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A677" w14:textId="383C2516" w:rsidR="004B7D08" w:rsidRDefault="004B7D08" w:rsidP="008F79B2">
      <w:pPr>
        <w:spacing w:before="0" w:after="0" w:line="240" w:lineRule="auto"/>
        <w:jc w:val="center"/>
        <w:rPr>
          <w:rFonts w:ascii="Times New Roman" w:hAnsi="Times New Roman" w:cs="Times New Roman"/>
          <w:b/>
          <w:bCs/>
          <w:sz w:val="22"/>
          <w:szCs w:val="22"/>
          <w:u w:val="single"/>
          <w:lang w:val="en-CA"/>
        </w:rPr>
      </w:pPr>
      <w:r w:rsidRPr="00A5539F">
        <w:rPr>
          <w:rFonts w:ascii="Times New Roman" w:hAnsi="Times New Roman" w:cs="Times New Roman"/>
          <w:b/>
          <w:bCs/>
          <w:sz w:val="22"/>
          <w:szCs w:val="22"/>
          <w:u w:val="single"/>
          <w:lang w:val="en-CA"/>
        </w:rPr>
        <w:t>Contracts Long Summary</w:t>
      </w:r>
      <w:r w:rsidR="00AD0E80">
        <w:rPr>
          <w:rFonts w:ascii="Times New Roman" w:hAnsi="Times New Roman" w:cs="Times New Roman"/>
          <w:b/>
          <w:bCs/>
          <w:sz w:val="22"/>
          <w:szCs w:val="22"/>
          <w:u w:val="single"/>
          <w:lang w:val="en-CA"/>
        </w:rPr>
        <w:t xml:space="preserve"> AL 2024 – Winter (Langille)</w:t>
      </w:r>
    </w:p>
    <w:sdt>
      <w:sdtPr>
        <w:rPr>
          <w:b w:val="0"/>
          <w:bCs w:val="0"/>
          <w:caps w:val="0"/>
          <w:color w:val="auto"/>
          <w:spacing w:val="0"/>
          <w:sz w:val="20"/>
          <w:szCs w:val="20"/>
        </w:rPr>
        <w:id w:val="451370255"/>
        <w:docPartObj>
          <w:docPartGallery w:val="Table of Contents"/>
          <w:docPartUnique/>
        </w:docPartObj>
      </w:sdtPr>
      <w:sdtEndPr>
        <w:rPr>
          <w:noProof/>
        </w:rPr>
      </w:sdtEndPr>
      <w:sdtContent>
        <w:p w14:paraId="17534468" w14:textId="1321A997" w:rsidR="003D1A9F" w:rsidRDefault="003D1A9F">
          <w:pPr>
            <w:pStyle w:val="TOCHeading"/>
          </w:pPr>
          <w:r>
            <w:t>Table of Contents</w:t>
          </w:r>
        </w:p>
        <w:p w14:paraId="70E41365" w14:textId="086FC7A8" w:rsidR="006E61C4" w:rsidRDefault="003D1A9F">
          <w:pPr>
            <w:pStyle w:val="TOC1"/>
            <w:tabs>
              <w:tab w:val="right" w:leader="dot" w:pos="10076"/>
            </w:tabs>
            <w:rPr>
              <w:b w:val="0"/>
              <w:bCs w:val="0"/>
              <w:noProof/>
              <w:kern w:val="2"/>
              <w:sz w:val="24"/>
              <w:szCs w:val="24"/>
              <w:lang w:val="en-CA"/>
              <w14:ligatures w14:val="standardContextual"/>
            </w:rPr>
          </w:pPr>
          <w:r>
            <w:rPr>
              <w:b w:val="0"/>
              <w:bCs w:val="0"/>
            </w:rPr>
            <w:fldChar w:fldCharType="begin"/>
          </w:r>
          <w:r>
            <w:instrText xml:space="preserve"> TOC \o "1-3" \h \z \u </w:instrText>
          </w:r>
          <w:r>
            <w:rPr>
              <w:b w:val="0"/>
              <w:bCs w:val="0"/>
            </w:rPr>
            <w:fldChar w:fldCharType="separate"/>
          </w:r>
          <w:hyperlink w:anchor="_Toc163560055" w:history="1">
            <w:r w:rsidR="006E61C4" w:rsidRPr="0002753E">
              <w:rPr>
                <w:rStyle w:val="Hyperlink"/>
                <w:noProof/>
                <w:lang w:val="en-CA"/>
              </w:rPr>
              <w:t>THE BOUNDARIES OF CONTRACTUAL OBLIGATIONS</w:t>
            </w:r>
            <w:r w:rsidR="006E61C4">
              <w:rPr>
                <w:noProof/>
                <w:webHidden/>
              </w:rPr>
              <w:tab/>
            </w:r>
            <w:r w:rsidR="006E61C4">
              <w:rPr>
                <w:noProof/>
                <w:webHidden/>
              </w:rPr>
              <w:fldChar w:fldCharType="begin"/>
            </w:r>
            <w:r w:rsidR="006E61C4">
              <w:rPr>
                <w:noProof/>
                <w:webHidden/>
              </w:rPr>
              <w:instrText xml:space="preserve"> PAGEREF _Toc163560055 \h </w:instrText>
            </w:r>
            <w:r w:rsidR="006E61C4">
              <w:rPr>
                <w:noProof/>
                <w:webHidden/>
              </w:rPr>
            </w:r>
            <w:r w:rsidR="006E61C4">
              <w:rPr>
                <w:noProof/>
                <w:webHidden/>
              </w:rPr>
              <w:fldChar w:fldCharType="separate"/>
            </w:r>
            <w:r w:rsidR="006E61C4">
              <w:rPr>
                <w:noProof/>
                <w:webHidden/>
              </w:rPr>
              <w:t>2</w:t>
            </w:r>
            <w:r w:rsidR="006E61C4">
              <w:rPr>
                <w:noProof/>
                <w:webHidden/>
              </w:rPr>
              <w:fldChar w:fldCharType="end"/>
            </w:r>
          </w:hyperlink>
        </w:p>
        <w:p w14:paraId="78C8F330" w14:textId="3E972A1E" w:rsidR="006E61C4" w:rsidRDefault="006E61C4">
          <w:pPr>
            <w:pStyle w:val="TOC2"/>
            <w:tabs>
              <w:tab w:val="right" w:leader="dot" w:pos="10076"/>
            </w:tabs>
            <w:rPr>
              <w:i w:val="0"/>
              <w:iCs w:val="0"/>
              <w:noProof/>
              <w:kern w:val="2"/>
              <w:sz w:val="24"/>
              <w:szCs w:val="24"/>
              <w:lang w:val="en-CA"/>
              <w14:ligatures w14:val="standardContextual"/>
            </w:rPr>
          </w:pPr>
          <w:hyperlink w:anchor="_Toc163560056" w:history="1">
            <w:r w:rsidRPr="0002753E">
              <w:rPr>
                <w:rStyle w:val="Hyperlink"/>
                <w:noProof/>
              </w:rPr>
              <w:t>PROMISSORY ESTOPPEL</w:t>
            </w:r>
            <w:r>
              <w:rPr>
                <w:noProof/>
                <w:webHidden/>
              </w:rPr>
              <w:tab/>
            </w:r>
            <w:r>
              <w:rPr>
                <w:noProof/>
                <w:webHidden/>
              </w:rPr>
              <w:fldChar w:fldCharType="begin"/>
            </w:r>
            <w:r>
              <w:rPr>
                <w:noProof/>
                <w:webHidden/>
              </w:rPr>
              <w:instrText xml:space="preserve"> PAGEREF _Toc163560056 \h </w:instrText>
            </w:r>
            <w:r>
              <w:rPr>
                <w:noProof/>
                <w:webHidden/>
              </w:rPr>
            </w:r>
            <w:r>
              <w:rPr>
                <w:noProof/>
                <w:webHidden/>
              </w:rPr>
              <w:fldChar w:fldCharType="separate"/>
            </w:r>
            <w:r>
              <w:rPr>
                <w:noProof/>
                <w:webHidden/>
              </w:rPr>
              <w:t>2</w:t>
            </w:r>
            <w:r>
              <w:rPr>
                <w:noProof/>
                <w:webHidden/>
              </w:rPr>
              <w:fldChar w:fldCharType="end"/>
            </w:r>
          </w:hyperlink>
        </w:p>
        <w:p w14:paraId="50266F0C" w14:textId="583DDA15" w:rsidR="006E61C4" w:rsidRDefault="006E61C4">
          <w:pPr>
            <w:pStyle w:val="TOC3"/>
            <w:tabs>
              <w:tab w:val="right" w:leader="dot" w:pos="10076"/>
            </w:tabs>
            <w:rPr>
              <w:noProof/>
              <w:kern w:val="2"/>
              <w:sz w:val="24"/>
              <w:szCs w:val="24"/>
              <w:lang w:val="en-CA"/>
              <w14:ligatures w14:val="standardContextual"/>
            </w:rPr>
          </w:pPr>
          <w:hyperlink w:anchor="_Toc163560057" w:history="1">
            <w:r w:rsidRPr="0002753E">
              <w:rPr>
                <w:rStyle w:val="Hyperlink"/>
                <w:noProof/>
              </w:rPr>
              <w:t>Hughes v Metropolitan – CB 288</w:t>
            </w:r>
            <w:r>
              <w:rPr>
                <w:noProof/>
                <w:webHidden/>
              </w:rPr>
              <w:tab/>
            </w:r>
            <w:r>
              <w:rPr>
                <w:noProof/>
                <w:webHidden/>
              </w:rPr>
              <w:fldChar w:fldCharType="begin"/>
            </w:r>
            <w:r>
              <w:rPr>
                <w:noProof/>
                <w:webHidden/>
              </w:rPr>
              <w:instrText xml:space="preserve"> PAGEREF _Toc163560057 \h </w:instrText>
            </w:r>
            <w:r>
              <w:rPr>
                <w:noProof/>
                <w:webHidden/>
              </w:rPr>
            </w:r>
            <w:r>
              <w:rPr>
                <w:noProof/>
                <w:webHidden/>
              </w:rPr>
              <w:fldChar w:fldCharType="separate"/>
            </w:r>
            <w:r>
              <w:rPr>
                <w:noProof/>
                <w:webHidden/>
              </w:rPr>
              <w:t>2</w:t>
            </w:r>
            <w:r>
              <w:rPr>
                <w:noProof/>
                <w:webHidden/>
              </w:rPr>
              <w:fldChar w:fldCharType="end"/>
            </w:r>
          </w:hyperlink>
        </w:p>
        <w:p w14:paraId="6D7F0DE0" w14:textId="5FEC3C1B" w:rsidR="006E61C4" w:rsidRDefault="006E61C4">
          <w:pPr>
            <w:pStyle w:val="TOC3"/>
            <w:tabs>
              <w:tab w:val="right" w:leader="dot" w:pos="10076"/>
            </w:tabs>
            <w:rPr>
              <w:noProof/>
              <w:kern w:val="2"/>
              <w:sz w:val="24"/>
              <w:szCs w:val="24"/>
              <w:lang w:val="en-CA"/>
              <w14:ligatures w14:val="standardContextual"/>
            </w:rPr>
          </w:pPr>
          <w:hyperlink w:anchor="_Toc163560058" w:history="1">
            <w:r w:rsidRPr="0002753E">
              <w:rPr>
                <w:rStyle w:val="Hyperlink"/>
                <w:noProof/>
              </w:rPr>
              <w:t>Central London Property Trust v High Trees – CB 288</w:t>
            </w:r>
            <w:r>
              <w:rPr>
                <w:noProof/>
                <w:webHidden/>
              </w:rPr>
              <w:tab/>
            </w:r>
            <w:r>
              <w:rPr>
                <w:noProof/>
                <w:webHidden/>
              </w:rPr>
              <w:fldChar w:fldCharType="begin"/>
            </w:r>
            <w:r>
              <w:rPr>
                <w:noProof/>
                <w:webHidden/>
              </w:rPr>
              <w:instrText xml:space="preserve"> PAGEREF _Toc163560058 \h </w:instrText>
            </w:r>
            <w:r>
              <w:rPr>
                <w:noProof/>
                <w:webHidden/>
              </w:rPr>
            </w:r>
            <w:r>
              <w:rPr>
                <w:noProof/>
                <w:webHidden/>
              </w:rPr>
              <w:fldChar w:fldCharType="separate"/>
            </w:r>
            <w:r>
              <w:rPr>
                <w:noProof/>
                <w:webHidden/>
              </w:rPr>
              <w:t>2</w:t>
            </w:r>
            <w:r>
              <w:rPr>
                <w:noProof/>
                <w:webHidden/>
              </w:rPr>
              <w:fldChar w:fldCharType="end"/>
            </w:r>
          </w:hyperlink>
        </w:p>
        <w:p w14:paraId="3E444781" w14:textId="5989813E" w:rsidR="006E61C4" w:rsidRDefault="006E61C4">
          <w:pPr>
            <w:pStyle w:val="TOC3"/>
            <w:tabs>
              <w:tab w:val="right" w:leader="dot" w:pos="10076"/>
            </w:tabs>
            <w:rPr>
              <w:noProof/>
              <w:kern w:val="2"/>
              <w:sz w:val="24"/>
              <w:szCs w:val="24"/>
              <w:lang w:val="en-CA"/>
              <w14:ligatures w14:val="standardContextual"/>
            </w:rPr>
          </w:pPr>
          <w:hyperlink w:anchor="_Toc163560059" w:history="1">
            <w:r w:rsidRPr="0002753E">
              <w:rPr>
                <w:rStyle w:val="Hyperlink"/>
                <w:noProof/>
              </w:rPr>
              <w:t>Combe v Combe – CB 290</w:t>
            </w:r>
            <w:r>
              <w:rPr>
                <w:noProof/>
                <w:webHidden/>
              </w:rPr>
              <w:tab/>
            </w:r>
            <w:r>
              <w:rPr>
                <w:noProof/>
                <w:webHidden/>
              </w:rPr>
              <w:fldChar w:fldCharType="begin"/>
            </w:r>
            <w:r>
              <w:rPr>
                <w:noProof/>
                <w:webHidden/>
              </w:rPr>
              <w:instrText xml:space="preserve"> PAGEREF _Toc163560059 \h </w:instrText>
            </w:r>
            <w:r>
              <w:rPr>
                <w:noProof/>
                <w:webHidden/>
              </w:rPr>
            </w:r>
            <w:r>
              <w:rPr>
                <w:noProof/>
                <w:webHidden/>
              </w:rPr>
              <w:fldChar w:fldCharType="separate"/>
            </w:r>
            <w:r>
              <w:rPr>
                <w:noProof/>
                <w:webHidden/>
              </w:rPr>
              <w:t>3</w:t>
            </w:r>
            <w:r>
              <w:rPr>
                <w:noProof/>
                <w:webHidden/>
              </w:rPr>
              <w:fldChar w:fldCharType="end"/>
            </w:r>
          </w:hyperlink>
        </w:p>
        <w:p w14:paraId="5C7806BD" w14:textId="2B542BE8" w:rsidR="006E61C4" w:rsidRDefault="006E61C4">
          <w:pPr>
            <w:pStyle w:val="TOC3"/>
            <w:tabs>
              <w:tab w:val="right" w:leader="dot" w:pos="10076"/>
            </w:tabs>
            <w:rPr>
              <w:noProof/>
              <w:kern w:val="2"/>
              <w:sz w:val="24"/>
              <w:szCs w:val="24"/>
              <w:lang w:val="en-CA"/>
              <w14:ligatures w14:val="standardContextual"/>
            </w:rPr>
          </w:pPr>
          <w:hyperlink w:anchor="_Toc163560060" w:history="1">
            <w:r w:rsidRPr="0002753E">
              <w:rPr>
                <w:rStyle w:val="Hyperlink"/>
                <w:noProof/>
              </w:rPr>
              <w:t>Waltons Stores v Maher, CB 293</w:t>
            </w:r>
            <w:r>
              <w:rPr>
                <w:noProof/>
                <w:webHidden/>
              </w:rPr>
              <w:tab/>
            </w:r>
            <w:r>
              <w:rPr>
                <w:noProof/>
                <w:webHidden/>
              </w:rPr>
              <w:fldChar w:fldCharType="begin"/>
            </w:r>
            <w:r>
              <w:rPr>
                <w:noProof/>
                <w:webHidden/>
              </w:rPr>
              <w:instrText xml:space="preserve"> PAGEREF _Toc163560060 \h </w:instrText>
            </w:r>
            <w:r>
              <w:rPr>
                <w:noProof/>
                <w:webHidden/>
              </w:rPr>
            </w:r>
            <w:r>
              <w:rPr>
                <w:noProof/>
                <w:webHidden/>
              </w:rPr>
              <w:fldChar w:fldCharType="separate"/>
            </w:r>
            <w:r>
              <w:rPr>
                <w:noProof/>
                <w:webHidden/>
              </w:rPr>
              <w:t>3</w:t>
            </w:r>
            <w:r>
              <w:rPr>
                <w:noProof/>
                <w:webHidden/>
              </w:rPr>
              <w:fldChar w:fldCharType="end"/>
            </w:r>
          </w:hyperlink>
        </w:p>
        <w:p w14:paraId="03A76990" w14:textId="6A466C26" w:rsidR="006E61C4" w:rsidRDefault="006E61C4">
          <w:pPr>
            <w:pStyle w:val="TOC3"/>
            <w:tabs>
              <w:tab w:val="right" w:leader="dot" w:pos="10076"/>
            </w:tabs>
            <w:rPr>
              <w:noProof/>
              <w:kern w:val="2"/>
              <w:sz w:val="24"/>
              <w:szCs w:val="24"/>
              <w:lang w:val="en-CA"/>
              <w14:ligatures w14:val="standardContextual"/>
            </w:rPr>
          </w:pPr>
          <w:hyperlink w:anchor="_Toc163560061" w:history="1">
            <w:r w:rsidRPr="0002753E">
              <w:rPr>
                <w:rStyle w:val="Hyperlink"/>
                <w:noProof/>
              </w:rPr>
              <w:t>John Burrows Limited v Subsurface Surveys Limited, CB 294</w:t>
            </w:r>
            <w:r>
              <w:rPr>
                <w:noProof/>
                <w:webHidden/>
              </w:rPr>
              <w:tab/>
            </w:r>
            <w:r>
              <w:rPr>
                <w:noProof/>
                <w:webHidden/>
              </w:rPr>
              <w:fldChar w:fldCharType="begin"/>
            </w:r>
            <w:r>
              <w:rPr>
                <w:noProof/>
                <w:webHidden/>
              </w:rPr>
              <w:instrText xml:space="preserve"> PAGEREF _Toc163560061 \h </w:instrText>
            </w:r>
            <w:r>
              <w:rPr>
                <w:noProof/>
                <w:webHidden/>
              </w:rPr>
            </w:r>
            <w:r>
              <w:rPr>
                <w:noProof/>
                <w:webHidden/>
              </w:rPr>
              <w:fldChar w:fldCharType="separate"/>
            </w:r>
            <w:r>
              <w:rPr>
                <w:noProof/>
                <w:webHidden/>
              </w:rPr>
              <w:t>3</w:t>
            </w:r>
            <w:r>
              <w:rPr>
                <w:noProof/>
                <w:webHidden/>
              </w:rPr>
              <w:fldChar w:fldCharType="end"/>
            </w:r>
          </w:hyperlink>
        </w:p>
        <w:p w14:paraId="4889782D" w14:textId="119CE429" w:rsidR="006E61C4" w:rsidRDefault="006E61C4">
          <w:pPr>
            <w:pStyle w:val="TOC3"/>
            <w:tabs>
              <w:tab w:val="right" w:leader="dot" w:pos="10076"/>
            </w:tabs>
            <w:rPr>
              <w:noProof/>
              <w:kern w:val="2"/>
              <w:sz w:val="24"/>
              <w:szCs w:val="24"/>
              <w:lang w:val="en-CA"/>
              <w14:ligatures w14:val="standardContextual"/>
            </w:rPr>
          </w:pPr>
          <w:hyperlink w:anchor="_Toc163560062" w:history="1">
            <w:r w:rsidRPr="0002753E">
              <w:rPr>
                <w:rStyle w:val="Hyperlink"/>
                <w:noProof/>
              </w:rPr>
              <w:t>Owen Sound Public Library Board v Mial Developments Ltd, CB 295</w:t>
            </w:r>
            <w:r>
              <w:rPr>
                <w:noProof/>
                <w:webHidden/>
              </w:rPr>
              <w:tab/>
            </w:r>
            <w:r>
              <w:rPr>
                <w:noProof/>
                <w:webHidden/>
              </w:rPr>
              <w:fldChar w:fldCharType="begin"/>
            </w:r>
            <w:r>
              <w:rPr>
                <w:noProof/>
                <w:webHidden/>
              </w:rPr>
              <w:instrText xml:space="preserve"> PAGEREF _Toc163560062 \h </w:instrText>
            </w:r>
            <w:r>
              <w:rPr>
                <w:noProof/>
                <w:webHidden/>
              </w:rPr>
            </w:r>
            <w:r>
              <w:rPr>
                <w:noProof/>
                <w:webHidden/>
              </w:rPr>
              <w:fldChar w:fldCharType="separate"/>
            </w:r>
            <w:r>
              <w:rPr>
                <w:noProof/>
                <w:webHidden/>
              </w:rPr>
              <w:t>4</w:t>
            </w:r>
            <w:r>
              <w:rPr>
                <w:noProof/>
                <w:webHidden/>
              </w:rPr>
              <w:fldChar w:fldCharType="end"/>
            </w:r>
          </w:hyperlink>
        </w:p>
        <w:p w14:paraId="5CD43F65" w14:textId="0BAA6E04" w:rsidR="006E61C4" w:rsidRDefault="006E61C4">
          <w:pPr>
            <w:pStyle w:val="TOC3"/>
            <w:tabs>
              <w:tab w:val="right" w:leader="dot" w:pos="10076"/>
            </w:tabs>
            <w:rPr>
              <w:noProof/>
              <w:kern w:val="2"/>
              <w:sz w:val="24"/>
              <w:szCs w:val="24"/>
              <w:lang w:val="en-CA"/>
              <w14:ligatures w14:val="standardContextual"/>
            </w:rPr>
          </w:pPr>
          <w:hyperlink w:anchor="_Toc163560063" w:history="1">
            <w:r w:rsidRPr="0002753E">
              <w:rPr>
                <w:rStyle w:val="Hyperlink"/>
                <w:noProof/>
              </w:rPr>
              <w:t>Amalgamated Investment &amp; Property Ltd v Texas Commerce International Bank Ltd, CB 298</w:t>
            </w:r>
            <w:r>
              <w:rPr>
                <w:noProof/>
                <w:webHidden/>
              </w:rPr>
              <w:tab/>
            </w:r>
            <w:r>
              <w:rPr>
                <w:noProof/>
                <w:webHidden/>
              </w:rPr>
              <w:fldChar w:fldCharType="begin"/>
            </w:r>
            <w:r>
              <w:rPr>
                <w:noProof/>
                <w:webHidden/>
              </w:rPr>
              <w:instrText xml:space="preserve"> PAGEREF _Toc163560063 \h </w:instrText>
            </w:r>
            <w:r>
              <w:rPr>
                <w:noProof/>
                <w:webHidden/>
              </w:rPr>
            </w:r>
            <w:r>
              <w:rPr>
                <w:noProof/>
                <w:webHidden/>
              </w:rPr>
              <w:fldChar w:fldCharType="separate"/>
            </w:r>
            <w:r>
              <w:rPr>
                <w:noProof/>
                <w:webHidden/>
              </w:rPr>
              <w:t>4</w:t>
            </w:r>
            <w:r>
              <w:rPr>
                <w:noProof/>
                <w:webHidden/>
              </w:rPr>
              <w:fldChar w:fldCharType="end"/>
            </w:r>
          </w:hyperlink>
        </w:p>
        <w:p w14:paraId="5590F8DB" w14:textId="4CDBD4C2" w:rsidR="006E61C4" w:rsidRDefault="006E61C4">
          <w:pPr>
            <w:pStyle w:val="TOC3"/>
            <w:tabs>
              <w:tab w:val="right" w:leader="dot" w:pos="10076"/>
            </w:tabs>
            <w:rPr>
              <w:noProof/>
              <w:kern w:val="2"/>
              <w:sz w:val="24"/>
              <w:szCs w:val="24"/>
              <w:lang w:val="en-CA"/>
              <w14:ligatures w14:val="standardContextual"/>
            </w:rPr>
          </w:pPr>
          <w:hyperlink w:anchor="_Toc163560064" w:history="1">
            <w:r w:rsidRPr="0002753E">
              <w:rPr>
                <w:rStyle w:val="Hyperlink"/>
                <w:noProof/>
              </w:rPr>
              <w:t>D &amp; C Builders v Rees, CB 305</w:t>
            </w:r>
            <w:r>
              <w:rPr>
                <w:noProof/>
                <w:webHidden/>
              </w:rPr>
              <w:tab/>
            </w:r>
            <w:r>
              <w:rPr>
                <w:noProof/>
                <w:webHidden/>
              </w:rPr>
              <w:fldChar w:fldCharType="begin"/>
            </w:r>
            <w:r>
              <w:rPr>
                <w:noProof/>
                <w:webHidden/>
              </w:rPr>
              <w:instrText xml:space="preserve"> PAGEREF _Toc163560064 \h </w:instrText>
            </w:r>
            <w:r>
              <w:rPr>
                <w:noProof/>
                <w:webHidden/>
              </w:rPr>
            </w:r>
            <w:r>
              <w:rPr>
                <w:noProof/>
                <w:webHidden/>
              </w:rPr>
              <w:fldChar w:fldCharType="separate"/>
            </w:r>
            <w:r>
              <w:rPr>
                <w:noProof/>
                <w:webHidden/>
              </w:rPr>
              <w:t>5</w:t>
            </w:r>
            <w:r>
              <w:rPr>
                <w:noProof/>
                <w:webHidden/>
              </w:rPr>
              <w:fldChar w:fldCharType="end"/>
            </w:r>
          </w:hyperlink>
        </w:p>
        <w:p w14:paraId="35A7CA5E" w14:textId="6B34CAAE" w:rsidR="006E61C4" w:rsidRDefault="006E61C4">
          <w:pPr>
            <w:pStyle w:val="TOC3"/>
            <w:tabs>
              <w:tab w:val="right" w:leader="dot" w:pos="10076"/>
            </w:tabs>
            <w:rPr>
              <w:noProof/>
              <w:kern w:val="2"/>
              <w:sz w:val="24"/>
              <w:szCs w:val="24"/>
              <w:lang w:val="en-CA"/>
              <w14:ligatures w14:val="standardContextual"/>
            </w:rPr>
          </w:pPr>
          <w:hyperlink w:anchor="_Toc163560065" w:history="1">
            <w:r w:rsidRPr="0002753E">
              <w:rPr>
                <w:rStyle w:val="Hyperlink"/>
                <w:noProof/>
              </w:rPr>
              <w:t>Collier v P &amp; MJ Wright (Holdings) Ltd, CB 308</w:t>
            </w:r>
            <w:r>
              <w:rPr>
                <w:noProof/>
                <w:webHidden/>
              </w:rPr>
              <w:tab/>
            </w:r>
            <w:r>
              <w:rPr>
                <w:noProof/>
                <w:webHidden/>
              </w:rPr>
              <w:fldChar w:fldCharType="begin"/>
            </w:r>
            <w:r>
              <w:rPr>
                <w:noProof/>
                <w:webHidden/>
              </w:rPr>
              <w:instrText xml:space="preserve"> PAGEREF _Toc163560065 \h </w:instrText>
            </w:r>
            <w:r>
              <w:rPr>
                <w:noProof/>
                <w:webHidden/>
              </w:rPr>
            </w:r>
            <w:r>
              <w:rPr>
                <w:noProof/>
                <w:webHidden/>
              </w:rPr>
              <w:fldChar w:fldCharType="separate"/>
            </w:r>
            <w:r>
              <w:rPr>
                <w:noProof/>
                <w:webHidden/>
              </w:rPr>
              <w:t>5</w:t>
            </w:r>
            <w:r>
              <w:rPr>
                <w:noProof/>
                <w:webHidden/>
              </w:rPr>
              <w:fldChar w:fldCharType="end"/>
            </w:r>
          </w:hyperlink>
        </w:p>
        <w:p w14:paraId="010B45B4" w14:textId="63261F50" w:rsidR="006E61C4" w:rsidRDefault="006E61C4">
          <w:pPr>
            <w:pStyle w:val="TOC3"/>
            <w:tabs>
              <w:tab w:val="right" w:leader="dot" w:pos="10076"/>
            </w:tabs>
            <w:rPr>
              <w:noProof/>
              <w:kern w:val="2"/>
              <w:sz w:val="24"/>
              <w:szCs w:val="24"/>
              <w:lang w:val="en-CA"/>
              <w14:ligatures w14:val="standardContextual"/>
            </w:rPr>
          </w:pPr>
          <w:hyperlink w:anchor="_Toc163560066" w:history="1">
            <w:r w:rsidRPr="0002753E">
              <w:rPr>
                <w:rStyle w:val="Hyperlink"/>
                <w:noProof/>
              </w:rPr>
              <w:t>MWB Business Exchange Centres v Rock Advertising, CB 308</w:t>
            </w:r>
            <w:r>
              <w:rPr>
                <w:noProof/>
                <w:webHidden/>
              </w:rPr>
              <w:tab/>
            </w:r>
            <w:r>
              <w:rPr>
                <w:noProof/>
                <w:webHidden/>
              </w:rPr>
              <w:fldChar w:fldCharType="begin"/>
            </w:r>
            <w:r>
              <w:rPr>
                <w:noProof/>
                <w:webHidden/>
              </w:rPr>
              <w:instrText xml:space="preserve"> PAGEREF _Toc163560066 \h </w:instrText>
            </w:r>
            <w:r>
              <w:rPr>
                <w:noProof/>
                <w:webHidden/>
              </w:rPr>
            </w:r>
            <w:r>
              <w:rPr>
                <w:noProof/>
                <w:webHidden/>
              </w:rPr>
              <w:fldChar w:fldCharType="separate"/>
            </w:r>
            <w:r>
              <w:rPr>
                <w:noProof/>
                <w:webHidden/>
              </w:rPr>
              <w:t>5</w:t>
            </w:r>
            <w:r>
              <w:rPr>
                <w:noProof/>
                <w:webHidden/>
              </w:rPr>
              <w:fldChar w:fldCharType="end"/>
            </w:r>
          </w:hyperlink>
        </w:p>
        <w:p w14:paraId="287DBDCB" w14:textId="0567A170" w:rsidR="006E61C4" w:rsidRDefault="006E61C4">
          <w:pPr>
            <w:pStyle w:val="TOC1"/>
            <w:tabs>
              <w:tab w:val="right" w:leader="dot" w:pos="10076"/>
            </w:tabs>
            <w:rPr>
              <w:b w:val="0"/>
              <w:bCs w:val="0"/>
              <w:noProof/>
              <w:kern w:val="2"/>
              <w:sz w:val="24"/>
              <w:szCs w:val="24"/>
              <w:lang w:val="en-CA"/>
              <w14:ligatures w14:val="standardContextual"/>
            </w:rPr>
          </w:pPr>
          <w:hyperlink w:anchor="_Toc163560067" w:history="1">
            <w:r w:rsidRPr="0002753E">
              <w:rPr>
                <w:rStyle w:val="Hyperlink"/>
                <w:noProof/>
              </w:rPr>
              <w:t>Remedies</w:t>
            </w:r>
            <w:r>
              <w:rPr>
                <w:noProof/>
                <w:webHidden/>
              </w:rPr>
              <w:tab/>
            </w:r>
            <w:r>
              <w:rPr>
                <w:noProof/>
                <w:webHidden/>
              </w:rPr>
              <w:fldChar w:fldCharType="begin"/>
            </w:r>
            <w:r>
              <w:rPr>
                <w:noProof/>
                <w:webHidden/>
              </w:rPr>
              <w:instrText xml:space="preserve"> PAGEREF _Toc163560067 \h </w:instrText>
            </w:r>
            <w:r>
              <w:rPr>
                <w:noProof/>
                <w:webHidden/>
              </w:rPr>
            </w:r>
            <w:r>
              <w:rPr>
                <w:noProof/>
                <w:webHidden/>
              </w:rPr>
              <w:fldChar w:fldCharType="separate"/>
            </w:r>
            <w:r>
              <w:rPr>
                <w:noProof/>
                <w:webHidden/>
              </w:rPr>
              <w:t>5</w:t>
            </w:r>
            <w:r>
              <w:rPr>
                <w:noProof/>
                <w:webHidden/>
              </w:rPr>
              <w:fldChar w:fldCharType="end"/>
            </w:r>
          </w:hyperlink>
        </w:p>
        <w:p w14:paraId="7AE6DF73" w14:textId="1DAB13D2" w:rsidR="006E61C4" w:rsidRDefault="006E61C4">
          <w:pPr>
            <w:pStyle w:val="TOC2"/>
            <w:tabs>
              <w:tab w:val="right" w:leader="dot" w:pos="10076"/>
            </w:tabs>
            <w:rPr>
              <w:i w:val="0"/>
              <w:iCs w:val="0"/>
              <w:noProof/>
              <w:kern w:val="2"/>
              <w:sz w:val="24"/>
              <w:szCs w:val="24"/>
              <w:lang w:val="en-CA"/>
              <w14:ligatures w14:val="standardContextual"/>
            </w:rPr>
          </w:pPr>
          <w:hyperlink w:anchor="_Toc163560068" w:history="1">
            <w:r w:rsidRPr="0002753E">
              <w:rPr>
                <w:rStyle w:val="Hyperlink"/>
                <w:noProof/>
              </w:rPr>
              <w:t>THE COMPENSATION PRINCIPLE</w:t>
            </w:r>
            <w:r>
              <w:rPr>
                <w:noProof/>
                <w:webHidden/>
              </w:rPr>
              <w:tab/>
            </w:r>
            <w:r>
              <w:rPr>
                <w:noProof/>
                <w:webHidden/>
              </w:rPr>
              <w:fldChar w:fldCharType="begin"/>
            </w:r>
            <w:r>
              <w:rPr>
                <w:noProof/>
                <w:webHidden/>
              </w:rPr>
              <w:instrText xml:space="preserve"> PAGEREF _Toc163560068 \h </w:instrText>
            </w:r>
            <w:r>
              <w:rPr>
                <w:noProof/>
                <w:webHidden/>
              </w:rPr>
            </w:r>
            <w:r>
              <w:rPr>
                <w:noProof/>
                <w:webHidden/>
              </w:rPr>
              <w:fldChar w:fldCharType="separate"/>
            </w:r>
            <w:r>
              <w:rPr>
                <w:noProof/>
                <w:webHidden/>
              </w:rPr>
              <w:t>6</w:t>
            </w:r>
            <w:r>
              <w:rPr>
                <w:noProof/>
                <w:webHidden/>
              </w:rPr>
              <w:fldChar w:fldCharType="end"/>
            </w:r>
          </w:hyperlink>
        </w:p>
        <w:p w14:paraId="061727CB" w14:textId="7194C602" w:rsidR="006E61C4" w:rsidRDefault="006E61C4">
          <w:pPr>
            <w:pStyle w:val="TOC3"/>
            <w:tabs>
              <w:tab w:val="right" w:leader="dot" w:pos="10076"/>
            </w:tabs>
            <w:rPr>
              <w:noProof/>
              <w:kern w:val="2"/>
              <w:sz w:val="24"/>
              <w:szCs w:val="24"/>
              <w:lang w:val="en-CA"/>
              <w14:ligatures w14:val="standardContextual"/>
            </w:rPr>
          </w:pPr>
          <w:hyperlink w:anchor="_Toc163560069" w:history="1">
            <w:r w:rsidRPr="0002753E">
              <w:rPr>
                <w:rStyle w:val="Hyperlink"/>
                <w:noProof/>
              </w:rPr>
              <w:t>Wertheim v Chicoutimi Pulp Company, CB 29</w:t>
            </w:r>
            <w:r>
              <w:rPr>
                <w:noProof/>
                <w:webHidden/>
              </w:rPr>
              <w:tab/>
            </w:r>
            <w:r>
              <w:rPr>
                <w:noProof/>
                <w:webHidden/>
              </w:rPr>
              <w:fldChar w:fldCharType="begin"/>
            </w:r>
            <w:r>
              <w:rPr>
                <w:noProof/>
                <w:webHidden/>
              </w:rPr>
              <w:instrText xml:space="preserve"> PAGEREF _Toc163560069 \h </w:instrText>
            </w:r>
            <w:r>
              <w:rPr>
                <w:noProof/>
                <w:webHidden/>
              </w:rPr>
            </w:r>
            <w:r>
              <w:rPr>
                <w:noProof/>
                <w:webHidden/>
              </w:rPr>
              <w:fldChar w:fldCharType="separate"/>
            </w:r>
            <w:r>
              <w:rPr>
                <w:noProof/>
                <w:webHidden/>
              </w:rPr>
              <w:t>6</w:t>
            </w:r>
            <w:r>
              <w:rPr>
                <w:noProof/>
                <w:webHidden/>
              </w:rPr>
              <w:fldChar w:fldCharType="end"/>
            </w:r>
          </w:hyperlink>
        </w:p>
        <w:p w14:paraId="415E4CEB" w14:textId="1DD2E0CD" w:rsidR="006E61C4" w:rsidRDefault="006E61C4">
          <w:pPr>
            <w:pStyle w:val="TOC3"/>
            <w:tabs>
              <w:tab w:val="right" w:leader="dot" w:pos="10076"/>
            </w:tabs>
            <w:rPr>
              <w:noProof/>
              <w:kern w:val="2"/>
              <w:sz w:val="24"/>
              <w:szCs w:val="24"/>
              <w:lang w:val="en-CA"/>
              <w14:ligatures w14:val="standardContextual"/>
            </w:rPr>
          </w:pPr>
          <w:hyperlink w:anchor="_Toc163560070" w:history="1">
            <w:r w:rsidRPr="0002753E">
              <w:rPr>
                <w:rStyle w:val="Hyperlink"/>
                <w:noProof/>
              </w:rPr>
              <w:t>Fuller &amp; Perdue, The Reliance Interest in Contract Damages, CB 27</w:t>
            </w:r>
            <w:r>
              <w:rPr>
                <w:noProof/>
                <w:webHidden/>
              </w:rPr>
              <w:tab/>
            </w:r>
            <w:r>
              <w:rPr>
                <w:noProof/>
                <w:webHidden/>
              </w:rPr>
              <w:fldChar w:fldCharType="begin"/>
            </w:r>
            <w:r>
              <w:rPr>
                <w:noProof/>
                <w:webHidden/>
              </w:rPr>
              <w:instrText xml:space="preserve"> PAGEREF _Toc163560070 \h </w:instrText>
            </w:r>
            <w:r>
              <w:rPr>
                <w:noProof/>
                <w:webHidden/>
              </w:rPr>
            </w:r>
            <w:r>
              <w:rPr>
                <w:noProof/>
                <w:webHidden/>
              </w:rPr>
              <w:fldChar w:fldCharType="separate"/>
            </w:r>
            <w:r>
              <w:rPr>
                <w:noProof/>
                <w:webHidden/>
              </w:rPr>
              <w:t>6</w:t>
            </w:r>
            <w:r>
              <w:rPr>
                <w:noProof/>
                <w:webHidden/>
              </w:rPr>
              <w:fldChar w:fldCharType="end"/>
            </w:r>
          </w:hyperlink>
        </w:p>
        <w:p w14:paraId="59B9B9B9" w14:textId="6F112E17" w:rsidR="006E61C4" w:rsidRDefault="006E61C4">
          <w:pPr>
            <w:pStyle w:val="TOC2"/>
            <w:tabs>
              <w:tab w:val="right" w:leader="dot" w:pos="10076"/>
            </w:tabs>
            <w:rPr>
              <w:i w:val="0"/>
              <w:iCs w:val="0"/>
              <w:noProof/>
              <w:kern w:val="2"/>
              <w:sz w:val="24"/>
              <w:szCs w:val="24"/>
              <w:lang w:val="en-CA"/>
              <w14:ligatures w14:val="standardContextual"/>
            </w:rPr>
          </w:pPr>
          <w:hyperlink w:anchor="_Toc163560071" w:history="1">
            <w:r w:rsidRPr="0002753E">
              <w:rPr>
                <w:rStyle w:val="Hyperlink"/>
                <w:noProof/>
              </w:rPr>
              <w:t>THE MEASURE OF DAMAGES FOR BREACH OF CONTRACT</w:t>
            </w:r>
            <w:r>
              <w:rPr>
                <w:noProof/>
                <w:webHidden/>
              </w:rPr>
              <w:tab/>
            </w:r>
            <w:r>
              <w:rPr>
                <w:noProof/>
                <w:webHidden/>
              </w:rPr>
              <w:fldChar w:fldCharType="begin"/>
            </w:r>
            <w:r>
              <w:rPr>
                <w:noProof/>
                <w:webHidden/>
              </w:rPr>
              <w:instrText xml:space="preserve"> PAGEREF _Toc163560071 \h </w:instrText>
            </w:r>
            <w:r>
              <w:rPr>
                <w:noProof/>
                <w:webHidden/>
              </w:rPr>
            </w:r>
            <w:r>
              <w:rPr>
                <w:noProof/>
                <w:webHidden/>
              </w:rPr>
              <w:fldChar w:fldCharType="separate"/>
            </w:r>
            <w:r>
              <w:rPr>
                <w:noProof/>
                <w:webHidden/>
              </w:rPr>
              <w:t>7</w:t>
            </w:r>
            <w:r>
              <w:rPr>
                <w:noProof/>
                <w:webHidden/>
              </w:rPr>
              <w:fldChar w:fldCharType="end"/>
            </w:r>
          </w:hyperlink>
        </w:p>
        <w:p w14:paraId="4516CCB1" w14:textId="05F96D13" w:rsidR="006E61C4" w:rsidRDefault="006E61C4">
          <w:pPr>
            <w:pStyle w:val="TOC2"/>
            <w:tabs>
              <w:tab w:val="left" w:pos="800"/>
              <w:tab w:val="right" w:leader="dot" w:pos="10076"/>
            </w:tabs>
            <w:rPr>
              <w:i w:val="0"/>
              <w:iCs w:val="0"/>
              <w:noProof/>
              <w:kern w:val="2"/>
              <w:sz w:val="24"/>
              <w:szCs w:val="24"/>
              <w:lang w:val="en-CA"/>
              <w14:ligatures w14:val="standardContextual"/>
            </w:rPr>
          </w:pPr>
          <w:hyperlink w:anchor="_Toc163560072" w:history="1">
            <w:r w:rsidRPr="0002753E">
              <w:rPr>
                <w:rStyle w:val="Hyperlink"/>
                <w:noProof/>
              </w:rPr>
              <w:t>1.</w:t>
            </w:r>
            <w:r>
              <w:rPr>
                <w:i w:val="0"/>
                <w:iCs w:val="0"/>
                <w:noProof/>
                <w:kern w:val="2"/>
                <w:sz w:val="24"/>
                <w:szCs w:val="24"/>
                <w:lang w:val="en-CA"/>
                <w14:ligatures w14:val="standardContextual"/>
              </w:rPr>
              <w:tab/>
            </w:r>
            <w:r w:rsidRPr="0002753E">
              <w:rPr>
                <w:rStyle w:val="Hyperlink"/>
                <w:noProof/>
              </w:rPr>
              <w:t>THE EXPECTATION MEASURE</w:t>
            </w:r>
            <w:r>
              <w:rPr>
                <w:noProof/>
                <w:webHidden/>
              </w:rPr>
              <w:tab/>
            </w:r>
            <w:r>
              <w:rPr>
                <w:noProof/>
                <w:webHidden/>
              </w:rPr>
              <w:fldChar w:fldCharType="begin"/>
            </w:r>
            <w:r>
              <w:rPr>
                <w:noProof/>
                <w:webHidden/>
              </w:rPr>
              <w:instrText xml:space="preserve"> PAGEREF _Toc163560072 \h </w:instrText>
            </w:r>
            <w:r>
              <w:rPr>
                <w:noProof/>
                <w:webHidden/>
              </w:rPr>
            </w:r>
            <w:r>
              <w:rPr>
                <w:noProof/>
                <w:webHidden/>
              </w:rPr>
              <w:fldChar w:fldCharType="separate"/>
            </w:r>
            <w:r>
              <w:rPr>
                <w:noProof/>
                <w:webHidden/>
              </w:rPr>
              <w:t>7</w:t>
            </w:r>
            <w:r>
              <w:rPr>
                <w:noProof/>
                <w:webHidden/>
              </w:rPr>
              <w:fldChar w:fldCharType="end"/>
            </w:r>
          </w:hyperlink>
        </w:p>
        <w:p w14:paraId="16B77E04" w14:textId="013C2D91" w:rsidR="006E61C4" w:rsidRDefault="006E61C4">
          <w:pPr>
            <w:pStyle w:val="TOC3"/>
            <w:tabs>
              <w:tab w:val="right" w:leader="dot" w:pos="10076"/>
            </w:tabs>
            <w:rPr>
              <w:noProof/>
              <w:kern w:val="2"/>
              <w:sz w:val="24"/>
              <w:szCs w:val="24"/>
              <w:lang w:val="en-CA"/>
              <w14:ligatures w14:val="standardContextual"/>
            </w:rPr>
          </w:pPr>
          <w:hyperlink w:anchor="_Toc163560073" w:history="1">
            <w:r w:rsidRPr="0002753E">
              <w:rPr>
                <w:rStyle w:val="Hyperlink"/>
                <w:noProof/>
              </w:rPr>
              <w:t>Hawkins v McGee, CB 38</w:t>
            </w:r>
            <w:r>
              <w:rPr>
                <w:noProof/>
                <w:webHidden/>
              </w:rPr>
              <w:tab/>
            </w:r>
            <w:r>
              <w:rPr>
                <w:noProof/>
                <w:webHidden/>
              </w:rPr>
              <w:fldChar w:fldCharType="begin"/>
            </w:r>
            <w:r>
              <w:rPr>
                <w:noProof/>
                <w:webHidden/>
              </w:rPr>
              <w:instrText xml:space="preserve"> PAGEREF _Toc163560073 \h </w:instrText>
            </w:r>
            <w:r>
              <w:rPr>
                <w:noProof/>
                <w:webHidden/>
              </w:rPr>
            </w:r>
            <w:r>
              <w:rPr>
                <w:noProof/>
                <w:webHidden/>
              </w:rPr>
              <w:fldChar w:fldCharType="separate"/>
            </w:r>
            <w:r>
              <w:rPr>
                <w:noProof/>
                <w:webHidden/>
              </w:rPr>
              <w:t>7</w:t>
            </w:r>
            <w:r>
              <w:rPr>
                <w:noProof/>
                <w:webHidden/>
              </w:rPr>
              <w:fldChar w:fldCharType="end"/>
            </w:r>
          </w:hyperlink>
        </w:p>
        <w:p w14:paraId="186A1F85" w14:textId="21FB1848" w:rsidR="006E61C4" w:rsidRDefault="006E61C4">
          <w:pPr>
            <w:pStyle w:val="TOC3"/>
            <w:tabs>
              <w:tab w:val="right" w:leader="dot" w:pos="10076"/>
            </w:tabs>
            <w:rPr>
              <w:noProof/>
              <w:kern w:val="2"/>
              <w:sz w:val="24"/>
              <w:szCs w:val="24"/>
              <w:lang w:val="en-CA"/>
              <w14:ligatures w14:val="standardContextual"/>
            </w:rPr>
          </w:pPr>
          <w:hyperlink w:anchor="_Toc163560074" w:history="1">
            <w:r w:rsidRPr="0002753E">
              <w:rPr>
                <w:rStyle w:val="Hyperlink"/>
                <w:noProof/>
              </w:rPr>
              <w:t>Groves v John Wunder Co, CB 40</w:t>
            </w:r>
            <w:r>
              <w:rPr>
                <w:noProof/>
                <w:webHidden/>
              </w:rPr>
              <w:tab/>
            </w:r>
            <w:r>
              <w:rPr>
                <w:noProof/>
                <w:webHidden/>
              </w:rPr>
              <w:fldChar w:fldCharType="begin"/>
            </w:r>
            <w:r>
              <w:rPr>
                <w:noProof/>
                <w:webHidden/>
              </w:rPr>
              <w:instrText xml:space="preserve"> PAGEREF _Toc163560074 \h </w:instrText>
            </w:r>
            <w:r>
              <w:rPr>
                <w:noProof/>
                <w:webHidden/>
              </w:rPr>
            </w:r>
            <w:r>
              <w:rPr>
                <w:noProof/>
                <w:webHidden/>
              </w:rPr>
              <w:fldChar w:fldCharType="separate"/>
            </w:r>
            <w:r>
              <w:rPr>
                <w:noProof/>
                <w:webHidden/>
              </w:rPr>
              <w:t>7</w:t>
            </w:r>
            <w:r>
              <w:rPr>
                <w:noProof/>
                <w:webHidden/>
              </w:rPr>
              <w:fldChar w:fldCharType="end"/>
            </w:r>
          </w:hyperlink>
        </w:p>
        <w:p w14:paraId="3A47F068" w14:textId="41C9F061" w:rsidR="006E61C4" w:rsidRDefault="006E61C4">
          <w:pPr>
            <w:pStyle w:val="TOC3"/>
            <w:tabs>
              <w:tab w:val="right" w:leader="dot" w:pos="10076"/>
            </w:tabs>
            <w:rPr>
              <w:noProof/>
              <w:kern w:val="2"/>
              <w:sz w:val="24"/>
              <w:szCs w:val="24"/>
              <w:lang w:val="en-CA"/>
              <w14:ligatures w14:val="standardContextual"/>
            </w:rPr>
          </w:pPr>
          <w:hyperlink w:anchor="_Toc163560075" w:history="1">
            <w:r w:rsidRPr="0002753E">
              <w:rPr>
                <w:rStyle w:val="Hyperlink"/>
                <w:noProof/>
              </w:rPr>
              <w:t>Peevyhouse v Garland &amp; Mining Co, CB 45, note 2</w:t>
            </w:r>
            <w:r>
              <w:rPr>
                <w:noProof/>
                <w:webHidden/>
              </w:rPr>
              <w:tab/>
            </w:r>
            <w:r>
              <w:rPr>
                <w:noProof/>
                <w:webHidden/>
              </w:rPr>
              <w:fldChar w:fldCharType="begin"/>
            </w:r>
            <w:r>
              <w:rPr>
                <w:noProof/>
                <w:webHidden/>
              </w:rPr>
              <w:instrText xml:space="preserve"> PAGEREF _Toc163560075 \h </w:instrText>
            </w:r>
            <w:r>
              <w:rPr>
                <w:noProof/>
                <w:webHidden/>
              </w:rPr>
            </w:r>
            <w:r>
              <w:rPr>
                <w:noProof/>
                <w:webHidden/>
              </w:rPr>
              <w:fldChar w:fldCharType="separate"/>
            </w:r>
            <w:r>
              <w:rPr>
                <w:noProof/>
                <w:webHidden/>
              </w:rPr>
              <w:t>8</w:t>
            </w:r>
            <w:r>
              <w:rPr>
                <w:noProof/>
                <w:webHidden/>
              </w:rPr>
              <w:fldChar w:fldCharType="end"/>
            </w:r>
          </w:hyperlink>
        </w:p>
        <w:p w14:paraId="74DE9D5F" w14:textId="14EFB903" w:rsidR="006E61C4" w:rsidRDefault="006E61C4">
          <w:pPr>
            <w:pStyle w:val="TOC3"/>
            <w:tabs>
              <w:tab w:val="right" w:leader="dot" w:pos="10076"/>
            </w:tabs>
            <w:rPr>
              <w:noProof/>
              <w:kern w:val="2"/>
              <w:sz w:val="24"/>
              <w:szCs w:val="24"/>
              <w:lang w:val="en-CA"/>
              <w14:ligatures w14:val="standardContextual"/>
            </w:rPr>
          </w:pPr>
          <w:hyperlink w:anchor="_Toc163560076" w:history="1">
            <w:r w:rsidRPr="0002753E">
              <w:rPr>
                <w:rStyle w:val="Hyperlink"/>
                <w:noProof/>
              </w:rPr>
              <w:t>Ruxley Electronics v Forsyth, CB 45, note 6</w:t>
            </w:r>
            <w:r>
              <w:rPr>
                <w:noProof/>
                <w:webHidden/>
              </w:rPr>
              <w:tab/>
            </w:r>
            <w:r>
              <w:rPr>
                <w:noProof/>
                <w:webHidden/>
              </w:rPr>
              <w:fldChar w:fldCharType="begin"/>
            </w:r>
            <w:r>
              <w:rPr>
                <w:noProof/>
                <w:webHidden/>
              </w:rPr>
              <w:instrText xml:space="preserve"> PAGEREF _Toc163560076 \h </w:instrText>
            </w:r>
            <w:r>
              <w:rPr>
                <w:noProof/>
                <w:webHidden/>
              </w:rPr>
            </w:r>
            <w:r>
              <w:rPr>
                <w:noProof/>
                <w:webHidden/>
              </w:rPr>
              <w:fldChar w:fldCharType="separate"/>
            </w:r>
            <w:r>
              <w:rPr>
                <w:noProof/>
                <w:webHidden/>
              </w:rPr>
              <w:t>8</w:t>
            </w:r>
            <w:r>
              <w:rPr>
                <w:noProof/>
                <w:webHidden/>
              </w:rPr>
              <w:fldChar w:fldCharType="end"/>
            </w:r>
          </w:hyperlink>
        </w:p>
        <w:p w14:paraId="1B482C51" w14:textId="3F7E94DC" w:rsidR="006E61C4" w:rsidRDefault="006E61C4">
          <w:pPr>
            <w:pStyle w:val="TOC2"/>
            <w:tabs>
              <w:tab w:val="left" w:pos="800"/>
              <w:tab w:val="right" w:leader="dot" w:pos="10076"/>
            </w:tabs>
            <w:rPr>
              <w:i w:val="0"/>
              <w:iCs w:val="0"/>
              <w:noProof/>
              <w:kern w:val="2"/>
              <w:sz w:val="24"/>
              <w:szCs w:val="24"/>
              <w:lang w:val="en-CA"/>
              <w14:ligatures w14:val="standardContextual"/>
            </w:rPr>
          </w:pPr>
          <w:hyperlink w:anchor="_Toc163560077" w:history="1">
            <w:r w:rsidRPr="0002753E">
              <w:rPr>
                <w:rStyle w:val="Hyperlink"/>
                <w:noProof/>
              </w:rPr>
              <w:t>2.</w:t>
            </w:r>
            <w:r>
              <w:rPr>
                <w:i w:val="0"/>
                <w:iCs w:val="0"/>
                <w:noProof/>
                <w:kern w:val="2"/>
                <w:sz w:val="24"/>
                <w:szCs w:val="24"/>
                <w:lang w:val="en-CA"/>
                <w14:ligatures w14:val="standardContextual"/>
              </w:rPr>
              <w:tab/>
            </w:r>
            <w:r w:rsidRPr="0002753E">
              <w:rPr>
                <w:rStyle w:val="Hyperlink"/>
                <w:noProof/>
              </w:rPr>
              <w:t>RELIANCE</w:t>
            </w:r>
            <w:r>
              <w:rPr>
                <w:noProof/>
                <w:webHidden/>
              </w:rPr>
              <w:tab/>
            </w:r>
            <w:r>
              <w:rPr>
                <w:noProof/>
                <w:webHidden/>
              </w:rPr>
              <w:fldChar w:fldCharType="begin"/>
            </w:r>
            <w:r>
              <w:rPr>
                <w:noProof/>
                <w:webHidden/>
              </w:rPr>
              <w:instrText xml:space="preserve"> PAGEREF _Toc163560077 \h </w:instrText>
            </w:r>
            <w:r>
              <w:rPr>
                <w:noProof/>
                <w:webHidden/>
              </w:rPr>
            </w:r>
            <w:r>
              <w:rPr>
                <w:noProof/>
                <w:webHidden/>
              </w:rPr>
              <w:fldChar w:fldCharType="separate"/>
            </w:r>
            <w:r>
              <w:rPr>
                <w:noProof/>
                <w:webHidden/>
              </w:rPr>
              <w:t>9</w:t>
            </w:r>
            <w:r>
              <w:rPr>
                <w:noProof/>
                <w:webHidden/>
              </w:rPr>
              <w:fldChar w:fldCharType="end"/>
            </w:r>
          </w:hyperlink>
        </w:p>
        <w:p w14:paraId="3AD8DAFF" w14:textId="22CB33A1" w:rsidR="006E61C4" w:rsidRDefault="006E61C4">
          <w:pPr>
            <w:pStyle w:val="TOC3"/>
            <w:tabs>
              <w:tab w:val="right" w:leader="dot" w:pos="10076"/>
            </w:tabs>
            <w:rPr>
              <w:noProof/>
              <w:kern w:val="2"/>
              <w:sz w:val="24"/>
              <w:szCs w:val="24"/>
              <w:lang w:val="en-CA"/>
              <w14:ligatures w14:val="standardContextual"/>
            </w:rPr>
          </w:pPr>
          <w:hyperlink w:anchor="_Toc163560078" w:history="1">
            <w:r w:rsidRPr="0002753E">
              <w:rPr>
                <w:rStyle w:val="Hyperlink"/>
                <w:noProof/>
              </w:rPr>
              <w:t>Anglia Television Ltd v Reed, CB 34</w:t>
            </w:r>
            <w:r>
              <w:rPr>
                <w:noProof/>
                <w:webHidden/>
              </w:rPr>
              <w:tab/>
            </w:r>
            <w:r>
              <w:rPr>
                <w:noProof/>
                <w:webHidden/>
              </w:rPr>
              <w:fldChar w:fldCharType="begin"/>
            </w:r>
            <w:r>
              <w:rPr>
                <w:noProof/>
                <w:webHidden/>
              </w:rPr>
              <w:instrText xml:space="preserve"> PAGEREF _Toc163560078 \h </w:instrText>
            </w:r>
            <w:r>
              <w:rPr>
                <w:noProof/>
                <w:webHidden/>
              </w:rPr>
            </w:r>
            <w:r>
              <w:rPr>
                <w:noProof/>
                <w:webHidden/>
              </w:rPr>
              <w:fldChar w:fldCharType="separate"/>
            </w:r>
            <w:r>
              <w:rPr>
                <w:noProof/>
                <w:webHidden/>
              </w:rPr>
              <w:t>9</w:t>
            </w:r>
            <w:r>
              <w:rPr>
                <w:noProof/>
                <w:webHidden/>
              </w:rPr>
              <w:fldChar w:fldCharType="end"/>
            </w:r>
          </w:hyperlink>
        </w:p>
        <w:p w14:paraId="2C562BA0" w14:textId="212778F3" w:rsidR="006E61C4" w:rsidRDefault="006E61C4">
          <w:pPr>
            <w:pStyle w:val="TOC3"/>
            <w:tabs>
              <w:tab w:val="right" w:leader="dot" w:pos="10076"/>
            </w:tabs>
            <w:rPr>
              <w:noProof/>
              <w:kern w:val="2"/>
              <w:sz w:val="24"/>
              <w:szCs w:val="24"/>
              <w:lang w:val="en-CA"/>
              <w14:ligatures w14:val="standardContextual"/>
            </w:rPr>
          </w:pPr>
          <w:hyperlink w:anchor="_Toc163560079" w:history="1">
            <w:r w:rsidRPr="0002753E">
              <w:rPr>
                <w:rStyle w:val="Hyperlink"/>
                <w:noProof/>
              </w:rPr>
              <w:t>Ogus, Damages for Pre-Contract Expenditure, CB 36</w:t>
            </w:r>
            <w:r>
              <w:rPr>
                <w:noProof/>
                <w:webHidden/>
              </w:rPr>
              <w:tab/>
            </w:r>
            <w:r>
              <w:rPr>
                <w:noProof/>
                <w:webHidden/>
              </w:rPr>
              <w:fldChar w:fldCharType="begin"/>
            </w:r>
            <w:r>
              <w:rPr>
                <w:noProof/>
                <w:webHidden/>
              </w:rPr>
              <w:instrText xml:space="preserve"> PAGEREF _Toc163560079 \h </w:instrText>
            </w:r>
            <w:r>
              <w:rPr>
                <w:noProof/>
                <w:webHidden/>
              </w:rPr>
            </w:r>
            <w:r>
              <w:rPr>
                <w:noProof/>
                <w:webHidden/>
              </w:rPr>
              <w:fldChar w:fldCharType="separate"/>
            </w:r>
            <w:r>
              <w:rPr>
                <w:noProof/>
                <w:webHidden/>
              </w:rPr>
              <w:t>9</w:t>
            </w:r>
            <w:r>
              <w:rPr>
                <w:noProof/>
                <w:webHidden/>
              </w:rPr>
              <w:fldChar w:fldCharType="end"/>
            </w:r>
          </w:hyperlink>
        </w:p>
        <w:p w14:paraId="00D45B71" w14:textId="2DDE0300" w:rsidR="006E61C4" w:rsidRDefault="006E61C4">
          <w:pPr>
            <w:pStyle w:val="TOC3"/>
            <w:tabs>
              <w:tab w:val="right" w:leader="dot" w:pos="10076"/>
            </w:tabs>
            <w:rPr>
              <w:noProof/>
              <w:kern w:val="2"/>
              <w:sz w:val="24"/>
              <w:szCs w:val="24"/>
              <w:lang w:val="en-CA"/>
              <w14:ligatures w14:val="standardContextual"/>
            </w:rPr>
          </w:pPr>
          <w:hyperlink w:anchor="_Toc163560080" w:history="1">
            <w:r w:rsidRPr="0002753E">
              <w:rPr>
                <w:rStyle w:val="Hyperlink"/>
                <w:noProof/>
              </w:rPr>
              <w:t>Bowlay Logging v Domtar Ltd, CB 36, note 1</w:t>
            </w:r>
            <w:r>
              <w:rPr>
                <w:noProof/>
                <w:webHidden/>
              </w:rPr>
              <w:tab/>
            </w:r>
            <w:r>
              <w:rPr>
                <w:noProof/>
                <w:webHidden/>
              </w:rPr>
              <w:fldChar w:fldCharType="begin"/>
            </w:r>
            <w:r>
              <w:rPr>
                <w:noProof/>
                <w:webHidden/>
              </w:rPr>
              <w:instrText xml:space="preserve"> PAGEREF _Toc163560080 \h </w:instrText>
            </w:r>
            <w:r>
              <w:rPr>
                <w:noProof/>
                <w:webHidden/>
              </w:rPr>
            </w:r>
            <w:r>
              <w:rPr>
                <w:noProof/>
                <w:webHidden/>
              </w:rPr>
              <w:fldChar w:fldCharType="separate"/>
            </w:r>
            <w:r>
              <w:rPr>
                <w:noProof/>
                <w:webHidden/>
              </w:rPr>
              <w:t>9</w:t>
            </w:r>
            <w:r>
              <w:rPr>
                <w:noProof/>
                <w:webHidden/>
              </w:rPr>
              <w:fldChar w:fldCharType="end"/>
            </w:r>
          </w:hyperlink>
        </w:p>
        <w:p w14:paraId="6DC4A802" w14:textId="5FD5D50E" w:rsidR="006E61C4" w:rsidRDefault="006E61C4">
          <w:pPr>
            <w:pStyle w:val="TOC2"/>
            <w:tabs>
              <w:tab w:val="left" w:pos="800"/>
              <w:tab w:val="right" w:leader="dot" w:pos="10076"/>
            </w:tabs>
            <w:rPr>
              <w:i w:val="0"/>
              <w:iCs w:val="0"/>
              <w:noProof/>
              <w:kern w:val="2"/>
              <w:sz w:val="24"/>
              <w:szCs w:val="24"/>
              <w:lang w:val="en-CA"/>
              <w14:ligatures w14:val="standardContextual"/>
            </w:rPr>
          </w:pPr>
          <w:hyperlink w:anchor="_Toc163560081" w:history="1">
            <w:r w:rsidRPr="0002753E">
              <w:rPr>
                <w:rStyle w:val="Hyperlink"/>
                <w:noProof/>
              </w:rPr>
              <w:t>3.</w:t>
            </w:r>
            <w:r>
              <w:rPr>
                <w:i w:val="0"/>
                <w:iCs w:val="0"/>
                <w:noProof/>
                <w:kern w:val="2"/>
                <w:sz w:val="24"/>
                <w:szCs w:val="24"/>
                <w:lang w:val="en-CA"/>
                <w14:ligatures w14:val="standardContextual"/>
              </w:rPr>
              <w:tab/>
            </w:r>
            <w:r w:rsidRPr="0002753E">
              <w:rPr>
                <w:rStyle w:val="Hyperlink"/>
                <w:noProof/>
              </w:rPr>
              <w:t>RESTITUTION, UNJUST ENRICHMENT, AND DISGORGEMENT</w:t>
            </w:r>
            <w:r>
              <w:rPr>
                <w:noProof/>
                <w:webHidden/>
              </w:rPr>
              <w:tab/>
            </w:r>
            <w:r>
              <w:rPr>
                <w:noProof/>
                <w:webHidden/>
              </w:rPr>
              <w:fldChar w:fldCharType="begin"/>
            </w:r>
            <w:r>
              <w:rPr>
                <w:noProof/>
                <w:webHidden/>
              </w:rPr>
              <w:instrText xml:space="preserve"> PAGEREF _Toc163560081 \h </w:instrText>
            </w:r>
            <w:r>
              <w:rPr>
                <w:noProof/>
                <w:webHidden/>
              </w:rPr>
            </w:r>
            <w:r>
              <w:rPr>
                <w:noProof/>
                <w:webHidden/>
              </w:rPr>
              <w:fldChar w:fldCharType="separate"/>
            </w:r>
            <w:r>
              <w:rPr>
                <w:noProof/>
                <w:webHidden/>
              </w:rPr>
              <w:t>10</w:t>
            </w:r>
            <w:r>
              <w:rPr>
                <w:noProof/>
                <w:webHidden/>
              </w:rPr>
              <w:fldChar w:fldCharType="end"/>
            </w:r>
          </w:hyperlink>
        </w:p>
        <w:p w14:paraId="2C6E4A24" w14:textId="09C7C5AF" w:rsidR="006E61C4" w:rsidRDefault="006E61C4">
          <w:pPr>
            <w:pStyle w:val="TOC3"/>
            <w:tabs>
              <w:tab w:val="right" w:leader="dot" w:pos="10076"/>
            </w:tabs>
            <w:rPr>
              <w:noProof/>
              <w:kern w:val="2"/>
              <w:sz w:val="24"/>
              <w:szCs w:val="24"/>
              <w:lang w:val="en-CA"/>
              <w14:ligatures w14:val="standardContextual"/>
            </w:rPr>
          </w:pPr>
          <w:hyperlink w:anchor="_Toc163560082" w:history="1">
            <w:r w:rsidRPr="0002753E">
              <w:rPr>
                <w:rStyle w:val="Hyperlink"/>
                <w:noProof/>
              </w:rPr>
              <w:t>M McInnes, ‘The Canadian Principle of Unjust Enrichment: Comparative Insights into the Law of Restitution,’ OWL</w:t>
            </w:r>
            <w:r>
              <w:rPr>
                <w:noProof/>
                <w:webHidden/>
              </w:rPr>
              <w:tab/>
            </w:r>
            <w:r>
              <w:rPr>
                <w:noProof/>
                <w:webHidden/>
              </w:rPr>
              <w:fldChar w:fldCharType="begin"/>
            </w:r>
            <w:r>
              <w:rPr>
                <w:noProof/>
                <w:webHidden/>
              </w:rPr>
              <w:instrText xml:space="preserve"> PAGEREF _Toc163560082 \h </w:instrText>
            </w:r>
            <w:r>
              <w:rPr>
                <w:noProof/>
                <w:webHidden/>
              </w:rPr>
            </w:r>
            <w:r>
              <w:rPr>
                <w:noProof/>
                <w:webHidden/>
              </w:rPr>
              <w:fldChar w:fldCharType="separate"/>
            </w:r>
            <w:r>
              <w:rPr>
                <w:noProof/>
                <w:webHidden/>
              </w:rPr>
              <w:t>10</w:t>
            </w:r>
            <w:r>
              <w:rPr>
                <w:noProof/>
                <w:webHidden/>
              </w:rPr>
              <w:fldChar w:fldCharType="end"/>
            </w:r>
          </w:hyperlink>
        </w:p>
        <w:p w14:paraId="1E1F1E39" w14:textId="1FBDFEA2" w:rsidR="006E61C4" w:rsidRDefault="006E61C4">
          <w:pPr>
            <w:pStyle w:val="TOC3"/>
            <w:tabs>
              <w:tab w:val="right" w:leader="dot" w:pos="10076"/>
            </w:tabs>
            <w:rPr>
              <w:noProof/>
              <w:kern w:val="2"/>
              <w:sz w:val="24"/>
              <w:szCs w:val="24"/>
              <w:lang w:val="en-CA"/>
              <w14:ligatures w14:val="standardContextual"/>
            </w:rPr>
          </w:pPr>
          <w:hyperlink w:anchor="_Toc163560083" w:history="1">
            <w:r w:rsidRPr="0002753E">
              <w:rPr>
                <w:rStyle w:val="Hyperlink"/>
                <w:noProof/>
              </w:rPr>
              <w:t>Rathwell v Rathwell, OWL</w:t>
            </w:r>
            <w:r>
              <w:rPr>
                <w:noProof/>
                <w:webHidden/>
              </w:rPr>
              <w:tab/>
            </w:r>
            <w:r>
              <w:rPr>
                <w:noProof/>
                <w:webHidden/>
              </w:rPr>
              <w:fldChar w:fldCharType="begin"/>
            </w:r>
            <w:r>
              <w:rPr>
                <w:noProof/>
                <w:webHidden/>
              </w:rPr>
              <w:instrText xml:space="preserve"> PAGEREF _Toc163560083 \h </w:instrText>
            </w:r>
            <w:r>
              <w:rPr>
                <w:noProof/>
                <w:webHidden/>
              </w:rPr>
            </w:r>
            <w:r>
              <w:rPr>
                <w:noProof/>
                <w:webHidden/>
              </w:rPr>
              <w:fldChar w:fldCharType="separate"/>
            </w:r>
            <w:r>
              <w:rPr>
                <w:noProof/>
                <w:webHidden/>
              </w:rPr>
              <w:t>10</w:t>
            </w:r>
            <w:r>
              <w:rPr>
                <w:noProof/>
                <w:webHidden/>
              </w:rPr>
              <w:fldChar w:fldCharType="end"/>
            </w:r>
          </w:hyperlink>
        </w:p>
        <w:p w14:paraId="2AD72DB3" w14:textId="69055888" w:rsidR="006E61C4" w:rsidRDefault="006E61C4">
          <w:pPr>
            <w:pStyle w:val="TOC3"/>
            <w:tabs>
              <w:tab w:val="right" w:leader="dot" w:pos="10076"/>
            </w:tabs>
            <w:rPr>
              <w:noProof/>
              <w:kern w:val="2"/>
              <w:sz w:val="24"/>
              <w:szCs w:val="24"/>
              <w:lang w:val="en-CA"/>
              <w14:ligatures w14:val="standardContextual"/>
            </w:rPr>
          </w:pPr>
          <w:hyperlink w:anchor="_Toc163560084" w:history="1">
            <w:r w:rsidRPr="0002753E">
              <w:rPr>
                <w:rStyle w:val="Hyperlink"/>
                <w:noProof/>
              </w:rPr>
              <w:t>Deglman v Guaranty Trust Co, CB 134</w:t>
            </w:r>
            <w:r>
              <w:rPr>
                <w:noProof/>
                <w:webHidden/>
              </w:rPr>
              <w:tab/>
            </w:r>
            <w:r>
              <w:rPr>
                <w:noProof/>
                <w:webHidden/>
              </w:rPr>
              <w:fldChar w:fldCharType="begin"/>
            </w:r>
            <w:r>
              <w:rPr>
                <w:noProof/>
                <w:webHidden/>
              </w:rPr>
              <w:instrText xml:space="preserve"> PAGEREF _Toc163560084 \h </w:instrText>
            </w:r>
            <w:r>
              <w:rPr>
                <w:noProof/>
                <w:webHidden/>
              </w:rPr>
            </w:r>
            <w:r>
              <w:rPr>
                <w:noProof/>
                <w:webHidden/>
              </w:rPr>
              <w:fldChar w:fldCharType="separate"/>
            </w:r>
            <w:r>
              <w:rPr>
                <w:noProof/>
                <w:webHidden/>
              </w:rPr>
              <w:t>11</w:t>
            </w:r>
            <w:r>
              <w:rPr>
                <w:noProof/>
                <w:webHidden/>
              </w:rPr>
              <w:fldChar w:fldCharType="end"/>
            </w:r>
          </w:hyperlink>
        </w:p>
        <w:p w14:paraId="1C010053" w14:textId="25336BBC" w:rsidR="006E61C4" w:rsidRDefault="006E61C4">
          <w:pPr>
            <w:pStyle w:val="TOC3"/>
            <w:tabs>
              <w:tab w:val="right" w:leader="dot" w:pos="10076"/>
            </w:tabs>
            <w:rPr>
              <w:noProof/>
              <w:kern w:val="2"/>
              <w:sz w:val="24"/>
              <w:szCs w:val="24"/>
              <w:lang w:val="en-CA"/>
              <w14:ligatures w14:val="standardContextual"/>
            </w:rPr>
          </w:pPr>
          <w:hyperlink w:anchor="_Toc163560085" w:history="1">
            <w:r w:rsidRPr="0002753E">
              <w:rPr>
                <w:rStyle w:val="Hyperlink"/>
                <w:noProof/>
              </w:rPr>
              <w:t>Boone v Coe, CB 136</w:t>
            </w:r>
            <w:r>
              <w:rPr>
                <w:noProof/>
                <w:webHidden/>
              </w:rPr>
              <w:tab/>
            </w:r>
            <w:r>
              <w:rPr>
                <w:noProof/>
                <w:webHidden/>
              </w:rPr>
              <w:fldChar w:fldCharType="begin"/>
            </w:r>
            <w:r>
              <w:rPr>
                <w:noProof/>
                <w:webHidden/>
              </w:rPr>
              <w:instrText xml:space="preserve"> PAGEREF _Toc163560085 \h </w:instrText>
            </w:r>
            <w:r>
              <w:rPr>
                <w:noProof/>
                <w:webHidden/>
              </w:rPr>
            </w:r>
            <w:r>
              <w:rPr>
                <w:noProof/>
                <w:webHidden/>
              </w:rPr>
              <w:fldChar w:fldCharType="separate"/>
            </w:r>
            <w:r>
              <w:rPr>
                <w:noProof/>
                <w:webHidden/>
              </w:rPr>
              <w:t>11</w:t>
            </w:r>
            <w:r>
              <w:rPr>
                <w:noProof/>
                <w:webHidden/>
              </w:rPr>
              <w:fldChar w:fldCharType="end"/>
            </w:r>
          </w:hyperlink>
        </w:p>
        <w:p w14:paraId="6D7630E3" w14:textId="66390440" w:rsidR="006E61C4" w:rsidRDefault="006E61C4">
          <w:pPr>
            <w:pStyle w:val="TOC3"/>
            <w:tabs>
              <w:tab w:val="right" w:leader="dot" w:pos="10076"/>
            </w:tabs>
            <w:rPr>
              <w:noProof/>
              <w:kern w:val="2"/>
              <w:sz w:val="24"/>
              <w:szCs w:val="24"/>
              <w:lang w:val="en-CA"/>
              <w14:ligatures w14:val="standardContextual"/>
            </w:rPr>
          </w:pPr>
          <w:hyperlink w:anchor="_Toc163560086" w:history="1">
            <w:r w:rsidRPr="0002753E">
              <w:rPr>
                <w:rStyle w:val="Hyperlink"/>
                <w:noProof/>
              </w:rPr>
              <w:t>Attorney General v Blake, CB 140</w:t>
            </w:r>
            <w:r>
              <w:rPr>
                <w:noProof/>
                <w:webHidden/>
              </w:rPr>
              <w:tab/>
            </w:r>
            <w:r>
              <w:rPr>
                <w:noProof/>
                <w:webHidden/>
              </w:rPr>
              <w:fldChar w:fldCharType="begin"/>
            </w:r>
            <w:r>
              <w:rPr>
                <w:noProof/>
                <w:webHidden/>
              </w:rPr>
              <w:instrText xml:space="preserve"> PAGEREF _Toc163560086 \h </w:instrText>
            </w:r>
            <w:r>
              <w:rPr>
                <w:noProof/>
                <w:webHidden/>
              </w:rPr>
            </w:r>
            <w:r>
              <w:rPr>
                <w:noProof/>
                <w:webHidden/>
              </w:rPr>
              <w:fldChar w:fldCharType="separate"/>
            </w:r>
            <w:r>
              <w:rPr>
                <w:noProof/>
                <w:webHidden/>
              </w:rPr>
              <w:t>11</w:t>
            </w:r>
            <w:r>
              <w:rPr>
                <w:noProof/>
                <w:webHidden/>
              </w:rPr>
              <w:fldChar w:fldCharType="end"/>
            </w:r>
          </w:hyperlink>
        </w:p>
        <w:p w14:paraId="6A3E7244" w14:textId="38E4396F" w:rsidR="006E61C4" w:rsidRDefault="006E61C4">
          <w:pPr>
            <w:pStyle w:val="TOC2"/>
            <w:tabs>
              <w:tab w:val="right" w:leader="dot" w:pos="10076"/>
            </w:tabs>
            <w:rPr>
              <w:i w:val="0"/>
              <w:iCs w:val="0"/>
              <w:noProof/>
              <w:kern w:val="2"/>
              <w:sz w:val="24"/>
              <w:szCs w:val="24"/>
              <w:lang w:val="en-CA"/>
              <w14:ligatures w14:val="standardContextual"/>
            </w:rPr>
          </w:pPr>
          <w:hyperlink w:anchor="_Toc163560087" w:history="1">
            <w:r w:rsidRPr="0002753E">
              <w:rPr>
                <w:rStyle w:val="Hyperlink"/>
                <w:noProof/>
              </w:rPr>
              <w:t>SPECIFIC PERFORMANCE</w:t>
            </w:r>
            <w:r>
              <w:rPr>
                <w:noProof/>
                <w:webHidden/>
              </w:rPr>
              <w:tab/>
            </w:r>
            <w:r>
              <w:rPr>
                <w:noProof/>
                <w:webHidden/>
              </w:rPr>
              <w:fldChar w:fldCharType="begin"/>
            </w:r>
            <w:r>
              <w:rPr>
                <w:noProof/>
                <w:webHidden/>
              </w:rPr>
              <w:instrText xml:space="preserve"> PAGEREF _Toc163560087 \h </w:instrText>
            </w:r>
            <w:r>
              <w:rPr>
                <w:noProof/>
                <w:webHidden/>
              </w:rPr>
            </w:r>
            <w:r>
              <w:rPr>
                <w:noProof/>
                <w:webHidden/>
              </w:rPr>
              <w:fldChar w:fldCharType="separate"/>
            </w:r>
            <w:r>
              <w:rPr>
                <w:noProof/>
                <w:webHidden/>
              </w:rPr>
              <w:t>12</w:t>
            </w:r>
            <w:r>
              <w:rPr>
                <w:noProof/>
                <w:webHidden/>
              </w:rPr>
              <w:fldChar w:fldCharType="end"/>
            </w:r>
          </w:hyperlink>
        </w:p>
        <w:p w14:paraId="78B29A01" w14:textId="37C8083B" w:rsidR="006E61C4" w:rsidRDefault="006E61C4">
          <w:pPr>
            <w:pStyle w:val="TOC3"/>
            <w:tabs>
              <w:tab w:val="right" w:leader="dot" w:pos="10076"/>
            </w:tabs>
            <w:rPr>
              <w:noProof/>
              <w:kern w:val="2"/>
              <w:sz w:val="24"/>
              <w:szCs w:val="24"/>
              <w:lang w:val="en-CA"/>
              <w14:ligatures w14:val="standardContextual"/>
            </w:rPr>
          </w:pPr>
          <w:hyperlink w:anchor="_Toc163560088" w:history="1">
            <w:r w:rsidRPr="0002753E">
              <w:rPr>
                <w:rStyle w:val="Hyperlink"/>
                <w:noProof/>
              </w:rPr>
              <w:t>Falcke v Gray, CB 112</w:t>
            </w:r>
            <w:r>
              <w:rPr>
                <w:noProof/>
                <w:webHidden/>
              </w:rPr>
              <w:tab/>
            </w:r>
            <w:r>
              <w:rPr>
                <w:noProof/>
                <w:webHidden/>
              </w:rPr>
              <w:fldChar w:fldCharType="begin"/>
            </w:r>
            <w:r>
              <w:rPr>
                <w:noProof/>
                <w:webHidden/>
              </w:rPr>
              <w:instrText xml:space="preserve"> PAGEREF _Toc163560088 \h </w:instrText>
            </w:r>
            <w:r>
              <w:rPr>
                <w:noProof/>
                <w:webHidden/>
              </w:rPr>
            </w:r>
            <w:r>
              <w:rPr>
                <w:noProof/>
                <w:webHidden/>
              </w:rPr>
              <w:fldChar w:fldCharType="separate"/>
            </w:r>
            <w:r>
              <w:rPr>
                <w:noProof/>
                <w:webHidden/>
              </w:rPr>
              <w:t>12</w:t>
            </w:r>
            <w:r>
              <w:rPr>
                <w:noProof/>
                <w:webHidden/>
              </w:rPr>
              <w:fldChar w:fldCharType="end"/>
            </w:r>
          </w:hyperlink>
        </w:p>
        <w:p w14:paraId="76CB0981" w14:textId="43B40AAB" w:rsidR="006E61C4" w:rsidRDefault="006E61C4">
          <w:pPr>
            <w:pStyle w:val="TOC3"/>
            <w:tabs>
              <w:tab w:val="right" w:leader="dot" w:pos="10076"/>
            </w:tabs>
            <w:rPr>
              <w:noProof/>
              <w:kern w:val="2"/>
              <w:sz w:val="24"/>
              <w:szCs w:val="24"/>
              <w:lang w:val="en-CA"/>
              <w14:ligatures w14:val="standardContextual"/>
            </w:rPr>
          </w:pPr>
          <w:hyperlink w:anchor="_Toc163560089" w:history="1">
            <w:r w:rsidRPr="0002753E">
              <w:rPr>
                <w:rStyle w:val="Hyperlink"/>
                <w:noProof/>
              </w:rPr>
              <w:t>Sky Petroleum Ltd v VIP Petroleum Ltd, CB 115</w:t>
            </w:r>
            <w:r>
              <w:rPr>
                <w:noProof/>
                <w:webHidden/>
              </w:rPr>
              <w:tab/>
            </w:r>
            <w:r>
              <w:rPr>
                <w:noProof/>
                <w:webHidden/>
              </w:rPr>
              <w:fldChar w:fldCharType="begin"/>
            </w:r>
            <w:r>
              <w:rPr>
                <w:noProof/>
                <w:webHidden/>
              </w:rPr>
              <w:instrText xml:space="preserve"> PAGEREF _Toc163560089 \h </w:instrText>
            </w:r>
            <w:r>
              <w:rPr>
                <w:noProof/>
                <w:webHidden/>
              </w:rPr>
            </w:r>
            <w:r>
              <w:rPr>
                <w:noProof/>
                <w:webHidden/>
              </w:rPr>
              <w:fldChar w:fldCharType="separate"/>
            </w:r>
            <w:r>
              <w:rPr>
                <w:noProof/>
                <w:webHidden/>
              </w:rPr>
              <w:t>12</w:t>
            </w:r>
            <w:r>
              <w:rPr>
                <w:noProof/>
                <w:webHidden/>
              </w:rPr>
              <w:fldChar w:fldCharType="end"/>
            </w:r>
          </w:hyperlink>
        </w:p>
        <w:p w14:paraId="66387E57" w14:textId="1063911D" w:rsidR="006E61C4" w:rsidRDefault="006E61C4">
          <w:pPr>
            <w:pStyle w:val="TOC3"/>
            <w:tabs>
              <w:tab w:val="right" w:leader="dot" w:pos="10076"/>
            </w:tabs>
            <w:rPr>
              <w:noProof/>
              <w:kern w:val="2"/>
              <w:sz w:val="24"/>
              <w:szCs w:val="24"/>
              <w:lang w:val="en-CA"/>
              <w14:ligatures w14:val="standardContextual"/>
            </w:rPr>
          </w:pPr>
          <w:hyperlink w:anchor="_Toc163560090" w:history="1">
            <w:r w:rsidRPr="0002753E">
              <w:rPr>
                <w:rStyle w:val="Hyperlink"/>
                <w:noProof/>
              </w:rPr>
              <w:t>Warner Bros Pictures Incorporated v Nelson, CB 126</w:t>
            </w:r>
            <w:r>
              <w:rPr>
                <w:noProof/>
                <w:webHidden/>
              </w:rPr>
              <w:tab/>
            </w:r>
            <w:r>
              <w:rPr>
                <w:noProof/>
                <w:webHidden/>
              </w:rPr>
              <w:fldChar w:fldCharType="begin"/>
            </w:r>
            <w:r>
              <w:rPr>
                <w:noProof/>
                <w:webHidden/>
              </w:rPr>
              <w:instrText xml:space="preserve"> PAGEREF _Toc163560090 \h </w:instrText>
            </w:r>
            <w:r>
              <w:rPr>
                <w:noProof/>
                <w:webHidden/>
              </w:rPr>
            </w:r>
            <w:r>
              <w:rPr>
                <w:noProof/>
                <w:webHidden/>
              </w:rPr>
              <w:fldChar w:fldCharType="separate"/>
            </w:r>
            <w:r>
              <w:rPr>
                <w:noProof/>
                <w:webHidden/>
              </w:rPr>
              <w:t>13</w:t>
            </w:r>
            <w:r>
              <w:rPr>
                <w:noProof/>
                <w:webHidden/>
              </w:rPr>
              <w:fldChar w:fldCharType="end"/>
            </w:r>
          </w:hyperlink>
        </w:p>
        <w:p w14:paraId="2053BFC6" w14:textId="12C3B4A6" w:rsidR="006E61C4" w:rsidRDefault="006E61C4">
          <w:pPr>
            <w:pStyle w:val="TOC3"/>
            <w:tabs>
              <w:tab w:val="right" w:leader="dot" w:pos="10076"/>
            </w:tabs>
            <w:rPr>
              <w:noProof/>
              <w:kern w:val="2"/>
              <w:sz w:val="24"/>
              <w:szCs w:val="24"/>
              <w:lang w:val="en-CA"/>
              <w14:ligatures w14:val="standardContextual"/>
            </w:rPr>
          </w:pPr>
          <w:hyperlink w:anchor="_Toc163560091" w:history="1">
            <w:r w:rsidRPr="0002753E">
              <w:rPr>
                <w:rStyle w:val="Hyperlink"/>
                <w:noProof/>
              </w:rPr>
              <w:t>Co-operative Insurance Society Ltd v Argyll Stores (Holdings) Ltd, CB 124</w:t>
            </w:r>
            <w:r>
              <w:rPr>
                <w:noProof/>
                <w:webHidden/>
              </w:rPr>
              <w:tab/>
            </w:r>
            <w:r>
              <w:rPr>
                <w:noProof/>
                <w:webHidden/>
              </w:rPr>
              <w:fldChar w:fldCharType="begin"/>
            </w:r>
            <w:r>
              <w:rPr>
                <w:noProof/>
                <w:webHidden/>
              </w:rPr>
              <w:instrText xml:space="preserve"> PAGEREF _Toc163560091 \h </w:instrText>
            </w:r>
            <w:r>
              <w:rPr>
                <w:noProof/>
                <w:webHidden/>
              </w:rPr>
            </w:r>
            <w:r>
              <w:rPr>
                <w:noProof/>
                <w:webHidden/>
              </w:rPr>
              <w:fldChar w:fldCharType="separate"/>
            </w:r>
            <w:r>
              <w:rPr>
                <w:noProof/>
                <w:webHidden/>
              </w:rPr>
              <w:t>13</w:t>
            </w:r>
            <w:r>
              <w:rPr>
                <w:noProof/>
                <w:webHidden/>
              </w:rPr>
              <w:fldChar w:fldCharType="end"/>
            </w:r>
          </w:hyperlink>
        </w:p>
        <w:p w14:paraId="47F0E58C" w14:textId="523696F9" w:rsidR="006E61C4" w:rsidRDefault="006E61C4">
          <w:pPr>
            <w:pStyle w:val="TOC2"/>
            <w:tabs>
              <w:tab w:val="right" w:leader="dot" w:pos="10076"/>
            </w:tabs>
            <w:rPr>
              <w:i w:val="0"/>
              <w:iCs w:val="0"/>
              <w:noProof/>
              <w:kern w:val="2"/>
              <w:sz w:val="24"/>
              <w:szCs w:val="24"/>
              <w:lang w:val="en-CA"/>
              <w14:ligatures w14:val="standardContextual"/>
            </w:rPr>
          </w:pPr>
          <w:hyperlink w:anchor="_Toc163560092" w:history="1">
            <w:r w:rsidRPr="0002753E">
              <w:rPr>
                <w:rStyle w:val="Hyperlink"/>
                <w:noProof/>
              </w:rPr>
              <w:t>REMOTENESS AND MITIGATION</w:t>
            </w:r>
            <w:r>
              <w:rPr>
                <w:noProof/>
                <w:webHidden/>
              </w:rPr>
              <w:tab/>
            </w:r>
            <w:r>
              <w:rPr>
                <w:noProof/>
                <w:webHidden/>
              </w:rPr>
              <w:fldChar w:fldCharType="begin"/>
            </w:r>
            <w:r>
              <w:rPr>
                <w:noProof/>
                <w:webHidden/>
              </w:rPr>
              <w:instrText xml:space="preserve"> PAGEREF _Toc163560092 \h </w:instrText>
            </w:r>
            <w:r>
              <w:rPr>
                <w:noProof/>
                <w:webHidden/>
              </w:rPr>
            </w:r>
            <w:r>
              <w:rPr>
                <w:noProof/>
                <w:webHidden/>
              </w:rPr>
              <w:fldChar w:fldCharType="separate"/>
            </w:r>
            <w:r>
              <w:rPr>
                <w:noProof/>
                <w:webHidden/>
              </w:rPr>
              <w:t>14</w:t>
            </w:r>
            <w:r>
              <w:rPr>
                <w:noProof/>
                <w:webHidden/>
              </w:rPr>
              <w:fldChar w:fldCharType="end"/>
            </w:r>
          </w:hyperlink>
        </w:p>
        <w:p w14:paraId="7FA304CC" w14:textId="0E7C15D2" w:rsidR="006E61C4" w:rsidRDefault="006E61C4">
          <w:pPr>
            <w:pStyle w:val="TOC3"/>
            <w:tabs>
              <w:tab w:val="right" w:leader="dot" w:pos="10076"/>
            </w:tabs>
            <w:rPr>
              <w:noProof/>
              <w:kern w:val="2"/>
              <w:sz w:val="24"/>
              <w:szCs w:val="24"/>
              <w:lang w:val="en-CA"/>
              <w14:ligatures w14:val="standardContextual"/>
            </w:rPr>
          </w:pPr>
          <w:hyperlink w:anchor="_Toc163560093" w:history="1">
            <w:r w:rsidRPr="0002753E">
              <w:rPr>
                <w:rStyle w:val="Hyperlink"/>
                <w:noProof/>
              </w:rPr>
              <w:t>Morris, ‘Duty, Negligence and Causation’, OWL</w:t>
            </w:r>
            <w:r>
              <w:rPr>
                <w:noProof/>
                <w:webHidden/>
              </w:rPr>
              <w:tab/>
            </w:r>
            <w:r>
              <w:rPr>
                <w:noProof/>
                <w:webHidden/>
              </w:rPr>
              <w:fldChar w:fldCharType="begin"/>
            </w:r>
            <w:r>
              <w:rPr>
                <w:noProof/>
                <w:webHidden/>
              </w:rPr>
              <w:instrText xml:space="preserve"> PAGEREF _Toc163560093 \h </w:instrText>
            </w:r>
            <w:r>
              <w:rPr>
                <w:noProof/>
                <w:webHidden/>
              </w:rPr>
            </w:r>
            <w:r>
              <w:rPr>
                <w:noProof/>
                <w:webHidden/>
              </w:rPr>
              <w:fldChar w:fldCharType="separate"/>
            </w:r>
            <w:r>
              <w:rPr>
                <w:noProof/>
                <w:webHidden/>
              </w:rPr>
              <w:t>14</w:t>
            </w:r>
            <w:r>
              <w:rPr>
                <w:noProof/>
                <w:webHidden/>
              </w:rPr>
              <w:fldChar w:fldCharType="end"/>
            </w:r>
          </w:hyperlink>
        </w:p>
        <w:p w14:paraId="2BFBF741" w14:textId="01D7900E" w:rsidR="006E61C4" w:rsidRDefault="006E61C4">
          <w:pPr>
            <w:pStyle w:val="TOC3"/>
            <w:tabs>
              <w:tab w:val="right" w:leader="dot" w:pos="10076"/>
            </w:tabs>
            <w:rPr>
              <w:noProof/>
              <w:kern w:val="2"/>
              <w:sz w:val="24"/>
              <w:szCs w:val="24"/>
              <w:lang w:val="en-CA"/>
              <w14:ligatures w14:val="standardContextual"/>
            </w:rPr>
          </w:pPr>
          <w:hyperlink w:anchor="_Toc163560094" w:history="1">
            <w:r w:rsidRPr="0002753E">
              <w:rPr>
                <w:rStyle w:val="Hyperlink"/>
                <w:noProof/>
              </w:rPr>
              <w:t>Hadley v Baxendale, CB 47</w:t>
            </w:r>
            <w:r>
              <w:rPr>
                <w:noProof/>
                <w:webHidden/>
              </w:rPr>
              <w:tab/>
            </w:r>
            <w:r>
              <w:rPr>
                <w:noProof/>
                <w:webHidden/>
              </w:rPr>
              <w:fldChar w:fldCharType="begin"/>
            </w:r>
            <w:r>
              <w:rPr>
                <w:noProof/>
                <w:webHidden/>
              </w:rPr>
              <w:instrText xml:space="preserve"> PAGEREF _Toc163560094 \h </w:instrText>
            </w:r>
            <w:r>
              <w:rPr>
                <w:noProof/>
                <w:webHidden/>
              </w:rPr>
            </w:r>
            <w:r>
              <w:rPr>
                <w:noProof/>
                <w:webHidden/>
              </w:rPr>
              <w:fldChar w:fldCharType="separate"/>
            </w:r>
            <w:r>
              <w:rPr>
                <w:noProof/>
                <w:webHidden/>
              </w:rPr>
              <w:t>14</w:t>
            </w:r>
            <w:r>
              <w:rPr>
                <w:noProof/>
                <w:webHidden/>
              </w:rPr>
              <w:fldChar w:fldCharType="end"/>
            </w:r>
          </w:hyperlink>
        </w:p>
        <w:p w14:paraId="7C4936BA" w14:textId="53F02A4B" w:rsidR="006E61C4" w:rsidRDefault="006E61C4">
          <w:pPr>
            <w:pStyle w:val="TOC3"/>
            <w:tabs>
              <w:tab w:val="right" w:leader="dot" w:pos="10076"/>
            </w:tabs>
            <w:rPr>
              <w:noProof/>
              <w:kern w:val="2"/>
              <w:sz w:val="24"/>
              <w:szCs w:val="24"/>
              <w:lang w:val="en-CA"/>
              <w14:ligatures w14:val="standardContextual"/>
            </w:rPr>
          </w:pPr>
          <w:hyperlink w:anchor="_Toc163560095" w:history="1">
            <w:r w:rsidRPr="0002753E">
              <w:rPr>
                <w:rStyle w:val="Hyperlink"/>
                <w:noProof/>
              </w:rPr>
              <w:t>Victoria Laundry Ltd v Newman industries Ltd, CB 52</w:t>
            </w:r>
            <w:r>
              <w:rPr>
                <w:noProof/>
                <w:webHidden/>
              </w:rPr>
              <w:tab/>
            </w:r>
            <w:r>
              <w:rPr>
                <w:noProof/>
                <w:webHidden/>
              </w:rPr>
              <w:fldChar w:fldCharType="begin"/>
            </w:r>
            <w:r>
              <w:rPr>
                <w:noProof/>
                <w:webHidden/>
              </w:rPr>
              <w:instrText xml:space="preserve"> PAGEREF _Toc163560095 \h </w:instrText>
            </w:r>
            <w:r>
              <w:rPr>
                <w:noProof/>
                <w:webHidden/>
              </w:rPr>
            </w:r>
            <w:r>
              <w:rPr>
                <w:noProof/>
                <w:webHidden/>
              </w:rPr>
              <w:fldChar w:fldCharType="separate"/>
            </w:r>
            <w:r>
              <w:rPr>
                <w:noProof/>
                <w:webHidden/>
              </w:rPr>
              <w:t>14</w:t>
            </w:r>
            <w:r>
              <w:rPr>
                <w:noProof/>
                <w:webHidden/>
              </w:rPr>
              <w:fldChar w:fldCharType="end"/>
            </w:r>
          </w:hyperlink>
        </w:p>
        <w:p w14:paraId="1FC56DAA" w14:textId="6B061220" w:rsidR="006E61C4" w:rsidRDefault="006E61C4">
          <w:pPr>
            <w:pStyle w:val="TOC3"/>
            <w:tabs>
              <w:tab w:val="right" w:leader="dot" w:pos="10076"/>
            </w:tabs>
            <w:rPr>
              <w:noProof/>
              <w:kern w:val="2"/>
              <w:sz w:val="24"/>
              <w:szCs w:val="24"/>
              <w:lang w:val="en-CA"/>
              <w14:ligatures w14:val="standardContextual"/>
            </w:rPr>
          </w:pPr>
          <w:hyperlink w:anchor="_Toc163560096" w:history="1">
            <w:r w:rsidRPr="0002753E">
              <w:rPr>
                <w:rStyle w:val="Hyperlink"/>
                <w:noProof/>
              </w:rPr>
              <w:t>Koufos v C Czarnikow, Ltd (The Heron II), CB 63</w:t>
            </w:r>
            <w:r>
              <w:rPr>
                <w:noProof/>
                <w:webHidden/>
              </w:rPr>
              <w:tab/>
            </w:r>
            <w:r>
              <w:rPr>
                <w:noProof/>
                <w:webHidden/>
              </w:rPr>
              <w:fldChar w:fldCharType="begin"/>
            </w:r>
            <w:r>
              <w:rPr>
                <w:noProof/>
                <w:webHidden/>
              </w:rPr>
              <w:instrText xml:space="preserve"> PAGEREF _Toc163560096 \h </w:instrText>
            </w:r>
            <w:r>
              <w:rPr>
                <w:noProof/>
                <w:webHidden/>
              </w:rPr>
            </w:r>
            <w:r>
              <w:rPr>
                <w:noProof/>
                <w:webHidden/>
              </w:rPr>
              <w:fldChar w:fldCharType="separate"/>
            </w:r>
            <w:r>
              <w:rPr>
                <w:noProof/>
                <w:webHidden/>
              </w:rPr>
              <w:t>15</w:t>
            </w:r>
            <w:r>
              <w:rPr>
                <w:noProof/>
                <w:webHidden/>
              </w:rPr>
              <w:fldChar w:fldCharType="end"/>
            </w:r>
          </w:hyperlink>
        </w:p>
        <w:p w14:paraId="740CE267" w14:textId="526EA80F" w:rsidR="006E61C4" w:rsidRDefault="006E61C4">
          <w:pPr>
            <w:pStyle w:val="TOC3"/>
            <w:tabs>
              <w:tab w:val="right" w:leader="dot" w:pos="10076"/>
            </w:tabs>
            <w:rPr>
              <w:noProof/>
              <w:kern w:val="2"/>
              <w:sz w:val="24"/>
              <w:szCs w:val="24"/>
              <w:lang w:val="en-CA"/>
              <w14:ligatures w14:val="standardContextual"/>
            </w:rPr>
          </w:pPr>
          <w:hyperlink w:anchor="_Toc163560097" w:history="1">
            <w:r w:rsidRPr="0002753E">
              <w:rPr>
                <w:rStyle w:val="Hyperlink"/>
                <w:noProof/>
              </w:rPr>
              <w:t>Payzu v Saunders, CB 100</w:t>
            </w:r>
            <w:r>
              <w:rPr>
                <w:noProof/>
                <w:webHidden/>
              </w:rPr>
              <w:tab/>
            </w:r>
            <w:r>
              <w:rPr>
                <w:noProof/>
                <w:webHidden/>
              </w:rPr>
              <w:fldChar w:fldCharType="begin"/>
            </w:r>
            <w:r>
              <w:rPr>
                <w:noProof/>
                <w:webHidden/>
              </w:rPr>
              <w:instrText xml:space="preserve"> PAGEREF _Toc163560097 \h </w:instrText>
            </w:r>
            <w:r>
              <w:rPr>
                <w:noProof/>
                <w:webHidden/>
              </w:rPr>
            </w:r>
            <w:r>
              <w:rPr>
                <w:noProof/>
                <w:webHidden/>
              </w:rPr>
              <w:fldChar w:fldCharType="separate"/>
            </w:r>
            <w:r>
              <w:rPr>
                <w:noProof/>
                <w:webHidden/>
              </w:rPr>
              <w:t>16</w:t>
            </w:r>
            <w:r>
              <w:rPr>
                <w:noProof/>
                <w:webHidden/>
              </w:rPr>
              <w:fldChar w:fldCharType="end"/>
            </w:r>
          </w:hyperlink>
        </w:p>
        <w:p w14:paraId="2D568CD8" w14:textId="5FE2B0B2" w:rsidR="006E61C4" w:rsidRDefault="006E61C4">
          <w:pPr>
            <w:pStyle w:val="TOC2"/>
            <w:tabs>
              <w:tab w:val="right" w:leader="dot" w:pos="10076"/>
            </w:tabs>
            <w:rPr>
              <w:i w:val="0"/>
              <w:iCs w:val="0"/>
              <w:noProof/>
              <w:kern w:val="2"/>
              <w:sz w:val="24"/>
              <w:szCs w:val="24"/>
              <w:lang w:val="en-CA"/>
              <w14:ligatures w14:val="standardContextual"/>
            </w:rPr>
          </w:pPr>
          <w:hyperlink w:anchor="_Toc163560098" w:history="1">
            <w:r w:rsidRPr="0002753E">
              <w:rPr>
                <w:rStyle w:val="Hyperlink"/>
                <w:noProof/>
              </w:rPr>
              <w:t>LOSS OF CHANCE, INTANGIBLE INJURIES AND PUNITIVE DAMAGES</w:t>
            </w:r>
            <w:r>
              <w:rPr>
                <w:noProof/>
                <w:webHidden/>
              </w:rPr>
              <w:tab/>
            </w:r>
            <w:r>
              <w:rPr>
                <w:noProof/>
                <w:webHidden/>
              </w:rPr>
              <w:fldChar w:fldCharType="begin"/>
            </w:r>
            <w:r>
              <w:rPr>
                <w:noProof/>
                <w:webHidden/>
              </w:rPr>
              <w:instrText xml:space="preserve"> PAGEREF _Toc163560098 \h </w:instrText>
            </w:r>
            <w:r>
              <w:rPr>
                <w:noProof/>
                <w:webHidden/>
              </w:rPr>
            </w:r>
            <w:r>
              <w:rPr>
                <w:noProof/>
                <w:webHidden/>
              </w:rPr>
              <w:fldChar w:fldCharType="separate"/>
            </w:r>
            <w:r>
              <w:rPr>
                <w:noProof/>
                <w:webHidden/>
              </w:rPr>
              <w:t>16</w:t>
            </w:r>
            <w:r>
              <w:rPr>
                <w:noProof/>
                <w:webHidden/>
              </w:rPr>
              <w:fldChar w:fldCharType="end"/>
            </w:r>
          </w:hyperlink>
        </w:p>
        <w:p w14:paraId="6C6604DF" w14:textId="1C0FDE5E" w:rsidR="006E61C4" w:rsidRDefault="006E61C4">
          <w:pPr>
            <w:pStyle w:val="TOC3"/>
            <w:tabs>
              <w:tab w:val="right" w:leader="dot" w:pos="10076"/>
            </w:tabs>
            <w:rPr>
              <w:noProof/>
              <w:kern w:val="2"/>
              <w:sz w:val="24"/>
              <w:szCs w:val="24"/>
              <w:lang w:val="en-CA"/>
              <w14:ligatures w14:val="standardContextual"/>
            </w:rPr>
          </w:pPr>
          <w:hyperlink w:anchor="_Toc163560099" w:history="1">
            <w:r w:rsidRPr="0002753E">
              <w:rPr>
                <w:rStyle w:val="Hyperlink"/>
                <w:noProof/>
              </w:rPr>
              <w:t>Carson v Willitts, CB 40</w:t>
            </w:r>
            <w:r>
              <w:rPr>
                <w:noProof/>
                <w:webHidden/>
              </w:rPr>
              <w:tab/>
            </w:r>
            <w:r>
              <w:rPr>
                <w:noProof/>
                <w:webHidden/>
              </w:rPr>
              <w:fldChar w:fldCharType="begin"/>
            </w:r>
            <w:r>
              <w:rPr>
                <w:noProof/>
                <w:webHidden/>
              </w:rPr>
              <w:instrText xml:space="preserve"> PAGEREF _Toc163560099 \h </w:instrText>
            </w:r>
            <w:r>
              <w:rPr>
                <w:noProof/>
                <w:webHidden/>
              </w:rPr>
            </w:r>
            <w:r>
              <w:rPr>
                <w:noProof/>
                <w:webHidden/>
              </w:rPr>
              <w:fldChar w:fldCharType="separate"/>
            </w:r>
            <w:r>
              <w:rPr>
                <w:noProof/>
                <w:webHidden/>
              </w:rPr>
              <w:t>16</w:t>
            </w:r>
            <w:r>
              <w:rPr>
                <w:noProof/>
                <w:webHidden/>
              </w:rPr>
              <w:fldChar w:fldCharType="end"/>
            </w:r>
          </w:hyperlink>
        </w:p>
        <w:p w14:paraId="20D5C704" w14:textId="3B834263" w:rsidR="006E61C4" w:rsidRDefault="006E61C4">
          <w:pPr>
            <w:pStyle w:val="TOC3"/>
            <w:tabs>
              <w:tab w:val="right" w:leader="dot" w:pos="10076"/>
            </w:tabs>
            <w:rPr>
              <w:noProof/>
              <w:kern w:val="2"/>
              <w:sz w:val="24"/>
              <w:szCs w:val="24"/>
              <w:lang w:val="en-CA"/>
              <w14:ligatures w14:val="standardContextual"/>
            </w:rPr>
          </w:pPr>
          <w:hyperlink w:anchor="_Toc163560100" w:history="1">
            <w:r w:rsidRPr="0002753E">
              <w:rPr>
                <w:rStyle w:val="Hyperlink"/>
                <w:noProof/>
              </w:rPr>
              <w:t>Note on Loss of Chance, CB 46</w:t>
            </w:r>
            <w:r>
              <w:rPr>
                <w:noProof/>
                <w:webHidden/>
              </w:rPr>
              <w:tab/>
            </w:r>
            <w:r>
              <w:rPr>
                <w:noProof/>
                <w:webHidden/>
              </w:rPr>
              <w:fldChar w:fldCharType="begin"/>
            </w:r>
            <w:r>
              <w:rPr>
                <w:noProof/>
                <w:webHidden/>
              </w:rPr>
              <w:instrText xml:space="preserve"> PAGEREF _Toc163560100 \h </w:instrText>
            </w:r>
            <w:r>
              <w:rPr>
                <w:noProof/>
                <w:webHidden/>
              </w:rPr>
            </w:r>
            <w:r>
              <w:rPr>
                <w:noProof/>
                <w:webHidden/>
              </w:rPr>
              <w:fldChar w:fldCharType="separate"/>
            </w:r>
            <w:r>
              <w:rPr>
                <w:noProof/>
                <w:webHidden/>
              </w:rPr>
              <w:t>17</w:t>
            </w:r>
            <w:r>
              <w:rPr>
                <w:noProof/>
                <w:webHidden/>
              </w:rPr>
              <w:fldChar w:fldCharType="end"/>
            </w:r>
          </w:hyperlink>
        </w:p>
        <w:p w14:paraId="44409C6D" w14:textId="72BC5505" w:rsidR="006E61C4" w:rsidRDefault="006E61C4">
          <w:pPr>
            <w:pStyle w:val="TOC3"/>
            <w:tabs>
              <w:tab w:val="right" w:leader="dot" w:pos="10076"/>
            </w:tabs>
            <w:rPr>
              <w:noProof/>
              <w:kern w:val="2"/>
              <w:sz w:val="24"/>
              <w:szCs w:val="24"/>
              <w:lang w:val="en-CA"/>
              <w14:ligatures w14:val="standardContextual"/>
            </w:rPr>
          </w:pPr>
          <w:hyperlink w:anchor="_Toc163560101" w:history="1">
            <w:r w:rsidRPr="0002753E">
              <w:rPr>
                <w:rStyle w:val="Hyperlink"/>
                <w:noProof/>
              </w:rPr>
              <w:t>Jarvis v Swan Tours Ltd, CB 78</w:t>
            </w:r>
            <w:r>
              <w:rPr>
                <w:noProof/>
                <w:webHidden/>
              </w:rPr>
              <w:tab/>
            </w:r>
            <w:r>
              <w:rPr>
                <w:noProof/>
                <w:webHidden/>
              </w:rPr>
              <w:fldChar w:fldCharType="begin"/>
            </w:r>
            <w:r>
              <w:rPr>
                <w:noProof/>
                <w:webHidden/>
              </w:rPr>
              <w:instrText xml:space="preserve"> PAGEREF _Toc163560101 \h </w:instrText>
            </w:r>
            <w:r>
              <w:rPr>
                <w:noProof/>
                <w:webHidden/>
              </w:rPr>
            </w:r>
            <w:r>
              <w:rPr>
                <w:noProof/>
                <w:webHidden/>
              </w:rPr>
              <w:fldChar w:fldCharType="separate"/>
            </w:r>
            <w:r>
              <w:rPr>
                <w:noProof/>
                <w:webHidden/>
              </w:rPr>
              <w:t>17</w:t>
            </w:r>
            <w:r>
              <w:rPr>
                <w:noProof/>
                <w:webHidden/>
              </w:rPr>
              <w:fldChar w:fldCharType="end"/>
            </w:r>
          </w:hyperlink>
        </w:p>
        <w:p w14:paraId="7DBDCF5F" w14:textId="259EB48D" w:rsidR="006E61C4" w:rsidRDefault="006E61C4">
          <w:pPr>
            <w:pStyle w:val="TOC3"/>
            <w:tabs>
              <w:tab w:val="right" w:leader="dot" w:pos="10076"/>
            </w:tabs>
            <w:rPr>
              <w:noProof/>
              <w:kern w:val="2"/>
              <w:sz w:val="24"/>
              <w:szCs w:val="24"/>
              <w:lang w:val="en-CA"/>
              <w14:ligatures w14:val="standardContextual"/>
            </w:rPr>
          </w:pPr>
          <w:hyperlink w:anchor="_Toc163560102" w:history="1">
            <w:r w:rsidRPr="0002753E">
              <w:rPr>
                <w:rStyle w:val="Hyperlink"/>
                <w:noProof/>
              </w:rPr>
              <w:t>Whiten v Pilot Insurance Co, CB 87</w:t>
            </w:r>
            <w:r>
              <w:rPr>
                <w:noProof/>
                <w:webHidden/>
              </w:rPr>
              <w:tab/>
            </w:r>
            <w:r>
              <w:rPr>
                <w:noProof/>
                <w:webHidden/>
              </w:rPr>
              <w:fldChar w:fldCharType="begin"/>
            </w:r>
            <w:r>
              <w:rPr>
                <w:noProof/>
                <w:webHidden/>
              </w:rPr>
              <w:instrText xml:space="preserve"> PAGEREF _Toc163560102 \h </w:instrText>
            </w:r>
            <w:r>
              <w:rPr>
                <w:noProof/>
                <w:webHidden/>
              </w:rPr>
            </w:r>
            <w:r>
              <w:rPr>
                <w:noProof/>
                <w:webHidden/>
              </w:rPr>
              <w:fldChar w:fldCharType="separate"/>
            </w:r>
            <w:r>
              <w:rPr>
                <w:noProof/>
                <w:webHidden/>
              </w:rPr>
              <w:t>17</w:t>
            </w:r>
            <w:r>
              <w:rPr>
                <w:noProof/>
                <w:webHidden/>
              </w:rPr>
              <w:fldChar w:fldCharType="end"/>
            </w:r>
          </w:hyperlink>
        </w:p>
        <w:p w14:paraId="75C95E2E" w14:textId="09F42CC4" w:rsidR="006E61C4" w:rsidRDefault="006E61C4">
          <w:pPr>
            <w:pStyle w:val="TOC1"/>
            <w:tabs>
              <w:tab w:val="right" w:leader="dot" w:pos="10076"/>
            </w:tabs>
            <w:rPr>
              <w:b w:val="0"/>
              <w:bCs w:val="0"/>
              <w:noProof/>
              <w:kern w:val="2"/>
              <w:sz w:val="24"/>
              <w:szCs w:val="24"/>
              <w:lang w:val="en-CA"/>
              <w14:ligatures w14:val="standardContextual"/>
            </w:rPr>
          </w:pPr>
          <w:hyperlink w:anchor="_Toc163560103" w:history="1">
            <w:r w:rsidRPr="0002753E">
              <w:rPr>
                <w:rStyle w:val="Hyperlink"/>
                <w:noProof/>
              </w:rPr>
              <w:t>Exceptions</w:t>
            </w:r>
            <w:r>
              <w:rPr>
                <w:noProof/>
                <w:webHidden/>
              </w:rPr>
              <w:tab/>
            </w:r>
            <w:r>
              <w:rPr>
                <w:noProof/>
                <w:webHidden/>
              </w:rPr>
              <w:fldChar w:fldCharType="begin"/>
            </w:r>
            <w:r>
              <w:rPr>
                <w:noProof/>
                <w:webHidden/>
              </w:rPr>
              <w:instrText xml:space="preserve"> PAGEREF _Toc163560103 \h </w:instrText>
            </w:r>
            <w:r>
              <w:rPr>
                <w:noProof/>
                <w:webHidden/>
              </w:rPr>
            </w:r>
            <w:r>
              <w:rPr>
                <w:noProof/>
                <w:webHidden/>
              </w:rPr>
              <w:fldChar w:fldCharType="separate"/>
            </w:r>
            <w:r>
              <w:rPr>
                <w:noProof/>
                <w:webHidden/>
              </w:rPr>
              <w:t>18</w:t>
            </w:r>
            <w:r>
              <w:rPr>
                <w:noProof/>
                <w:webHidden/>
              </w:rPr>
              <w:fldChar w:fldCharType="end"/>
            </w:r>
          </w:hyperlink>
        </w:p>
        <w:p w14:paraId="492EEF7D" w14:textId="35879C10" w:rsidR="006E61C4" w:rsidRDefault="006E61C4">
          <w:pPr>
            <w:pStyle w:val="TOC2"/>
            <w:tabs>
              <w:tab w:val="right" w:leader="dot" w:pos="10076"/>
            </w:tabs>
            <w:rPr>
              <w:i w:val="0"/>
              <w:iCs w:val="0"/>
              <w:noProof/>
              <w:kern w:val="2"/>
              <w:sz w:val="24"/>
              <w:szCs w:val="24"/>
              <w:lang w:val="en-CA"/>
              <w14:ligatures w14:val="standardContextual"/>
            </w:rPr>
          </w:pPr>
          <w:hyperlink w:anchor="_Toc163560104" w:history="1">
            <w:r w:rsidRPr="0002753E">
              <w:rPr>
                <w:rStyle w:val="Hyperlink"/>
                <w:noProof/>
              </w:rPr>
              <w:t>UNCONSCIONABILITY</w:t>
            </w:r>
            <w:r>
              <w:rPr>
                <w:noProof/>
                <w:webHidden/>
              </w:rPr>
              <w:tab/>
            </w:r>
            <w:r>
              <w:rPr>
                <w:noProof/>
                <w:webHidden/>
              </w:rPr>
              <w:fldChar w:fldCharType="begin"/>
            </w:r>
            <w:r>
              <w:rPr>
                <w:noProof/>
                <w:webHidden/>
              </w:rPr>
              <w:instrText xml:space="preserve"> PAGEREF _Toc163560104 \h </w:instrText>
            </w:r>
            <w:r>
              <w:rPr>
                <w:noProof/>
                <w:webHidden/>
              </w:rPr>
            </w:r>
            <w:r>
              <w:rPr>
                <w:noProof/>
                <w:webHidden/>
              </w:rPr>
              <w:fldChar w:fldCharType="separate"/>
            </w:r>
            <w:r>
              <w:rPr>
                <w:noProof/>
                <w:webHidden/>
              </w:rPr>
              <w:t>18</w:t>
            </w:r>
            <w:r>
              <w:rPr>
                <w:noProof/>
                <w:webHidden/>
              </w:rPr>
              <w:fldChar w:fldCharType="end"/>
            </w:r>
          </w:hyperlink>
        </w:p>
        <w:p w14:paraId="28A67417" w14:textId="702E8DC0" w:rsidR="006E61C4" w:rsidRDefault="006E61C4">
          <w:pPr>
            <w:pStyle w:val="TOC3"/>
            <w:tabs>
              <w:tab w:val="right" w:leader="dot" w:pos="10076"/>
            </w:tabs>
            <w:rPr>
              <w:noProof/>
              <w:kern w:val="2"/>
              <w:sz w:val="24"/>
              <w:szCs w:val="24"/>
              <w:lang w:val="en-CA"/>
              <w14:ligatures w14:val="standardContextual"/>
            </w:rPr>
          </w:pPr>
          <w:hyperlink w:anchor="_Toc163560105" w:history="1">
            <w:r w:rsidRPr="0002753E">
              <w:rPr>
                <w:rStyle w:val="Hyperlink"/>
                <w:noProof/>
              </w:rPr>
              <w:t>Post v Jones, CB 529</w:t>
            </w:r>
            <w:r>
              <w:rPr>
                <w:noProof/>
                <w:webHidden/>
              </w:rPr>
              <w:tab/>
            </w:r>
            <w:r>
              <w:rPr>
                <w:noProof/>
                <w:webHidden/>
              </w:rPr>
              <w:fldChar w:fldCharType="begin"/>
            </w:r>
            <w:r>
              <w:rPr>
                <w:noProof/>
                <w:webHidden/>
              </w:rPr>
              <w:instrText xml:space="preserve"> PAGEREF _Toc163560105 \h </w:instrText>
            </w:r>
            <w:r>
              <w:rPr>
                <w:noProof/>
                <w:webHidden/>
              </w:rPr>
            </w:r>
            <w:r>
              <w:rPr>
                <w:noProof/>
                <w:webHidden/>
              </w:rPr>
              <w:fldChar w:fldCharType="separate"/>
            </w:r>
            <w:r>
              <w:rPr>
                <w:noProof/>
                <w:webHidden/>
              </w:rPr>
              <w:t>18</w:t>
            </w:r>
            <w:r>
              <w:rPr>
                <w:noProof/>
                <w:webHidden/>
              </w:rPr>
              <w:fldChar w:fldCharType="end"/>
            </w:r>
          </w:hyperlink>
        </w:p>
        <w:p w14:paraId="14C05C7E" w14:textId="753DA019" w:rsidR="006E61C4" w:rsidRDefault="006E61C4">
          <w:pPr>
            <w:pStyle w:val="TOC3"/>
            <w:tabs>
              <w:tab w:val="right" w:leader="dot" w:pos="10076"/>
            </w:tabs>
            <w:rPr>
              <w:noProof/>
              <w:kern w:val="2"/>
              <w:sz w:val="24"/>
              <w:szCs w:val="24"/>
              <w:lang w:val="en-CA"/>
              <w14:ligatures w14:val="standardContextual"/>
            </w:rPr>
          </w:pPr>
          <w:hyperlink w:anchor="_Toc163560106" w:history="1">
            <w:r w:rsidRPr="0002753E">
              <w:rPr>
                <w:rStyle w:val="Hyperlink"/>
                <w:noProof/>
              </w:rPr>
              <w:t>Marshall v Canada Permanent Trust Co, CB 530</w:t>
            </w:r>
            <w:r>
              <w:rPr>
                <w:noProof/>
                <w:webHidden/>
              </w:rPr>
              <w:tab/>
            </w:r>
            <w:r>
              <w:rPr>
                <w:noProof/>
                <w:webHidden/>
              </w:rPr>
              <w:fldChar w:fldCharType="begin"/>
            </w:r>
            <w:r>
              <w:rPr>
                <w:noProof/>
                <w:webHidden/>
              </w:rPr>
              <w:instrText xml:space="preserve"> PAGEREF _Toc163560106 \h </w:instrText>
            </w:r>
            <w:r>
              <w:rPr>
                <w:noProof/>
                <w:webHidden/>
              </w:rPr>
            </w:r>
            <w:r>
              <w:rPr>
                <w:noProof/>
                <w:webHidden/>
              </w:rPr>
              <w:fldChar w:fldCharType="separate"/>
            </w:r>
            <w:r>
              <w:rPr>
                <w:noProof/>
                <w:webHidden/>
              </w:rPr>
              <w:t>19</w:t>
            </w:r>
            <w:r>
              <w:rPr>
                <w:noProof/>
                <w:webHidden/>
              </w:rPr>
              <w:fldChar w:fldCharType="end"/>
            </w:r>
          </w:hyperlink>
        </w:p>
        <w:p w14:paraId="32A901DA" w14:textId="1CA9F5ED" w:rsidR="006E61C4" w:rsidRDefault="006E61C4">
          <w:pPr>
            <w:pStyle w:val="TOC3"/>
            <w:tabs>
              <w:tab w:val="right" w:leader="dot" w:pos="10076"/>
            </w:tabs>
            <w:rPr>
              <w:noProof/>
              <w:kern w:val="2"/>
              <w:sz w:val="24"/>
              <w:szCs w:val="24"/>
              <w:lang w:val="en-CA"/>
              <w14:ligatures w14:val="standardContextual"/>
            </w:rPr>
          </w:pPr>
          <w:hyperlink w:anchor="_Toc163560107" w:history="1">
            <w:r w:rsidRPr="0002753E">
              <w:rPr>
                <w:rStyle w:val="Hyperlink"/>
                <w:noProof/>
              </w:rPr>
              <w:t>Harry v Kreutziger, CB 537</w:t>
            </w:r>
            <w:r>
              <w:rPr>
                <w:noProof/>
                <w:webHidden/>
              </w:rPr>
              <w:tab/>
            </w:r>
            <w:r>
              <w:rPr>
                <w:noProof/>
                <w:webHidden/>
              </w:rPr>
              <w:fldChar w:fldCharType="begin"/>
            </w:r>
            <w:r>
              <w:rPr>
                <w:noProof/>
                <w:webHidden/>
              </w:rPr>
              <w:instrText xml:space="preserve"> PAGEREF _Toc163560107 \h </w:instrText>
            </w:r>
            <w:r>
              <w:rPr>
                <w:noProof/>
                <w:webHidden/>
              </w:rPr>
            </w:r>
            <w:r>
              <w:rPr>
                <w:noProof/>
                <w:webHidden/>
              </w:rPr>
              <w:fldChar w:fldCharType="separate"/>
            </w:r>
            <w:r>
              <w:rPr>
                <w:noProof/>
                <w:webHidden/>
              </w:rPr>
              <w:t>19</w:t>
            </w:r>
            <w:r>
              <w:rPr>
                <w:noProof/>
                <w:webHidden/>
              </w:rPr>
              <w:fldChar w:fldCharType="end"/>
            </w:r>
          </w:hyperlink>
        </w:p>
        <w:p w14:paraId="18B8C4E4" w14:textId="2D9465A5" w:rsidR="006E61C4" w:rsidRDefault="006E61C4">
          <w:pPr>
            <w:pStyle w:val="TOC3"/>
            <w:tabs>
              <w:tab w:val="right" w:leader="dot" w:pos="10076"/>
            </w:tabs>
            <w:rPr>
              <w:noProof/>
              <w:kern w:val="2"/>
              <w:sz w:val="24"/>
              <w:szCs w:val="24"/>
              <w:lang w:val="en-CA"/>
              <w14:ligatures w14:val="standardContextual"/>
            </w:rPr>
          </w:pPr>
          <w:hyperlink w:anchor="_Toc163560108" w:history="1">
            <w:r w:rsidRPr="0002753E">
              <w:rPr>
                <w:rStyle w:val="Hyperlink"/>
                <w:noProof/>
              </w:rPr>
              <w:t>Lloyds Bank Limited v Bundy, CB 551</w:t>
            </w:r>
            <w:r>
              <w:rPr>
                <w:noProof/>
                <w:webHidden/>
              </w:rPr>
              <w:tab/>
            </w:r>
            <w:r>
              <w:rPr>
                <w:noProof/>
                <w:webHidden/>
              </w:rPr>
              <w:fldChar w:fldCharType="begin"/>
            </w:r>
            <w:r>
              <w:rPr>
                <w:noProof/>
                <w:webHidden/>
              </w:rPr>
              <w:instrText xml:space="preserve"> PAGEREF _Toc163560108 \h </w:instrText>
            </w:r>
            <w:r>
              <w:rPr>
                <w:noProof/>
                <w:webHidden/>
              </w:rPr>
            </w:r>
            <w:r>
              <w:rPr>
                <w:noProof/>
                <w:webHidden/>
              </w:rPr>
              <w:fldChar w:fldCharType="separate"/>
            </w:r>
            <w:r>
              <w:rPr>
                <w:noProof/>
                <w:webHidden/>
              </w:rPr>
              <w:t>20</w:t>
            </w:r>
            <w:r>
              <w:rPr>
                <w:noProof/>
                <w:webHidden/>
              </w:rPr>
              <w:fldChar w:fldCharType="end"/>
            </w:r>
          </w:hyperlink>
        </w:p>
        <w:p w14:paraId="03661741" w14:textId="24C07276" w:rsidR="006E61C4" w:rsidRDefault="006E61C4">
          <w:pPr>
            <w:pStyle w:val="TOC3"/>
            <w:tabs>
              <w:tab w:val="right" w:leader="dot" w:pos="10076"/>
            </w:tabs>
            <w:rPr>
              <w:noProof/>
              <w:kern w:val="2"/>
              <w:sz w:val="24"/>
              <w:szCs w:val="24"/>
              <w:lang w:val="en-CA"/>
              <w14:ligatures w14:val="standardContextual"/>
            </w:rPr>
          </w:pPr>
          <w:hyperlink w:anchor="_Toc163560109" w:history="1">
            <w:r w:rsidRPr="0002753E">
              <w:rPr>
                <w:rStyle w:val="Hyperlink"/>
                <w:noProof/>
              </w:rPr>
              <w:t>Macaulay v A Schroeder Music Publishing Co Ltd, CB 564</w:t>
            </w:r>
            <w:r>
              <w:rPr>
                <w:noProof/>
                <w:webHidden/>
              </w:rPr>
              <w:tab/>
            </w:r>
            <w:r>
              <w:rPr>
                <w:noProof/>
                <w:webHidden/>
              </w:rPr>
              <w:fldChar w:fldCharType="begin"/>
            </w:r>
            <w:r>
              <w:rPr>
                <w:noProof/>
                <w:webHidden/>
              </w:rPr>
              <w:instrText xml:space="preserve"> PAGEREF _Toc163560109 \h </w:instrText>
            </w:r>
            <w:r>
              <w:rPr>
                <w:noProof/>
                <w:webHidden/>
              </w:rPr>
            </w:r>
            <w:r>
              <w:rPr>
                <w:noProof/>
                <w:webHidden/>
              </w:rPr>
              <w:fldChar w:fldCharType="separate"/>
            </w:r>
            <w:r>
              <w:rPr>
                <w:noProof/>
                <w:webHidden/>
              </w:rPr>
              <w:t>20</w:t>
            </w:r>
            <w:r>
              <w:rPr>
                <w:noProof/>
                <w:webHidden/>
              </w:rPr>
              <w:fldChar w:fldCharType="end"/>
            </w:r>
          </w:hyperlink>
        </w:p>
        <w:p w14:paraId="7E96C378" w14:textId="25115FC1" w:rsidR="006E61C4" w:rsidRDefault="006E61C4">
          <w:pPr>
            <w:pStyle w:val="TOC3"/>
            <w:tabs>
              <w:tab w:val="right" w:leader="dot" w:pos="10076"/>
            </w:tabs>
            <w:rPr>
              <w:noProof/>
              <w:kern w:val="2"/>
              <w:sz w:val="24"/>
              <w:szCs w:val="24"/>
              <w:lang w:val="en-CA"/>
              <w14:ligatures w14:val="standardContextual"/>
            </w:rPr>
          </w:pPr>
          <w:hyperlink w:anchor="_Toc163560110" w:history="1">
            <w:r w:rsidRPr="0002753E">
              <w:rPr>
                <w:rStyle w:val="Hyperlink"/>
                <w:noProof/>
              </w:rPr>
              <w:t>Uber Technologies Inc v Heller, CB 539</w:t>
            </w:r>
            <w:r>
              <w:rPr>
                <w:noProof/>
                <w:webHidden/>
              </w:rPr>
              <w:tab/>
            </w:r>
            <w:r>
              <w:rPr>
                <w:noProof/>
                <w:webHidden/>
              </w:rPr>
              <w:fldChar w:fldCharType="begin"/>
            </w:r>
            <w:r>
              <w:rPr>
                <w:noProof/>
                <w:webHidden/>
              </w:rPr>
              <w:instrText xml:space="preserve"> PAGEREF _Toc163560110 \h </w:instrText>
            </w:r>
            <w:r>
              <w:rPr>
                <w:noProof/>
                <w:webHidden/>
              </w:rPr>
            </w:r>
            <w:r>
              <w:rPr>
                <w:noProof/>
                <w:webHidden/>
              </w:rPr>
              <w:fldChar w:fldCharType="separate"/>
            </w:r>
            <w:r>
              <w:rPr>
                <w:noProof/>
                <w:webHidden/>
              </w:rPr>
              <w:t>21</w:t>
            </w:r>
            <w:r>
              <w:rPr>
                <w:noProof/>
                <w:webHidden/>
              </w:rPr>
              <w:fldChar w:fldCharType="end"/>
            </w:r>
          </w:hyperlink>
        </w:p>
        <w:p w14:paraId="11F4ECF0" w14:textId="78D5CEE6" w:rsidR="008F79B2" w:rsidRPr="00D7370B" w:rsidRDefault="003D1A9F" w:rsidP="00D7370B">
          <w:r>
            <w:rPr>
              <w:b/>
              <w:bCs/>
              <w:noProof/>
            </w:rPr>
            <w:fldChar w:fldCharType="end"/>
          </w:r>
        </w:p>
      </w:sdtContent>
    </w:sdt>
    <w:p w14:paraId="3B1006CC" w14:textId="077DE73F" w:rsidR="008F79B2" w:rsidRPr="008F79B2" w:rsidRDefault="008F79B2" w:rsidP="008F79B2">
      <w:pPr>
        <w:pStyle w:val="Heading1"/>
        <w:spacing w:before="0" w:line="240" w:lineRule="auto"/>
        <w:rPr>
          <w:lang w:val="en-CA"/>
        </w:rPr>
      </w:pPr>
      <w:bookmarkStart w:id="0" w:name="_Toc163560055"/>
      <w:r w:rsidRPr="008F79B2">
        <w:rPr>
          <w:lang w:val="en-CA"/>
        </w:rPr>
        <w:t>THE BOUNDARIES OF CONTRACTUAL OBLIGATIONS</w:t>
      </w:r>
      <w:bookmarkEnd w:id="0"/>
    </w:p>
    <w:p w14:paraId="50C37F1A" w14:textId="66AC1E9C" w:rsidR="008F79B2" w:rsidRPr="003D1A9F" w:rsidRDefault="004B7D08" w:rsidP="008F79B2">
      <w:pPr>
        <w:pStyle w:val="Heading2"/>
        <w:rPr>
          <w:u w:val="single"/>
        </w:rPr>
      </w:pPr>
      <w:bookmarkStart w:id="1" w:name="_Toc163560056"/>
      <w:r w:rsidRPr="003D1A9F">
        <w:rPr>
          <w:u w:val="single"/>
        </w:rPr>
        <w:t>PROMISSORY ESTOPPEL</w:t>
      </w:r>
      <w:bookmarkEnd w:id="1"/>
      <w:r w:rsidRPr="003D1A9F">
        <w:rPr>
          <w:u w:val="single"/>
        </w:rPr>
        <w:t xml:space="preserve"> </w:t>
      </w:r>
    </w:p>
    <w:p w14:paraId="5451AA61" w14:textId="267FF6B5" w:rsidR="004B7D08" w:rsidRPr="008F79B2" w:rsidRDefault="004B7D08" w:rsidP="008F79B2">
      <w:pPr>
        <w:pStyle w:val="Heading3"/>
      </w:pPr>
      <w:bookmarkStart w:id="2" w:name="_Toc163560057"/>
      <w:r w:rsidRPr="008F79B2">
        <w:t>Hughes v Metropolitan – CB 288</w:t>
      </w:r>
      <w:bookmarkEnd w:id="2"/>
      <w:r w:rsidRPr="008F79B2">
        <w:t xml:space="preserve"> </w:t>
      </w:r>
    </w:p>
    <w:tbl>
      <w:tblPr>
        <w:tblStyle w:val="TableGrid"/>
        <w:tblW w:w="0" w:type="auto"/>
        <w:tblLook w:val="04A0" w:firstRow="1" w:lastRow="0" w:firstColumn="1" w:lastColumn="0" w:noHBand="0" w:noVBand="1"/>
      </w:tblPr>
      <w:tblGrid>
        <w:gridCol w:w="1194"/>
        <w:gridCol w:w="8882"/>
      </w:tblGrid>
      <w:tr w:rsidR="004B7D08" w:rsidRPr="00A5539F" w14:paraId="28E8EF83" w14:textId="77777777" w:rsidTr="001278FB">
        <w:tc>
          <w:tcPr>
            <w:tcW w:w="1031" w:type="dxa"/>
          </w:tcPr>
          <w:p w14:paraId="5C022D18"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9029" w:type="dxa"/>
          </w:tcPr>
          <w:p w14:paraId="5A88D419" w14:textId="0A22EED3"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rPr>
              <w:t>T1 –</w:t>
            </w:r>
            <w:r w:rsidRPr="00A5539F">
              <w:rPr>
                <w:rFonts w:ascii="Times New Roman" w:hAnsi="Times New Roman" w:cs="Times New Roman"/>
                <w:sz w:val="22"/>
                <w:szCs w:val="22"/>
              </w:rPr>
              <w:t xml:space="preserve"> October: landlord gave notice to </w:t>
            </w:r>
            <w:r w:rsidRPr="00F4346E">
              <w:rPr>
                <w:rFonts w:ascii="Times New Roman" w:hAnsi="Times New Roman" w:cs="Times New Roman"/>
                <w:sz w:val="22"/>
                <w:szCs w:val="22"/>
              </w:rPr>
              <w:t>demand repairs</w:t>
            </w:r>
            <w:r w:rsidRPr="00A5539F">
              <w:rPr>
                <w:rFonts w:ascii="Times New Roman" w:hAnsi="Times New Roman" w:cs="Times New Roman"/>
                <w:sz w:val="22"/>
                <w:szCs w:val="22"/>
              </w:rPr>
              <w:t xml:space="preserve"> on the house </w:t>
            </w:r>
            <w:r w:rsidR="004D6D0A">
              <w:rPr>
                <w:rFonts w:ascii="Times New Roman" w:hAnsi="Times New Roman" w:cs="Times New Roman"/>
                <w:sz w:val="22"/>
                <w:szCs w:val="22"/>
              </w:rPr>
              <w:t xml:space="preserve">within 6 months </w:t>
            </w:r>
            <w:r w:rsidRPr="00A5539F">
              <w:rPr>
                <w:rFonts w:ascii="Times New Roman" w:hAnsi="Times New Roman" w:cs="Times New Roman"/>
                <w:sz w:val="22"/>
                <w:szCs w:val="22"/>
              </w:rPr>
              <w:t xml:space="preserve">(as per the terms of the agreement) </w:t>
            </w:r>
          </w:p>
          <w:p w14:paraId="4E3DAFE1" w14:textId="577CE6B8"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rPr>
              <w:t>T2 –</w:t>
            </w:r>
            <w:r w:rsidRPr="00A5539F">
              <w:rPr>
                <w:rFonts w:ascii="Times New Roman" w:hAnsi="Times New Roman" w:cs="Times New Roman"/>
                <w:sz w:val="22"/>
                <w:szCs w:val="22"/>
              </w:rPr>
              <w:t xml:space="preserve"> November and December: Negotiations about the landlord buying the property</w:t>
            </w:r>
            <w:r w:rsidR="005911E5" w:rsidRPr="00A5539F">
              <w:rPr>
                <w:rFonts w:ascii="Times New Roman" w:hAnsi="Times New Roman" w:cs="Times New Roman"/>
                <w:sz w:val="22"/>
                <w:szCs w:val="22"/>
              </w:rPr>
              <w:t xml:space="preserve"> </w:t>
            </w:r>
            <w:r w:rsidR="005911E5" w:rsidRPr="00A5539F">
              <w:rPr>
                <w:rFonts w:ascii="Times New Roman" w:hAnsi="Times New Roman" w:cs="Times New Roman"/>
                <w:sz w:val="22"/>
                <w:szCs w:val="22"/>
              </w:rPr>
              <w:sym w:font="Wingdings" w:char="F0E0"/>
            </w:r>
            <w:r w:rsidR="005911E5" w:rsidRPr="00A5539F">
              <w:rPr>
                <w:rFonts w:ascii="Times New Roman" w:hAnsi="Times New Roman" w:cs="Times New Roman"/>
                <w:sz w:val="22"/>
                <w:szCs w:val="22"/>
              </w:rPr>
              <w:t xml:space="preserve"> Tenant assumed the terms would not be enforced </w:t>
            </w:r>
          </w:p>
          <w:p w14:paraId="2F911AB0" w14:textId="261F688F" w:rsidR="004B7D08" w:rsidRDefault="005911E5"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rPr>
              <w:t xml:space="preserve">T3 – </w:t>
            </w:r>
            <w:r w:rsidR="004B7D08" w:rsidRPr="00A5539F">
              <w:rPr>
                <w:rFonts w:ascii="Times New Roman" w:hAnsi="Times New Roman" w:cs="Times New Roman"/>
                <w:sz w:val="22"/>
                <w:szCs w:val="22"/>
              </w:rPr>
              <w:t>December 31: Broke off negotiations</w:t>
            </w:r>
          </w:p>
          <w:p w14:paraId="523A04A9" w14:textId="3BB42CAE" w:rsidR="004D6D0A" w:rsidRPr="004D6D0A" w:rsidRDefault="004D6D0A" w:rsidP="004D6D0A">
            <w:pPr>
              <w:pStyle w:val="ListParagraph"/>
              <w:numPr>
                <w:ilvl w:val="0"/>
                <w:numId w:val="4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Tenant assumes he would not have to do the repairs anymore </w:t>
            </w:r>
          </w:p>
          <w:p w14:paraId="6CB9A482" w14:textId="58C4002F" w:rsidR="004B7D08" w:rsidRPr="00A5539F" w:rsidRDefault="005911E5"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rPr>
              <w:t xml:space="preserve">T4 – </w:t>
            </w:r>
            <w:r w:rsidR="004B7D08" w:rsidRPr="00A5539F">
              <w:rPr>
                <w:rFonts w:ascii="Times New Roman" w:hAnsi="Times New Roman" w:cs="Times New Roman"/>
                <w:sz w:val="22"/>
                <w:szCs w:val="22"/>
              </w:rPr>
              <w:t>April: landlord asserted the right to</w:t>
            </w:r>
            <w:r w:rsidR="00196A41" w:rsidRPr="00A5539F">
              <w:rPr>
                <w:rFonts w:ascii="Times New Roman" w:hAnsi="Times New Roman" w:cs="Times New Roman"/>
                <w:sz w:val="22"/>
                <w:szCs w:val="22"/>
              </w:rPr>
              <w:t xml:space="preserve"> enforce the repair clause and</w:t>
            </w:r>
            <w:r w:rsidR="004B7D08" w:rsidRPr="00A5539F">
              <w:rPr>
                <w:rFonts w:ascii="Times New Roman" w:hAnsi="Times New Roman" w:cs="Times New Roman"/>
                <w:sz w:val="22"/>
                <w:szCs w:val="22"/>
              </w:rPr>
              <w:t xml:space="preserve"> forfeit the lease </w:t>
            </w:r>
            <w:r w:rsidRPr="00A5539F">
              <w:rPr>
                <w:rFonts w:ascii="Times New Roman" w:hAnsi="Times New Roman" w:cs="Times New Roman"/>
                <w:sz w:val="22"/>
                <w:szCs w:val="22"/>
              </w:rPr>
              <w:t>and sued tenant (enforcing repair clause)</w:t>
            </w:r>
            <w:r w:rsidR="004B7D08" w:rsidRPr="00A5539F">
              <w:rPr>
                <w:rFonts w:ascii="Times New Roman" w:hAnsi="Times New Roman" w:cs="Times New Roman"/>
                <w:sz w:val="22"/>
                <w:szCs w:val="22"/>
              </w:rPr>
              <w:t xml:space="preserve"> </w:t>
            </w:r>
          </w:p>
        </w:tc>
      </w:tr>
      <w:tr w:rsidR="004B7D08" w:rsidRPr="00A5539F" w14:paraId="07BB6C44" w14:textId="77777777" w:rsidTr="001278FB">
        <w:tc>
          <w:tcPr>
            <w:tcW w:w="1031" w:type="dxa"/>
          </w:tcPr>
          <w:p w14:paraId="0B3937CE"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9029" w:type="dxa"/>
          </w:tcPr>
          <w:p w14:paraId="2D1E8AB1" w14:textId="0AACF3D0" w:rsidR="004B7D08" w:rsidRPr="00A5539F" w:rsidRDefault="005911E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the repair clause be enforced given the negotiations</w:t>
            </w:r>
            <w:r w:rsidR="004B7D08" w:rsidRPr="00A5539F">
              <w:rPr>
                <w:rFonts w:ascii="Times New Roman" w:hAnsi="Times New Roman" w:cs="Times New Roman"/>
                <w:sz w:val="22"/>
                <w:szCs w:val="22"/>
              </w:rPr>
              <w:t>?</w:t>
            </w:r>
          </w:p>
        </w:tc>
      </w:tr>
      <w:tr w:rsidR="004B7D08" w:rsidRPr="00A5539F" w14:paraId="2B236B19" w14:textId="77777777" w:rsidTr="001278FB">
        <w:tc>
          <w:tcPr>
            <w:tcW w:w="1031" w:type="dxa"/>
          </w:tcPr>
          <w:p w14:paraId="3C351684"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9029" w:type="dxa"/>
          </w:tcPr>
          <w:p w14:paraId="5BAD8710" w14:textId="1F495ADE"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 – not entitled to forfeit the lease</w:t>
            </w:r>
            <w:r w:rsidR="005911E5" w:rsidRPr="00A5539F">
              <w:rPr>
                <w:rFonts w:ascii="Times New Roman" w:hAnsi="Times New Roman" w:cs="Times New Roman"/>
                <w:sz w:val="22"/>
                <w:szCs w:val="22"/>
              </w:rPr>
              <w:t xml:space="preserve">, tenants not liable </w:t>
            </w:r>
          </w:p>
        </w:tc>
      </w:tr>
      <w:tr w:rsidR="004B7D08" w:rsidRPr="00A5539F" w14:paraId="2FE8D0A9" w14:textId="77777777" w:rsidTr="001278FB">
        <w:tc>
          <w:tcPr>
            <w:tcW w:w="1031" w:type="dxa"/>
          </w:tcPr>
          <w:p w14:paraId="08D06258"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9029" w:type="dxa"/>
          </w:tcPr>
          <w:p w14:paraId="2C1FB97B" w14:textId="77777777"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w:t>
            </w:r>
            <w:r w:rsidRPr="00A5539F">
              <w:rPr>
                <w:rFonts w:ascii="Times New Roman" w:hAnsi="Times New Roman" w:cs="Times New Roman"/>
                <w:b/>
                <w:bCs/>
                <w:sz w:val="22"/>
                <w:szCs w:val="22"/>
              </w:rPr>
              <w:t xml:space="preserve">parties in a K </w:t>
            </w:r>
            <w:proofErr w:type="gramStart"/>
            <w:r w:rsidRPr="00A5539F">
              <w:rPr>
                <w:rFonts w:ascii="Times New Roman" w:hAnsi="Times New Roman" w:cs="Times New Roman"/>
                <w:b/>
                <w:bCs/>
                <w:sz w:val="22"/>
                <w:szCs w:val="22"/>
              </w:rPr>
              <w:t>enter into</w:t>
            </w:r>
            <w:proofErr w:type="gramEnd"/>
            <w:r w:rsidRPr="00A5539F">
              <w:rPr>
                <w:rFonts w:ascii="Times New Roman" w:hAnsi="Times New Roman" w:cs="Times New Roman"/>
                <w:b/>
                <w:bCs/>
                <w:sz w:val="22"/>
                <w:szCs w:val="22"/>
              </w:rPr>
              <w:t xml:space="preserve"> negotiation</w:t>
            </w:r>
            <w:r w:rsidRPr="00A5539F">
              <w:rPr>
                <w:rFonts w:ascii="Times New Roman" w:hAnsi="Times New Roman" w:cs="Times New Roman"/>
                <w:sz w:val="22"/>
                <w:szCs w:val="22"/>
              </w:rPr>
              <w:t xml:space="preserve"> which leads one of the parties to suppose that the </w:t>
            </w:r>
            <w:r w:rsidRPr="00A5539F">
              <w:rPr>
                <w:rFonts w:ascii="Times New Roman" w:hAnsi="Times New Roman" w:cs="Times New Roman"/>
                <w:b/>
                <w:bCs/>
                <w:sz w:val="22"/>
                <w:szCs w:val="22"/>
              </w:rPr>
              <w:t>strict rights</w:t>
            </w:r>
            <w:r w:rsidRPr="00A5539F">
              <w:rPr>
                <w:rFonts w:ascii="Times New Roman" w:hAnsi="Times New Roman" w:cs="Times New Roman"/>
                <w:sz w:val="22"/>
                <w:szCs w:val="22"/>
              </w:rPr>
              <w:t xml:space="preserve"> arising under the contract will </w:t>
            </w:r>
            <w:r w:rsidRPr="00A5539F">
              <w:rPr>
                <w:rFonts w:ascii="Times New Roman" w:hAnsi="Times New Roman" w:cs="Times New Roman"/>
                <w:b/>
                <w:bCs/>
                <w:sz w:val="22"/>
                <w:szCs w:val="22"/>
              </w:rPr>
              <w:t>not be enforced</w:t>
            </w:r>
            <w:r w:rsidRPr="00A5539F">
              <w:rPr>
                <w:rFonts w:ascii="Times New Roman" w:hAnsi="Times New Roman" w:cs="Times New Roman"/>
                <w:sz w:val="22"/>
                <w:szCs w:val="22"/>
              </w:rPr>
              <w:t xml:space="preserve">, the person who otherwise might have enforced those rights will </w:t>
            </w:r>
            <w:r w:rsidRPr="00A5539F">
              <w:rPr>
                <w:rFonts w:ascii="Times New Roman" w:hAnsi="Times New Roman" w:cs="Times New Roman"/>
                <w:b/>
                <w:bCs/>
                <w:sz w:val="22"/>
                <w:szCs w:val="22"/>
              </w:rPr>
              <w:t>not be able to enforce them</w:t>
            </w:r>
            <w:r w:rsidRPr="00A5539F">
              <w:rPr>
                <w:rFonts w:ascii="Times New Roman" w:hAnsi="Times New Roman" w:cs="Times New Roman"/>
                <w:sz w:val="22"/>
                <w:szCs w:val="22"/>
              </w:rPr>
              <w:t xml:space="preserve"> where it would be inequitable to the dealings between the parties.</w:t>
            </w:r>
          </w:p>
          <w:p w14:paraId="502B0305" w14:textId="77777777" w:rsidR="005911E5" w:rsidRDefault="005911E5" w:rsidP="008F79B2">
            <w:pPr>
              <w:pStyle w:val="ListParagraph"/>
              <w:numPr>
                <w:ilvl w:val="0"/>
                <w:numId w:val="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other words, when parties are in a K and one does something to make another think they will not stand on their rights, they cannot turn around and enforce them when it would be inequitable to do so </w:t>
            </w:r>
          </w:p>
          <w:p w14:paraId="3D598FA7" w14:textId="287EC352" w:rsidR="004D6D0A" w:rsidRPr="00A5539F" w:rsidRDefault="004D6D0A" w:rsidP="008F79B2">
            <w:pPr>
              <w:pStyle w:val="ListParagraph"/>
              <w:numPr>
                <w:ilvl w:val="0"/>
                <w:numId w:val="4"/>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Explicitly or implicitly promising not to stand on rights, then they are estopped and cannot enforce the rights under K </w:t>
            </w:r>
          </w:p>
        </w:tc>
      </w:tr>
      <w:tr w:rsidR="004D6D0A" w:rsidRPr="00A5539F" w14:paraId="5D6B61D6" w14:textId="77777777" w:rsidTr="001278FB">
        <w:tc>
          <w:tcPr>
            <w:tcW w:w="1031" w:type="dxa"/>
          </w:tcPr>
          <w:p w14:paraId="7E991077" w14:textId="64978BF0" w:rsidR="004D6D0A" w:rsidRPr="00A5539F" w:rsidRDefault="004D6D0A" w:rsidP="008F79B2">
            <w:pPr>
              <w:spacing w:before="0" w:after="0" w:line="240" w:lineRule="auto"/>
              <w:rPr>
                <w:rFonts w:ascii="Times New Roman" w:hAnsi="Times New Roman" w:cs="Times New Roman"/>
                <w:b/>
                <w:bCs/>
                <w:sz w:val="22"/>
                <w:szCs w:val="22"/>
              </w:rPr>
            </w:pPr>
            <w:r>
              <w:rPr>
                <w:rFonts w:ascii="Times New Roman" w:hAnsi="Times New Roman" w:cs="Times New Roman"/>
                <w:b/>
                <w:bCs/>
                <w:sz w:val="22"/>
                <w:szCs w:val="22"/>
              </w:rPr>
              <w:t>Reasoning</w:t>
            </w:r>
          </w:p>
        </w:tc>
        <w:tc>
          <w:tcPr>
            <w:tcW w:w="9029" w:type="dxa"/>
          </w:tcPr>
          <w:p w14:paraId="1197157E" w14:textId="30DA5E87" w:rsidR="004D6D0A" w:rsidRDefault="004D6D0A"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Lord Carins reads the ongoing negotiation as having the effect of leading one of the parties to believe that obligations/rights will not be enforced</w:t>
            </w:r>
          </w:p>
          <w:p w14:paraId="511994B9" w14:textId="21A76D17" w:rsidR="004D6D0A" w:rsidRPr="004D6D0A" w:rsidRDefault="004D6D0A" w:rsidP="004D6D0A">
            <w:pPr>
              <w:pStyle w:val="ListParagraph"/>
              <w:numPr>
                <w:ilvl w:val="0"/>
                <w:numId w:val="4"/>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There was an implied promise that they would not enforce the clause here </w:t>
            </w:r>
          </w:p>
        </w:tc>
      </w:tr>
      <w:tr w:rsidR="005911E5" w:rsidRPr="00A5539F" w14:paraId="0760A174" w14:textId="77777777" w:rsidTr="001278FB">
        <w:tc>
          <w:tcPr>
            <w:tcW w:w="1031" w:type="dxa"/>
          </w:tcPr>
          <w:p w14:paraId="2F8C1EF7" w14:textId="52722486" w:rsidR="005911E5" w:rsidRPr="00A5539F" w:rsidRDefault="005911E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Notes </w:t>
            </w:r>
          </w:p>
        </w:tc>
        <w:tc>
          <w:tcPr>
            <w:tcW w:w="9029" w:type="dxa"/>
          </w:tcPr>
          <w:p w14:paraId="0EF00E4A" w14:textId="77777777" w:rsidR="005911E5" w:rsidRPr="00A5539F" w:rsidRDefault="005911E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K law does not enforce bare promises normally (nudum pactum) since there is no consideration </w:t>
            </w:r>
          </w:p>
          <w:p w14:paraId="2D8CA347" w14:textId="33472E8D" w:rsidR="005911E5" w:rsidRPr="00A5539F" w:rsidRDefault="005911E5" w:rsidP="008F79B2">
            <w:pPr>
              <w:pStyle w:val="ListParagraph"/>
              <w:numPr>
                <w:ilvl w:val="0"/>
                <w:numId w:val="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 xml:space="preserve">This is a case of mid-contractual modification which resembles pre-existing duty </w:t>
            </w:r>
          </w:p>
        </w:tc>
      </w:tr>
    </w:tbl>
    <w:p w14:paraId="5153E019" w14:textId="77777777" w:rsidR="004B7D08" w:rsidRPr="00A5539F" w:rsidRDefault="004B7D08" w:rsidP="008F79B2">
      <w:pPr>
        <w:spacing w:before="0" w:after="0" w:line="240" w:lineRule="auto"/>
        <w:rPr>
          <w:rFonts w:ascii="Times New Roman" w:hAnsi="Times New Roman" w:cs="Times New Roman"/>
          <w:sz w:val="22"/>
          <w:szCs w:val="22"/>
        </w:rPr>
      </w:pPr>
    </w:p>
    <w:p w14:paraId="19C90570" w14:textId="77777777" w:rsidR="004B7D08" w:rsidRPr="00A5539F" w:rsidRDefault="004B7D08" w:rsidP="008F79B2">
      <w:pPr>
        <w:pStyle w:val="Heading3"/>
        <w:spacing w:before="0" w:line="240" w:lineRule="auto"/>
      </w:pPr>
      <w:bookmarkStart w:id="3" w:name="_Toc163560058"/>
      <w:r w:rsidRPr="00A5539F">
        <w:t>Central London Property Trust v High Trees – CB 288</w:t>
      </w:r>
      <w:bookmarkEnd w:id="3"/>
    </w:p>
    <w:tbl>
      <w:tblPr>
        <w:tblStyle w:val="TableGrid"/>
        <w:tblW w:w="0" w:type="auto"/>
        <w:tblLook w:val="04A0" w:firstRow="1" w:lastRow="0" w:firstColumn="1" w:lastColumn="0" w:noHBand="0" w:noVBand="1"/>
      </w:tblPr>
      <w:tblGrid>
        <w:gridCol w:w="1283"/>
        <w:gridCol w:w="8777"/>
      </w:tblGrid>
      <w:tr w:rsidR="004B7D08" w:rsidRPr="00A5539F" w14:paraId="3ADECA12" w14:textId="77777777" w:rsidTr="001278FB">
        <w:tc>
          <w:tcPr>
            <w:tcW w:w="1283" w:type="dxa"/>
          </w:tcPr>
          <w:p w14:paraId="4FE251CF"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38694DEA" w14:textId="194B0A9A" w:rsidR="004B7D08" w:rsidRPr="00A5539F" w:rsidRDefault="00196A4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w:t>
            </w:r>
            <w:r w:rsidR="004B7D08" w:rsidRPr="00A5539F">
              <w:rPr>
                <w:rFonts w:ascii="Times New Roman" w:hAnsi="Times New Roman" w:cs="Times New Roman"/>
                <w:sz w:val="22"/>
                <w:szCs w:val="22"/>
              </w:rPr>
              <w:t xml:space="preserve"> lease</w:t>
            </w:r>
            <w:r w:rsidR="003A143B" w:rsidRPr="00A5539F">
              <w:rPr>
                <w:rFonts w:ascii="Times New Roman" w:hAnsi="Times New Roman" w:cs="Times New Roman"/>
                <w:sz w:val="22"/>
                <w:szCs w:val="22"/>
              </w:rPr>
              <w:t>d</w:t>
            </w:r>
            <w:r w:rsidR="004B7D08" w:rsidRPr="00A5539F">
              <w:rPr>
                <w:rFonts w:ascii="Times New Roman" w:hAnsi="Times New Roman" w:cs="Times New Roman"/>
                <w:sz w:val="22"/>
                <w:szCs w:val="22"/>
              </w:rPr>
              <w:t xml:space="preserve"> a block of flats to </w:t>
            </w:r>
            <w:r w:rsidRPr="00A5539F">
              <w:rPr>
                <w:rFonts w:ascii="Times New Roman" w:hAnsi="Times New Roman" w:cs="Times New Roman"/>
                <w:sz w:val="22"/>
                <w:szCs w:val="22"/>
              </w:rPr>
              <w:t>D</w:t>
            </w:r>
            <w:r w:rsidR="004B7D08" w:rsidRPr="00A5539F">
              <w:rPr>
                <w:rFonts w:ascii="Times New Roman" w:hAnsi="Times New Roman" w:cs="Times New Roman"/>
                <w:sz w:val="22"/>
                <w:szCs w:val="22"/>
              </w:rPr>
              <w:t xml:space="preserve"> for 99 years from Sept. 29, 1937, at a rent of £2,500 a year. 1/3 of the units were leased </w:t>
            </w:r>
            <w:r w:rsidR="003A143B" w:rsidRPr="00A5539F">
              <w:rPr>
                <w:rFonts w:ascii="Times New Roman" w:hAnsi="Times New Roman" w:cs="Times New Roman"/>
                <w:sz w:val="22"/>
                <w:szCs w:val="22"/>
              </w:rPr>
              <w:t xml:space="preserve">(during the war) </w:t>
            </w:r>
            <w:r w:rsidR="004B7D08" w:rsidRPr="00A5539F">
              <w:rPr>
                <w:rFonts w:ascii="Times New Roman" w:hAnsi="Times New Roman" w:cs="Times New Roman"/>
                <w:sz w:val="22"/>
                <w:szCs w:val="22"/>
              </w:rPr>
              <w:sym w:font="Wingdings" w:char="F0E0"/>
            </w:r>
            <w:r w:rsidR="004B7D08" w:rsidRPr="00A5539F">
              <w:rPr>
                <w:rFonts w:ascii="Times New Roman" w:hAnsi="Times New Roman" w:cs="Times New Roman"/>
                <w:sz w:val="22"/>
                <w:szCs w:val="22"/>
              </w:rPr>
              <w:t xml:space="preserve"> </w:t>
            </w:r>
            <w:r w:rsidR="003A143B" w:rsidRPr="00A5539F">
              <w:rPr>
                <w:rFonts w:ascii="Times New Roman" w:hAnsi="Times New Roman" w:cs="Times New Roman"/>
                <w:sz w:val="22"/>
                <w:szCs w:val="22"/>
              </w:rPr>
              <w:t xml:space="preserve">D when to P midway through K asking to </w:t>
            </w:r>
            <w:r w:rsidR="003A143B" w:rsidRPr="006B1677">
              <w:rPr>
                <w:rFonts w:ascii="Times New Roman" w:hAnsi="Times New Roman" w:cs="Times New Roman"/>
                <w:b/>
                <w:bCs/>
                <w:sz w:val="22"/>
                <w:szCs w:val="22"/>
              </w:rPr>
              <w:t xml:space="preserve">reduce lease price. </w:t>
            </w:r>
            <w:r w:rsidRPr="00A5539F">
              <w:rPr>
                <w:rFonts w:ascii="Times New Roman" w:hAnsi="Times New Roman" w:cs="Times New Roman"/>
                <w:sz w:val="22"/>
                <w:szCs w:val="22"/>
              </w:rPr>
              <w:t>P</w:t>
            </w:r>
            <w:r w:rsidR="004B7D08" w:rsidRPr="00A5539F">
              <w:rPr>
                <w:rFonts w:ascii="Times New Roman" w:hAnsi="Times New Roman" w:cs="Times New Roman"/>
                <w:sz w:val="22"/>
                <w:szCs w:val="22"/>
              </w:rPr>
              <w:t xml:space="preserve"> agreed to reduce rent to £1,250 as from the commencement of the lease</w:t>
            </w:r>
            <w:r w:rsidR="003A143B" w:rsidRPr="00A5539F">
              <w:rPr>
                <w:rFonts w:ascii="Times New Roman" w:hAnsi="Times New Roman" w:cs="Times New Roman"/>
                <w:sz w:val="22"/>
                <w:szCs w:val="22"/>
              </w:rPr>
              <w:t>.</w:t>
            </w:r>
            <w:r w:rsidR="004B7D08" w:rsidRPr="00A5539F">
              <w:rPr>
                <w:rFonts w:ascii="Times New Roman" w:hAnsi="Times New Roman" w:cs="Times New Roman"/>
                <w:sz w:val="22"/>
                <w:szCs w:val="22"/>
              </w:rPr>
              <w:t xml:space="preserve"> Receiver </w:t>
            </w:r>
            <w:r w:rsidR="003A143B" w:rsidRPr="00A5539F">
              <w:rPr>
                <w:rFonts w:ascii="Times New Roman" w:hAnsi="Times New Roman" w:cs="Times New Roman"/>
                <w:sz w:val="22"/>
                <w:szCs w:val="22"/>
              </w:rPr>
              <w:t>investigated</w:t>
            </w:r>
            <w:r w:rsidR="004B7D08" w:rsidRPr="00A5539F">
              <w:rPr>
                <w:rFonts w:ascii="Times New Roman" w:hAnsi="Times New Roman" w:cs="Times New Roman"/>
                <w:sz w:val="22"/>
                <w:szCs w:val="22"/>
              </w:rPr>
              <w:t xml:space="preserve"> the lease in Sept. 1945 </w:t>
            </w:r>
            <w:r w:rsidR="003A143B" w:rsidRPr="00A5539F">
              <w:rPr>
                <w:rFonts w:ascii="Times New Roman" w:hAnsi="Times New Roman" w:cs="Times New Roman"/>
                <w:sz w:val="22"/>
                <w:szCs w:val="22"/>
              </w:rPr>
              <w:t>and</w:t>
            </w:r>
            <w:r w:rsidR="004B7D08" w:rsidRPr="00A5539F">
              <w:rPr>
                <w:rFonts w:ascii="Times New Roman" w:hAnsi="Times New Roman" w:cs="Times New Roman"/>
                <w:sz w:val="22"/>
                <w:szCs w:val="22"/>
              </w:rPr>
              <w:t xml:space="preserve"> claimed the full amount for the quarter. </w:t>
            </w:r>
            <w:r w:rsidRPr="00A5539F">
              <w:rPr>
                <w:rFonts w:ascii="Times New Roman" w:hAnsi="Times New Roman" w:cs="Times New Roman"/>
                <w:sz w:val="22"/>
                <w:szCs w:val="22"/>
              </w:rPr>
              <w:t>D</w:t>
            </w:r>
            <w:r w:rsidR="004B7D08" w:rsidRPr="00A5539F">
              <w:rPr>
                <w:rFonts w:ascii="Times New Roman" w:hAnsi="Times New Roman" w:cs="Times New Roman"/>
                <w:sz w:val="22"/>
                <w:szCs w:val="22"/>
              </w:rPr>
              <w:t xml:space="preserve"> refused to pay. </w:t>
            </w:r>
          </w:p>
        </w:tc>
      </w:tr>
      <w:tr w:rsidR="004B7D08" w:rsidRPr="00A5539F" w14:paraId="27D87117" w14:textId="77777777" w:rsidTr="001278FB">
        <w:tc>
          <w:tcPr>
            <w:tcW w:w="1283" w:type="dxa"/>
          </w:tcPr>
          <w:p w14:paraId="0FFAF9FF"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2A555CDE" w14:textId="61C9F2F2" w:rsidR="004B7D08" w:rsidRPr="00A5539F" w:rsidRDefault="003A143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P enforce the full scope of their rights? Is P bound by the promise? </w:t>
            </w:r>
          </w:p>
        </w:tc>
      </w:tr>
      <w:tr w:rsidR="004B7D08" w:rsidRPr="00A5539F" w14:paraId="6C92634D" w14:textId="77777777" w:rsidTr="001278FB">
        <w:tc>
          <w:tcPr>
            <w:tcW w:w="1283" w:type="dxa"/>
          </w:tcPr>
          <w:p w14:paraId="35773AED"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3A1C5916" w14:textId="552C0AF0"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 </w:t>
            </w:r>
            <w:r w:rsidR="00196A41" w:rsidRPr="00A5539F">
              <w:rPr>
                <w:rFonts w:ascii="Times New Roman" w:hAnsi="Times New Roman" w:cs="Times New Roman"/>
                <w:sz w:val="22"/>
                <w:szCs w:val="22"/>
              </w:rPr>
              <w:t>P</w:t>
            </w:r>
            <w:r w:rsidRPr="00A5539F">
              <w:rPr>
                <w:rFonts w:ascii="Times New Roman" w:hAnsi="Times New Roman" w:cs="Times New Roman"/>
                <w:sz w:val="22"/>
                <w:szCs w:val="22"/>
              </w:rPr>
              <w:t xml:space="preserve"> company for the amount claimed </w:t>
            </w:r>
            <w:r w:rsidR="003A143B" w:rsidRPr="00A5539F">
              <w:rPr>
                <w:rFonts w:ascii="Times New Roman" w:hAnsi="Times New Roman" w:cs="Times New Roman"/>
                <w:sz w:val="22"/>
                <w:szCs w:val="22"/>
              </w:rPr>
              <w:sym w:font="Wingdings" w:char="F0E0"/>
            </w:r>
            <w:r w:rsidR="003A143B" w:rsidRPr="00A5539F">
              <w:rPr>
                <w:rFonts w:ascii="Times New Roman" w:hAnsi="Times New Roman" w:cs="Times New Roman"/>
                <w:sz w:val="22"/>
                <w:szCs w:val="22"/>
              </w:rPr>
              <w:t xml:space="preserve"> </w:t>
            </w:r>
            <w:r w:rsidR="003F2FA6">
              <w:rPr>
                <w:rFonts w:ascii="Times New Roman" w:hAnsi="Times New Roman" w:cs="Times New Roman"/>
                <w:sz w:val="22"/>
                <w:szCs w:val="22"/>
              </w:rPr>
              <w:t>D</w:t>
            </w:r>
            <w:r w:rsidR="003A143B" w:rsidRPr="00A5539F">
              <w:rPr>
                <w:rFonts w:ascii="Times New Roman" w:hAnsi="Times New Roman" w:cs="Times New Roman"/>
                <w:sz w:val="22"/>
                <w:szCs w:val="22"/>
              </w:rPr>
              <w:t xml:space="preserve"> is bound only until the war is over (K not intended to apply beyond that) </w:t>
            </w:r>
          </w:p>
        </w:tc>
      </w:tr>
      <w:tr w:rsidR="004B7D08" w:rsidRPr="00A5539F" w14:paraId="6C21E206" w14:textId="77777777" w:rsidTr="001278FB">
        <w:tc>
          <w:tcPr>
            <w:tcW w:w="1283" w:type="dxa"/>
          </w:tcPr>
          <w:p w14:paraId="46F877A9"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45135D72" w14:textId="77777777"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(3 conditions for promissory estoppel) </w:t>
            </w:r>
          </w:p>
          <w:p w14:paraId="12F4AA18" w14:textId="77777777"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Promises without consideration are enforceable if: </w:t>
            </w:r>
          </w:p>
          <w:p w14:paraId="4F2E1FBA" w14:textId="77777777" w:rsidR="004B7D08" w:rsidRPr="00A5539F" w:rsidRDefault="004B7D08" w:rsidP="008F79B2">
            <w:pPr>
              <w:pStyle w:val="ListParagraph"/>
              <w:numPr>
                <w:ilvl w:val="0"/>
                <w:numId w:val="1"/>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Promise was intended to be binding </w:t>
            </w:r>
          </w:p>
          <w:p w14:paraId="37840793" w14:textId="77777777" w:rsidR="004B7D08" w:rsidRPr="00A5539F" w:rsidRDefault="004B7D08" w:rsidP="008F79B2">
            <w:pPr>
              <w:pStyle w:val="ListParagraph"/>
              <w:numPr>
                <w:ilvl w:val="0"/>
                <w:numId w:val="1"/>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Promise was intended to be acted upon </w:t>
            </w:r>
          </w:p>
          <w:p w14:paraId="55CA7068" w14:textId="77777777" w:rsidR="004B7D08" w:rsidRPr="00A5539F" w:rsidRDefault="004B7D08" w:rsidP="008F79B2">
            <w:pPr>
              <w:pStyle w:val="ListParagraph"/>
              <w:numPr>
                <w:ilvl w:val="0"/>
                <w:numId w:val="1"/>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Promise was in fact acted upon </w:t>
            </w:r>
            <w:r w:rsidR="003A143B" w:rsidRPr="00A5539F">
              <w:rPr>
                <w:rFonts w:ascii="Times New Roman" w:hAnsi="Times New Roman" w:cs="Times New Roman"/>
                <w:sz w:val="22"/>
                <w:szCs w:val="22"/>
              </w:rPr>
              <w:t xml:space="preserve">(DR on the promise) </w:t>
            </w:r>
          </w:p>
          <w:p w14:paraId="5F23668C" w14:textId="62C1EE1C" w:rsidR="003A143B" w:rsidRPr="00A5539F" w:rsidRDefault="003A143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 too broad… narrowed in </w:t>
            </w:r>
            <w:r w:rsidRPr="003F2FA6">
              <w:rPr>
                <w:rFonts w:ascii="Times New Roman" w:hAnsi="Times New Roman" w:cs="Times New Roman"/>
                <w:i/>
                <w:iCs/>
                <w:sz w:val="22"/>
                <w:szCs w:val="22"/>
              </w:rPr>
              <w:t>Combe</w:t>
            </w:r>
          </w:p>
        </w:tc>
      </w:tr>
      <w:tr w:rsidR="004B7D08" w:rsidRPr="00A5539F" w14:paraId="0BCF8F38" w14:textId="77777777" w:rsidTr="001278FB">
        <w:tc>
          <w:tcPr>
            <w:tcW w:w="1283" w:type="dxa"/>
          </w:tcPr>
          <w:p w14:paraId="6AE8DFDC"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77" w:type="dxa"/>
          </w:tcPr>
          <w:p w14:paraId="255148D3" w14:textId="77777777"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When the flats became fully leased in 1945, the reduction ceased to apply. </w:t>
            </w:r>
          </w:p>
          <w:p w14:paraId="15695256" w14:textId="32F6EF8A" w:rsidR="003A143B" w:rsidRDefault="003A143B" w:rsidP="008F79B2">
            <w:pPr>
              <w:pStyle w:val="ListParagraph"/>
              <w:numPr>
                <w:ilvl w:val="0"/>
                <w:numId w:val="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Context </w:t>
            </w:r>
            <w:r w:rsidRPr="006B1677">
              <w:rPr>
                <w:rFonts w:ascii="Times New Roman" w:hAnsi="Times New Roman" w:cs="Times New Roman"/>
                <w:sz w:val="22"/>
                <w:szCs w:val="22"/>
              </w:rPr>
              <w:t>was</w:t>
            </w:r>
            <w:r w:rsidRPr="006B1677">
              <w:rPr>
                <w:rFonts w:ascii="Times New Roman" w:hAnsi="Times New Roman" w:cs="Times New Roman"/>
                <w:b/>
                <w:bCs/>
                <w:sz w:val="22"/>
                <w:szCs w:val="22"/>
              </w:rPr>
              <w:t xml:space="preserve"> limited until the end of the war </w:t>
            </w:r>
            <w:r w:rsidRPr="00A5539F">
              <w:rPr>
                <w:rFonts w:ascii="Times New Roman" w:hAnsi="Times New Roman" w:cs="Times New Roman"/>
                <w:sz w:val="22"/>
                <w:szCs w:val="22"/>
              </w:rPr>
              <w:t xml:space="preserve">(must consider the </w:t>
            </w:r>
            <w:r w:rsidR="00714594" w:rsidRPr="00A5539F">
              <w:rPr>
                <w:rFonts w:ascii="Times New Roman" w:hAnsi="Times New Roman" w:cs="Times New Roman"/>
                <w:sz w:val="22"/>
                <w:szCs w:val="22"/>
              </w:rPr>
              <w:t>social</w:t>
            </w:r>
            <w:r w:rsidRPr="00A5539F">
              <w:rPr>
                <w:rFonts w:ascii="Times New Roman" w:hAnsi="Times New Roman" w:cs="Times New Roman"/>
                <w:sz w:val="22"/>
                <w:szCs w:val="22"/>
              </w:rPr>
              <w:t xml:space="preserve"> context of the agreement – made during wartime) </w:t>
            </w:r>
            <w:r w:rsidR="003F2FA6" w:rsidRPr="003F2FA6">
              <w:rPr>
                <w:rFonts w:ascii="Times New Roman" w:hAnsi="Times New Roman" w:cs="Times New Roman"/>
                <w:sz w:val="22"/>
                <w:szCs w:val="22"/>
              </w:rPr>
              <w:sym w:font="Wingdings" w:char="F0E0"/>
            </w:r>
            <w:r w:rsidR="003F2FA6">
              <w:rPr>
                <w:rFonts w:ascii="Times New Roman" w:hAnsi="Times New Roman" w:cs="Times New Roman"/>
                <w:sz w:val="22"/>
                <w:szCs w:val="22"/>
              </w:rPr>
              <w:t xml:space="preserve"> was intended to apply during wartime</w:t>
            </w:r>
          </w:p>
          <w:p w14:paraId="02E0F97B" w14:textId="2A66AA89" w:rsidR="003F2FA6" w:rsidRPr="003F2FA6" w:rsidRDefault="003F2FA6" w:rsidP="003F2FA6">
            <w:pPr>
              <w:pStyle w:val="ListParagraph"/>
              <w:numPr>
                <w:ilvl w:val="0"/>
                <w:numId w:val="4"/>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Promise was not supported by </w:t>
            </w:r>
            <w:proofErr w:type="gramStart"/>
            <w:r>
              <w:rPr>
                <w:rFonts w:ascii="Times New Roman" w:hAnsi="Times New Roman" w:cs="Times New Roman"/>
                <w:sz w:val="22"/>
                <w:szCs w:val="22"/>
              </w:rPr>
              <w:t>consideration,</w:t>
            </w:r>
            <w:proofErr w:type="gramEnd"/>
            <w:r>
              <w:rPr>
                <w:rFonts w:ascii="Times New Roman" w:hAnsi="Times New Roman" w:cs="Times New Roman"/>
                <w:sz w:val="22"/>
                <w:szCs w:val="22"/>
              </w:rPr>
              <w:t xml:space="preserve"> D never gave anything up</w:t>
            </w:r>
          </w:p>
        </w:tc>
      </w:tr>
      <w:tr w:rsidR="003A143B" w:rsidRPr="00A5539F" w14:paraId="425764AF" w14:textId="77777777" w:rsidTr="008F79B2">
        <w:trPr>
          <w:trHeight w:val="636"/>
        </w:trPr>
        <w:tc>
          <w:tcPr>
            <w:tcW w:w="1283" w:type="dxa"/>
          </w:tcPr>
          <w:p w14:paraId="4917E8EB" w14:textId="6C2C1CF8" w:rsidR="003A143B" w:rsidRPr="00A5539F" w:rsidRDefault="003A143B"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Notes</w:t>
            </w:r>
          </w:p>
        </w:tc>
        <w:tc>
          <w:tcPr>
            <w:tcW w:w="8777" w:type="dxa"/>
          </w:tcPr>
          <w:p w14:paraId="04A84115" w14:textId="77777777" w:rsidR="003A143B" w:rsidRPr="00A5539F" w:rsidRDefault="003A143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Estoppel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something normally available to them but they are estopped from doing it since it is inequitable </w:t>
            </w:r>
          </w:p>
          <w:p w14:paraId="354F680C" w14:textId="5035FB51" w:rsidR="003A143B" w:rsidRPr="00A5539F" w:rsidRDefault="003A143B" w:rsidP="008F79B2">
            <w:pPr>
              <w:pStyle w:val="ListParagraph"/>
              <w:numPr>
                <w:ilvl w:val="0"/>
                <w:numId w:val="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Blockage from claiming a normal right given your own behaviour </w:t>
            </w:r>
          </w:p>
        </w:tc>
      </w:tr>
    </w:tbl>
    <w:p w14:paraId="49DABFA6" w14:textId="7A118A61" w:rsidR="004B7D08" w:rsidRPr="00A5539F" w:rsidRDefault="004B7D08" w:rsidP="008F79B2">
      <w:pPr>
        <w:spacing w:before="0" w:after="0" w:line="240" w:lineRule="auto"/>
        <w:rPr>
          <w:rFonts w:ascii="Times New Roman" w:hAnsi="Times New Roman" w:cs="Times New Roman"/>
          <w:sz w:val="22"/>
          <w:szCs w:val="22"/>
        </w:rPr>
      </w:pPr>
    </w:p>
    <w:p w14:paraId="67F71E3A" w14:textId="77777777" w:rsidR="004B7D08" w:rsidRPr="00A5539F" w:rsidRDefault="004B7D08" w:rsidP="008F79B2">
      <w:pPr>
        <w:pStyle w:val="Heading3"/>
        <w:spacing w:before="0" w:line="240" w:lineRule="auto"/>
      </w:pPr>
      <w:bookmarkStart w:id="4" w:name="_Toc163560059"/>
      <w:r w:rsidRPr="00A5539F">
        <w:t>Combe v Combe – CB 290</w:t>
      </w:r>
      <w:bookmarkEnd w:id="4"/>
    </w:p>
    <w:tbl>
      <w:tblPr>
        <w:tblStyle w:val="TableGrid"/>
        <w:tblW w:w="0" w:type="auto"/>
        <w:tblLook w:val="04A0" w:firstRow="1" w:lastRow="0" w:firstColumn="1" w:lastColumn="0" w:noHBand="0" w:noVBand="1"/>
      </w:tblPr>
      <w:tblGrid>
        <w:gridCol w:w="1271"/>
        <w:gridCol w:w="8789"/>
      </w:tblGrid>
      <w:tr w:rsidR="004B7D08" w:rsidRPr="00A5539F" w14:paraId="66F40B51" w14:textId="77777777" w:rsidTr="001278FB">
        <w:tc>
          <w:tcPr>
            <w:tcW w:w="1271" w:type="dxa"/>
          </w:tcPr>
          <w:p w14:paraId="0E4F9434"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1DF54F68" w14:textId="7FC632ED" w:rsidR="004B7D08" w:rsidRPr="00A5539F" w:rsidRDefault="004B7D0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Husband and wife got divorced and husband agreed to pay an allowance of £100</w:t>
            </w:r>
            <w:r w:rsidR="008C78C0">
              <w:rPr>
                <w:rFonts w:ascii="Times New Roman" w:hAnsi="Times New Roman" w:cs="Times New Roman"/>
                <w:sz w:val="22"/>
                <w:szCs w:val="22"/>
              </w:rPr>
              <w:t>/</w:t>
            </w:r>
            <w:r w:rsidRPr="00A5539F">
              <w:rPr>
                <w:rFonts w:ascii="Times New Roman" w:hAnsi="Times New Roman" w:cs="Times New Roman"/>
                <w:sz w:val="22"/>
                <w:szCs w:val="22"/>
              </w:rPr>
              <w:t xml:space="preserve">year, paid quarterly. Husband refused to pay. Wife sued. Wife made more than the husband and sued after 7 years. </w:t>
            </w:r>
          </w:p>
        </w:tc>
      </w:tr>
      <w:tr w:rsidR="00714594" w:rsidRPr="00A5539F" w14:paraId="627A32C3" w14:textId="77777777" w:rsidTr="001278FB">
        <w:tc>
          <w:tcPr>
            <w:tcW w:w="1271" w:type="dxa"/>
          </w:tcPr>
          <w:p w14:paraId="3BFEE64A" w14:textId="5146FC3A" w:rsidR="00714594" w:rsidRPr="00A5539F" w:rsidRDefault="00714594"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History </w:t>
            </w:r>
          </w:p>
        </w:tc>
        <w:tc>
          <w:tcPr>
            <w:tcW w:w="8789" w:type="dxa"/>
          </w:tcPr>
          <w:p w14:paraId="3CD56B17" w14:textId="17015F93" w:rsidR="00714594" w:rsidRPr="00A5539F" w:rsidRDefault="007145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TJ applied the test from High Trees and found it applicable here… in favour of wife. </w:t>
            </w:r>
          </w:p>
        </w:tc>
      </w:tr>
      <w:tr w:rsidR="004B7D08" w:rsidRPr="00A5539F" w14:paraId="658CE7BF" w14:textId="77777777" w:rsidTr="001278FB">
        <w:tc>
          <w:tcPr>
            <w:tcW w:w="1271" w:type="dxa"/>
          </w:tcPr>
          <w:p w14:paraId="3B6307A8"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0F55B1A6" w14:textId="6BE4B9EF" w:rsidR="004B7D08" w:rsidRPr="00A5539F" w:rsidRDefault="007145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the wife enforce the promise?</w:t>
            </w:r>
          </w:p>
        </w:tc>
      </w:tr>
      <w:tr w:rsidR="004B7D08" w:rsidRPr="00A5539F" w14:paraId="391B025D" w14:textId="77777777" w:rsidTr="001278FB">
        <w:tc>
          <w:tcPr>
            <w:tcW w:w="1271" w:type="dxa"/>
          </w:tcPr>
          <w:p w14:paraId="69A37E4C"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403129BD" w14:textId="77777777" w:rsidR="004B7D08" w:rsidRPr="00A5539F" w:rsidRDefault="004B7D08"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 xml:space="preserve">Appeal by husband allowed </w:t>
            </w:r>
            <w:r w:rsidRPr="00A5539F">
              <w:rPr>
                <w:rFonts w:ascii="Times New Roman" w:hAnsi="Times New Roman" w:cs="Times New Roman"/>
                <w:color w:val="000000" w:themeColor="text1"/>
                <w:sz w:val="22"/>
                <w:szCs w:val="22"/>
              </w:rPr>
              <w:sym w:font="Wingdings" w:char="F0E0"/>
            </w:r>
            <w:r w:rsidRPr="00A5539F">
              <w:rPr>
                <w:rFonts w:ascii="Times New Roman" w:hAnsi="Times New Roman" w:cs="Times New Roman"/>
                <w:color w:val="000000" w:themeColor="text1"/>
                <w:sz w:val="22"/>
                <w:szCs w:val="22"/>
              </w:rPr>
              <w:t xml:space="preserve"> promissory estoppel does not apply here, no K </w:t>
            </w:r>
          </w:p>
        </w:tc>
      </w:tr>
      <w:tr w:rsidR="004B7D08" w:rsidRPr="00A5539F" w14:paraId="60945D7A" w14:textId="77777777" w:rsidTr="001278FB">
        <w:tc>
          <w:tcPr>
            <w:tcW w:w="1271" w:type="dxa"/>
          </w:tcPr>
          <w:p w14:paraId="5C36874B"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BA94A24" w14:textId="617E9161" w:rsidR="004B7D08" w:rsidRPr="00A5539F" w:rsidRDefault="004B7D08"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Promissory estoppel may be used only as a</w:t>
            </w:r>
            <w:r w:rsidRPr="00A5539F">
              <w:rPr>
                <w:rFonts w:ascii="Times New Roman" w:hAnsi="Times New Roman" w:cs="Times New Roman"/>
                <w:color w:val="000000" w:themeColor="text1"/>
                <w:sz w:val="22"/>
                <w:szCs w:val="22"/>
                <w:u w:val="single"/>
              </w:rPr>
              <w:t xml:space="preserve"> shield and not as a sword</w:t>
            </w:r>
            <w:r w:rsidR="00714594" w:rsidRPr="00A5539F">
              <w:rPr>
                <w:rFonts w:ascii="Times New Roman" w:hAnsi="Times New Roman" w:cs="Times New Roman"/>
                <w:color w:val="000000" w:themeColor="text1"/>
                <w:sz w:val="22"/>
                <w:szCs w:val="22"/>
                <w:u w:val="single"/>
              </w:rPr>
              <w:t xml:space="preserve"> (i.e., a defense) </w:t>
            </w:r>
          </w:p>
          <w:p w14:paraId="22BAD304" w14:textId="6B352EC1" w:rsidR="004B7D08" w:rsidRPr="008C78C0" w:rsidRDefault="00714594" w:rsidP="008F79B2">
            <w:pPr>
              <w:pStyle w:val="ListParagraph"/>
              <w:numPr>
                <w:ilvl w:val="0"/>
                <w:numId w:val="2"/>
              </w:num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Requires a</w:t>
            </w:r>
            <w:r w:rsidR="004B7D08" w:rsidRPr="00A5539F">
              <w:rPr>
                <w:rFonts w:ascii="Times New Roman" w:hAnsi="Times New Roman" w:cs="Times New Roman"/>
                <w:color w:val="000000" w:themeColor="text1"/>
                <w:sz w:val="22"/>
                <w:szCs w:val="22"/>
              </w:rPr>
              <w:t xml:space="preserve"> pre-existing legal right (</w:t>
            </w:r>
            <w:r w:rsidRPr="00A5539F">
              <w:rPr>
                <w:rFonts w:ascii="Times New Roman" w:hAnsi="Times New Roman" w:cs="Times New Roman"/>
                <w:b/>
                <w:bCs/>
                <w:color w:val="000000" w:themeColor="text1"/>
                <w:sz w:val="22"/>
                <w:szCs w:val="22"/>
              </w:rPr>
              <w:t>underlying predicate contractual relationship</w:t>
            </w:r>
            <w:r w:rsidR="008C78C0">
              <w:rPr>
                <w:rFonts w:ascii="Times New Roman" w:hAnsi="Times New Roman" w:cs="Times New Roman"/>
                <w:b/>
                <w:bCs/>
                <w:color w:val="000000" w:themeColor="text1"/>
                <w:sz w:val="22"/>
                <w:szCs w:val="22"/>
              </w:rPr>
              <w:t>*</w:t>
            </w:r>
            <w:r w:rsidRPr="008C78C0">
              <w:rPr>
                <w:rFonts w:ascii="Times New Roman" w:hAnsi="Times New Roman" w:cs="Times New Roman"/>
                <w:color w:val="000000" w:themeColor="text1"/>
                <w:sz w:val="22"/>
                <w:szCs w:val="22"/>
              </w:rPr>
              <w:t>)</w:t>
            </w:r>
            <w:r w:rsidR="008C78C0" w:rsidRPr="008C78C0">
              <w:rPr>
                <w:rFonts w:ascii="Times New Roman" w:hAnsi="Times New Roman" w:cs="Times New Roman"/>
                <w:color w:val="000000" w:themeColor="text1"/>
                <w:sz w:val="22"/>
                <w:szCs w:val="22"/>
              </w:rPr>
              <w:t xml:space="preserve"> </w:t>
            </w:r>
            <w:r w:rsidR="008C78C0" w:rsidRPr="008C78C0">
              <w:rPr>
                <w:rFonts w:ascii="Cambria Math" w:hAnsi="Cambria Math" w:cs="Cambria Math"/>
                <w:color w:val="000000"/>
                <w:sz w:val="22"/>
                <w:szCs w:val="22"/>
              </w:rPr>
              <w:t>⇒</w:t>
            </w:r>
            <w:r w:rsidR="008C78C0" w:rsidRPr="008C78C0">
              <w:rPr>
                <w:rFonts w:ascii="Times New Roman" w:hAnsi="Times New Roman" w:cs="Times New Roman"/>
                <w:color w:val="000000"/>
                <w:sz w:val="22"/>
                <w:szCs w:val="22"/>
              </w:rPr>
              <w:t xml:space="preserve"> High Trees is too broad since it applies outside of the contractual relationship</w:t>
            </w:r>
            <w:r w:rsidR="008C78C0">
              <w:rPr>
                <w:rFonts w:ascii="Cambria Math" w:hAnsi="Cambria Math" w:cs="Cambria Math"/>
                <w:color w:val="000000"/>
                <w:sz w:val="22"/>
                <w:szCs w:val="22"/>
              </w:rPr>
              <w:t xml:space="preserve"> </w:t>
            </w:r>
          </w:p>
          <w:p w14:paraId="50F190E3" w14:textId="77777777" w:rsidR="008C78C0" w:rsidRDefault="008C78C0" w:rsidP="008C78C0">
            <w:pPr>
              <w:spacing w:before="0" w:after="0" w:line="240" w:lineRule="auto"/>
              <w:rPr>
                <w:rFonts w:ascii="Times New Roman" w:hAnsi="Times New Roman" w:cs="Times New Roman"/>
                <w:color w:val="000000" w:themeColor="text1"/>
                <w:sz w:val="22"/>
                <w:szCs w:val="22"/>
              </w:rPr>
            </w:pPr>
          </w:p>
          <w:p w14:paraId="4A1EA5B1" w14:textId="620AE7AA" w:rsidR="008C78C0" w:rsidRPr="008C78C0" w:rsidRDefault="008C78C0" w:rsidP="008C78C0">
            <w:pPr>
              <w:spacing w:before="0"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New Test: </w:t>
            </w:r>
          </w:p>
          <w:p w14:paraId="5107023C" w14:textId="77777777" w:rsidR="008C78C0" w:rsidRPr="006B1677" w:rsidRDefault="008C78C0" w:rsidP="008C78C0">
            <w:pPr>
              <w:pStyle w:val="ListParagraph"/>
              <w:numPr>
                <w:ilvl w:val="0"/>
                <w:numId w:val="49"/>
              </w:numPr>
              <w:spacing w:before="0" w:after="0" w:line="240" w:lineRule="auto"/>
              <w:rPr>
                <w:rFonts w:ascii="Times New Roman" w:hAnsi="Times New Roman" w:cs="Times New Roman"/>
                <w:b/>
                <w:bCs/>
                <w:color w:val="000000" w:themeColor="text1"/>
                <w:sz w:val="22"/>
                <w:szCs w:val="22"/>
              </w:rPr>
            </w:pPr>
            <w:r w:rsidRPr="006B1677">
              <w:rPr>
                <w:rFonts w:ascii="Times New Roman" w:hAnsi="Times New Roman" w:cs="Times New Roman"/>
                <w:b/>
                <w:bCs/>
                <w:color w:val="000000" w:themeColor="text1"/>
                <w:sz w:val="22"/>
                <w:szCs w:val="22"/>
              </w:rPr>
              <w:t>Must be a pre-existing K</w:t>
            </w:r>
          </w:p>
          <w:p w14:paraId="12EEF3D6" w14:textId="5C19EC9E" w:rsidR="008C78C0" w:rsidRDefault="008C78C0" w:rsidP="008C78C0">
            <w:pPr>
              <w:pStyle w:val="ListParagraph"/>
              <w:numPr>
                <w:ilvl w:val="0"/>
                <w:numId w:val="49"/>
              </w:numPr>
              <w:spacing w:before="0"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w:t>
            </w:r>
            <w:r w:rsidRPr="006B1677">
              <w:rPr>
                <w:rFonts w:ascii="Times New Roman" w:hAnsi="Times New Roman" w:cs="Times New Roman"/>
                <w:b/>
                <w:bCs/>
                <w:color w:val="000000" w:themeColor="text1"/>
                <w:sz w:val="22"/>
                <w:szCs w:val="22"/>
              </w:rPr>
              <w:t>Intended to be binding</w:t>
            </w:r>
            <w:r>
              <w:rPr>
                <w:rFonts w:ascii="Times New Roman" w:hAnsi="Times New Roman" w:cs="Times New Roman"/>
                <w:color w:val="000000" w:themeColor="text1"/>
                <w:sz w:val="22"/>
                <w:szCs w:val="22"/>
              </w:rPr>
              <w:t xml:space="preserve"> B. intended to be acted on C. </w:t>
            </w:r>
            <w:proofErr w:type="gramStart"/>
            <w:r>
              <w:rPr>
                <w:rFonts w:ascii="Times New Roman" w:hAnsi="Times New Roman" w:cs="Times New Roman"/>
                <w:color w:val="000000" w:themeColor="text1"/>
                <w:sz w:val="22"/>
                <w:szCs w:val="22"/>
              </w:rPr>
              <w:t>actually acted</w:t>
            </w:r>
            <w:proofErr w:type="gramEnd"/>
            <w:r>
              <w:rPr>
                <w:rFonts w:ascii="Times New Roman" w:hAnsi="Times New Roman" w:cs="Times New Roman"/>
                <w:color w:val="000000" w:themeColor="text1"/>
                <w:sz w:val="22"/>
                <w:szCs w:val="22"/>
              </w:rPr>
              <w:t xml:space="preserve"> upon (</w:t>
            </w:r>
            <w:r w:rsidRPr="006B1677">
              <w:rPr>
                <w:rFonts w:ascii="Times New Roman" w:hAnsi="Times New Roman" w:cs="Times New Roman"/>
                <w:b/>
                <w:bCs/>
                <w:color w:val="000000" w:themeColor="text1"/>
                <w:sz w:val="22"/>
                <w:szCs w:val="22"/>
              </w:rPr>
              <w:t>DR</w:t>
            </w:r>
            <w:r>
              <w:rPr>
                <w:rFonts w:ascii="Times New Roman" w:hAnsi="Times New Roman" w:cs="Times New Roman"/>
                <w:color w:val="000000" w:themeColor="text1"/>
                <w:sz w:val="22"/>
                <w:szCs w:val="22"/>
              </w:rPr>
              <w:t>)</w:t>
            </w:r>
          </w:p>
          <w:p w14:paraId="588E27A9" w14:textId="0FB9E03C" w:rsidR="008C78C0" w:rsidRPr="008C78C0" w:rsidRDefault="008C78C0" w:rsidP="008C78C0">
            <w:pPr>
              <w:pStyle w:val="ListParagraph"/>
              <w:numPr>
                <w:ilvl w:val="0"/>
                <w:numId w:val="49"/>
              </w:numPr>
              <w:spacing w:before="0"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Promise can </w:t>
            </w:r>
            <w:r w:rsidRPr="006B1677">
              <w:rPr>
                <w:rFonts w:ascii="Times New Roman" w:hAnsi="Times New Roman" w:cs="Times New Roman"/>
                <w:b/>
                <w:bCs/>
                <w:color w:val="000000" w:themeColor="text1"/>
                <w:sz w:val="22"/>
                <w:szCs w:val="22"/>
              </w:rPr>
              <w:t>shield</w:t>
            </w:r>
            <w:r>
              <w:rPr>
                <w:rFonts w:ascii="Times New Roman" w:hAnsi="Times New Roman" w:cs="Times New Roman"/>
                <w:color w:val="000000" w:themeColor="text1"/>
                <w:sz w:val="22"/>
                <w:szCs w:val="22"/>
              </w:rPr>
              <w:t xml:space="preserve"> against liability (defence to liability)</w:t>
            </w:r>
          </w:p>
        </w:tc>
      </w:tr>
      <w:tr w:rsidR="004B7D08" w:rsidRPr="00A5539F" w14:paraId="70D8F0EA" w14:textId="77777777" w:rsidTr="001278FB">
        <w:tc>
          <w:tcPr>
            <w:tcW w:w="1271" w:type="dxa"/>
          </w:tcPr>
          <w:p w14:paraId="36D2FE6B" w14:textId="77777777" w:rsidR="004B7D08" w:rsidRPr="00A5539F" w:rsidRDefault="004B7D0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36372B5C" w14:textId="6306A4DC" w:rsidR="004B7D08" w:rsidRPr="00A5539F" w:rsidRDefault="007145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There was no underlying contractual relationship since the wife was previously not giving anything up </w:t>
            </w:r>
            <w:r w:rsidR="00196A41" w:rsidRPr="00A5539F">
              <w:rPr>
                <w:rFonts w:ascii="Times New Roman" w:hAnsi="Times New Roman" w:cs="Times New Roman"/>
                <w:sz w:val="22"/>
                <w:szCs w:val="22"/>
              </w:rPr>
              <w:t>(i.e., no underlying predicate K relationship)</w:t>
            </w:r>
          </w:p>
          <w:p w14:paraId="75A93065" w14:textId="77777777" w:rsidR="008C78C0" w:rsidRDefault="008C78C0" w:rsidP="008F79B2">
            <w:pPr>
              <w:pStyle w:val="ListParagraph"/>
              <w:numPr>
                <w:ilvl w:val="0"/>
                <w:numId w:val="2"/>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Not every promise is intended to be binding </w:t>
            </w:r>
            <w:r>
              <w:rPr>
                <w:rFonts w:ascii="Times New Roman" w:hAnsi="Times New Roman" w:cs="Times New Roman"/>
                <w:sz w:val="22"/>
                <w:szCs w:val="22"/>
              </w:rPr>
              <w:softHyphen/>
              <w:t xml:space="preserve">– need to be in K for PE to apply </w:t>
            </w:r>
          </w:p>
          <w:p w14:paraId="383C0001" w14:textId="4624102A" w:rsidR="008C78C0" w:rsidRPr="00A5539F" w:rsidRDefault="008C78C0" w:rsidP="008F79B2">
            <w:pPr>
              <w:pStyle w:val="ListParagraph"/>
              <w:numPr>
                <w:ilvl w:val="0"/>
                <w:numId w:val="2"/>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She tried to use PE as a sword and make the husband liable </w:t>
            </w:r>
          </w:p>
        </w:tc>
      </w:tr>
    </w:tbl>
    <w:p w14:paraId="6C83A406" w14:textId="1A9CBFF2" w:rsidR="004B7D08" w:rsidRPr="00A5539F" w:rsidRDefault="004B7D08" w:rsidP="008F79B2">
      <w:pPr>
        <w:spacing w:before="0" w:after="0" w:line="240" w:lineRule="auto"/>
        <w:rPr>
          <w:rFonts w:ascii="Times New Roman" w:hAnsi="Times New Roman" w:cs="Times New Roman"/>
          <w:sz w:val="22"/>
          <w:szCs w:val="22"/>
        </w:rPr>
      </w:pPr>
    </w:p>
    <w:p w14:paraId="3F4C3596" w14:textId="20C9426A" w:rsidR="00844CF1" w:rsidRPr="00A5539F" w:rsidRDefault="00844CF1" w:rsidP="008F79B2">
      <w:pPr>
        <w:spacing w:before="0" w:after="0" w:line="240" w:lineRule="auto"/>
        <w:rPr>
          <w:rFonts w:ascii="Times New Roman" w:hAnsi="Times New Roman" w:cs="Times New Roman"/>
          <w:sz w:val="22"/>
          <w:szCs w:val="22"/>
          <w:u w:val="single"/>
        </w:rPr>
      </w:pPr>
      <w:r w:rsidRPr="00A5539F">
        <w:rPr>
          <w:rFonts w:ascii="Times New Roman" w:hAnsi="Times New Roman" w:cs="Times New Roman"/>
          <w:sz w:val="22"/>
          <w:szCs w:val="22"/>
          <w:u w:val="single"/>
        </w:rPr>
        <w:t xml:space="preserve">Promissory Estoppel Checklist </w:t>
      </w:r>
    </w:p>
    <w:p w14:paraId="470C6A37" w14:textId="2671E7F4" w:rsidR="00844CF1" w:rsidRPr="00A5539F" w:rsidRDefault="00844CF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1. Pre-existing K [Combe]</w:t>
      </w:r>
    </w:p>
    <w:p w14:paraId="6D6CD388" w14:textId="4CFA2F10" w:rsidR="00844CF1" w:rsidRPr="00A5539F" w:rsidRDefault="00844CF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2. Promise not to enforce k rights [High Trees] </w:t>
      </w:r>
    </w:p>
    <w:p w14:paraId="66FDFB6D" w14:textId="0684FF9B" w:rsidR="00844CF1" w:rsidRPr="00A5539F" w:rsidRDefault="00844CF1" w:rsidP="008F79B2">
      <w:pPr>
        <w:pStyle w:val="ListParagraph"/>
        <w:numPr>
          <w:ilvl w:val="0"/>
          <w:numId w:val="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Intended to be binding </w:t>
      </w:r>
    </w:p>
    <w:p w14:paraId="5BCD63EC" w14:textId="4D659154" w:rsidR="00844CF1" w:rsidRPr="00A5539F" w:rsidRDefault="00844CF1" w:rsidP="008F79B2">
      <w:pPr>
        <w:pStyle w:val="ListParagraph"/>
        <w:numPr>
          <w:ilvl w:val="0"/>
          <w:numId w:val="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Intended to be acted upon</w:t>
      </w:r>
    </w:p>
    <w:p w14:paraId="2ABB329C" w14:textId="7C80BC69" w:rsidR="00844CF1" w:rsidRPr="00A5539F" w:rsidRDefault="00844CF1" w:rsidP="008F79B2">
      <w:pPr>
        <w:pStyle w:val="ListParagraph"/>
        <w:numPr>
          <w:ilvl w:val="0"/>
          <w:numId w:val="2"/>
        </w:numPr>
        <w:spacing w:before="0" w:after="0" w:line="240" w:lineRule="auto"/>
        <w:rPr>
          <w:rFonts w:ascii="Times New Roman" w:hAnsi="Times New Roman" w:cs="Times New Roman"/>
          <w:sz w:val="22"/>
          <w:szCs w:val="22"/>
        </w:rPr>
      </w:pPr>
      <w:proofErr w:type="gramStart"/>
      <w:r w:rsidRPr="00A5539F">
        <w:rPr>
          <w:rFonts w:ascii="Times New Roman" w:hAnsi="Times New Roman" w:cs="Times New Roman"/>
          <w:sz w:val="22"/>
          <w:szCs w:val="22"/>
        </w:rPr>
        <w:t>Actually</w:t>
      </w:r>
      <w:proofErr w:type="gramEnd"/>
      <w:r w:rsidRPr="00A5539F">
        <w:rPr>
          <w:rFonts w:ascii="Times New Roman" w:hAnsi="Times New Roman" w:cs="Times New Roman"/>
          <w:sz w:val="22"/>
          <w:szCs w:val="22"/>
        </w:rPr>
        <w:t xml:space="preserve"> acted on </w:t>
      </w:r>
    </w:p>
    <w:p w14:paraId="695C1166" w14:textId="59E85EC6" w:rsidR="004149A2" w:rsidRPr="00A5539F" w:rsidRDefault="00844CF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3. Promisor must sue promisee [Combe]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shields the person to whom the promise was made from liability </w:t>
      </w:r>
    </w:p>
    <w:p w14:paraId="343827FE" w14:textId="59E85EC6" w:rsidR="004149A2" w:rsidRPr="00A5539F" w:rsidRDefault="004149A2" w:rsidP="008F79B2">
      <w:pPr>
        <w:pStyle w:val="Heading3"/>
      </w:pPr>
      <w:bookmarkStart w:id="5" w:name="_Toc163560060"/>
      <w:r w:rsidRPr="00A5539F">
        <w:lastRenderedPageBreak/>
        <w:t>Waltons Stores v Maher, CB 293</w:t>
      </w:r>
      <w:bookmarkEnd w:id="5"/>
    </w:p>
    <w:tbl>
      <w:tblPr>
        <w:tblStyle w:val="TableGrid"/>
        <w:tblW w:w="0" w:type="auto"/>
        <w:tblLook w:val="04A0" w:firstRow="1" w:lastRow="0" w:firstColumn="1" w:lastColumn="0" w:noHBand="0" w:noVBand="1"/>
      </w:tblPr>
      <w:tblGrid>
        <w:gridCol w:w="1283"/>
        <w:gridCol w:w="8777"/>
      </w:tblGrid>
      <w:tr w:rsidR="004149A2" w:rsidRPr="00A5539F" w14:paraId="7D90D9A2" w14:textId="77777777" w:rsidTr="001278FB">
        <w:tc>
          <w:tcPr>
            <w:tcW w:w="1283" w:type="dxa"/>
          </w:tcPr>
          <w:p w14:paraId="617845D6" w14:textId="5E81FBA2" w:rsidR="004149A2"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8777" w:type="dxa"/>
          </w:tcPr>
          <w:p w14:paraId="4A767EC6" w14:textId="77777777" w:rsidR="004149A2" w:rsidRDefault="008A5D2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purpose of </w:t>
            </w:r>
            <w:r w:rsidR="009F7909">
              <w:rPr>
                <w:rFonts w:ascii="Times New Roman" w:hAnsi="Times New Roman" w:cs="Times New Roman"/>
                <w:sz w:val="22"/>
                <w:szCs w:val="22"/>
              </w:rPr>
              <w:t>PE</w:t>
            </w:r>
            <w:r w:rsidRPr="00A5539F">
              <w:rPr>
                <w:rFonts w:ascii="Times New Roman" w:hAnsi="Times New Roman" w:cs="Times New Roman"/>
                <w:sz w:val="22"/>
                <w:szCs w:val="22"/>
              </w:rPr>
              <w:t xml:space="preserve"> is to avoid </w:t>
            </w:r>
            <w:r w:rsidR="00196A41" w:rsidRPr="00A5539F">
              <w:rPr>
                <w:rFonts w:ascii="Times New Roman" w:hAnsi="Times New Roman" w:cs="Times New Roman"/>
                <w:sz w:val="22"/>
                <w:szCs w:val="22"/>
              </w:rPr>
              <w:t>DR induced on the party to whom the promise was made</w:t>
            </w:r>
            <w:r w:rsidR="009F7909">
              <w:rPr>
                <w:rFonts w:ascii="Times New Roman" w:hAnsi="Times New Roman" w:cs="Times New Roman"/>
                <w:sz w:val="22"/>
                <w:szCs w:val="22"/>
              </w:rPr>
              <w:t>,</w:t>
            </w:r>
            <w:r w:rsidR="00196A41" w:rsidRPr="00A5539F">
              <w:rPr>
                <w:rFonts w:ascii="Times New Roman" w:hAnsi="Times New Roman" w:cs="Times New Roman"/>
                <w:sz w:val="22"/>
                <w:szCs w:val="22"/>
              </w:rPr>
              <w:t xml:space="preserve"> and the assumption or expectation is not fulfilled </w:t>
            </w:r>
            <w:r w:rsidR="00196A41" w:rsidRPr="00A5539F">
              <w:rPr>
                <w:rFonts w:ascii="Times New Roman" w:hAnsi="Times New Roman" w:cs="Times New Roman"/>
                <w:sz w:val="22"/>
                <w:szCs w:val="22"/>
              </w:rPr>
              <w:sym w:font="Wingdings" w:char="F0E0"/>
            </w:r>
            <w:r w:rsidR="00196A41" w:rsidRPr="00A5539F">
              <w:rPr>
                <w:rFonts w:ascii="Times New Roman" w:hAnsi="Times New Roman" w:cs="Times New Roman"/>
                <w:sz w:val="22"/>
                <w:szCs w:val="22"/>
              </w:rPr>
              <w:t xml:space="preserve"> NEED DR in addition to the existence of a K  </w:t>
            </w:r>
          </w:p>
          <w:p w14:paraId="2B1FC9E3" w14:textId="23C4414A" w:rsidR="009F7909" w:rsidRPr="009F7909" w:rsidRDefault="009F7909" w:rsidP="009F7909">
            <w:pPr>
              <w:pStyle w:val="ListParagraph"/>
              <w:numPr>
                <w:ilvl w:val="0"/>
                <w:numId w:val="2"/>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Someone relies on the promise that another person will not enforce those rights to their detriment because they reasonably assumed the promise would not be enforced </w:t>
            </w:r>
          </w:p>
        </w:tc>
      </w:tr>
      <w:tr w:rsidR="004149A2" w:rsidRPr="00A5539F" w14:paraId="701E3F4B" w14:textId="77777777" w:rsidTr="001278FB">
        <w:tc>
          <w:tcPr>
            <w:tcW w:w="1283" w:type="dxa"/>
          </w:tcPr>
          <w:p w14:paraId="741D01A2" w14:textId="22A63C14" w:rsidR="004149A2"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Reasoning</w:t>
            </w:r>
          </w:p>
        </w:tc>
        <w:tc>
          <w:tcPr>
            <w:tcW w:w="8777" w:type="dxa"/>
          </w:tcPr>
          <w:p w14:paraId="38FA29B1" w14:textId="7CBE58DF" w:rsidR="009F7909" w:rsidRPr="009F7909" w:rsidRDefault="00196A41" w:rsidP="009F7909">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Justification for PE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comes from the courts of equity to protect a weaker party who might end up in a worse position – correcting an unfairness </w:t>
            </w:r>
          </w:p>
        </w:tc>
      </w:tr>
    </w:tbl>
    <w:p w14:paraId="50DFB623" w14:textId="52B08B99" w:rsidR="004149A2" w:rsidRPr="00A5539F" w:rsidRDefault="004149A2" w:rsidP="008F79B2">
      <w:pPr>
        <w:pStyle w:val="Heading3"/>
      </w:pPr>
      <w:bookmarkStart w:id="6" w:name="_Toc163560061"/>
      <w:r w:rsidRPr="00A5539F">
        <w:t>John Burrows Limited v Subsurface Surveys Limited, CB 294</w:t>
      </w:r>
      <w:bookmarkEnd w:id="6"/>
      <w:r w:rsidRPr="00A5539F">
        <w:t xml:space="preserve"> </w:t>
      </w:r>
    </w:p>
    <w:tbl>
      <w:tblPr>
        <w:tblStyle w:val="TableGrid"/>
        <w:tblW w:w="0" w:type="auto"/>
        <w:tblLook w:val="04A0" w:firstRow="1" w:lastRow="0" w:firstColumn="1" w:lastColumn="0" w:noHBand="0" w:noVBand="1"/>
      </w:tblPr>
      <w:tblGrid>
        <w:gridCol w:w="1194"/>
        <w:gridCol w:w="8882"/>
      </w:tblGrid>
      <w:tr w:rsidR="005B6105" w:rsidRPr="00A5539F" w14:paraId="224A5417" w14:textId="77777777" w:rsidTr="007637DE">
        <w:tc>
          <w:tcPr>
            <w:tcW w:w="279" w:type="dxa"/>
          </w:tcPr>
          <w:p w14:paraId="0804C3DF"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9071" w:type="dxa"/>
          </w:tcPr>
          <w:p w14:paraId="39DB048C" w14:textId="0A6703C3" w:rsidR="00894978" w:rsidRPr="00A5539F" w:rsidRDefault="0089497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Contract between friends</w:t>
            </w:r>
            <w:r w:rsidR="009F7909">
              <w:rPr>
                <w:rFonts w:ascii="Times New Roman" w:hAnsi="Times New Roman" w:cs="Times New Roman"/>
                <w:sz w:val="22"/>
                <w:szCs w:val="22"/>
              </w:rPr>
              <w:t xml:space="preserve"> to pay 6% monthly interest</w:t>
            </w:r>
            <w:r w:rsidRPr="00A5539F">
              <w:rPr>
                <w:rFonts w:ascii="Times New Roman" w:hAnsi="Times New Roman" w:cs="Times New Roman"/>
                <w:sz w:val="22"/>
                <w:szCs w:val="22"/>
              </w:rPr>
              <w:t xml:space="preserve"> which included an acceleration clause (</w:t>
            </w:r>
            <w:r w:rsidR="00196A41" w:rsidRPr="00A5539F">
              <w:rPr>
                <w:rFonts w:ascii="Times New Roman" w:hAnsi="Times New Roman" w:cs="Times New Roman"/>
                <w:sz w:val="22"/>
                <w:szCs w:val="22"/>
              </w:rPr>
              <w:t>if</w:t>
            </w:r>
            <w:r w:rsidRPr="00A5539F">
              <w:rPr>
                <w:rFonts w:ascii="Times New Roman" w:hAnsi="Times New Roman" w:cs="Times New Roman"/>
                <w:sz w:val="22"/>
                <w:szCs w:val="22"/>
              </w:rPr>
              <w:t xml:space="preserve"> payment is late, the entire debt is owed). Payer had paid late previously which was fine until they had a falling out. P claimed </w:t>
            </w:r>
            <w:proofErr w:type="gramStart"/>
            <w:r w:rsidRPr="00A5539F">
              <w:rPr>
                <w:rFonts w:ascii="Times New Roman" w:hAnsi="Times New Roman" w:cs="Times New Roman"/>
                <w:sz w:val="22"/>
                <w:szCs w:val="22"/>
              </w:rPr>
              <w:t>all of</w:t>
            </w:r>
            <w:proofErr w:type="gramEnd"/>
            <w:r w:rsidRPr="00A5539F">
              <w:rPr>
                <w:rFonts w:ascii="Times New Roman" w:hAnsi="Times New Roman" w:cs="Times New Roman"/>
                <w:sz w:val="22"/>
                <w:szCs w:val="22"/>
              </w:rPr>
              <w:t xml:space="preserve"> the debt and invoked the acceleration clause</w:t>
            </w:r>
            <w:r w:rsidR="00196A41" w:rsidRPr="00A5539F">
              <w:rPr>
                <w:rFonts w:ascii="Times New Roman" w:hAnsi="Times New Roman" w:cs="Times New Roman"/>
                <w:sz w:val="22"/>
                <w:szCs w:val="22"/>
              </w:rPr>
              <w:t xml:space="preserve"> because they were late</w:t>
            </w:r>
            <w:r w:rsidRPr="00A5539F">
              <w:rPr>
                <w:rFonts w:ascii="Times New Roman" w:hAnsi="Times New Roman" w:cs="Times New Roman"/>
                <w:sz w:val="22"/>
                <w:szCs w:val="22"/>
              </w:rPr>
              <w:t xml:space="preserve">. D argued estoppel (paying late 11 times previously meant it was alright). </w:t>
            </w:r>
          </w:p>
        </w:tc>
      </w:tr>
      <w:tr w:rsidR="00196A41" w:rsidRPr="00A5539F" w14:paraId="0B0A58E2" w14:textId="77777777" w:rsidTr="007637DE">
        <w:tc>
          <w:tcPr>
            <w:tcW w:w="279" w:type="dxa"/>
          </w:tcPr>
          <w:p w14:paraId="3C857805" w14:textId="01E5607B" w:rsidR="00196A41" w:rsidRPr="00A5539F" w:rsidRDefault="00196A41"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History </w:t>
            </w:r>
          </w:p>
        </w:tc>
        <w:tc>
          <w:tcPr>
            <w:tcW w:w="9071" w:type="dxa"/>
          </w:tcPr>
          <w:p w14:paraId="675A375A" w14:textId="7F7CAC6D" w:rsidR="00196A41" w:rsidRPr="00A5539F" w:rsidRDefault="00196A4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PE claim rejected at trial, but the CA allowed the appeal because of reliance (lulled into a false sense of security).</w:t>
            </w:r>
          </w:p>
        </w:tc>
      </w:tr>
      <w:tr w:rsidR="005B6105" w:rsidRPr="00A5539F" w14:paraId="4F451DEB" w14:textId="77777777" w:rsidTr="007637DE">
        <w:tc>
          <w:tcPr>
            <w:tcW w:w="279" w:type="dxa"/>
          </w:tcPr>
          <w:p w14:paraId="1888B90B"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9071" w:type="dxa"/>
          </w:tcPr>
          <w:p w14:paraId="502FA7CC" w14:textId="6BF9501F" w:rsidR="005B6105" w:rsidRPr="00A5539F" w:rsidRDefault="0013420D"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D rely on PE for late payment clause not to be triggered?</w:t>
            </w:r>
          </w:p>
        </w:tc>
      </w:tr>
      <w:tr w:rsidR="005B6105" w:rsidRPr="00A5539F" w14:paraId="5D76A934" w14:textId="77777777" w:rsidTr="007637DE">
        <w:tc>
          <w:tcPr>
            <w:tcW w:w="279" w:type="dxa"/>
          </w:tcPr>
          <w:p w14:paraId="29998DEC"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Holding </w:t>
            </w:r>
          </w:p>
        </w:tc>
        <w:tc>
          <w:tcPr>
            <w:tcW w:w="9071" w:type="dxa"/>
          </w:tcPr>
          <w:p w14:paraId="02E67081" w14:textId="63F438BD" w:rsidR="005B6105" w:rsidRPr="00A5539F" w:rsidRDefault="00F5571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 P – Appeal </w:t>
            </w:r>
            <w:proofErr w:type="gramStart"/>
            <w:r w:rsidRPr="00A5539F">
              <w:rPr>
                <w:rFonts w:ascii="Times New Roman" w:hAnsi="Times New Roman" w:cs="Times New Roman"/>
                <w:sz w:val="22"/>
                <w:szCs w:val="22"/>
              </w:rPr>
              <w:t>allowed,</w:t>
            </w:r>
            <w:proofErr w:type="gramEnd"/>
            <w:r w:rsidRPr="00A5539F">
              <w:rPr>
                <w:rFonts w:ascii="Times New Roman" w:hAnsi="Times New Roman" w:cs="Times New Roman"/>
                <w:sz w:val="22"/>
                <w:szCs w:val="22"/>
              </w:rPr>
              <w:t xml:space="preserve"> no defense of promissory estoppel </w:t>
            </w:r>
            <w:r w:rsidR="0013420D" w:rsidRPr="00A5539F">
              <w:rPr>
                <w:rFonts w:ascii="Times New Roman" w:hAnsi="Times New Roman" w:cs="Times New Roman"/>
                <w:sz w:val="22"/>
                <w:szCs w:val="22"/>
              </w:rPr>
              <w:sym w:font="Wingdings" w:char="F0E0"/>
            </w:r>
            <w:r w:rsidR="0013420D" w:rsidRPr="00A5539F">
              <w:rPr>
                <w:rFonts w:ascii="Times New Roman" w:hAnsi="Times New Roman" w:cs="Times New Roman"/>
                <w:sz w:val="22"/>
                <w:szCs w:val="22"/>
              </w:rPr>
              <w:t xml:space="preserve"> can rely on the clause</w:t>
            </w:r>
          </w:p>
        </w:tc>
      </w:tr>
      <w:tr w:rsidR="005B6105" w:rsidRPr="00A5539F" w14:paraId="5672FCA3" w14:textId="77777777" w:rsidTr="007637DE">
        <w:tc>
          <w:tcPr>
            <w:tcW w:w="279" w:type="dxa"/>
          </w:tcPr>
          <w:p w14:paraId="2C460D68"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9071" w:type="dxa"/>
          </w:tcPr>
          <w:p w14:paraId="1FBA3CA6" w14:textId="5500D8EF" w:rsidR="0013420D" w:rsidRPr="00A5539F" w:rsidRDefault="0013420D"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Need a clear promise with evidence of intention to be bound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being friends is not enough</w:t>
            </w:r>
          </w:p>
          <w:p w14:paraId="167D0D46" w14:textId="0C6ED2F5" w:rsidR="005B6105" w:rsidRPr="00A5539F" w:rsidRDefault="00F5571E" w:rsidP="008F79B2">
            <w:pPr>
              <w:pStyle w:val="ListParagraph"/>
              <w:numPr>
                <w:ilvl w:val="0"/>
                <w:numId w:val="5"/>
              </w:numPr>
              <w:spacing w:before="0" w:after="0" w:line="240" w:lineRule="auto"/>
              <w:rPr>
                <w:rFonts w:ascii="Times New Roman" w:hAnsi="Times New Roman" w:cs="Times New Roman"/>
                <w:b/>
                <w:bCs/>
                <w:sz w:val="22"/>
                <w:szCs w:val="22"/>
              </w:rPr>
            </w:pPr>
            <w:r w:rsidRPr="00A5539F">
              <w:rPr>
                <w:rFonts w:ascii="Times New Roman" w:hAnsi="Times New Roman" w:cs="Times New Roman"/>
                <w:bCs/>
                <w:sz w:val="22"/>
                <w:szCs w:val="22"/>
              </w:rPr>
              <w:t>Promisor must lead promisee to believe promise is to be relied upon</w:t>
            </w:r>
          </w:p>
        </w:tc>
      </w:tr>
      <w:tr w:rsidR="005B6105" w:rsidRPr="00A5539F" w14:paraId="2FE75FD3" w14:textId="77777777" w:rsidTr="00DD1341">
        <w:trPr>
          <w:trHeight w:val="62"/>
        </w:trPr>
        <w:tc>
          <w:tcPr>
            <w:tcW w:w="279" w:type="dxa"/>
          </w:tcPr>
          <w:p w14:paraId="1452DAA0"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Reasoning</w:t>
            </w:r>
          </w:p>
        </w:tc>
        <w:tc>
          <w:tcPr>
            <w:tcW w:w="9071" w:type="dxa"/>
          </w:tcPr>
          <w:p w14:paraId="086D30A9" w14:textId="3031911D" w:rsidR="0013420D" w:rsidRPr="00A5539F" w:rsidRDefault="0013420D"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A friendly indulgence is insufficient evidence of a clear indication that P did not </w:t>
            </w:r>
            <w:r w:rsidR="0014492D" w:rsidRPr="00A5539F">
              <w:rPr>
                <w:rFonts w:ascii="Times New Roman" w:hAnsi="Times New Roman" w:cs="Times New Roman"/>
                <w:bCs/>
                <w:sz w:val="22"/>
                <w:szCs w:val="22"/>
              </w:rPr>
              <w:t>intend</w:t>
            </w:r>
            <w:r w:rsidRPr="00A5539F">
              <w:rPr>
                <w:rFonts w:ascii="Times New Roman" w:hAnsi="Times New Roman" w:cs="Times New Roman"/>
                <w:bCs/>
                <w:sz w:val="22"/>
                <w:szCs w:val="22"/>
              </w:rPr>
              <w:t xml:space="preserve"> to enforce the full scope of their rights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need evidence of intention </w:t>
            </w:r>
          </w:p>
          <w:p w14:paraId="4CA2463B" w14:textId="37704E07" w:rsidR="0013420D" w:rsidRPr="00A5539F" w:rsidRDefault="0013420D" w:rsidP="008F79B2">
            <w:pPr>
              <w:pStyle w:val="ListParagraph"/>
              <w:numPr>
                <w:ilvl w:val="0"/>
                <w:numId w:val="5"/>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People need to </w:t>
            </w:r>
            <w:r w:rsidR="00C51883">
              <w:rPr>
                <w:rFonts w:ascii="Times New Roman" w:hAnsi="Times New Roman" w:cs="Times New Roman"/>
                <w:bCs/>
                <w:sz w:val="22"/>
                <w:szCs w:val="22"/>
              </w:rPr>
              <w:t>be</w:t>
            </w:r>
            <w:r w:rsidRPr="00A5539F">
              <w:rPr>
                <w:rFonts w:ascii="Times New Roman" w:hAnsi="Times New Roman" w:cs="Times New Roman"/>
                <w:bCs/>
                <w:sz w:val="22"/>
                <w:szCs w:val="22"/>
              </w:rPr>
              <w:t xml:space="preserve"> flexible with respect to business intentions (economic theory) </w:t>
            </w:r>
          </w:p>
          <w:p w14:paraId="4A0DAAF4" w14:textId="77777777" w:rsidR="0013420D" w:rsidRPr="00A5539F" w:rsidRDefault="0013420D" w:rsidP="008F79B2">
            <w:pPr>
              <w:spacing w:before="0" w:after="0" w:line="240" w:lineRule="auto"/>
              <w:rPr>
                <w:rFonts w:ascii="Times New Roman" w:hAnsi="Times New Roman" w:cs="Times New Roman"/>
                <w:bCs/>
                <w:sz w:val="22"/>
                <w:szCs w:val="22"/>
              </w:rPr>
            </w:pPr>
          </w:p>
          <w:p w14:paraId="51481D7E" w14:textId="15968233" w:rsidR="00DD1341" w:rsidRPr="00A5539F" w:rsidRDefault="00DD1341"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Here, during friendship or otherwise, D did not show reliance on the promise. Therefore, promissory estoppel does not hold. </w:t>
            </w:r>
          </w:p>
          <w:p w14:paraId="4999E4B2" w14:textId="0920D7D1" w:rsidR="005B6105" w:rsidRPr="00A5539F" w:rsidRDefault="00DD1341" w:rsidP="008F79B2">
            <w:pPr>
              <w:pStyle w:val="ListParagraph"/>
              <w:numPr>
                <w:ilvl w:val="0"/>
                <w:numId w:val="5"/>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The behaviour of P is more consistent with his having granted friendly indulgences to an old associate while retaining his right to insist on the letter of the obligation, which he did when he and D became estranged and when the respondents were in default in payment of an interest payment for a period of 36 days </w:t>
            </w:r>
          </w:p>
        </w:tc>
      </w:tr>
    </w:tbl>
    <w:p w14:paraId="7B8EA830" w14:textId="77777777" w:rsidR="004149A2" w:rsidRPr="00A5539F" w:rsidRDefault="004149A2" w:rsidP="008F79B2">
      <w:pPr>
        <w:pStyle w:val="Heading3"/>
      </w:pPr>
      <w:bookmarkStart w:id="7" w:name="_Toc163560062"/>
      <w:r w:rsidRPr="00A5539F">
        <w:t>Owen Sound Public Library Board v Mial Developments Ltd, CB 295</w:t>
      </w:r>
      <w:bookmarkEnd w:id="7"/>
      <w:r w:rsidRPr="00A5539F">
        <w:t xml:space="preserve"> </w:t>
      </w:r>
    </w:p>
    <w:tbl>
      <w:tblPr>
        <w:tblStyle w:val="TableGrid"/>
        <w:tblW w:w="0" w:type="auto"/>
        <w:tblLook w:val="04A0" w:firstRow="1" w:lastRow="0" w:firstColumn="1" w:lastColumn="0" w:noHBand="0" w:noVBand="1"/>
      </w:tblPr>
      <w:tblGrid>
        <w:gridCol w:w="1194"/>
        <w:gridCol w:w="8882"/>
      </w:tblGrid>
      <w:tr w:rsidR="005B6105" w:rsidRPr="00A5539F" w14:paraId="12E40685" w14:textId="77777777" w:rsidTr="007637DE">
        <w:tc>
          <w:tcPr>
            <w:tcW w:w="279" w:type="dxa"/>
          </w:tcPr>
          <w:p w14:paraId="5A53EF5A"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9071" w:type="dxa"/>
          </w:tcPr>
          <w:p w14:paraId="772E2103" w14:textId="047296F1" w:rsidR="00CA0C06" w:rsidRPr="00A5539F" w:rsidRDefault="00CA0C06"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Library, P, has contract with D, contractor. There were progress payments. The contract said if </w:t>
            </w:r>
            <w:r w:rsidR="00C76C7D">
              <w:rPr>
                <w:rFonts w:ascii="Times New Roman" w:hAnsi="Times New Roman" w:cs="Times New Roman"/>
                <w:bCs/>
                <w:sz w:val="22"/>
                <w:szCs w:val="22"/>
              </w:rPr>
              <w:t>the library does not</w:t>
            </w:r>
            <w:r w:rsidRPr="00A5539F">
              <w:rPr>
                <w:rFonts w:ascii="Times New Roman" w:hAnsi="Times New Roman" w:cs="Times New Roman"/>
                <w:bCs/>
                <w:sz w:val="22"/>
                <w:szCs w:val="22"/>
              </w:rPr>
              <w:t xml:space="preserve"> pay within 7 days, D can give 5 days’ notice and leave. Library wanted assurance that the contractor had paid their sub-contractor. They asked for a corporate seal</w:t>
            </w:r>
            <w:r w:rsidR="004969FE" w:rsidRPr="00A5539F">
              <w:rPr>
                <w:rFonts w:ascii="Times New Roman" w:hAnsi="Times New Roman" w:cs="Times New Roman"/>
                <w:bCs/>
                <w:sz w:val="22"/>
                <w:szCs w:val="22"/>
              </w:rPr>
              <w:t xml:space="preserve"> regarding a notice made by D asking for a change in the payment schedule</w:t>
            </w:r>
            <w:r w:rsidRPr="00A5539F">
              <w:rPr>
                <w:rFonts w:ascii="Times New Roman" w:hAnsi="Times New Roman" w:cs="Times New Roman"/>
                <w:bCs/>
                <w:sz w:val="22"/>
                <w:szCs w:val="22"/>
              </w:rPr>
              <w:t>. D said they would but never did. Payment was due but wasn’t made</w:t>
            </w:r>
            <w:r w:rsidR="00C76C7D">
              <w:rPr>
                <w:rFonts w:ascii="Times New Roman" w:hAnsi="Times New Roman" w:cs="Times New Roman"/>
                <w:bCs/>
                <w:sz w:val="22"/>
                <w:szCs w:val="22"/>
              </w:rPr>
              <w:t xml:space="preserve"> </w:t>
            </w:r>
            <w:r w:rsidR="00C76C7D" w:rsidRPr="006B1677">
              <w:rPr>
                <w:rFonts w:ascii="Times New Roman" w:hAnsi="Times New Roman" w:cs="Times New Roman"/>
                <w:b/>
                <w:sz w:val="22"/>
                <w:szCs w:val="22"/>
              </w:rPr>
              <w:t>because D had not gotten the corporate seal</w:t>
            </w:r>
            <w:r w:rsidRPr="00A5539F">
              <w:rPr>
                <w:rFonts w:ascii="Times New Roman" w:hAnsi="Times New Roman" w:cs="Times New Roman"/>
                <w:bCs/>
                <w:sz w:val="22"/>
                <w:szCs w:val="22"/>
              </w:rPr>
              <w:t xml:space="preserve">. D left. P sued. </w:t>
            </w:r>
          </w:p>
          <w:p w14:paraId="3FB55F49" w14:textId="1868ECC1" w:rsidR="00CA0C06" w:rsidRPr="00A5539F" w:rsidRDefault="00CA0C06" w:rsidP="008F79B2">
            <w:pPr>
              <w:pStyle w:val="ListParagraph"/>
              <w:numPr>
                <w:ilvl w:val="0"/>
                <w:numId w:val="6"/>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On appeal, P said D couldn’t terminate the contract because they were waiting for the seal, and </w:t>
            </w:r>
            <w:r w:rsidRPr="006B1677">
              <w:rPr>
                <w:rFonts w:ascii="Times New Roman" w:hAnsi="Times New Roman" w:cs="Times New Roman"/>
                <w:b/>
                <w:sz w:val="22"/>
                <w:szCs w:val="22"/>
              </w:rPr>
              <w:t>then payment would come</w:t>
            </w:r>
            <w:r w:rsidRPr="00A5539F">
              <w:rPr>
                <w:rFonts w:ascii="Times New Roman" w:hAnsi="Times New Roman" w:cs="Times New Roman"/>
                <w:bCs/>
                <w:sz w:val="22"/>
                <w:szCs w:val="22"/>
              </w:rPr>
              <w:t xml:space="preserve">. The seal was requested as a condition to payment (it was directly related to the payment). </w:t>
            </w:r>
          </w:p>
          <w:p w14:paraId="61123765" w14:textId="5ADE37BE" w:rsidR="005B6105" w:rsidRPr="00A5539F" w:rsidRDefault="00CA0C06" w:rsidP="008F79B2">
            <w:pPr>
              <w:pStyle w:val="ListParagraph"/>
              <w:numPr>
                <w:ilvl w:val="0"/>
                <w:numId w:val="6"/>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D claims that the contract was terminated, to which Owen Sound counters with the defence of </w:t>
            </w:r>
            <w:r w:rsidR="004969FE" w:rsidRPr="00A5539F">
              <w:rPr>
                <w:rFonts w:ascii="Times New Roman" w:hAnsi="Times New Roman" w:cs="Times New Roman"/>
                <w:bCs/>
                <w:sz w:val="22"/>
                <w:szCs w:val="22"/>
              </w:rPr>
              <w:t>PE</w:t>
            </w:r>
            <w:r w:rsidRPr="00A5539F">
              <w:rPr>
                <w:rFonts w:ascii="Times New Roman" w:hAnsi="Times New Roman" w:cs="Times New Roman"/>
                <w:bCs/>
                <w:sz w:val="22"/>
                <w:szCs w:val="22"/>
              </w:rPr>
              <w:t xml:space="preserve"> stemming from the </w:t>
            </w:r>
            <w:r w:rsidR="004969FE" w:rsidRPr="00A5539F">
              <w:rPr>
                <w:rFonts w:ascii="Times New Roman" w:hAnsi="Times New Roman" w:cs="Times New Roman"/>
                <w:bCs/>
                <w:sz w:val="22"/>
                <w:szCs w:val="22"/>
              </w:rPr>
              <w:t>D’s</w:t>
            </w:r>
            <w:r w:rsidRPr="00A5539F">
              <w:rPr>
                <w:rFonts w:ascii="Times New Roman" w:hAnsi="Times New Roman" w:cs="Times New Roman"/>
                <w:bCs/>
                <w:sz w:val="22"/>
                <w:szCs w:val="22"/>
              </w:rPr>
              <w:t xml:space="preserve"> assurance</w:t>
            </w:r>
          </w:p>
        </w:tc>
      </w:tr>
      <w:tr w:rsidR="005B6105" w:rsidRPr="00A5539F" w14:paraId="46B9F9CF" w14:textId="77777777" w:rsidTr="007637DE">
        <w:tc>
          <w:tcPr>
            <w:tcW w:w="279" w:type="dxa"/>
          </w:tcPr>
          <w:p w14:paraId="50DAD436"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9071" w:type="dxa"/>
          </w:tcPr>
          <w:p w14:paraId="760C08C9" w14:textId="54AA2EDB" w:rsidR="005B6105" w:rsidRPr="00A5539F" w:rsidRDefault="00CA0C06"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w:t>
            </w:r>
            <w:r w:rsidR="00C6772E" w:rsidRPr="00A5539F">
              <w:rPr>
                <w:rFonts w:ascii="Times New Roman" w:hAnsi="Times New Roman" w:cs="Times New Roman"/>
                <w:sz w:val="22"/>
                <w:szCs w:val="22"/>
              </w:rPr>
              <w:t>P</w:t>
            </w:r>
            <w:r w:rsidRPr="00A5539F">
              <w:rPr>
                <w:rFonts w:ascii="Times New Roman" w:hAnsi="Times New Roman" w:cs="Times New Roman"/>
                <w:sz w:val="22"/>
                <w:szCs w:val="22"/>
              </w:rPr>
              <w:t xml:space="preserve"> rely on a defense of promissory estoppel? </w:t>
            </w:r>
          </w:p>
        </w:tc>
      </w:tr>
      <w:tr w:rsidR="005B6105" w:rsidRPr="00A5539F" w14:paraId="5F12D36B" w14:textId="77777777" w:rsidTr="007637DE">
        <w:tc>
          <w:tcPr>
            <w:tcW w:w="279" w:type="dxa"/>
          </w:tcPr>
          <w:p w14:paraId="67B15E87"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Holding </w:t>
            </w:r>
          </w:p>
        </w:tc>
        <w:tc>
          <w:tcPr>
            <w:tcW w:w="9071" w:type="dxa"/>
          </w:tcPr>
          <w:p w14:paraId="1A844334" w14:textId="7066A04F" w:rsidR="005B6105" w:rsidRPr="00A5539F" w:rsidRDefault="00C6772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For P. Library failed to pay only after D’s promise</w:t>
            </w:r>
            <w:r w:rsidR="004969FE" w:rsidRPr="00A5539F">
              <w:rPr>
                <w:rFonts w:ascii="Times New Roman" w:hAnsi="Times New Roman" w:cs="Times New Roman"/>
                <w:sz w:val="22"/>
                <w:szCs w:val="22"/>
              </w:rPr>
              <w:t xml:space="preserve"> – library </w:t>
            </w:r>
            <w:proofErr w:type="gramStart"/>
            <w:r w:rsidR="004969FE" w:rsidRPr="00A5539F">
              <w:rPr>
                <w:rFonts w:ascii="Times New Roman" w:hAnsi="Times New Roman" w:cs="Times New Roman"/>
                <w:sz w:val="22"/>
                <w:szCs w:val="22"/>
              </w:rPr>
              <w:t>has to</w:t>
            </w:r>
            <w:proofErr w:type="gramEnd"/>
            <w:r w:rsidR="004969FE" w:rsidRPr="00A5539F">
              <w:rPr>
                <w:rFonts w:ascii="Times New Roman" w:hAnsi="Times New Roman" w:cs="Times New Roman"/>
                <w:sz w:val="22"/>
                <w:szCs w:val="22"/>
              </w:rPr>
              <w:t xml:space="preserve"> be built </w:t>
            </w:r>
          </w:p>
        </w:tc>
      </w:tr>
      <w:tr w:rsidR="005B6105" w:rsidRPr="00A5539F" w14:paraId="56F6B13D" w14:textId="77777777" w:rsidTr="007637DE">
        <w:tc>
          <w:tcPr>
            <w:tcW w:w="279" w:type="dxa"/>
          </w:tcPr>
          <w:p w14:paraId="70458C2E"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9071" w:type="dxa"/>
          </w:tcPr>
          <w:p w14:paraId="452004F8" w14:textId="77777777" w:rsidR="005B6105" w:rsidRPr="00A5539F" w:rsidRDefault="00CA0C06"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sz w:val="22"/>
                <w:szCs w:val="22"/>
              </w:rPr>
              <w:t xml:space="preserve">A </w:t>
            </w:r>
            <w:proofErr w:type="spellStart"/>
            <w:r w:rsidRPr="00A5539F">
              <w:rPr>
                <w:rFonts w:ascii="Times New Roman" w:hAnsi="Times New Roman" w:cs="Times New Roman"/>
                <w:sz w:val="22"/>
                <w:szCs w:val="22"/>
              </w:rPr>
              <w:t>promisee’s</w:t>
            </w:r>
            <w:proofErr w:type="spellEnd"/>
            <w:r w:rsidRPr="00A5539F">
              <w:rPr>
                <w:rFonts w:ascii="Times New Roman" w:hAnsi="Times New Roman" w:cs="Times New Roman"/>
                <w:sz w:val="22"/>
                <w:szCs w:val="22"/>
              </w:rPr>
              <w:t xml:space="preserve"> reliance must be reasonable in the circumstances. </w:t>
            </w:r>
            <w:r w:rsidRPr="00A5539F">
              <w:rPr>
                <w:rFonts w:ascii="Times New Roman" w:hAnsi="Times New Roman" w:cs="Times New Roman"/>
                <w:b/>
                <w:bCs/>
                <w:sz w:val="22"/>
                <w:szCs w:val="22"/>
              </w:rPr>
              <w:t>“a promise, whether express or inferred from a course of conduct, is intended to be legally binding if it reasonably leads the promise to believe that a legal stipulation, such as strict time of performance, will not be insisted upon”</w:t>
            </w:r>
          </w:p>
          <w:p w14:paraId="4D666330" w14:textId="77777777" w:rsidR="004969FE" w:rsidRPr="00A5539F" w:rsidRDefault="004969FE" w:rsidP="008F79B2">
            <w:pPr>
              <w:spacing w:before="0" w:after="0" w:line="240" w:lineRule="auto"/>
              <w:rPr>
                <w:rFonts w:ascii="Times New Roman" w:hAnsi="Times New Roman" w:cs="Times New Roman"/>
                <w:b/>
                <w:bCs/>
                <w:sz w:val="22"/>
                <w:szCs w:val="22"/>
              </w:rPr>
            </w:pPr>
          </w:p>
          <w:p w14:paraId="173E16D7" w14:textId="382F232D" w:rsidR="004969FE" w:rsidRPr="00A5539F" w:rsidRDefault="004969F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P can sometimes rely on PE </w:t>
            </w:r>
            <w:r w:rsidRPr="00A5539F">
              <w:rPr>
                <w:rFonts w:ascii="Times New Roman" w:hAnsi="Times New Roman" w:cs="Times New Roman"/>
                <w:b/>
                <w:bCs/>
                <w:sz w:val="22"/>
                <w:szCs w:val="22"/>
              </w:rPr>
              <w:sym w:font="Wingdings" w:char="F0E0"/>
            </w:r>
            <w:r w:rsidRPr="00A5539F">
              <w:rPr>
                <w:rFonts w:ascii="Times New Roman" w:hAnsi="Times New Roman" w:cs="Times New Roman"/>
                <w:b/>
                <w:bCs/>
                <w:sz w:val="22"/>
                <w:szCs w:val="22"/>
              </w:rPr>
              <w:t xml:space="preserve"> sword = full scope of person’s rights cannot </w:t>
            </w:r>
            <w:r w:rsidR="00EB0D56">
              <w:rPr>
                <w:rFonts w:ascii="Times New Roman" w:hAnsi="Times New Roman" w:cs="Times New Roman"/>
                <w:b/>
                <w:bCs/>
                <w:sz w:val="22"/>
                <w:szCs w:val="22"/>
              </w:rPr>
              <w:t>be</w:t>
            </w:r>
            <w:r w:rsidRPr="00A5539F">
              <w:rPr>
                <w:rFonts w:ascii="Times New Roman" w:hAnsi="Times New Roman" w:cs="Times New Roman"/>
                <w:b/>
                <w:bCs/>
                <w:sz w:val="22"/>
                <w:szCs w:val="22"/>
              </w:rPr>
              <w:t xml:space="preserve"> enforced</w:t>
            </w:r>
          </w:p>
          <w:p w14:paraId="1CA0A690" w14:textId="7C74650B"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a reasonable person believes the promise is intended to be relied on, it cannot be insisted upon (doesn’t need to be explicit) </w:t>
            </w:r>
          </w:p>
          <w:p w14:paraId="09486171" w14:textId="77777777"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 xml:space="preserve">Look to course of behaviour that leads them to rely on it </w:t>
            </w:r>
          </w:p>
          <w:p w14:paraId="0981C59F" w14:textId="336781B6"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Evidence so that it would be reasonable for P to rely on the promise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DR was reasonable </w:t>
            </w:r>
          </w:p>
          <w:p w14:paraId="371FB886" w14:textId="5BC1660A"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Is objective intention [Burrows] which can be applied </w:t>
            </w:r>
          </w:p>
        </w:tc>
      </w:tr>
      <w:tr w:rsidR="005B6105" w:rsidRPr="00A5539F" w14:paraId="070D0A9E" w14:textId="77777777" w:rsidTr="007637DE">
        <w:tc>
          <w:tcPr>
            <w:tcW w:w="279" w:type="dxa"/>
          </w:tcPr>
          <w:p w14:paraId="50FA52B7"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Reasoning</w:t>
            </w:r>
          </w:p>
        </w:tc>
        <w:tc>
          <w:tcPr>
            <w:tcW w:w="9071" w:type="dxa"/>
          </w:tcPr>
          <w:p w14:paraId="765D8D6C" w14:textId="77777777" w:rsidR="00C6772E" w:rsidRPr="00A5539F" w:rsidRDefault="00C6772E" w:rsidP="008F79B2">
            <w:pPr>
              <w:spacing w:before="0" w:after="0" w:line="240" w:lineRule="auto"/>
              <w:rPr>
                <w:rFonts w:ascii="Times New Roman" w:hAnsi="Times New Roman" w:cs="Times New Roman"/>
                <w:b/>
                <w:sz w:val="22"/>
                <w:szCs w:val="22"/>
              </w:rPr>
            </w:pPr>
            <w:r w:rsidRPr="00A5539F">
              <w:rPr>
                <w:rFonts w:ascii="Times New Roman" w:hAnsi="Times New Roman" w:cs="Times New Roman"/>
                <w:sz w:val="22"/>
                <w:szCs w:val="22"/>
              </w:rPr>
              <w:t xml:space="preserve">Objective analysis re: if words/deeds consist of promise to suspend enforcement </w:t>
            </w:r>
          </w:p>
          <w:p w14:paraId="2E44235A" w14:textId="141362F5" w:rsidR="005B6105" w:rsidRPr="00A5539F" w:rsidRDefault="00C6772E" w:rsidP="008F79B2">
            <w:pPr>
              <w:pStyle w:val="ListParagraph"/>
              <w:numPr>
                <w:ilvl w:val="0"/>
                <w:numId w:val="6"/>
              </w:numPr>
              <w:spacing w:before="0" w:after="0" w:line="240" w:lineRule="auto"/>
              <w:rPr>
                <w:rFonts w:ascii="Times New Roman" w:hAnsi="Times New Roman" w:cs="Times New Roman"/>
                <w:b/>
                <w:sz w:val="22"/>
                <w:szCs w:val="22"/>
              </w:rPr>
            </w:pPr>
            <w:r w:rsidRPr="00A5539F">
              <w:rPr>
                <w:rFonts w:ascii="Times New Roman" w:hAnsi="Times New Roman" w:cs="Times New Roman"/>
                <w:b/>
                <w:sz w:val="22"/>
                <w:szCs w:val="22"/>
              </w:rPr>
              <w:t>Although no one acting for D expressly agreed to the suspension of the time requirement, and no one acting for P mad</w:t>
            </w:r>
            <w:r w:rsidR="004969FE" w:rsidRPr="00A5539F">
              <w:rPr>
                <w:rFonts w:ascii="Times New Roman" w:hAnsi="Times New Roman" w:cs="Times New Roman"/>
                <w:b/>
                <w:sz w:val="22"/>
                <w:szCs w:val="22"/>
              </w:rPr>
              <w:t>e</w:t>
            </w:r>
            <w:r w:rsidRPr="00A5539F">
              <w:rPr>
                <w:rFonts w:ascii="Times New Roman" w:hAnsi="Times New Roman" w:cs="Times New Roman"/>
                <w:b/>
                <w:sz w:val="22"/>
                <w:szCs w:val="22"/>
              </w:rPr>
              <w:t xml:space="preserve"> any request to that effect, the TJ made and inference that P “put the matter aside without processing the architect’s certificate for payment in reliance on his understanding that he need not act until the document was received.”  </w:t>
            </w:r>
          </w:p>
        </w:tc>
      </w:tr>
    </w:tbl>
    <w:p w14:paraId="01E47778" w14:textId="77777777" w:rsidR="004149A2" w:rsidRPr="00A5539F" w:rsidRDefault="004149A2" w:rsidP="008F79B2">
      <w:pPr>
        <w:pStyle w:val="Heading3"/>
      </w:pPr>
      <w:bookmarkStart w:id="8" w:name="_Toc163560063"/>
      <w:r w:rsidRPr="00A5539F">
        <w:t>Amalgamated Investment &amp; Property Ltd v Texas Commerce International Bank Ltd, CB 298</w:t>
      </w:r>
      <w:bookmarkEnd w:id="8"/>
      <w:r w:rsidRPr="00A5539F">
        <w:t xml:space="preserve"> </w:t>
      </w:r>
    </w:p>
    <w:tbl>
      <w:tblPr>
        <w:tblStyle w:val="TableGrid"/>
        <w:tblW w:w="0" w:type="auto"/>
        <w:tblLook w:val="04A0" w:firstRow="1" w:lastRow="0" w:firstColumn="1" w:lastColumn="0" w:noHBand="0" w:noVBand="1"/>
      </w:tblPr>
      <w:tblGrid>
        <w:gridCol w:w="1283"/>
        <w:gridCol w:w="8777"/>
      </w:tblGrid>
      <w:tr w:rsidR="005B6105" w:rsidRPr="00A5539F" w14:paraId="3F4C4F5E" w14:textId="77777777" w:rsidTr="001278FB">
        <w:tc>
          <w:tcPr>
            <w:tcW w:w="1283" w:type="dxa"/>
          </w:tcPr>
          <w:p w14:paraId="1A5CF77D"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7B8F30B3" w14:textId="5074F876" w:rsidR="005B6105" w:rsidRPr="00A5539F" w:rsidRDefault="005B7CB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Bank is seeking to rely on promissory estoppel as a sword</w:t>
            </w:r>
          </w:p>
        </w:tc>
      </w:tr>
      <w:tr w:rsidR="005B6105" w:rsidRPr="00A5539F" w14:paraId="5962CE7D" w14:textId="77777777" w:rsidTr="001278FB">
        <w:tc>
          <w:tcPr>
            <w:tcW w:w="1283" w:type="dxa"/>
          </w:tcPr>
          <w:p w14:paraId="6D8DAB3A"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6EEEC75B" w14:textId="1E827B91" w:rsidR="005B6105" w:rsidRPr="00A5539F" w:rsidRDefault="005B7CB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promissory estoppel be used as a sword? </w:t>
            </w:r>
          </w:p>
        </w:tc>
      </w:tr>
      <w:tr w:rsidR="005B6105" w:rsidRPr="00A5539F" w14:paraId="5C5ACED3" w14:textId="77777777" w:rsidTr="001278FB">
        <w:tc>
          <w:tcPr>
            <w:tcW w:w="1283" w:type="dxa"/>
          </w:tcPr>
          <w:p w14:paraId="3E9888EC"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Holding </w:t>
            </w:r>
          </w:p>
        </w:tc>
        <w:tc>
          <w:tcPr>
            <w:tcW w:w="8777" w:type="dxa"/>
          </w:tcPr>
          <w:p w14:paraId="7CC994B5" w14:textId="0110DA74" w:rsidR="005B6105" w:rsidRPr="00A5539F" w:rsidRDefault="005B7CB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w:t>
            </w:r>
          </w:p>
        </w:tc>
      </w:tr>
      <w:tr w:rsidR="005B6105" w:rsidRPr="00A5539F" w14:paraId="51302818" w14:textId="77777777" w:rsidTr="001278FB">
        <w:tc>
          <w:tcPr>
            <w:tcW w:w="1283" w:type="dxa"/>
          </w:tcPr>
          <w:p w14:paraId="22BD6439" w14:textId="77777777" w:rsidR="005B6105" w:rsidRPr="00A5539F" w:rsidRDefault="005B610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8777" w:type="dxa"/>
          </w:tcPr>
          <w:p w14:paraId="34166CEB" w14:textId="77777777" w:rsidR="005B6105" w:rsidRPr="00A5539F" w:rsidRDefault="005B7CB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While a party cannot in terms found a cause of action on an estoppel, he may, </w:t>
            </w:r>
            <w:proofErr w:type="gramStart"/>
            <w:r w:rsidRPr="00A5539F">
              <w:rPr>
                <w:rFonts w:ascii="Times New Roman" w:hAnsi="Times New Roman" w:cs="Times New Roman"/>
                <w:sz w:val="22"/>
                <w:szCs w:val="22"/>
              </w:rPr>
              <w:t xml:space="preserve">as a result </w:t>
            </w:r>
            <w:r w:rsidR="004969FE" w:rsidRPr="00A5539F">
              <w:rPr>
                <w:rFonts w:ascii="Times New Roman" w:hAnsi="Times New Roman" w:cs="Times New Roman"/>
                <w:sz w:val="22"/>
                <w:szCs w:val="22"/>
              </w:rPr>
              <w:t>of</w:t>
            </w:r>
            <w:proofErr w:type="gramEnd"/>
            <w:r w:rsidRPr="00A5539F">
              <w:rPr>
                <w:rFonts w:ascii="Times New Roman" w:hAnsi="Times New Roman" w:cs="Times New Roman"/>
                <w:sz w:val="22"/>
                <w:szCs w:val="22"/>
              </w:rPr>
              <w:t xml:space="preserve"> being able to rely on </w:t>
            </w:r>
            <w:r w:rsidR="00D5517A" w:rsidRPr="00A5539F">
              <w:rPr>
                <w:rFonts w:ascii="Times New Roman" w:hAnsi="Times New Roman" w:cs="Times New Roman"/>
                <w:sz w:val="22"/>
                <w:szCs w:val="22"/>
              </w:rPr>
              <w:t xml:space="preserve">an estoppel, </w:t>
            </w:r>
            <w:r w:rsidR="004969FE" w:rsidRPr="00A5539F">
              <w:rPr>
                <w:rFonts w:ascii="Times New Roman" w:hAnsi="Times New Roman" w:cs="Times New Roman"/>
                <w:sz w:val="22"/>
                <w:szCs w:val="22"/>
              </w:rPr>
              <w:t>succeed</w:t>
            </w:r>
            <w:r w:rsidR="00D5517A" w:rsidRPr="00A5539F">
              <w:rPr>
                <w:rFonts w:ascii="Times New Roman" w:hAnsi="Times New Roman" w:cs="Times New Roman"/>
                <w:sz w:val="22"/>
                <w:szCs w:val="22"/>
              </w:rPr>
              <w:t xml:space="preserve"> on a caus</w:t>
            </w:r>
            <w:r w:rsidR="004969FE" w:rsidRPr="00A5539F">
              <w:rPr>
                <w:rFonts w:ascii="Times New Roman" w:hAnsi="Times New Roman" w:cs="Times New Roman"/>
                <w:sz w:val="22"/>
                <w:szCs w:val="22"/>
              </w:rPr>
              <w:t>e of a</w:t>
            </w:r>
            <w:r w:rsidR="00D5517A" w:rsidRPr="00A5539F">
              <w:rPr>
                <w:rFonts w:ascii="Times New Roman" w:hAnsi="Times New Roman" w:cs="Times New Roman"/>
                <w:sz w:val="22"/>
                <w:szCs w:val="22"/>
              </w:rPr>
              <w:t>cti</w:t>
            </w:r>
            <w:r w:rsidR="004969FE" w:rsidRPr="00A5539F">
              <w:rPr>
                <w:rFonts w:ascii="Times New Roman" w:hAnsi="Times New Roman" w:cs="Times New Roman"/>
                <w:sz w:val="22"/>
                <w:szCs w:val="22"/>
              </w:rPr>
              <w:t>o</w:t>
            </w:r>
            <w:r w:rsidR="00D5517A" w:rsidRPr="00A5539F">
              <w:rPr>
                <w:rFonts w:ascii="Times New Roman" w:hAnsi="Times New Roman" w:cs="Times New Roman"/>
                <w:sz w:val="22"/>
                <w:szCs w:val="22"/>
              </w:rPr>
              <w:t xml:space="preserve">n on which, without being able to rely on that estoppel, he would necessarily have failed </w:t>
            </w:r>
          </w:p>
          <w:p w14:paraId="21AAAD5B" w14:textId="77777777" w:rsidR="004969FE" w:rsidRPr="00A5539F" w:rsidRDefault="004969FE" w:rsidP="008F79B2">
            <w:pPr>
              <w:spacing w:before="0" w:after="0" w:line="240" w:lineRule="auto"/>
              <w:rPr>
                <w:rFonts w:ascii="Times New Roman" w:hAnsi="Times New Roman" w:cs="Times New Roman"/>
                <w:sz w:val="22"/>
                <w:szCs w:val="22"/>
              </w:rPr>
            </w:pPr>
          </w:p>
          <w:p w14:paraId="772DBD96" w14:textId="77777777" w:rsidR="004969FE" w:rsidRPr="00A5539F" w:rsidRDefault="004969F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PE is a shield not a sword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cannot found a cause on estoppel </w:t>
            </w:r>
          </w:p>
          <w:p w14:paraId="09608661" w14:textId="0B349F1F"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rely on PE to advance a contract claim</w:t>
            </w:r>
          </w:p>
          <w:p w14:paraId="56BAA3F1" w14:textId="1F11DC14" w:rsidR="004969FE" w:rsidRPr="00A5539F" w:rsidRDefault="004969F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K cannot give rights but upholds the ones you already have </w:t>
            </w:r>
          </w:p>
        </w:tc>
      </w:tr>
    </w:tbl>
    <w:p w14:paraId="383B073D" w14:textId="77777777" w:rsidR="00D053BE" w:rsidRPr="00A5539F" w:rsidRDefault="00D053BE" w:rsidP="008F79B2">
      <w:pPr>
        <w:pStyle w:val="Heading3"/>
      </w:pPr>
      <w:bookmarkStart w:id="9" w:name="_Toc163560064"/>
      <w:r w:rsidRPr="00A5539F">
        <w:t>D &amp; C Builders v Rees, CB 305</w:t>
      </w:r>
      <w:bookmarkEnd w:id="9"/>
      <w:r w:rsidRPr="00A5539F">
        <w:t xml:space="preserve"> </w:t>
      </w:r>
    </w:p>
    <w:tbl>
      <w:tblPr>
        <w:tblStyle w:val="TableGrid"/>
        <w:tblW w:w="0" w:type="auto"/>
        <w:tblLook w:val="04A0" w:firstRow="1" w:lastRow="0" w:firstColumn="1" w:lastColumn="0" w:noHBand="0" w:noVBand="1"/>
      </w:tblPr>
      <w:tblGrid>
        <w:gridCol w:w="1194"/>
        <w:gridCol w:w="8882"/>
      </w:tblGrid>
      <w:tr w:rsidR="00D053BE" w:rsidRPr="00A5539F" w14:paraId="44C8C326" w14:textId="77777777" w:rsidTr="00A81438">
        <w:tc>
          <w:tcPr>
            <w:tcW w:w="279" w:type="dxa"/>
          </w:tcPr>
          <w:p w14:paraId="4B917D2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9071" w:type="dxa"/>
          </w:tcPr>
          <w:p w14:paraId="2EF6CB7A"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w:t>
            </w:r>
            <w:r w:rsidR="00432977" w:rsidRPr="00A5539F">
              <w:rPr>
                <w:rFonts w:ascii="Times New Roman" w:hAnsi="Times New Roman" w:cs="Times New Roman"/>
                <w:sz w:val="22"/>
                <w:szCs w:val="22"/>
              </w:rPr>
              <w:t xml:space="preserve">handyman </w:t>
            </w:r>
            <w:r w:rsidRPr="00A5539F">
              <w:rPr>
                <w:rFonts w:ascii="Times New Roman" w:hAnsi="Times New Roman" w:cs="Times New Roman"/>
                <w:sz w:val="22"/>
                <w:szCs w:val="22"/>
              </w:rPr>
              <w:t xml:space="preserve">did </w:t>
            </w:r>
            <w:proofErr w:type="gramStart"/>
            <w:r w:rsidR="00432977" w:rsidRPr="00A5539F">
              <w:rPr>
                <w:rFonts w:ascii="Times New Roman" w:hAnsi="Times New Roman" w:cs="Times New Roman"/>
                <w:sz w:val="22"/>
                <w:szCs w:val="22"/>
              </w:rPr>
              <w:t>plumbing</w:t>
            </w:r>
            <w:proofErr w:type="gramEnd"/>
            <w:r w:rsidR="00432977" w:rsidRPr="00A5539F">
              <w:rPr>
                <w:rFonts w:ascii="Times New Roman" w:hAnsi="Times New Roman" w:cs="Times New Roman"/>
                <w:sz w:val="22"/>
                <w:szCs w:val="22"/>
              </w:rPr>
              <w:t xml:space="preserve"> and decorating </w:t>
            </w:r>
            <w:r w:rsidRPr="00A5539F">
              <w:rPr>
                <w:rFonts w:ascii="Times New Roman" w:hAnsi="Times New Roman" w:cs="Times New Roman"/>
                <w:sz w:val="22"/>
                <w:szCs w:val="22"/>
              </w:rPr>
              <w:t>work for D. D partially paid but still owed P $480. P was going bankrupt, so it requested the balance. D</w:t>
            </w:r>
            <w:r w:rsidR="00432977" w:rsidRPr="00A5539F">
              <w:rPr>
                <w:rFonts w:ascii="Times New Roman" w:hAnsi="Times New Roman" w:cs="Times New Roman"/>
                <w:sz w:val="22"/>
                <w:szCs w:val="22"/>
              </w:rPr>
              <w:t>’s wife</w:t>
            </w:r>
            <w:r w:rsidRPr="00A5539F">
              <w:rPr>
                <w:rFonts w:ascii="Times New Roman" w:hAnsi="Times New Roman" w:cs="Times New Roman"/>
                <w:sz w:val="22"/>
                <w:szCs w:val="22"/>
              </w:rPr>
              <w:t xml:space="preserve"> knew P was going bankrupt so it said it would give $300 or $0. P accepted and then sued.</w:t>
            </w:r>
          </w:p>
          <w:p w14:paraId="277B6B1B" w14:textId="07AFFFC5" w:rsidR="00432977" w:rsidRPr="00A5539F" w:rsidRDefault="00432977"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D’s defense was that there was bad workmanship and P entered the agreement to be paid less voluntarily (no gun) </w:t>
            </w:r>
          </w:p>
        </w:tc>
      </w:tr>
      <w:tr w:rsidR="00432977" w:rsidRPr="00A5539F" w14:paraId="7C0F958D" w14:textId="77777777" w:rsidTr="00A81438">
        <w:tc>
          <w:tcPr>
            <w:tcW w:w="279" w:type="dxa"/>
          </w:tcPr>
          <w:p w14:paraId="3FDAB1B2" w14:textId="593A37FC" w:rsidR="00432977" w:rsidRPr="00A5539F" w:rsidRDefault="00432977"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History</w:t>
            </w:r>
          </w:p>
        </w:tc>
        <w:tc>
          <w:tcPr>
            <w:tcW w:w="9071" w:type="dxa"/>
          </w:tcPr>
          <w:p w14:paraId="43DFCEDC" w14:textId="79EBC83E" w:rsidR="00432977" w:rsidRPr="00A5539F" w:rsidRDefault="00432977"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TJ ruled for P – agreement mid-way through performance to take less is not binding [Foakes] </w:t>
            </w:r>
          </w:p>
        </w:tc>
      </w:tr>
      <w:tr w:rsidR="00D053BE" w:rsidRPr="00A5539F" w14:paraId="22967ECA" w14:textId="77777777" w:rsidTr="00A81438">
        <w:tc>
          <w:tcPr>
            <w:tcW w:w="279" w:type="dxa"/>
          </w:tcPr>
          <w:p w14:paraId="64F3689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9071" w:type="dxa"/>
          </w:tcPr>
          <w:p w14:paraId="68FF3B65" w14:textId="06208E9A"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D invoke the principle of </w:t>
            </w:r>
            <w:proofErr w:type="gramStart"/>
            <w:r w:rsidR="00432977" w:rsidRPr="00A5539F">
              <w:rPr>
                <w:rFonts w:ascii="Times New Roman" w:hAnsi="Times New Roman" w:cs="Times New Roman"/>
                <w:sz w:val="22"/>
                <w:szCs w:val="22"/>
              </w:rPr>
              <w:t>PE</w:t>
            </w:r>
            <w:proofErr w:type="gramEnd"/>
            <w:r w:rsidRPr="00A5539F">
              <w:rPr>
                <w:rFonts w:ascii="Times New Roman" w:hAnsi="Times New Roman" w:cs="Times New Roman"/>
                <w:sz w:val="22"/>
                <w:szCs w:val="22"/>
              </w:rPr>
              <w:t xml:space="preserve"> so the payment alleviates the partial debt?</w:t>
            </w:r>
          </w:p>
        </w:tc>
      </w:tr>
      <w:tr w:rsidR="00D053BE" w:rsidRPr="00A5539F" w14:paraId="57D4195E" w14:textId="77777777" w:rsidTr="00A81438">
        <w:tc>
          <w:tcPr>
            <w:tcW w:w="279" w:type="dxa"/>
          </w:tcPr>
          <w:p w14:paraId="028AD0D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Holding </w:t>
            </w:r>
          </w:p>
        </w:tc>
        <w:tc>
          <w:tcPr>
            <w:tcW w:w="9071" w:type="dxa"/>
          </w:tcPr>
          <w:p w14:paraId="227AB08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 judgement for P</w:t>
            </w:r>
          </w:p>
        </w:tc>
      </w:tr>
      <w:tr w:rsidR="00D053BE" w:rsidRPr="00A5539F" w14:paraId="4FCFECA8" w14:textId="77777777" w:rsidTr="00A81438">
        <w:tc>
          <w:tcPr>
            <w:tcW w:w="279" w:type="dxa"/>
          </w:tcPr>
          <w:p w14:paraId="7EDE1D8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9071" w:type="dxa"/>
          </w:tcPr>
          <w:p w14:paraId="2A21052A" w14:textId="5FCE06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Under PE, a party is barred from its strict legal rights where it would be inequitable to allow them to enforce them. The agreement between the parties cannot have arisen through intimidation from the party trying to allege PE [must be a “true accord”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a settlement procured through intimidation</w:t>
            </w:r>
            <w:r w:rsidR="00432977" w:rsidRPr="00A5539F">
              <w:rPr>
                <w:rFonts w:ascii="Times New Roman" w:hAnsi="Times New Roman" w:cs="Times New Roman"/>
                <w:sz w:val="22"/>
                <w:szCs w:val="22"/>
              </w:rPr>
              <w:t>/coercion</w:t>
            </w:r>
            <w:r w:rsidRPr="00A5539F">
              <w:rPr>
                <w:rFonts w:ascii="Times New Roman" w:hAnsi="Times New Roman" w:cs="Times New Roman"/>
                <w:sz w:val="22"/>
                <w:szCs w:val="22"/>
              </w:rPr>
              <w:t xml:space="preserve"> is invalid] </w:t>
            </w:r>
          </w:p>
        </w:tc>
      </w:tr>
      <w:tr w:rsidR="00D053BE" w:rsidRPr="00A5539F" w14:paraId="5999277C" w14:textId="77777777" w:rsidTr="00A81438">
        <w:tc>
          <w:tcPr>
            <w:tcW w:w="279" w:type="dxa"/>
          </w:tcPr>
          <w:p w14:paraId="76B6BF0C"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Reasoning</w:t>
            </w:r>
          </w:p>
        </w:tc>
        <w:tc>
          <w:tcPr>
            <w:tcW w:w="9071" w:type="dxa"/>
          </w:tcPr>
          <w:p w14:paraId="5BCC1D47" w14:textId="2B60BDA5"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There was no true accord in these circumstances since D was essentially holding P for ransom when the said accept the lesser payment or nothing </w:t>
            </w:r>
            <w:r w:rsidR="00432977" w:rsidRPr="00A5539F">
              <w:rPr>
                <w:rFonts w:ascii="Times New Roman" w:hAnsi="Times New Roman" w:cs="Times New Roman"/>
                <w:sz w:val="22"/>
                <w:szCs w:val="22"/>
              </w:rPr>
              <w:t xml:space="preserve">(was under duress) </w:t>
            </w:r>
          </w:p>
          <w:p w14:paraId="52345821" w14:textId="77777777" w:rsidR="00D053BE" w:rsidRPr="00A5539F" w:rsidRDefault="00D053B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Had no right to say such a thing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put undue pressure on the P by insisting they take the settlement (through threats of breaking contract) </w:t>
            </w:r>
          </w:p>
          <w:p w14:paraId="408C189D" w14:textId="68367268" w:rsidR="00432977" w:rsidRPr="00A5539F" w:rsidRDefault="00432977"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 mid-contractual modification without consideration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must be a benefit and no duress</w:t>
            </w:r>
          </w:p>
        </w:tc>
      </w:tr>
    </w:tbl>
    <w:p w14:paraId="25291D6E" w14:textId="77777777" w:rsidR="00D053BE" w:rsidRPr="00A5539F" w:rsidRDefault="00D053BE" w:rsidP="008F79B2">
      <w:pPr>
        <w:pStyle w:val="Heading3"/>
      </w:pPr>
      <w:bookmarkStart w:id="10" w:name="_Toc163560065"/>
      <w:r w:rsidRPr="00A5539F">
        <w:t>Collier v P &amp; MJ Wright (Holdings) Ltd, CB 308</w:t>
      </w:r>
      <w:bookmarkEnd w:id="10"/>
      <w:r w:rsidRPr="00A5539F">
        <w:t xml:space="preserve"> </w:t>
      </w:r>
    </w:p>
    <w:tbl>
      <w:tblPr>
        <w:tblStyle w:val="TableGrid"/>
        <w:tblW w:w="0" w:type="auto"/>
        <w:tblLook w:val="04A0" w:firstRow="1" w:lastRow="0" w:firstColumn="1" w:lastColumn="0" w:noHBand="0" w:noVBand="1"/>
      </w:tblPr>
      <w:tblGrid>
        <w:gridCol w:w="1283"/>
        <w:gridCol w:w="8777"/>
      </w:tblGrid>
      <w:tr w:rsidR="00D053BE" w:rsidRPr="00A5539F" w14:paraId="2C817323" w14:textId="77777777" w:rsidTr="001278FB">
        <w:tc>
          <w:tcPr>
            <w:tcW w:w="1283" w:type="dxa"/>
          </w:tcPr>
          <w:p w14:paraId="355ACF8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8777" w:type="dxa"/>
          </w:tcPr>
          <w:p w14:paraId="3DA6429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a (1) debtor offers to pay only part of the amount he owes, (2) the creditor voluntarily accepts the offer, and (3) in reliance on the creditor’s acceptance the debtor pays that part of the amount he owes in full, the creditor will be bound to accept that sum in full and final satisfaction of the whole debt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PE extinguishes the creditor’s right to the balance of the debt </w:t>
            </w:r>
          </w:p>
          <w:p w14:paraId="77D7CA86" w14:textId="55771AB1" w:rsidR="005D1F96" w:rsidRPr="00A5539F" w:rsidRDefault="005D1F96"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Must be inequitable to enforce payment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undermines Foakes and Beer Principle </w:t>
            </w:r>
          </w:p>
        </w:tc>
      </w:tr>
    </w:tbl>
    <w:p w14:paraId="6F1FEFA7" w14:textId="77777777" w:rsidR="00D053BE" w:rsidRPr="00A5539F" w:rsidRDefault="00D053BE" w:rsidP="008F79B2">
      <w:pPr>
        <w:pStyle w:val="Heading3"/>
      </w:pPr>
      <w:bookmarkStart w:id="11" w:name="_Toc163560066"/>
      <w:r w:rsidRPr="00A5539F">
        <w:lastRenderedPageBreak/>
        <w:t>MWB Business Exchange Centres v Rock Advertising, CB 308</w:t>
      </w:r>
      <w:bookmarkEnd w:id="11"/>
    </w:p>
    <w:tbl>
      <w:tblPr>
        <w:tblStyle w:val="TableGrid"/>
        <w:tblW w:w="0" w:type="auto"/>
        <w:tblLook w:val="04A0" w:firstRow="1" w:lastRow="0" w:firstColumn="1" w:lastColumn="0" w:noHBand="0" w:noVBand="1"/>
      </w:tblPr>
      <w:tblGrid>
        <w:gridCol w:w="1283"/>
        <w:gridCol w:w="8777"/>
      </w:tblGrid>
      <w:tr w:rsidR="00D053BE" w:rsidRPr="00A5539F" w14:paraId="36CBA226" w14:textId="77777777" w:rsidTr="001278FB">
        <w:tc>
          <w:tcPr>
            <w:tcW w:w="1283" w:type="dxa"/>
          </w:tcPr>
          <w:p w14:paraId="3739DDC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Ratio </w:t>
            </w:r>
          </w:p>
        </w:tc>
        <w:tc>
          <w:tcPr>
            <w:tcW w:w="8777" w:type="dxa"/>
          </w:tcPr>
          <w:p w14:paraId="41BCA51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It depends on the circumstances whether when a creditor agrees to accept payment of a debt by installments, and the debtor acts upon that agreement by paying one installment, and the creditor accepts the installment, it will be inequitable for the creditor to later go back on the agreement and insist on payment of the balance </w:t>
            </w:r>
          </w:p>
          <w:p w14:paraId="41FD8B09" w14:textId="6C0C2763" w:rsidR="005D1F96" w:rsidRPr="00A5539F" w:rsidRDefault="005D1F96"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Not always inequitable and depends on the circumstances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cannot always be said that payment is inequitable </w:t>
            </w:r>
          </w:p>
        </w:tc>
      </w:tr>
      <w:tr w:rsidR="00D053BE" w:rsidRPr="00A5539F" w14:paraId="69E2DAF5" w14:textId="77777777" w:rsidTr="001278FB">
        <w:tc>
          <w:tcPr>
            <w:tcW w:w="1283" w:type="dxa"/>
          </w:tcPr>
          <w:p w14:paraId="3D18696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Reasoning</w:t>
            </w:r>
          </w:p>
        </w:tc>
        <w:tc>
          <w:tcPr>
            <w:tcW w:w="8777" w:type="dxa"/>
          </w:tcPr>
          <w:p w14:paraId="6C8FF625"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It might be inequitable to allow the promisor to go back on their promise without giving reasonable notice or at all with the result that the right is not extinguished </w:t>
            </w:r>
          </w:p>
        </w:tc>
      </w:tr>
    </w:tbl>
    <w:p w14:paraId="1CB19DBA" w14:textId="77777777" w:rsidR="00D053BE" w:rsidRPr="00A5539F" w:rsidRDefault="00D053BE" w:rsidP="008F79B2">
      <w:pPr>
        <w:spacing w:before="0" w:after="0" w:line="240" w:lineRule="auto"/>
        <w:rPr>
          <w:rFonts w:ascii="Times New Roman" w:hAnsi="Times New Roman" w:cs="Times New Roman"/>
          <w:sz w:val="22"/>
          <w:szCs w:val="22"/>
        </w:rPr>
      </w:pPr>
    </w:p>
    <w:p w14:paraId="64FCB5F8" w14:textId="77777777" w:rsidR="00D053BE" w:rsidRPr="00A5539F" w:rsidRDefault="00D053BE" w:rsidP="008F79B2">
      <w:pPr>
        <w:pStyle w:val="Heading1"/>
      </w:pPr>
      <w:bookmarkStart w:id="12" w:name="_Toc163560067"/>
      <w:r w:rsidRPr="00A5539F">
        <w:t>Remedies</w:t>
      </w:r>
      <w:bookmarkEnd w:id="12"/>
    </w:p>
    <w:p w14:paraId="4DDDDD49" w14:textId="77777777" w:rsidR="00D053BE" w:rsidRPr="003D1A9F" w:rsidRDefault="00D053BE" w:rsidP="008F79B2">
      <w:pPr>
        <w:pStyle w:val="Heading2"/>
        <w:rPr>
          <w:u w:val="single"/>
        </w:rPr>
      </w:pPr>
      <w:bookmarkStart w:id="13" w:name="_Toc163560068"/>
      <w:r w:rsidRPr="003D1A9F">
        <w:rPr>
          <w:u w:val="single"/>
        </w:rPr>
        <w:t>THE COMPENSATION PRINCIPLE</w:t>
      </w:r>
      <w:bookmarkEnd w:id="13"/>
    </w:p>
    <w:p w14:paraId="4C0E0DFE" w14:textId="5C907119" w:rsidR="00D053BE" w:rsidRPr="00A5539F" w:rsidRDefault="0051223D" w:rsidP="008F79B2">
      <w:pPr>
        <w:pStyle w:val="Heading3"/>
      </w:pPr>
      <w:bookmarkStart w:id="14" w:name="_Toc163560069"/>
      <w:r>
        <w:t>re</w:t>
      </w:r>
      <w:r w:rsidR="00D053BE" w:rsidRPr="00A5539F">
        <w:t>Wertheim v Chicoutimi Pulp Company, CB 29</w:t>
      </w:r>
      <w:bookmarkEnd w:id="14"/>
      <w:r w:rsidR="00D053BE" w:rsidRPr="00A5539F">
        <w:t xml:space="preserve"> </w:t>
      </w:r>
    </w:p>
    <w:tbl>
      <w:tblPr>
        <w:tblStyle w:val="TableGrid"/>
        <w:tblW w:w="0" w:type="auto"/>
        <w:tblLook w:val="04A0" w:firstRow="1" w:lastRow="0" w:firstColumn="1" w:lastColumn="0" w:noHBand="0" w:noVBand="1"/>
      </w:tblPr>
      <w:tblGrid>
        <w:gridCol w:w="1283"/>
        <w:gridCol w:w="8777"/>
      </w:tblGrid>
      <w:tr w:rsidR="00D053BE" w:rsidRPr="00A5539F" w14:paraId="438FBADC" w14:textId="77777777" w:rsidTr="001278FB">
        <w:tc>
          <w:tcPr>
            <w:tcW w:w="1283" w:type="dxa"/>
          </w:tcPr>
          <w:p w14:paraId="523B9E2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79F6C6A5"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When assigning damages for breach of contract, the party complaining should, so far as can be monetarily done, be put in the same position as they would have been in had the contract been performed </w:t>
            </w:r>
          </w:p>
          <w:p w14:paraId="7647D340" w14:textId="77777777" w:rsidR="005D1F96" w:rsidRPr="00A5539F" w:rsidRDefault="005D1F96"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Want to return the non-breaching parties to the original position if the K had been fulfilled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Expectation damages </w:t>
            </w:r>
          </w:p>
          <w:p w14:paraId="4D69084D" w14:textId="77777777" w:rsidR="005D1F96" w:rsidRPr="00A5539F" w:rsidRDefault="005D1F96"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Look forward to completing a K that has not been completed </w:t>
            </w:r>
          </w:p>
          <w:p w14:paraId="542FA9BE" w14:textId="6B5BE32D" w:rsidR="005D1F96" w:rsidRPr="00A5539F" w:rsidRDefault="005D1F96"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Damages are compensatory – not to punish the D but restore a rights violation   </w:t>
            </w:r>
          </w:p>
        </w:tc>
      </w:tr>
    </w:tbl>
    <w:p w14:paraId="364D9E05" w14:textId="77777777" w:rsidR="00D053BE" w:rsidRPr="00A5539F" w:rsidRDefault="00D053BE" w:rsidP="008F79B2">
      <w:pPr>
        <w:pStyle w:val="Heading3"/>
      </w:pPr>
      <w:bookmarkStart w:id="15" w:name="_Toc163560070"/>
      <w:r w:rsidRPr="00A5539F">
        <w:t>Fuller &amp; Perdue, The Reliance Interest in Contract Damages, CB 27</w:t>
      </w:r>
      <w:bookmarkEnd w:id="15"/>
      <w:r w:rsidRPr="00A5539F">
        <w:t xml:space="preserve"> </w:t>
      </w:r>
    </w:p>
    <w:p w14:paraId="5AB4031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Restitution vs. reliance. Vs expectation </w:t>
      </w:r>
    </w:p>
    <w:p w14:paraId="46E7DBC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Fuller and Purdue state that there are three principal purposes for awarding damages or three interests that can be served.</w:t>
      </w:r>
    </w:p>
    <w:p w14:paraId="47E656C0" w14:textId="77777777" w:rsidR="00D053BE" w:rsidRPr="00A5539F" w:rsidRDefault="00D053BE" w:rsidP="008F79B2">
      <w:pPr>
        <w:pStyle w:val="ListParagraph"/>
        <w:numPr>
          <w:ilvl w:val="0"/>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Restitution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t>
      </w:r>
      <w:r w:rsidRPr="00A5539F">
        <w:rPr>
          <w:rFonts w:ascii="Times New Roman" w:hAnsi="Times New Roman" w:cs="Times New Roman"/>
          <w:color w:val="C00000"/>
          <w:sz w:val="22"/>
          <w:szCs w:val="22"/>
        </w:rPr>
        <w:t xml:space="preserve">restore something </w:t>
      </w:r>
    </w:p>
    <w:p w14:paraId="034D27A8" w14:textId="24CC91BD" w:rsidR="00D1649E" w:rsidRPr="00A5539F" w:rsidRDefault="00D1649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acts on reliance on a promise and D gets and unjust enrichment/wrongful gain </w:t>
      </w:r>
    </w:p>
    <w:p w14:paraId="6A9AE335" w14:textId="7FC13862" w:rsidR="00D053B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We might require the D to disgorge the value they received from the P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give value to P</w:t>
      </w:r>
      <w:r w:rsidR="00D1649E" w:rsidRPr="00A5539F">
        <w:rPr>
          <w:rFonts w:ascii="Times New Roman" w:hAnsi="Times New Roman" w:cs="Times New Roman"/>
          <w:sz w:val="22"/>
          <w:szCs w:val="22"/>
        </w:rPr>
        <w:t xml:space="preserve"> (measurement of damages is the gain D received) </w:t>
      </w:r>
    </w:p>
    <w:p w14:paraId="530B51D4" w14:textId="77777777" w:rsidR="00D053B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It is backwards looking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position they had been in had it not happened at all </w:t>
      </w:r>
    </w:p>
    <w:p w14:paraId="172206C2" w14:textId="40628897" w:rsidR="00D053BE" w:rsidRPr="00A5539F" w:rsidRDefault="00D053BE" w:rsidP="008F79B2">
      <w:pPr>
        <w:pStyle w:val="ListParagraph"/>
        <w:numPr>
          <w:ilvl w:val="0"/>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Reliance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t>
      </w:r>
      <w:r w:rsidRPr="00A5539F">
        <w:rPr>
          <w:rFonts w:ascii="Times New Roman" w:hAnsi="Times New Roman" w:cs="Times New Roman"/>
          <w:color w:val="C00000"/>
          <w:sz w:val="22"/>
          <w:szCs w:val="22"/>
        </w:rPr>
        <w:t>one-sided, no balancing both sides: A hasn’t received a benefit</w:t>
      </w:r>
      <w:r w:rsidR="00D1649E" w:rsidRPr="00A5539F">
        <w:rPr>
          <w:rFonts w:ascii="Times New Roman" w:hAnsi="Times New Roman" w:cs="Times New Roman"/>
          <w:color w:val="C00000"/>
          <w:sz w:val="22"/>
          <w:szCs w:val="22"/>
        </w:rPr>
        <w:t xml:space="preserve"> (gets nothing out of the bargain)</w:t>
      </w:r>
      <w:r w:rsidRPr="00A5539F">
        <w:rPr>
          <w:rFonts w:ascii="Times New Roman" w:hAnsi="Times New Roman" w:cs="Times New Roman"/>
          <w:color w:val="C00000"/>
          <w:sz w:val="22"/>
          <w:szCs w:val="22"/>
        </w:rPr>
        <w:t>, but B has suffered a detriment</w:t>
      </w:r>
    </w:p>
    <w:p w14:paraId="0F6A10BA" w14:textId="747A6CC1" w:rsidR="00D053BE" w:rsidRPr="00A5539F" w:rsidRDefault="00D1649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Reliance is the P’s detriment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r</w:t>
      </w:r>
      <w:r w:rsidR="00D053BE" w:rsidRPr="00A5539F">
        <w:rPr>
          <w:rFonts w:ascii="Times New Roman" w:hAnsi="Times New Roman" w:cs="Times New Roman"/>
          <w:sz w:val="22"/>
          <w:szCs w:val="22"/>
        </w:rPr>
        <w:t xml:space="preserve">eobtaining a wrongful loss </w:t>
      </w:r>
      <w:r w:rsidRPr="00A5539F">
        <w:rPr>
          <w:rFonts w:ascii="Times New Roman" w:hAnsi="Times New Roman" w:cs="Times New Roman"/>
          <w:sz w:val="22"/>
          <w:szCs w:val="22"/>
        </w:rPr>
        <w:t xml:space="preserve">(the cost of changing positions in reliance on the promise) </w:t>
      </w:r>
    </w:p>
    <w:p w14:paraId="731077A6" w14:textId="77777777" w:rsidR="00D053B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Forgoes deals because you thought you have this deal </w:t>
      </w:r>
    </w:p>
    <w:p w14:paraId="59CB1177" w14:textId="77777777" w:rsidR="00D053B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It is backward looking because we are trying to give him what he lost </w:t>
      </w:r>
    </w:p>
    <w:p w14:paraId="5E69ED4D" w14:textId="77777777" w:rsidR="00D053B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Our object is to put him in as good a position as he was in before the promise was made</w:t>
      </w:r>
    </w:p>
    <w:p w14:paraId="20C19278" w14:textId="77777777" w:rsidR="00D053BE" w:rsidRPr="00A5539F" w:rsidRDefault="00D053BE" w:rsidP="008F79B2">
      <w:pPr>
        <w:pStyle w:val="ListParagraph"/>
        <w:numPr>
          <w:ilvl w:val="0"/>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Expectation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t>
      </w:r>
      <w:r w:rsidRPr="00A5539F">
        <w:rPr>
          <w:rFonts w:ascii="Times New Roman" w:hAnsi="Times New Roman" w:cs="Times New Roman"/>
          <w:color w:val="C00000"/>
          <w:sz w:val="22"/>
          <w:szCs w:val="22"/>
        </w:rPr>
        <w:t xml:space="preserve">Give them something they never had – Forward looking remedy </w:t>
      </w:r>
    </w:p>
    <w:p w14:paraId="009DA4D0" w14:textId="0CF86FF9" w:rsidR="00D1649E" w:rsidRPr="00A5539F" w:rsidRDefault="00D053BE" w:rsidP="008F79B2">
      <w:pPr>
        <w:pStyle w:val="ListParagraph"/>
        <w:numPr>
          <w:ilvl w:val="1"/>
          <w:numId w:val="12"/>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Make the contract as if the contract had happened </w:t>
      </w:r>
    </w:p>
    <w:p w14:paraId="1392A697" w14:textId="77777777" w:rsidR="00D053BE" w:rsidRPr="00A5539F" w:rsidRDefault="00D053BE" w:rsidP="008F79B2">
      <w:pPr>
        <w:spacing w:before="0" w:after="0" w:line="240" w:lineRule="auto"/>
        <w:rPr>
          <w:rFonts w:ascii="Times New Roman" w:hAnsi="Times New Roman" w:cs="Times New Roman"/>
          <w:b/>
          <w:bCs/>
          <w:color w:val="C00000"/>
          <w:sz w:val="22"/>
          <w:szCs w:val="22"/>
          <w:u w:val="single"/>
        </w:rPr>
      </w:pPr>
    </w:p>
    <w:p w14:paraId="7C0DB642" w14:textId="599A2891" w:rsidR="00D053BE" w:rsidRPr="00A5539F" w:rsidRDefault="00D1649E" w:rsidP="008F79B2">
      <w:pPr>
        <w:spacing w:before="0" w:after="0" w:line="240" w:lineRule="auto"/>
        <w:rPr>
          <w:rFonts w:ascii="Times New Roman" w:hAnsi="Times New Roman" w:cs="Times New Roman"/>
          <w:sz w:val="22"/>
          <w:szCs w:val="22"/>
          <w:u w:val="single"/>
        </w:rPr>
      </w:pPr>
      <w:r w:rsidRPr="00A5539F">
        <w:rPr>
          <w:rFonts w:ascii="Times New Roman" w:hAnsi="Times New Roman" w:cs="Times New Roman"/>
          <w:sz w:val="22"/>
          <w:szCs w:val="22"/>
          <w:u w:val="single"/>
        </w:rPr>
        <w:t>Expectation Damages</w:t>
      </w:r>
    </w:p>
    <w:p w14:paraId="35160627" w14:textId="0F4A665F" w:rsidR="00D053BE" w:rsidRPr="00A5539F" w:rsidRDefault="00D053BE" w:rsidP="008F79B2">
      <w:pPr>
        <w:pStyle w:val="ListParagraph"/>
        <w:numPr>
          <w:ilvl w:val="0"/>
          <w:numId w:val="13"/>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Specific performance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t>
      </w:r>
      <w:r w:rsidR="00D1649E" w:rsidRPr="00A5539F">
        <w:rPr>
          <w:rFonts w:ascii="Times New Roman" w:hAnsi="Times New Roman" w:cs="Times New Roman"/>
          <w:sz w:val="22"/>
          <w:szCs w:val="22"/>
        </w:rPr>
        <w:t xml:space="preserve">Have to do the thing contracted for (forced performance) *** is the </w:t>
      </w:r>
      <w:proofErr w:type="spellStart"/>
      <w:r w:rsidR="008F63D0">
        <w:rPr>
          <w:rFonts w:ascii="Times New Roman" w:hAnsi="Times New Roman" w:cs="Times New Roman"/>
          <w:sz w:val="22"/>
          <w:szCs w:val="22"/>
        </w:rPr>
        <w:t>excpetion</w:t>
      </w:r>
      <w:proofErr w:type="spellEnd"/>
      <w:r w:rsidRPr="00A5539F">
        <w:rPr>
          <w:rFonts w:ascii="Times New Roman" w:hAnsi="Times New Roman" w:cs="Times New Roman"/>
          <w:sz w:val="22"/>
          <w:szCs w:val="22"/>
        </w:rPr>
        <w:t xml:space="preserve"> </w:t>
      </w:r>
    </w:p>
    <w:p w14:paraId="28F6C988" w14:textId="01B3CA39" w:rsidR="00D053BE" w:rsidRPr="00A5539F" w:rsidRDefault="00D053BE" w:rsidP="008F79B2">
      <w:pPr>
        <w:pStyle w:val="ListParagraph"/>
        <w:numPr>
          <w:ilvl w:val="0"/>
          <w:numId w:val="13"/>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Damage for value of performance </w:t>
      </w:r>
      <w:r w:rsidR="00D1649E" w:rsidRPr="00A5539F">
        <w:rPr>
          <w:rFonts w:ascii="Times New Roman" w:hAnsi="Times New Roman" w:cs="Times New Roman"/>
          <w:sz w:val="22"/>
          <w:szCs w:val="22"/>
        </w:rPr>
        <w:t xml:space="preserve">(Money damages) </w:t>
      </w:r>
      <w:r w:rsidR="00D1649E" w:rsidRPr="00A5539F">
        <w:rPr>
          <w:rFonts w:ascii="Times New Roman" w:hAnsi="Times New Roman" w:cs="Times New Roman"/>
          <w:sz w:val="22"/>
          <w:szCs w:val="22"/>
        </w:rPr>
        <w:sym w:font="Wingdings" w:char="F0E0"/>
      </w:r>
      <w:r w:rsidR="00D1649E" w:rsidRPr="00A5539F">
        <w:rPr>
          <w:rFonts w:ascii="Times New Roman" w:hAnsi="Times New Roman" w:cs="Times New Roman"/>
          <w:sz w:val="22"/>
          <w:szCs w:val="22"/>
        </w:rPr>
        <w:t xml:space="preserve"> the value of what was contracted for (monetary equivalence of performance) </w:t>
      </w:r>
    </w:p>
    <w:p w14:paraId="1E9E2533" w14:textId="77777777" w:rsidR="00D053BE" w:rsidRPr="00A5539F" w:rsidRDefault="00D053BE" w:rsidP="008F79B2">
      <w:pPr>
        <w:spacing w:before="0" w:after="0" w:line="240" w:lineRule="auto"/>
        <w:rPr>
          <w:rFonts w:ascii="Times New Roman" w:hAnsi="Times New Roman" w:cs="Times New Roman"/>
          <w:sz w:val="22"/>
          <w:szCs w:val="22"/>
          <w:u w:val="single"/>
        </w:rPr>
      </w:pPr>
    </w:p>
    <w:p w14:paraId="3405D13F" w14:textId="7E5B16D5" w:rsidR="00D053BE" w:rsidRPr="00A5539F" w:rsidRDefault="00D1649E" w:rsidP="008F79B2">
      <w:pPr>
        <w:spacing w:before="0" w:after="0" w:line="240" w:lineRule="auto"/>
        <w:rPr>
          <w:rFonts w:ascii="Times New Roman" w:hAnsi="Times New Roman" w:cs="Times New Roman"/>
          <w:sz w:val="22"/>
          <w:szCs w:val="22"/>
          <w:u w:val="single"/>
        </w:rPr>
      </w:pPr>
      <w:r w:rsidRPr="00A5539F">
        <w:rPr>
          <w:rFonts w:ascii="Times New Roman" w:hAnsi="Times New Roman" w:cs="Times New Roman"/>
          <w:sz w:val="22"/>
          <w:szCs w:val="22"/>
          <w:u w:val="single"/>
        </w:rPr>
        <w:t xml:space="preserve">Why Expectation Damages? </w:t>
      </w:r>
    </w:p>
    <w:p w14:paraId="05691BAC" w14:textId="0F6D9A15" w:rsidR="00D1649E" w:rsidRPr="00A5539F" w:rsidRDefault="00D1649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Restitution and reliance make more sense (more morally compelling) </w:t>
      </w:r>
    </w:p>
    <w:p w14:paraId="6FD9972A" w14:textId="039E7302" w:rsidR="00D1649E" w:rsidRPr="00A5539F" w:rsidRDefault="00D1649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 xml:space="preserve">Looks like law is creating a new role </w:t>
      </w:r>
    </w:p>
    <w:p w14:paraId="3AC53A15" w14:textId="6772E6FA" w:rsidR="00D1649E" w:rsidRPr="00A5539F" w:rsidRDefault="00D1649E" w:rsidP="008F79B2">
      <w:pPr>
        <w:pStyle w:val="ListParagraph"/>
        <w:numPr>
          <w:ilvl w:val="0"/>
          <w:numId w:val="6"/>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get expectation damages even if you never relied</w:t>
      </w:r>
    </w:p>
    <w:p w14:paraId="2E388A96" w14:textId="77777777" w:rsidR="00D1649E" w:rsidRPr="00A5539F" w:rsidRDefault="00D1649E" w:rsidP="008F79B2">
      <w:pPr>
        <w:spacing w:before="0" w:after="0" w:line="240" w:lineRule="auto"/>
        <w:rPr>
          <w:rFonts w:ascii="Times New Roman" w:hAnsi="Times New Roman" w:cs="Times New Roman"/>
          <w:sz w:val="22"/>
          <w:szCs w:val="22"/>
        </w:rPr>
      </w:pPr>
    </w:p>
    <w:p w14:paraId="7EA95A1A" w14:textId="0855DB3E" w:rsidR="00D053BE" w:rsidRPr="00A5539F" w:rsidRDefault="002A27B0" w:rsidP="008F79B2">
      <w:pPr>
        <w:spacing w:before="0" w:after="0" w:line="240" w:lineRule="auto"/>
        <w:rPr>
          <w:rFonts w:ascii="Times New Roman" w:hAnsi="Times New Roman" w:cs="Times New Roman"/>
          <w:sz w:val="22"/>
          <w:szCs w:val="22"/>
          <w:u w:val="single"/>
        </w:rPr>
      </w:pPr>
      <w:r w:rsidRPr="00A5539F">
        <w:rPr>
          <w:rFonts w:ascii="Times New Roman" w:hAnsi="Times New Roman" w:cs="Times New Roman"/>
          <w:sz w:val="22"/>
          <w:szCs w:val="22"/>
          <w:u w:val="single"/>
        </w:rPr>
        <w:t>R</w:t>
      </w:r>
      <w:r w:rsidR="00D053BE" w:rsidRPr="00A5539F">
        <w:rPr>
          <w:rFonts w:ascii="Times New Roman" w:hAnsi="Times New Roman" w:cs="Times New Roman"/>
          <w:sz w:val="22"/>
          <w:szCs w:val="22"/>
          <w:u w:val="single"/>
        </w:rPr>
        <w:t xml:space="preserve">easons to justify expectation damages </w:t>
      </w:r>
    </w:p>
    <w:p w14:paraId="0ADB7366" w14:textId="1ED169C7" w:rsidR="002A27B0" w:rsidRPr="00A5539F" w:rsidRDefault="002A27B0"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Protects reliance interest (prophylaxis against reliance damages and makes people want to perform K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minimizes reliance) </w:t>
      </w:r>
    </w:p>
    <w:p w14:paraId="10E13578" w14:textId="77777777" w:rsidR="002A27B0" w:rsidRPr="00A5539F" w:rsidRDefault="002A27B0"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Contract on its face is what the party was going to do (easier to calculate than reliance)</w:t>
      </w:r>
    </w:p>
    <w:p w14:paraId="25ECE255" w14:textId="77777777" w:rsidR="002A27B0" w:rsidRPr="00A5539F" w:rsidRDefault="002A27B0"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Policy – promoting business agreements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relies on trust and need reliance through compliance </w:t>
      </w:r>
    </w:p>
    <w:p w14:paraId="27832F64" w14:textId="77777777" w:rsidR="002A27B0" w:rsidRPr="00A5539F" w:rsidRDefault="002A27B0"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Quasi-criminal – emphasizing the decrement over the punishment (worried about efficient breach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cheaper to breach and pay damages than perform K) </w:t>
      </w:r>
    </w:p>
    <w:p w14:paraId="44348BCD" w14:textId="77777777" w:rsidR="002A27B0" w:rsidRPr="00A5539F" w:rsidRDefault="002A27B0"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Change of rights – legally owing something to another (different than tort) </w:t>
      </w:r>
    </w:p>
    <w:p w14:paraId="6F000594" w14:textId="5249A628" w:rsidR="002A27B0" w:rsidRPr="00A5539F" w:rsidRDefault="002A27B0" w:rsidP="008F79B2">
      <w:pPr>
        <w:pStyle w:val="ListParagraph"/>
        <w:numPr>
          <w:ilvl w:val="1"/>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Remedying a breach in rights  </w:t>
      </w:r>
    </w:p>
    <w:p w14:paraId="2FCE4DD8" w14:textId="77777777" w:rsidR="00D053BE" w:rsidRPr="00A5539F" w:rsidRDefault="00D053BE" w:rsidP="008F79B2">
      <w:pPr>
        <w:spacing w:before="0" w:after="0" w:line="240" w:lineRule="auto"/>
        <w:rPr>
          <w:rFonts w:ascii="Times New Roman" w:hAnsi="Times New Roman" w:cs="Times New Roman"/>
          <w:sz w:val="22"/>
          <w:szCs w:val="22"/>
        </w:rPr>
      </w:pPr>
    </w:p>
    <w:p w14:paraId="188D119E" w14:textId="2B5CB556" w:rsidR="00D053BE" w:rsidRPr="003D1A9F" w:rsidRDefault="00463A8D" w:rsidP="008F79B2">
      <w:pPr>
        <w:pStyle w:val="Heading2"/>
        <w:rPr>
          <w:u w:val="single"/>
        </w:rPr>
      </w:pPr>
      <w:bookmarkStart w:id="16" w:name="_Toc163560071"/>
      <w:r w:rsidRPr="003D1A9F">
        <w:rPr>
          <w:caps w:val="0"/>
          <w:u w:val="single"/>
        </w:rPr>
        <w:t>THE MEASURE OF DAMAGES FOR BREACH OF CONTRACT</w:t>
      </w:r>
      <w:bookmarkEnd w:id="16"/>
      <w:r w:rsidRPr="003D1A9F">
        <w:rPr>
          <w:caps w:val="0"/>
          <w:u w:val="single"/>
        </w:rPr>
        <w:t xml:space="preserve"> </w:t>
      </w:r>
    </w:p>
    <w:p w14:paraId="76E98C13" w14:textId="77777777" w:rsidR="00D053BE" w:rsidRPr="00A5539F" w:rsidRDefault="00D053BE" w:rsidP="008F79B2">
      <w:pPr>
        <w:spacing w:before="0" w:after="0" w:line="240" w:lineRule="auto"/>
        <w:rPr>
          <w:rFonts w:ascii="Times New Roman" w:hAnsi="Times New Roman" w:cs="Times New Roman"/>
          <w:sz w:val="22"/>
          <w:szCs w:val="22"/>
        </w:rPr>
      </w:pPr>
    </w:p>
    <w:p w14:paraId="78AF9F26" w14:textId="04093832" w:rsidR="00D053BE" w:rsidRPr="00A5539F" w:rsidRDefault="00D053BE" w:rsidP="008F79B2">
      <w:pPr>
        <w:pStyle w:val="Heading2"/>
        <w:numPr>
          <w:ilvl w:val="1"/>
          <w:numId w:val="13"/>
        </w:numPr>
      </w:pPr>
      <w:bookmarkStart w:id="17" w:name="_Toc163560072"/>
      <w:r w:rsidRPr="00A5539F">
        <w:t>THE EXPECTATION MEASURE</w:t>
      </w:r>
      <w:bookmarkEnd w:id="17"/>
      <w:r w:rsidRPr="00A5539F">
        <w:t xml:space="preserve"> </w:t>
      </w:r>
    </w:p>
    <w:p w14:paraId="400C7C2F" w14:textId="77777777" w:rsidR="00D053BE" w:rsidRPr="00A5539F" w:rsidRDefault="00D053BE" w:rsidP="008F79B2">
      <w:pPr>
        <w:pStyle w:val="Heading3"/>
      </w:pPr>
      <w:bookmarkStart w:id="18" w:name="_Toc163560073"/>
      <w:r w:rsidRPr="00A5539F">
        <w:t>Hawkins v McGee, CB 38</w:t>
      </w:r>
      <w:bookmarkEnd w:id="18"/>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3AA22F9E" w14:textId="77777777" w:rsidTr="001278FB">
        <w:tc>
          <w:tcPr>
            <w:tcW w:w="1271" w:type="dxa"/>
          </w:tcPr>
          <w:p w14:paraId="3A04F197"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6AB4F183" w14:textId="555D761C"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Surgeon (D) performed an operation which consisted of replacing scar tissue from his palm and took the graft from the plaintiff’s chest. D said before operation that “I will guarantee to make the hand 100% perfect/good” to P. </w:t>
            </w:r>
            <w:r w:rsidR="002A27B0" w:rsidRPr="00A5539F">
              <w:rPr>
                <w:rFonts w:ascii="Times New Roman" w:hAnsi="Times New Roman" w:cs="Times New Roman"/>
                <w:sz w:val="22"/>
                <w:szCs w:val="22"/>
              </w:rPr>
              <w:t xml:space="preserve">Hair started growing out of the palm and it bled. </w:t>
            </w:r>
            <w:r w:rsidRPr="00A5539F">
              <w:rPr>
                <w:rFonts w:ascii="Times New Roman" w:hAnsi="Times New Roman" w:cs="Times New Roman"/>
                <w:sz w:val="22"/>
                <w:szCs w:val="22"/>
              </w:rPr>
              <w:t>No debate that the contract was breached.</w:t>
            </w:r>
          </w:p>
        </w:tc>
      </w:tr>
      <w:tr w:rsidR="00D053BE" w:rsidRPr="00A5539F" w14:paraId="697F2FCB" w14:textId="77777777" w:rsidTr="001278FB">
        <w:tc>
          <w:tcPr>
            <w:tcW w:w="1271" w:type="dxa"/>
          </w:tcPr>
          <w:p w14:paraId="7B0991F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3932B60F" w14:textId="61966789"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What </w:t>
            </w:r>
            <w:proofErr w:type="gramStart"/>
            <w:r w:rsidRPr="00A5539F">
              <w:rPr>
                <w:rFonts w:ascii="Times New Roman" w:hAnsi="Times New Roman" w:cs="Times New Roman"/>
                <w:sz w:val="22"/>
                <w:szCs w:val="22"/>
              </w:rPr>
              <w:t>is</w:t>
            </w:r>
            <w:proofErr w:type="gramEnd"/>
            <w:r w:rsidRPr="00A5539F">
              <w:rPr>
                <w:rFonts w:ascii="Times New Roman" w:hAnsi="Times New Roman" w:cs="Times New Roman"/>
                <w:sz w:val="22"/>
                <w:szCs w:val="22"/>
              </w:rPr>
              <w:t xml:space="preserve"> the appropriate calculations for damages that should be awarded to the </w:t>
            </w:r>
            <w:r w:rsidR="002A27B0" w:rsidRPr="00A5539F">
              <w:rPr>
                <w:rFonts w:ascii="Times New Roman" w:hAnsi="Times New Roman" w:cs="Times New Roman"/>
                <w:sz w:val="22"/>
                <w:szCs w:val="22"/>
              </w:rPr>
              <w:t>P</w:t>
            </w:r>
            <w:r w:rsidRPr="00A5539F">
              <w:rPr>
                <w:rFonts w:ascii="Times New Roman" w:hAnsi="Times New Roman" w:cs="Times New Roman"/>
                <w:sz w:val="22"/>
                <w:szCs w:val="22"/>
              </w:rPr>
              <w:t xml:space="preserve"> (how do we measure the damages)</w:t>
            </w:r>
            <w:r w:rsidR="002A27B0" w:rsidRPr="00A5539F">
              <w:rPr>
                <w:rFonts w:ascii="Times New Roman" w:hAnsi="Times New Roman" w:cs="Times New Roman"/>
                <w:sz w:val="22"/>
                <w:szCs w:val="22"/>
              </w:rPr>
              <w:t xml:space="preserve">? </w:t>
            </w:r>
          </w:p>
        </w:tc>
      </w:tr>
      <w:tr w:rsidR="00D053BE" w:rsidRPr="00A5539F" w14:paraId="0909CBC6" w14:textId="77777777" w:rsidTr="001278FB">
        <w:tc>
          <w:tcPr>
            <w:tcW w:w="1271" w:type="dxa"/>
          </w:tcPr>
          <w:p w14:paraId="4F59707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353D3AE9"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Expectation damages awarded to P </w:t>
            </w:r>
          </w:p>
        </w:tc>
      </w:tr>
      <w:tr w:rsidR="00D053BE" w:rsidRPr="00A5539F" w14:paraId="7050002A" w14:textId="77777777" w:rsidTr="001278FB">
        <w:tc>
          <w:tcPr>
            <w:tcW w:w="1271" w:type="dxa"/>
          </w:tcPr>
          <w:p w14:paraId="57DB173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0B1659DF" w14:textId="07D70CB6"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Normal measure of damages = expectation damages (difference between market value of what was promised - what you got</w:t>
            </w:r>
            <w:r w:rsidR="002A27B0" w:rsidRPr="00A5539F">
              <w:rPr>
                <w:rFonts w:ascii="Times New Roman" w:hAnsi="Times New Roman" w:cs="Times New Roman"/>
                <w:sz w:val="22"/>
                <w:szCs w:val="22"/>
              </w:rPr>
              <w:t xml:space="preserve"> =</w:t>
            </w:r>
            <w:r w:rsidR="008410EF">
              <w:rPr>
                <w:rFonts w:ascii="Times New Roman" w:hAnsi="Times New Roman" w:cs="Times New Roman"/>
                <w:sz w:val="22"/>
                <w:szCs w:val="22"/>
              </w:rPr>
              <w:t xml:space="preserve"> </w:t>
            </w:r>
            <w:r w:rsidR="002A27B0" w:rsidRPr="00A5539F">
              <w:rPr>
                <w:rFonts w:ascii="Times New Roman" w:hAnsi="Times New Roman" w:cs="Times New Roman"/>
                <w:sz w:val="22"/>
                <w:szCs w:val="22"/>
              </w:rPr>
              <w:t>expectation damages</w:t>
            </w:r>
            <w:r w:rsidRPr="00A5539F">
              <w:rPr>
                <w:rFonts w:ascii="Times New Roman" w:hAnsi="Times New Roman" w:cs="Times New Roman"/>
                <w:sz w:val="22"/>
                <w:szCs w:val="22"/>
              </w:rPr>
              <w:t xml:space="preserve">). </w:t>
            </w:r>
          </w:p>
          <w:p w14:paraId="73827F06" w14:textId="77777777" w:rsidR="00D053BE" w:rsidRPr="00A5539F" w:rsidRDefault="00D053BE" w:rsidP="008F79B2">
            <w:pPr>
              <w:pStyle w:val="ListParagraph"/>
              <w:numPr>
                <w:ilvl w:val="0"/>
                <w:numId w:val="1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Pain and suffering in this case </w:t>
            </w:r>
            <w:proofErr w:type="gramStart"/>
            <w:r w:rsidRPr="00A5539F">
              <w:rPr>
                <w:rFonts w:ascii="Times New Roman" w:hAnsi="Times New Roman" w:cs="Times New Roman"/>
                <w:sz w:val="22"/>
                <w:szCs w:val="22"/>
              </w:rPr>
              <w:t>is</w:t>
            </w:r>
            <w:proofErr w:type="gramEnd"/>
            <w:r w:rsidRPr="00A5539F">
              <w:rPr>
                <w:rFonts w:ascii="Times New Roman" w:hAnsi="Times New Roman" w:cs="Times New Roman"/>
                <w:sz w:val="22"/>
                <w:szCs w:val="22"/>
              </w:rPr>
              <w:t xml:space="preserve"> not applicable (no reliance loss).</w:t>
            </w:r>
          </w:p>
        </w:tc>
      </w:tr>
      <w:tr w:rsidR="00D053BE" w:rsidRPr="00A5539F" w14:paraId="42B34EF7" w14:textId="77777777" w:rsidTr="001278FB">
        <w:tc>
          <w:tcPr>
            <w:tcW w:w="1271" w:type="dxa"/>
          </w:tcPr>
          <w:p w14:paraId="4823362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09E26459" w14:textId="77777777" w:rsidR="00D053BE" w:rsidRPr="00A5539F" w:rsidRDefault="00D053BE" w:rsidP="008F79B2">
            <w:pPr>
              <w:spacing w:before="0" w:after="0" w:line="240" w:lineRule="auto"/>
              <w:rPr>
                <w:rFonts w:ascii="Times New Roman" w:hAnsi="Times New Roman" w:cs="Times New Roman"/>
                <w:sz w:val="22"/>
                <w:szCs w:val="22"/>
                <w:u w:val="single"/>
              </w:rPr>
            </w:pPr>
            <w:r w:rsidRPr="00A5539F">
              <w:rPr>
                <w:rFonts w:ascii="Times New Roman" w:hAnsi="Times New Roman" w:cs="Times New Roman"/>
                <w:b/>
                <w:sz w:val="22"/>
                <w:szCs w:val="22"/>
              </w:rPr>
              <w:t>Option 1</w:t>
            </w:r>
            <w:r w:rsidRPr="00A5539F">
              <w:rPr>
                <w:rFonts w:ascii="Times New Roman" w:hAnsi="Times New Roman" w:cs="Times New Roman"/>
                <w:sz w:val="22"/>
                <w:szCs w:val="22"/>
              </w:rPr>
              <w:t xml:space="preserve"> - Look at the pain and suffering endured by the plaintiff (to assess damages) = </w:t>
            </w:r>
            <w:r w:rsidRPr="00A5539F">
              <w:rPr>
                <w:rFonts w:ascii="Times New Roman" w:hAnsi="Times New Roman" w:cs="Times New Roman"/>
                <w:sz w:val="22"/>
                <w:szCs w:val="22"/>
                <w:u w:val="single"/>
              </w:rPr>
              <w:t xml:space="preserve">Looks like reliance </w:t>
            </w:r>
          </w:p>
          <w:p w14:paraId="4D305172" w14:textId="77777777" w:rsidR="00D053BE" w:rsidRPr="00A5539F" w:rsidRDefault="00D053BE" w:rsidP="008F79B2">
            <w:pPr>
              <w:spacing w:before="0" w:after="0" w:line="240" w:lineRule="auto"/>
              <w:rPr>
                <w:rFonts w:ascii="Times New Roman" w:hAnsi="Times New Roman" w:cs="Times New Roman"/>
                <w:b/>
                <w:sz w:val="22"/>
                <w:szCs w:val="22"/>
              </w:rPr>
            </w:pPr>
          </w:p>
          <w:p w14:paraId="51B15536"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sz w:val="22"/>
                <w:szCs w:val="22"/>
              </w:rPr>
              <w:t>Option 2</w:t>
            </w:r>
            <w:r w:rsidRPr="00A5539F">
              <w:rPr>
                <w:rFonts w:ascii="Times New Roman" w:hAnsi="Times New Roman" w:cs="Times New Roman"/>
                <w:sz w:val="22"/>
                <w:szCs w:val="22"/>
              </w:rPr>
              <w:t xml:space="preserve"> – Positive ill effects of the operation on the plaintiff’s hand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Difference between the market value of what was promised (100% good hand) - Market value of the hand the plaintiff got</w:t>
            </w:r>
          </w:p>
          <w:p w14:paraId="1B1EC772" w14:textId="77777777" w:rsidR="00D053BE" w:rsidRPr="00A5539F" w:rsidRDefault="00D053BE" w:rsidP="008F79B2">
            <w:pPr>
              <w:pStyle w:val="ListParagraph"/>
              <w:numPr>
                <w:ilvl w:val="0"/>
                <w:numId w:val="9"/>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Option 2 = How we calculate expectation damages (</w:t>
            </w:r>
            <w:r w:rsidRPr="00A5539F">
              <w:rPr>
                <w:rFonts w:ascii="Times New Roman" w:hAnsi="Times New Roman" w:cs="Times New Roman"/>
                <w:color w:val="FF0000"/>
                <w:sz w:val="22"/>
                <w:szCs w:val="22"/>
              </w:rPr>
              <w:t>difference between what you were promised, and what you got.</w:t>
            </w:r>
            <w:r w:rsidRPr="00A5539F">
              <w:rPr>
                <w:rFonts w:ascii="Times New Roman" w:hAnsi="Times New Roman" w:cs="Times New Roman"/>
                <w:sz w:val="22"/>
                <w:szCs w:val="22"/>
              </w:rPr>
              <w:t>) What it would take to get you in the same position if the contract was completed.</w:t>
            </w:r>
          </w:p>
          <w:p w14:paraId="06D61731" w14:textId="77777777" w:rsidR="00D053BE" w:rsidRPr="00A5539F" w:rsidRDefault="00D053BE" w:rsidP="008F79B2">
            <w:pPr>
              <w:pStyle w:val="ListParagraph"/>
              <w:numPr>
                <w:ilvl w:val="0"/>
                <w:numId w:val="9"/>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Court </w:t>
            </w:r>
            <w:r w:rsidRPr="00A5539F">
              <w:rPr>
                <w:rFonts w:ascii="Times New Roman" w:hAnsi="Times New Roman" w:cs="Times New Roman"/>
                <w:b/>
                <w:sz w:val="22"/>
                <w:szCs w:val="22"/>
              </w:rPr>
              <w:t>says option 2 is correct</w:t>
            </w:r>
            <w:r w:rsidRPr="00A5539F">
              <w:rPr>
                <w:rFonts w:ascii="Times New Roman" w:hAnsi="Times New Roman" w:cs="Times New Roman"/>
                <w:sz w:val="22"/>
                <w:szCs w:val="22"/>
              </w:rPr>
              <w:t xml:space="preserve"> (giving expectation damages)</w:t>
            </w:r>
          </w:p>
          <w:p w14:paraId="5E445DCF" w14:textId="77777777" w:rsidR="00D053BE" w:rsidRPr="00A5539F" w:rsidRDefault="00D053BE" w:rsidP="008F79B2">
            <w:pPr>
              <w:spacing w:before="0" w:after="0" w:line="240" w:lineRule="auto"/>
              <w:ind w:left="360"/>
              <w:rPr>
                <w:rFonts w:ascii="Times New Roman" w:hAnsi="Times New Roman" w:cs="Times New Roman"/>
                <w:sz w:val="22"/>
                <w:szCs w:val="22"/>
              </w:rPr>
            </w:pPr>
          </w:p>
          <w:p w14:paraId="7FCFB213" w14:textId="08BEB411"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 Determine that the </w:t>
            </w:r>
            <w:r w:rsidR="00085BF6" w:rsidRPr="00A5539F">
              <w:rPr>
                <w:rFonts w:ascii="Times New Roman" w:hAnsi="Times New Roman" w:cs="Times New Roman"/>
                <w:sz w:val="22"/>
                <w:szCs w:val="22"/>
              </w:rPr>
              <w:t>P’s</w:t>
            </w:r>
            <w:r w:rsidRPr="00A5539F">
              <w:rPr>
                <w:rFonts w:ascii="Times New Roman" w:hAnsi="Times New Roman" w:cs="Times New Roman"/>
                <w:sz w:val="22"/>
                <w:szCs w:val="22"/>
              </w:rPr>
              <w:t xml:space="preserve"> damage is the difference between the value to him of a perfect hand and the value of his hand in its present condition.</w:t>
            </w:r>
          </w:p>
          <w:p w14:paraId="5DEF87F9" w14:textId="77777777" w:rsidR="00D053BE" w:rsidRPr="00A5539F" w:rsidRDefault="00D053BE" w:rsidP="008F79B2">
            <w:pPr>
              <w:pStyle w:val="ListParagraph"/>
              <w:numPr>
                <w:ilvl w:val="0"/>
                <w:numId w:val="9"/>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Does not include the incidental pain of the grafting (agreed for this even if he would have gotten a good hand)</w:t>
            </w:r>
          </w:p>
          <w:p w14:paraId="49404C13" w14:textId="23A6B1B6" w:rsidR="00D053BE" w:rsidRPr="00A5539F" w:rsidRDefault="00D053BE" w:rsidP="008F79B2">
            <w:pPr>
              <w:pStyle w:val="ListParagraph"/>
              <w:numPr>
                <w:ilvl w:val="0"/>
                <w:numId w:val="9"/>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pain and suffering </w:t>
            </w:r>
            <w:proofErr w:type="gramStart"/>
            <w:r w:rsidRPr="00A5539F">
              <w:rPr>
                <w:rFonts w:ascii="Times New Roman" w:hAnsi="Times New Roman" w:cs="Times New Roman"/>
                <w:sz w:val="22"/>
                <w:szCs w:val="22"/>
              </w:rPr>
              <w:t>was</w:t>
            </w:r>
            <w:proofErr w:type="gramEnd"/>
            <w:r w:rsidRPr="00A5539F">
              <w:rPr>
                <w:rFonts w:ascii="Times New Roman" w:hAnsi="Times New Roman" w:cs="Times New Roman"/>
                <w:sz w:val="22"/>
                <w:szCs w:val="22"/>
              </w:rPr>
              <w:t xml:space="preserve"> a price he was willing to pay for a good hand</w:t>
            </w:r>
            <w:r w:rsidR="00085BF6" w:rsidRPr="00A5539F">
              <w:rPr>
                <w:rFonts w:ascii="Times New Roman" w:hAnsi="Times New Roman" w:cs="Times New Roman"/>
                <w:sz w:val="22"/>
                <w:szCs w:val="22"/>
              </w:rPr>
              <w:t xml:space="preserve"> </w:t>
            </w:r>
            <w:r w:rsidR="00085BF6" w:rsidRPr="00A5539F">
              <w:rPr>
                <w:rFonts w:ascii="Times New Roman" w:hAnsi="Times New Roman" w:cs="Times New Roman"/>
                <w:sz w:val="22"/>
                <w:szCs w:val="22"/>
              </w:rPr>
              <w:sym w:font="Wingdings" w:char="F0E0"/>
            </w:r>
            <w:r w:rsidR="00085BF6" w:rsidRPr="00A5539F">
              <w:rPr>
                <w:rFonts w:ascii="Times New Roman" w:hAnsi="Times New Roman" w:cs="Times New Roman"/>
                <w:sz w:val="22"/>
                <w:szCs w:val="22"/>
              </w:rPr>
              <w:t xml:space="preserve"> </w:t>
            </w:r>
            <w:r w:rsidRPr="00A5539F">
              <w:rPr>
                <w:rFonts w:ascii="Times New Roman" w:hAnsi="Times New Roman" w:cs="Times New Roman"/>
                <w:sz w:val="22"/>
                <w:szCs w:val="22"/>
              </w:rPr>
              <w:t xml:space="preserve">no test of value of a good hand or the different between the value of a good hand which was promised by the operation </w:t>
            </w:r>
          </w:p>
        </w:tc>
      </w:tr>
    </w:tbl>
    <w:p w14:paraId="5654E3B9" w14:textId="77777777" w:rsidR="00D053BE" w:rsidRPr="00A5539F" w:rsidRDefault="00D053BE" w:rsidP="008F79B2">
      <w:pPr>
        <w:pStyle w:val="Heading3"/>
      </w:pPr>
      <w:bookmarkStart w:id="19" w:name="_Toc163560074"/>
      <w:r w:rsidRPr="00A5539F">
        <w:t>Groves v John Wunder Co, CB 40</w:t>
      </w:r>
      <w:bookmarkEnd w:id="19"/>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7456FBC8" w14:textId="77777777" w:rsidTr="001278FB">
        <w:tc>
          <w:tcPr>
            <w:tcW w:w="1271" w:type="dxa"/>
          </w:tcPr>
          <w:p w14:paraId="11B125EC"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54088FEC"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Groves (P) owned a 24-acre tract of land which had deposits of sand and gravel.</w:t>
            </w:r>
          </w:p>
          <w:p w14:paraId="67862B9F" w14:textId="4CFC475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P entered a contract with D for 7 years where D could remove sand and gravel.</w:t>
            </w:r>
            <w:r w:rsidR="00085BF6" w:rsidRPr="00A5539F">
              <w:rPr>
                <w:rFonts w:ascii="Times New Roman" w:hAnsi="Times New Roman" w:cs="Times New Roman"/>
                <w:sz w:val="22"/>
                <w:szCs w:val="22"/>
              </w:rPr>
              <w:t xml:space="preserve"> </w:t>
            </w:r>
            <w:r w:rsidRPr="00A5539F">
              <w:rPr>
                <w:rFonts w:ascii="Times New Roman" w:hAnsi="Times New Roman" w:cs="Times New Roman"/>
                <w:sz w:val="22"/>
                <w:szCs w:val="22"/>
              </w:rPr>
              <w:t>D agreed to leave the property “at a uniform grade now existing” (required to level the land).</w:t>
            </w:r>
          </w:p>
          <w:p w14:paraId="56214BC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 </w:t>
            </w:r>
            <w:r w:rsidRPr="00A5539F">
              <w:rPr>
                <w:rFonts w:ascii="Times New Roman" w:hAnsi="Times New Roman" w:cs="Times New Roman"/>
                <w:sz w:val="22"/>
                <w:szCs w:val="22"/>
                <w:u w:val="single"/>
              </w:rPr>
              <w:t>deliberately breach the contract</w:t>
            </w:r>
            <w:r w:rsidRPr="00A5539F">
              <w:rPr>
                <w:rFonts w:ascii="Times New Roman" w:hAnsi="Times New Roman" w:cs="Times New Roman"/>
                <w:sz w:val="22"/>
                <w:szCs w:val="22"/>
              </w:rPr>
              <w:t xml:space="preserve"> and took the richest and best gravel – did not return the premises at any uniform grade but instead was “broken, uneven, etc.” </w:t>
            </w:r>
          </w:p>
          <w:p w14:paraId="60A9FCE0" w14:textId="43D1B0D6"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Reasonable cost of doing the work</w:t>
            </w:r>
            <w:r w:rsidR="00085BF6" w:rsidRPr="00A5539F">
              <w:rPr>
                <w:rFonts w:ascii="Times New Roman" w:hAnsi="Times New Roman" w:cs="Times New Roman"/>
                <w:sz w:val="22"/>
                <w:szCs w:val="22"/>
              </w:rPr>
              <w:t xml:space="preserve"> to level the land</w:t>
            </w:r>
            <w:r w:rsidRPr="00A5539F">
              <w:rPr>
                <w:rFonts w:ascii="Times New Roman" w:hAnsi="Times New Roman" w:cs="Times New Roman"/>
                <w:sz w:val="22"/>
                <w:szCs w:val="22"/>
              </w:rPr>
              <w:t xml:space="preserve"> was $60,000, but if D had done the work the value of the property would have increased by $12,000</w:t>
            </w:r>
            <w:r w:rsidR="00085BF6" w:rsidRPr="00A5539F">
              <w:rPr>
                <w:rFonts w:ascii="Times New Roman" w:hAnsi="Times New Roman" w:cs="Times New Roman"/>
                <w:sz w:val="22"/>
                <w:szCs w:val="22"/>
              </w:rPr>
              <w:t xml:space="preserve"> </w:t>
            </w:r>
            <w:r w:rsidR="00085BF6" w:rsidRPr="00A5539F">
              <w:rPr>
                <w:rFonts w:ascii="Times New Roman" w:hAnsi="Times New Roman" w:cs="Times New Roman"/>
                <w:sz w:val="22"/>
                <w:szCs w:val="22"/>
              </w:rPr>
              <w:sym w:font="Wingdings" w:char="F0E0"/>
            </w:r>
            <w:r w:rsidR="00085BF6" w:rsidRPr="00A5539F">
              <w:rPr>
                <w:rFonts w:ascii="Times New Roman" w:hAnsi="Times New Roman" w:cs="Times New Roman"/>
                <w:sz w:val="22"/>
                <w:szCs w:val="22"/>
              </w:rPr>
              <w:t xml:space="preserve"> DIV was not much but unknown</w:t>
            </w:r>
          </w:p>
        </w:tc>
      </w:tr>
      <w:tr w:rsidR="00D053BE" w:rsidRPr="00A5539F" w14:paraId="2C8A03EA" w14:textId="77777777" w:rsidTr="001278FB">
        <w:tc>
          <w:tcPr>
            <w:tcW w:w="1271" w:type="dxa"/>
          </w:tcPr>
          <w:p w14:paraId="480622C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Issue</w:t>
            </w:r>
          </w:p>
        </w:tc>
        <w:tc>
          <w:tcPr>
            <w:tcW w:w="8789" w:type="dxa"/>
          </w:tcPr>
          <w:p w14:paraId="2E707D77" w14:textId="6A74CDF5"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Is P entitled to the cost of performance </w:t>
            </w:r>
            <w:r w:rsidR="00085BF6" w:rsidRPr="00A5539F">
              <w:rPr>
                <w:rFonts w:ascii="Times New Roman" w:hAnsi="Times New Roman" w:cs="Times New Roman"/>
                <w:sz w:val="22"/>
                <w:szCs w:val="22"/>
              </w:rPr>
              <w:t xml:space="preserve">(COP) </w:t>
            </w:r>
            <w:r w:rsidRPr="00A5539F">
              <w:rPr>
                <w:rFonts w:ascii="Times New Roman" w:hAnsi="Times New Roman" w:cs="Times New Roman"/>
                <w:sz w:val="22"/>
                <w:szCs w:val="22"/>
              </w:rPr>
              <w:t>or diminution in value</w:t>
            </w:r>
            <w:r w:rsidR="00085BF6" w:rsidRPr="00A5539F">
              <w:rPr>
                <w:rFonts w:ascii="Times New Roman" w:hAnsi="Times New Roman" w:cs="Times New Roman"/>
                <w:sz w:val="22"/>
                <w:szCs w:val="22"/>
              </w:rPr>
              <w:t xml:space="preserve"> (DIV)</w:t>
            </w:r>
            <w:r w:rsidRPr="00A5539F">
              <w:rPr>
                <w:rFonts w:ascii="Times New Roman" w:hAnsi="Times New Roman" w:cs="Times New Roman"/>
                <w:sz w:val="22"/>
                <w:szCs w:val="22"/>
              </w:rPr>
              <w:t xml:space="preserve">?  </w:t>
            </w:r>
          </w:p>
        </w:tc>
      </w:tr>
      <w:tr w:rsidR="00D053BE" w:rsidRPr="00A5539F" w14:paraId="4F537D68" w14:textId="77777777" w:rsidTr="001278FB">
        <w:tc>
          <w:tcPr>
            <w:tcW w:w="1271" w:type="dxa"/>
          </w:tcPr>
          <w:p w14:paraId="45C4FF0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3177786B" w14:textId="15893078"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Judgment for P.  </w:t>
            </w:r>
            <w:r w:rsidR="00085BF6" w:rsidRPr="00A5539F">
              <w:rPr>
                <w:rFonts w:ascii="Times New Roman" w:hAnsi="Times New Roman" w:cs="Times New Roman"/>
                <w:sz w:val="22"/>
                <w:szCs w:val="22"/>
              </w:rPr>
              <w:t>Cost of performance (COP)</w:t>
            </w:r>
            <w:r w:rsidRPr="00A5539F">
              <w:rPr>
                <w:rFonts w:ascii="Times New Roman" w:hAnsi="Times New Roman" w:cs="Times New Roman"/>
                <w:sz w:val="22"/>
                <w:szCs w:val="22"/>
              </w:rPr>
              <w:t xml:space="preserve"> awarded ($60,000).  </w:t>
            </w:r>
          </w:p>
        </w:tc>
      </w:tr>
      <w:tr w:rsidR="00D053BE" w:rsidRPr="00A5539F" w14:paraId="2A390092" w14:textId="77777777" w:rsidTr="001278FB">
        <w:tc>
          <w:tcPr>
            <w:tcW w:w="1271" w:type="dxa"/>
          </w:tcPr>
          <w:p w14:paraId="50FEE52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5DA927D6" w14:textId="1ABC6400"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reckoning damages for breach of a building or construction K, the law aims to give the disappointed promisee what he was promised. </w:t>
            </w:r>
            <w:r w:rsidR="00085BF6" w:rsidRPr="00A5539F">
              <w:rPr>
                <w:rFonts w:ascii="Times New Roman" w:hAnsi="Times New Roman" w:cs="Times New Roman"/>
                <w:sz w:val="22"/>
                <w:szCs w:val="22"/>
              </w:rPr>
              <w:t>COP</w:t>
            </w:r>
            <w:r w:rsidRPr="00A5539F">
              <w:rPr>
                <w:rFonts w:ascii="Times New Roman" w:hAnsi="Times New Roman" w:cs="Times New Roman"/>
                <w:sz w:val="22"/>
                <w:szCs w:val="22"/>
              </w:rPr>
              <w:t xml:space="preserve"> awards the value of what he was promised. Here he was promised $60,000 worth of work.  </w:t>
            </w:r>
          </w:p>
          <w:p w14:paraId="3D6A1874"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The summit from which to reckon damages for that wrong is the expected cost of performance (not the value), which would have been reached had the work been done as demanded by the K.</w:t>
            </w:r>
          </w:p>
        </w:tc>
      </w:tr>
      <w:tr w:rsidR="00D053BE" w:rsidRPr="00A5539F" w14:paraId="415106D1" w14:textId="77777777" w:rsidTr="001278FB">
        <w:tc>
          <w:tcPr>
            <w:tcW w:w="1271" w:type="dxa"/>
          </w:tcPr>
          <w:p w14:paraId="67D7A02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20999C6F" w14:textId="1A39497E" w:rsidR="000D2C57" w:rsidRPr="00A5539F" w:rsidRDefault="000D2C5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1. If the breach is deliberate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COP more likely to be awarded </w:t>
            </w:r>
          </w:p>
          <w:p w14:paraId="1325D61F" w14:textId="4ACB95D0" w:rsidR="000D2C57" w:rsidRPr="00A5539F" w:rsidRDefault="000D2C5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2. Construction Context/Land use agreement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default is COP (for other agreements it is normally DIV) </w:t>
            </w:r>
          </w:p>
          <w:p w14:paraId="3455133B" w14:textId="02EBF68F" w:rsidR="000D2C57" w:rsidRPr="00A5539F" w:rsidRDefault="000D2C5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3. Economic Waste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what it would cost to correct the wrong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DIV</w:t>
            </w:r>
          </w:p>
          <w:p w14:paraId="2207E5DC" w14:textId="2D240F30" w:rsidR="000D2C57" w:rsidRPr="00A5539F" w:rsidRDefault="000D2C57"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b/>
                <w:sz w:val="22"/>
                <w:szCs w:val="22"/>
              </w:rPr>
              <w:t>Distinct</w:t>
            </w:r>
            <w:r w:rsidRPr="00A5539F">
              <w:rPr>
                <w:rFonts w:ascii="Times New Roman" w:hAnsi="Times New Roman" w:cs="Times New Roman"/>
                <w:sz w:val="22"/>
                <w:szCs w:val="22"/>
              </w:rPr>
              <w:t xml:space="preserve"> (people hired to do </w:t>
            </w:r>
            <w:proofErr w:type="gramStart"/>
            <w:r w:rsidRPr="00A5539F">
              <w:rPr>
                <w:rFonts w:ascii="Times New Roman" w:hAnsi="Times New Roman" w:cs="Times New Roman"/>
                <w:sz w:val="22"/>
                <w:szCs w:val="22"/>
              </w:rPr>
              <w:t>particular things</w:t>
            </w:r>
            <w:proofErr w:type="gramEnd"/>
            <w:r w:rsidRPr="00A5539F">
              <w:rPr>
                <w:rFonts w:ascii="Times New Roman" w:hAnsi="Times New Roman" w:cs="Times New Roman"/>
                <w:sz w:val="22"/>
                <w:szCs w:val="22"/>
              </w:rPr>
              <w:t xml:space="preserve"> not because they add economic value, but because they want that </w:t>
            </w:r>
            <w:proofErr w:type="gramStart"/>
            <w:r w:rsidRPr="00A5539F">
              <w:rPr>
                <w:rFonts w:ascii="Times New Roman" w:hAnsi="Times New Roman" w:cs="Times New Roman"/>
                <w:sz w:val="22"/>
                <w:szCs w:val="22"/>
              </w:rPr>
              <w:t>particular thing</w:t>
            </w:r>
            <w:proofErr w:type="gramEnd"/>
            <w:r w:rsidRPr="00A5539F">
              <w:rPr>
                <w:rFonts w:ascii="Times New Roman" w:hAnsi="Times New Roman" w:cs="Times New Roman"/>
                <w:sz w:val="22"/>
                <w:szCs w:val="22"/>
              </w:rPr>
              <w:t xml:space="preserve"> done) </w:t>
            </w:r>
            <w:r w:rsidRPr="00A5539F">
              <w:rPr>
                <w:rFonts w:ascii="Cambria Math" w:hAnsi="Cambria Math" w:cs="Cambria Math"/>
                <w:sz w:val="22"/>
                <w:szCs w:val="22"/>
              </w:rPr>
              <w:t>⇒</w:t>
            </w:r>
            <w:r w:rsidRPr="00A5539F">
              <w:rPr>
                <w:rFonts w:ascii="Times New Roman" w:hAnsi="Times New Roman" w:cs="Times New Roman"/>
                <w:sz w:val="22"/>
                <w:szCs w:val="22"/>
              </w:rPr>
              <w:t xml:space="preserve"> in these cases we want them to do it (COP)</w:t>
            </w:r>
          </w:p>
          <w:p w14:paraId="419C3E1E" w14:textId="193B034C" w:rsidR="000D2C57" w:rsidRPr="00A5539F" w:rsidRDefault="000D2C57"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Not merely economic reasons </w:t>
            </w:r>
            <w:r w:rsidRPr="00A5539F">
              <w:rPr>
                <w:rFonts w:ascii="Cambria Math" w:hAnsi="Cambria Math" w:cs="Cambria Math"/>
                <w:sz w:val="22"/>
                <w:szCs w:val="22"/>
              </w:rPr>
              <w:t>⇒</w:t>
            </w:r>
            <w:r w:rsidRPr="00A5539F">
              <w:rPr>
                <w:rFonts w:ascii="Times New Roman" w:hAnsi="Times New Roman" w:cs="Times New Roman"/>
                <w:sz w:val="22"/>
                <w:szCs w:val="22"/>
              </w:rPr>
              <w:t xml:space="preserve"> presumption towards COP (tend to give COP when they intended to end up </w:t>
            </w:r>
            <w:proofErr w:type="gramStart"/>
            <w:r w:rsidRPr="00A5539F">
              <w:rPr>
                <w:rFonts w:ascii="Times New Roman" w:hAnsi="Times New Roman" w:cs="Times New Roman"/>
                <w:sz w:val="22"/>
                <w:szCs w:val="22"/>
              </w:rPr>
              <w:t>to look</w:t>
            </w:r>
            <w:proofErr w:type="gramEnd"/>
            <w:r w:rsidRPr="00A5539F">
              <w:rPr>
                <w:rFonts w:ascii="Times New Roman" w:hAnsi="Times New Roman" w:cs="Times New Roman"/>
                <w:sz w:val="22"/>
                <w:szCs w:val="22"/>
              </w:rPr>
              <w:t xml:space="preserve"> or be a certain way – not for purely profit)</w:t>
            </w:r>
          </w:p>
          <w:p w14:paraId="0272A336" w14:textId="2FBAA943" w:rsidR="000D2C57" w:rsidRPr="00A5539F" w:rsidRDefault="000D2C5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4. Unjust Enrichment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look at the purpose of the K (is it what they bargained for) </w:t>
            </w:r>
          </w:p>
          <w:p w14:paraId="59B4E0C9" w14:textId="6DD93ACE" w:rsidR="000D2C57" w:rsidRPr="00A5539F" w:rsidRDefault="000D2C57"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not unconscionable since that is what they bargained for</w:t>
            </w:r>
          </w:p>
          <w:p w14:paraId="05453A92" w14:textId="68F7DEE2" w:rsidR="000D2C57" w:rsidRPr="00A5539F" w:rsidRDefault="000D2C57"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Relates to economic waste </w:t>
            </w:r>
          </w:p>
          <w:p w14:paraId="34BEBBD8" w14:textId="70282F54" w:rsidR="000D2C57" w:rsidRPr="00A5539F" w:rsidRDefault="000D2C5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5. Not Punishing D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DIV</w:t>
            </w:r>
            <w:r w:rsidRPr="00A5539F">
              <w:rPr>
                <w:rFonts w:ascii="Times New Roman" w:hAnsi="Times New Roman" w:cs="Times New Roman"/>
                <w:bCs/>
                <w:sz w:val="22"/>
                <w:szCs w:val="22"/>
              </w:rPr>
              <w:br/>
              <w:t xml:space="preserve">6. Make clear purpose of K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making it clear the ground needed to be level; have to K for COP (objective theory) </w:t>
            </w:r>
          </w:p>
          <w:p w14:paraId="0011AE1C" w14:textId="7564DA19"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sz w:val="22"/>
                <w:szCs w:val="22"/>
              </w:rPr>
              <w:t>Breach in good/bad faith</w:t>
            </w:r>
            <w:r w:rsidRPr="00A5539F">
              <w:rPr>
                <w:rFonts w:ascii="Times New Roman" w:hAnsi="Times New Roman" w:cs="Times New Roman"/>
                <w:sz w:val="22"/>
                <w:szCs w:val="22"/>
              </w:rPr>
              <w:t xml:space="preserve"> (if in bad faith, a court is more likely to award COP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if breach in good faith, a court is more likely to award DIV) </w:t>
            </w:r>
          </w:p>
        </w:tc>
      </w:tr>
      <w:tr w:rsidR="00D053BE" w:rsidRPr="00A5539F" w14:paraId="37429857" w14:textId="77777777" w:rsidTr="001278FB">
        <w:tc>
          <w:tcPr>
            <w:tcW w:w="1271" w:type="dxa"/>
          </w:tcPr>
          <w:p w14:paraId="5C7F64E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Dissent </w:t>
            </w:r>
          </w:p>
        </w:tc>
        <w:tc>
          <w:tcPr>
            <w:tcW w:w="8789" w:type="dxa"/>
          </w:tcPr>
          <w:p w14:paraId="1E4FE03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sz w:val="22"/>
                <w:szCs w:val="22"/>
              </w:rPr>
              <w:t>Was there a special interest in the land + communicated to D (manifestly</w:t>
            </w:r>
            <w:r w:rsidRPr="00A5539F">
              <w:rPr>
                <w:rFonts w:ascii="Times New Roman" w:hAnsi="Times New Roman" w:cs="Times New Roman"/>
                <w:sz w:val="22"/>
                <w:szCs w:val="22"/>
              </w:rPr>
              <w:t>)? (</w:t>
            </w:r>
            <w:r w:rsidRPr="00A5539F">
              <w:rPr>
                <w:rFonts w:ascii="Times New Roman" w:hAnsi="Times New Roman" w:cs="Times New Roman"/>
                <w:color w:val="FF0000"/>
                <w:sz w:val="22"/>
                <w:szCs w:val="22"/>
              </w:rPr>
              <w:t>DISSENT</w:t>
            </w:r>
            <w:r w:rsidRPr="00A5539F">
              <w:rPr>
                <w:rFonts w:ascii="Times New Roman" w:hAnsi="Times New Roman" w:cs="Times New Roman"/>
                <w:sz w:val="22"/>
                <w:szCs w:val="22"/>
              </w:rPr>
              <w:t xml:space="preserve">: was there an actual reason they needed this to be level?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Dissent says no here)</w:t>
            </w:r>
          </w:p>
          <w:p w14:paraId="795A85EF"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Interest must be beyond market value (beyond the realm of a commercial actor, for its own sake)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maybe communicate this as a condition, say its aesthetic, communicate special interest that makes you show that you have demonstrated </w:t>
            </w:r>
            <w:proofErr w:type="gramStart"/>
            <w:r w:rsidRPr="00A5539F">
              <w:rPr>
                <w:rFonts w:ascii="Times New Roman" w:hAnsi="Times New Roman" w:cs="Times New Roman"/>
                <w:sz w:val="22"/>
                <w:szCs w:val="22"/>
              </w:rPr>
              <w:t>an</w:t>
            </w:r>
            <w:proofErr w:type="gramEnd"/>
            <w:r w:rsidRPr="00A5539F">
              <w:rPr>
                <w:rFonts w:ascii="Times New Roman" w:hAnsi="Times New Roman" w:cs="Times New Roman"/>
                <w:sz w:val="22"/>
                <w:szCs w:val="22"/>
              </w:rPr>
              <w:t xml:space="preserve"> special interest (esoteric reason)</w:t>
            </w:r>
          </w:p>
          <w:p w14:paraId="20D112BE"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Here, weren’t going to use it + didn’t communicate esoteric value (make it a condition), so there wasn’t a special interest in the land </w:t>
            </w:r>
          </w:p>
          <w:p w14:paraId="0FC8D2AD" w14:textId="77777777" w:rsidR="00D053BE" w:rsidRPr="00A5539F" w:rsidRDefault="00D053BE" w:rsidP="008F79B2">
            <w:pPr>
              <w:spacing w:before="0" w:after="0" w:line="240" w:lineRule="auto"/>
              <w:rPr>
                <w:rFonts w:ascii="Times New Roman" w:hAnsi="Times New Roman" w:cs="Times New Roman"/>
                <w:sz w:val="22"/>
                <w:szCs w:val="22"/>
              </w:rPr>
            </w:pPr>
          </w:p>
          <w:p w14:paraId="2646ED8C"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The willfulness of the breach should not affect the measure of damages</w:t>
            </w:r>
          </w:p>
          <w:p w14:paraId="0A13DE44"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b/>
                <w:sz w:val="22"/>
                <w:szCs w:val="22"/>
              </w:rPr>
            </w:pPr>
            <w:r w:rsidRPr="00A5539F">
              <w:rPr>
                <w:rFonts w:ascii="Times New Roman" w:hAnsi="Times New Roman" w:cs="Times New Roman"/>
                <w:sz w:val="22"/>
                <w:szCs w:val="22"/>
              </w:rPr>
              <w:t>Calculation of damages should be the diminished value of the property resulting from the breach unless the evidence shows that the completed product was to satisfy the personal tastes of a plaintiff.</w:t>
            </w:r>
          </w:p>
        </w:tc>
      </w:tr>
    </w:tbl>
    <w:p w14:paraId="41652E54" w14:textId="77777777" w:rsidR="00D053BE" w:rsidRPr="00A5539F" w:rsidRDefault="00D053BE" w:rsidP="008F79B2">
      <w:pPr>
        <w:pStyle w:val="Heading3"/>
      </w:pPr>
      <w:bookmarkStart w:id="20" w:name="_Toc163560075"/>
      <w:r w:rsidRPr="00A5539F">
        <w:t>Peevyhouse v Garland &amp; Mining Co, CB 45, note 2</w:t>
      </w:r>
      <w:bookmarkEnd w:id="20"/>
      <w:r w:rsidRPr="00A5539F">
        <w:t xml:space="preserve"> </w:t>
      </w:r>
    </w:p>
    <w:tbl>
      <w:tblPr>
        <w:tblStyle w:val="TableGrid"/>
        <w:tblW w:w="0" w:type="auto"/>
        <w:tblLook w:val="04A0" w:firstRow="1" w:lastRow="0" w:firstColumn="1" w:lastColumn="0" w:noHBand="0" w:noVBand="1"/>
      </w:tblPr>
      <w:tblGrid>
        <w:gridCol w:w="1283"/>
        <w:gridCol w:w="8777"/>
      </w:tblGrid>
      <w:tr w:rsidR="00D053BE" w:rsidRPr="00A5539F" w14:paraId="22A51583" w14:textId="77777777" w:rsidTr="001278FB">
        <w:tc>
          <w:tcPr>
            <w:tcW w:w="1283" w:type="dxa"/>
          </w:tcPr>
          <w:p w14:paraId="61AF14D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63AA9864" w14:textId="08788AC7" w:rsidR="000D2C57"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sought damages for breach of a promise to restore a strip-mining site and where the cost of restoration was about 100 times the estimated increased value in land </w:t>
            </w:r>
          </w:p>
        </w:tc>
      </w:tr>
      <w:tr w:rsidR="00D053BE" w:rsidRPr="00A5539F" w14:paraId="69F143B8" w14:textId="77777777" w:rsidTr="001278FB">
        <w:tc>
          <w:tcPr>
            <w:tcW w:w="1283" w:type="dxa"/>
          </w:tcPr>
          <w:p w14:paraId="32370C9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3E3A9EF7" w14:textId="1E7BBFDA"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How should the damages available to the plaintiff for the breach of contract be calculated? </w:t>
            </w:r>
          </w:p>
        </w:tc>
      </w:tr>
      <w:tr w:rsidR="00D053BE" w:rsidRPr="00A5539F" w14:paraId="749C3DDB" w14:textId="77777777" w:rsidTr="001278FB">
        <w:tc>
          <w:tcPr>
            <w:tcW w:w="1283" w:type="dxa"/>
          </w:tcPr>
          <w:p w14:paraId="67BFC97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43A0384A"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DIV damages awarded </w:t>
            </w:r>
          </w:p>
        </w:tc>
      </w:tr>
      <w:tr w:rsidR="00D053BE" w:rsidRPr="00A5539F" w14:paraId="126175DE" w14:textId="77777777" w:rsidTr="001278FB">
        <w:tc>
          <w:tcPr>
            <w:tcW w:w="1283" w:type="dxa"/>
          </w:tcPr>
          <w:p w14:paraId="28FDE5A2" w14:textId="0F5FF3B6" w:rsidR="00D053BE" w:rsidRPr="00A5539F" w:rsidRDefault="000D2C57"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r w:rsidR="00D053BE" w:rsidRPr="00A5539F">
              <w:rPr>
                <w:rFonts w:ascii="Times New Roman" w:hAnsi="Times New Roman" w:cs="Times New Roman"/>
                <w:b/>
                <w:bCs/>
                <w:sz w:val="22"/>
                <w:szCs w:val="22"/>
              </w:rPr>
              <w:t xml:space="preserve"> </w:t>
            </w:r>
          </w:p>
        </w:tc>
        <w:tc>
          <w:tcPr>
            <w:tcW w:w="8777" w:type="dxa"/>
          </w:tcPr>
          <w:p w14:paraId="4AB4BA72" w14:textId="62CC948D" w:rsidR="00D053BE" w:rsidRPr="00A5539F" w:rsidRDefault="000D2C57"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DIV is the normal damage </w:t>
            </w:r>
          </w:p>
        </w:tc>
      </w:tr>
      <w:tr w:rsidR="000D2C57" w:rsidRPr="00A5539F" w14:paraId="51A7B567" w14:textId="77777777" w:rsidTr="001278FB">
        <w:tc>
          <w:tcPr>
            <w:tcW w:w="1283" w:type="dxa"/>
          </w:tcPr>
          <w:p w14:paraId="2851B40A" w14:textId="0AA4A343" w:rsidR="000D2C57" w:rsidRPr="00A5539F" w:rsidRDefault="000D2C57"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Reasoning</w:t>
            </w:r>
          </w:p>
        </w:tc>
        <w:tc>
          <w:tcPr>
            <w:tcW w:w="8777" w:type="dxa"/>
          </w:tcPr>
          <w:p w14:paraId="61749C94" w14:textId="42FEF8E6" w:rsidR="000D2C57" w:rsidRPr="00A5539F" w:rsidRDefault="000D2C57"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Not a willful breach and incidental to the K that the pits be filled in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economic waste</w:t>
            </w:r>
          </w:p>
        </w:tc>
      </w:tr>
    </w:tbl>
    <w:p w14:paraId="7B802686" w14:textId="77777777" w:rsidR="00D053BE" w:rsidRPr="00A5539F" w:rsidRDefault="00D053BE" w:rsidP="008F79B2">
      <w:pPr>
        <w:pStyle w:val="Heading3"/>
      </w:pPr>
      <w:bookmarkStart w:id="21" w:name="_Toc163560076"/>
      <w:r w:rsidRPr="00A5539F">
        <w:t>Ruxley Electronics v Forsyth, CB 45, note 6</w:t>
      </w:r>
      <w:bookmarkEnd w:id="21"/>
    </w:p>
    <w:tbl>
      <w:tblPr>
        <w:tblStyle w:val="TableGrid"/>
        <w:tblW w:w="0" w:type="auto"/>
        <w:tblLook w:val="04A0" w:firstRow="1" w:lastRow="0" w:firstColumn="1" w:lastColumn="0" w:noHBand="0" w:noVBand="1"/>
      </w:tblPr>
      <w:tblGrid>
        <w:gridCol w:w="1549"/>
        <w:gridCol w:w="8511"/>
      </w:tblGrid>
      <w:tr w:rsidR="00D053BE" w:rsidRPr="00A5539F" w14:paraId="1D28C53D" w14:textId="77777777" w:rsidTr="001278FB">
        <w:tc>
          <w:tcPr>
            <w:tcW w:w="1549" w:type="dxa"/>
          </w:tcPr>
          <w:p w14:paraId="7E52EB0C"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511" w:type="dxa"/>
          </w:tcPr>
          <w:p w14:paraId="5B02A07A" w14:textId="6B852D3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 agrees with B to construct a swimming pool to be 7’6ft in depth. When complete, the depth of the pool was </w:t>
            </w:r>
            <w:r w:rsidR="000D2C57" w:rsidRPr="00A5539F">
              <w:rPr>
                <w:rFonts w:ascii="Times New Roman" w:hAnsi="Times New Roman" w:cs="Times New Roman"/>
                <w:sz w:val="22"/>
                <w:szCs w:val="22"/>
              </w:rPr>
              <w:t>9 inches less than contemplated</w:t>
            </w:r>
            <w:r w:rsidRPr="00A5539F">
              <w:rPr>
                <w:rFonts w:ascii="Times New Roman" w:hAnsi="Times New Roman" w:cs="Times New Roman"/>
                <w:sz w:val="22"/>
                <w:szCs w:val="22"/>
              </w:rPr>
              <w:t>. Does not diminish the suitability of the pool for diving and the value of B’s land.</w:t>
            </w:r>
            <w:r w:rsidR="000D2C57" w:rsidRPr="00A5539F">
              <w:rPr>
                <w:rFonts w:ascii="Times New Roman" w:hAnsi="Times New Roman" w:cs="Times New Roman"/>
                <w:sz w:val="22"/>
                <w:szCs w:val="22"/>
              </w:rPr>
              <w:t xml:space="preserve"> Could </w:t>
            </w:r>
            <w:proofErr w:type="spellStart"/>
            <w:r w:rsidR="00125996">
              <w:rPr>
                <w:rFonts w:ascii="Times New Roman" w:hAnsi="Times New Roman" w:cs="Times New Roman"/>
                <w:sz w:val="22"/>
                <w:szCs w:val="22"/>
              </w:rPr>
              <w:t>not</w:t>
            </w:r>
            <w:r w:rsidR="00D25D17">
              <w:rPr>
                <w:rFonts w:ascii="Times New Roman" w:hAnsi="Times New Roman" w:cs="Times New Roman"/>
                <w:sz w:val="22"/>
                <w:szCs w:val="22"/>
              </w:rPr>
              <w:t>a</w:t>
            </w:r>
            <w:proofErr w:type="spellEnd"/>
            <w:r w:rsidR="000D2C57" w:rsidRPr="00A5539F">
              <w:rPr>
                <w:rFonts w:ascii="Times New Roman" w:hAnsi="Times New Roman" w:cs="Times New Roman"/>
                <w:sz w:val="22"/>
                <w:szCs w:val="22"/>
              </w:rPr>
              <w:t xml:space="preserve"> fix the pool without destroying it. </w:t>
            </w:r>
          </w:p>
          <w:p w14:paraId="4B0983AF" w14:textId="77777777" w:rsidR="000D2C57" w:rsidRPr="00A5539F" w:rsidRDefault="000D2C57" w:rsidP="008F79B2">
            <w:pPr>
              <w:spacing w:before="0" w:after="0" w:line="240" w:lineRule="auto"/>
              <w:rPr>
                <w:rFonts w:ascii="Times New Roman" w:hAnsi="Times New Roman" w:cs="Times New Roman"/>
                <w:sz w:val="22"/>
                <w:szCs w:val="22"/>
              </w:rPr>
            </w:pPr>
          </w:p>
          <w:p w14:paraId="0ED33FFD"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COP = $21 560 </w:t>
            </w:r>
          </w:p>
          <w:p w14:paraId="594A945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DIV = $0</w:t>
            </w:r>
          </w:p>
        </w:tc>
      </w:tr>
      <w:tr w:rsidR="00D053BE" w:rsidRPr="00A5539F" w14:paraId="68CEBCAC" w14:textId="77777777" w:rsidTr="001278FB">
        <w:tc>
          <w:tcPr>
            <w:tcW w:w="1549" w:type="dxa"/>
          </w:tcPr>
          <w:p w14:paraId="40237885"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511" w:type="dxa"/>
          </w:tcPr>
          <w:p w14:paraId="2BD36B79"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What damages is the plaintiff eligible for?</w:t>
            </w:r>
          </w:p>
        </w:tc>
      </w:tr>
      <w:tr w:rsidR="00D053BE" w:rsidRPr="00A5539F" w14:paraId="3574F013" w14:textId="77777777" w:rsidTr="001278FB">
        <w:tc>
          <w:tcPr>
            <w:tcW w:w="1549" w:type="dxa"/>
          </w:tcPr>
          <w:p w14:paraId="5E2909C5" w14:textId="1385E38E"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r w:rsidR="000D2C57" w:rsidRPr="00A5539F">
              <w:rPr>
                <w:rFonts w:ascii="Times New Roman" w:hAnsi="Times New Roman" w:cs="Times New Roman"/>
                <w:b/>
                <w:bCs/>
                <w:sz w:val="22"/>
                <w:szCs w:val="22"/>
              </w:rPr>
              <w:t>/Ratio</w:t>
            </w:r>
          </w:p>
        </w:tc>
        <w:tc>
          <w:tcPr>
            <w:tcW w:w="8511" w:type="dxa"/>
          </w:tcPr>
          <w:p w14:paraId="6768AAFF" w14:textId="4EF9BEE6"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sz w:val="22"/>
                <w:szCs w:val="22"/>
              </w:rPr>
              <w:t>Loss of amenities damages</w:t>
            </w:r>
            <w:r w:rsidRPr="00A5539F">
              <w:rPr>
                <w:rFonts w:ascii="Times New Roman" w:hAnsi="Times New Roman" w:cs="Times New Roman"/>
                <w:sz w:val="22"/>
                <w:szCs w:val="22"/>
              </w:rPr>
              <w:t xml:space="preserve"> (enjoyment of the property) - so we don’t have to choose between DIV or COP</w:t>
            </w:r>
            <w:r w:rsidR="000D2C57" w:rsidRPr="00A5539F">
              <w:rPr>
                <w:rFonts w:ascii="Times New Roman" w:hAnsi="Times New Roman" w:cs="Times New Roman"/>
                <w:sz w:val="22"/>
                <w:szCs w:val="22"/>
              </w:rPr>
              <w:t xml:space="preserve"> </w:t>
            </w:r>
            <w:r w:rsidR="000D2C57" w:rsidRPr="00A5539F">
              <w:rPr>
                <w:rFonts w:ascii="Times New Roman" w:hAnsi="Times New Roman" w:cs="Times New Roman"/>
                <w:sz w:val="22"/>
                <w:szCs w:val="22"/>
              </w:rPr>
              <w:sym w:font="Wingdings" w:char="F0E0"/>
            </w:r>
            <w:r w:rsidR="000D2C57" w:rsidRPr="00A5539F">
              <w:rPr>
                <w:rFonts w:ascii="Times New Roman" w:hAnsi="Times New Roman" w:cs="Times New Roman"/>
                <w:sz w:val="22"/>
                <w:szCs w:val="22"/>
              </w:rPr>
              <w:t xml:space="preserve"> third remedy. </w:t>
            </w:r>
          </w:p>
        </w:tc>
      </w:tr>
    </w:tbl>
    <w:p w14:paraId="59EEFF86" w14:textId="77777777" w:rsidR="00D053BE" w:rsidRPr="00A5539F" w:rsidRDefault="00D053BE" w:rsidP="008F79B2">
      <w:pPr>
        <w:spacing w:before="0" w:after="0" w:line="240" w:lineRule="auto"/>
        <w:rPr>
          <w:rFonts w:ascii="Times New Roman" w:hAnsi="Times New Roman" w:cs="Times New Roman"/>
          <w:sz w:val="22"/>
          <w:szCs w:val="22"/>
        </w:rPr>
      </w:pPr>
    </w:p>
    <w:p w14:paraId="40CD9950" w14:textId="3987EA8B" w:rsidR="00D053BE" w:rsidRPr="00A5539F" w:rsidRDefault="00D053BE" w:rsidP="008F79B2">
      <w:pPr>
        <w:pStyle w:val="Heading2"/>
        <w:numPr>
          <w:ilvl w:val="1"/>
          <w:numId w:val="13"/>
        </w:numPr>
      </w:pPr>
      <w:bookmarkStart w:id="22" w:name="_Toc163560077"/>
      <w:r w:rsidRPr="00A5539F">
        <w:t>RELIANCE</w:t>
      </w:r>
      <w:bookmarkEnd w:id="22"/>
      <w:r w:rsidRPr="00A5539F">
        <w:t xml:space="preserve"> </w:t>
      </w:r>
    </w:p>
    <w:p w14:paraId="738103ED" w14:textId="77777777" w:rsidR="00D053BE" w:rsidRPr="00A5539F" w:rsidRDefault="00D053BE" w:rsidP="008F79B2">
      <w:pPr>
        <w:pStyle w:val="Heading3"/>
      </w:pPr>
      <w:bookmarkStart w:id="23" w:name="_Toc163560078"/>
      <w:r w:rsidRPr="00A5539F">
        <w:t>Anglia Television Ltd v Reed, CB 34</w:t>
      </w:r>
      <w:bookmarkEnd w:id="23"/>
      <w:r w:rsidRPr="00A5539F">
        <w:t xml:space="preserve"> </w:t>
      </w:r>
    </w:p>
    <w:tbl>
      <w:tblPr>
        <w:tblStyle w:val="TableGrid"/>
        <w:tblW w:w="0" w:type="auto"/>
        <w:tblLook w:val="04A0" w:firstRow="1" w:lastRow="0" w:firstColumn="1" w:lastColumn="0" w:noHBand="0" w:noVBand="1"/>
      </w:tblPr>
      <w:tblGrid>
        <w:gridCol w:w="1283"/>
        <w:gridCol w:w="8777"/>
      </w:tblGrid>
      <w:tr w:rsidR="00D053BE" w:rsidRPr="00A5539F" w14:paraId="57FB5755" w14:textId="77777777" w:rsidTr="001278FB">
        <w:tc>
          <w:tcPr>
            <w:tcW w:w="1283" w:type="dxa"/>
          </w:tcPr>
          <w:p w14:paraId="3780904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5A2C1DA7"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is a television </w:t>
            </w:r>
            <w:proofErr w:type="gramStart"/>
            <w:r w:rsidRPr="00A5539F">
              <w:rPr>
                <w:rFonts w:ascii="Times New Roman" w:hAnsi="Times New Roman" w:cs="Times New Roman"/>
                <w:sz w:val="22"/>
                <w:szCs w:val="22"/>
              </w:rPr>
              <w:t>studio,</w:t>
            </w:r>
            <w:proofErr w:type="gramEnd"/>
            <w:r w:rsidRPr="00A5539F">
              <w:rPr>
                <w:rFonts w:ascii="Times New Roman" w:hAnsi="Times New Roman" w:cs="Times New Roman"/>
                <w:sz w:val="22"/>
                <w:szCs w:val="22"/>
              </w:rPr>
              <w:t xml:space="preserve"> D is an actor. P contracts to have D star in one of their films. Before hiring D, P makes some initial expenses to get production off the ground. After hiring D, P makes additional production expenses. One week before filming, D drops P’s film in favour of another project that they were double-booked to do.</w:t>
            </w:r>
          </w:p>
          <w:p w14:paraId="697A8767" w14:textId="77777777" w:rsidR="00D053BE" w:rsidRPr="00A5539F" w:rsidRDefault="00D053BE" w:rsidP="008F79B2">
            <w:pPr>
              <w:spacing w:before="0" w:after="0" w:line="240" w:lineRule="auto"/>
              <w:rPr>
                <w:rFonts w:ascii="Times New Roman" w:hAnsi="Times New Roman" w:cs="Times New Roman"/>
                <w:sz w:val="22"/>
                <w:szCs w:val="22"/>
              </w:rPr>
            </w:pPr>
          </w:p>
          <w:p w14:paraId="1CA95E4D"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T1 - Before hiring </w:t>
            </w:r>
            <w:proofErr w:type="gramStart"/>
            <w:r w:rsidRPr="00A5539F">
              <w:rPr>
                <w:rFonts w:ascii="Times New Roman" w:hAnsi="Times New Roman" w:cs="Times New Roman"/>
                <w:sz w:val="22"/>
                <w:szCs w:val="22"/>
              </w:rPr>
              <w:t>Reed:</w:t>
            </w:r>
            <w:proofErr w:type="gramEnd"/>
            <w:r w:rsidRPr="00A5539F">
              <w:rPr>
                <w:rFonts w:ascii="Times New Roman" w:hAnsi="Times New Roman" w:cs="Times New Roman"/>
                <w:sz w:val="22"/>
                <w:szCs w:val="22"/>
              </w:rPr>
              <w:t xml:space="preserve"> made a series of initial expenses </w:t>
            </w:r>
          </w:p>
          <w:p w14:paraId="28936852"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T2 - K with D </w:t>
            </w:r>
          </w:p>
          <w:p w14:paraId="3A15DC0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T3 - Made a series of other expenses </w:t>
            </w:r>
          </w:p>
          <w:p w14:paraId="73A76C0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T4 - D breaches (realizes that he his double booked) </w:t>
            </w:r>
          </w:p>
          <w:p w14:paraId="78E96206" w14:textId="77777777" w:rsidR="00D053BE" w:rsidRPr="00A5539F" w:rsidRDefault="00D053BE" w:rsidP="008F79B2">
            <w:pPr>
              <w:spacing w:before="0" w:after="0" w:line="240" w:lineRule="auto"/>
              <w:rPr>
                <w:rFonts w:ascii="Times New Roman" w:hAnsi="Times New Roman" w:cs="Times New Roman"/>
                <w:sz w:val="22"/>
                <w:szCs w:val="22"/>
              </w:rPr>
            </w:pPr>
          </w:p>
          <w:p w14:paraId="2C6273A5" w14:textId="41F2FE33"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 suing for the cost of reliance of the D’s contract (expenses made before and after the contract was signed)</w:t>
            </w:r>
            <w:r w:rsidR="00BF27D2" w:rsidRPr="00A5539F">
              <w:rPr>
                <w:rFonts w:ascii="Times New Roman" w:hAnsi="Times New Roman" w:cs="Times New Roman"/>
                <w:sz w:val="22"/>
                <w:szCs w:val="22"/>
              </w:rPr>
              <w:t xml:space="preserve"> </w:t>
            </w:r>
            <w:r w:rsidR="00BF27D2" w:rsidRPr="00A5539F">
              <w:rPr>
                <w:rFonts w:ascii="Times New Roman" w:hAnsi="Times New Roman" w:cs="Times New Roman"/>
                <w:sz w:val="22"/>
                <w:szCs w:val="22"/>
              </w:rPr>
              <w:sym w:font="Wingdings" w:char="F0E0"/>
            </w:r>
            <w:r w:rsidR="00BF27D2" w:rsidRPr="00A5539F">
              <w:rPr>
                <w:rFonts w:ascii="Times New Roman" w:hAnsi="Times New Roman" w:cs="Times New Roman"/>
                <w:sz w:val="22"/>
                <w:szCs w:val="22"/>
              </w:rPr>
              <w:t xml:space="preserve"> cannot claim expectation damages for the movie since it is too hard to determine</w:t>
            </w:r>
          </w:p>
        </w:tc>
      </w:tr>
      <w:tr w:rsidR="00D053BE" w:rsidRPr="00A5539F" w14:paraId="62293101" w14:textId="77777777" w:rsidTr="001278FB">
        <w:tc>
          <w:tcPr>
            <w:tcW w:w="1283" w:type="dxa"/>
          </w:tcPr>
          <w:p w14:paraId="60524247"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0823D82F" w14:textId="68AA5784" w:rsidR="00D053BE" w:rsidRPr="00A5539F" w:rsidRDefault="00BF27D2"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How are reliance damages calculated (</w:t>
            </w:r>
            <w:r w:rsidR="00D053BE" w:rsidRPr="00A5539F">
              <w:rPr>
                <w:rFonts w:ascii="Times New Roman" w:hAnsi="Times New Roman" w:cs="Times New Roman"/>
                <w:sz w:val="22"/>
                <w:szCs w:val="22"/>
              </w:rPr>
              <w:t>are the expenses prior to D signing the K part of the reliance damages or are only the post-hiring expenses considered</w:t>
            </w:r>
            <w:r w:rsidRPr="00A5539F">
              <w:rPr>
                <w:rFonts w:ascii="Times New Roman" w:hAnsi="Times New Roman" w:cs="Times New Roman"/>
                <w:sz w:val="22"/>
                <w:szCs w:val="22"/>
              </w:rPr>
              <w:t>)</w:t>
            </w:r>
            <w:r w:rsidR="00D053BE" w:rsidRPr="00A5539F">
              <w:rPr>
                <w:rFonts w:ascii="Times New Roman" w:hAnsi="Times New Roman" w:cs="Times New Roman"/>
                <w:sz w:val="22"/>
                <w:szCs w:val="22"/>
              </w:rPr>
              <w:t>?</w:t>
            </w:r>
          </w:p>
        </w:tc>
      </w:tr>
      <w:tr w:rsidR="00D053BE" w:rsidRPr="00A5539F" w14:paraId="11C1455A" w14:textId="77777777" w:rsidTr="001278FB">
        <w:tc>
          <w:tcPr>
            <w:tcW w:w="1283" w:type="dxa"/>
          </w:tcPr>
          <w:p w14:paraId="6149DA77"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694EDEA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Liable for ALL the expenditures (even before the D signed the contract).</w:t>
            </w:r>
          </w:p>
        </w:tc>
      </w:tr>
      <w:tr w:rsidR="00D053BE" w:rsidRPr="00A5539F" w14:paraId="75B5127D" w14:textId="77777777" w:rsidTr="001278FB">
        <w:tc>
          <w:tcPr>
            <w:tcW w:w="1283" w:type="dxa"/>
          </w:tcPr>
          <w:p w14:paraId="3E8E518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2CCDA959" w14:textId="458B3F34" w:rsidR="00BF27D2" w:rsidRPr="00A5539F" w:rsidRDefault="00BF27D2"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If you cannot prove or estimate a profit (i.e., cannot plead </w:t>
            </w:r>
            <w:r w:rsidR="00C73FC7">
              <w:rPr>
                <w:rFonts w:ascii="Times New Roman" w:hAnsi="Times New Roman" w:cs="Times New Roman"/>
                <w:bCs/>
                <w:sz w:val="22"/>
                <w:szCs w:val="22"/>
              </w:rPr>
              <w:t>expectation</w:t>
            </w:r>
            <w:r w:rsidRPr="00A5539F">
              <w:rPr>
                <w:rFonts w:ascii="Times New Roman" w:hAnsi="Times New Roman" w:cs="Times New Roman"/>
                <w:bCs/>
                <w:sz w:val="22"/>
                <w:szCs w:val="22"/>
              </w:rPr>
              <w:t xml:space="preserve"> which is the norm), use reliance damages (P must elect between expectation and reliance damages)</w:t>
            </w:r>
          </w:p>
          <w:p w14:paraId="1B7F177F" w14:textId="622A7DFE" w:rsidR="00BF27D2" w:rsidRPr="00A5539F" w:rsidRDefault="00BF27D2" w:rsidP="008F79B2">
            <w:pPr>
              <w:pStyle w:val="ListParagraph"/>
              <w:numPr>
                <w:ilvl w:val="0"/>
                <w:numId w:val="15"/>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Should calculate reliance based on reasonably foreseeable of losses before agreement (if reasonably foreseeable, can give reliance for things done before the K was made) </w:t>
            </w:r>
          </w:p>
        </w:tc>
      </w:tr>
      <w:tr w:rsidR="00D053BE" w:rsidRPr="00A5539F" w14:paraId="711D1478" w14:textId="77777777" w:rsidTr="001278FB">
        <w:tc>
          <w:tcPr>
            <w:tcW w:w="1283" w:type="dxa"/>
          </w:tcPr>
          <w:p w14:paraId="3E933DD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77" w:type="dxa"/>
          </w:tcPr>
          <w:p w14:paraId="31B7773C"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When Reed entered the K, he must have known perfectly well that much expenditure had already been incurred on director’s fees and the like</w:t>
            </w:r>
          </w:p>
          <w:p w14:paraId="6665F962"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Ought to have known that if he broke the K that all expenditure would be wasted and </w:t>
            </w:r>
            <w:proofErr w:type="gramStart"/>
            <w:r w:rsidRPr="00A5539F">
              <w:rPr>
                <w:rFonts w:ascii="Times New Roman" w:hAnsi="Times New Roman" w:cs="Times New Roman"/>
                <w:sz w:val="22"/>
                <w:szCs w:val="22"/>
              </w:rPr>
              <w:t>whether or not</w:t>
            </w:r>
            <w:proofErr w:type="gramEnd"/>
            <w:r w:rsidRPr="00A5539F">
              <w:rPr>
                <w:rFonts w:ascii="Times New Roman" w:hAnsi="Times New Roman" w:cs="Times New Roman"/>
                <w:sz w:val="22"/>
                <w:szCs w:val="22"/>
              </w:rPr>
              <w:t xml:space="preserve"> it was incurred before or after the K</w:t>
            </w:r>
          </w:p>
        </w:tc>
      </w:tr>
    </w:tbl>
    <w:p w14:paraId="3D9E5C74" w14:textId="77777777" w:rsidR="00D053BE" w:rsidRPr="00A5539F" w:rsidRDefault="00D053BE" w:rsidP="008F79B2">
      <w:pPr>
        <w:pStyle w:val="Heading3"/>
      </w:pPr>
      <w:bookmarkStart w:id="24" w:name="_Toc163560079"/>
      <w:r w:rsidRPr="00A5539F">
        <w:t>Ogus, Damages for Pre-Contract Expenditure, CB 36</w:t>
      </w:r>
      <w:bookmarkEnd w:id="24"/>
      <w:r w:rsidRPr="00A5539F">
        <w:t xml:space="preserve"> </w:t>
      </w:r>
    </w:p>
    <w:p w14:paraId="357A40C5" w14:textId="12BC62C7" w:rsidR="00BF27D2" w:rsidRPr="00A5539F" w:rsidRDefault="00BF27D2"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Reliance should be for only post K expenses (alternative approach to </w:t>
      </w:r>
      <w:r w:rsidR="00A82BCF">
        <w:rPr>
          <w:rFonts w:ascii="Times New Roman" w:hAnsi="Times New Roman" w:cs="Times New Roman"/>
          <w:i/>
          <w:iCs/>
          <w:sz w:val="22"/>
          <w:szCs w:val="22"/>
          <w:u w:val="single"/>
        </w:rPr>
        <w:t>Denning</w:t>
      </w:r>
      <w:r w:rsidRPr="00A5539F">
        <w:rPr>
          <w:rFonts w:ascii="Times New Roman" w:hAnsi="Times New Roman" w:cs="Times New Roman"/>
          <w:sz w:val="22"/>
          <w:szCs w:val="22"/>
        </w:rPr>
        <w:t xml:space="preserve">) </w:t>
      </w:r>
    </w:p>
    <w:p w14:paraId="38EC6990" w14:textId="0071D1BE" w:rsidR="00BF27D2" w:rsidRPr="00A5539F" w:rsidRDefault="00BF27D2"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Only after K, then there is reliance, not before K </w:t>
      </w:r>
    </w:p>
    <w:p w14:paraId="774C1BA7" w14:textId="0994152E" w:rsidR="00BF27D2" w:rsidRPr="00A5539F" w:rsidRDefault="00BF27D2"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Putting the parties in the position they would have been in before K (pre-contractual expenses were not part of K)</w:t>
      </w:r>
    </w:p>
    <w:p w14:paraId="789E5765" w14:textId="704BC5F4" w:rsidR="00BF27D2" w:rsidRPr="00A5539F" w:rsidRDefault="00BF27D2" w:rsidP="008F79B2">
      <w:pPr>
        <w:pStyle w:val="ListParagraph"/>
        <w:numPr>
          <w:ilvl w:val="1"/>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Unwinding it as per Denning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would </w:t>
      </w:r>
      <w:proofErr w:type="gramStart"/>
      <w:r w:rsidRPr="00A5539F">
        <w:rPr>
          <w:rFonts w:ascii="Times New Roman" w:hAnsi="Times New Roman" w:cs="Times New Roman"/>
          <w:sz w:val="22"/>
          <w:szCs w:val="22"/>
        </w:rPr>
        <w:t>actually be</w:t>
      </w:r>
      <w:proofErr w:type="gramEnd"/>
      <w:r w:rsidRPr="00A5539F">
        <w:rPr>
          <w:rFonts w:ascii="Times New Roman" w:hAnsi="Times New Roman" w:cs="Times New Roman"/>
          <w:sz w:val="22"/>
          <w:szCs w:val="22"/>
        </w:rPr>
        <w:t xml:space="preserve"> putting them in a better position in some circumstances </w:t>
      </w:r>
    </w:p>
    <w:p w14:paraId="6F12A67D" w14:textId="600D744E" w:rsidR="00BF27D2" w:rsidRPr="00A5539F" w:rsidRDefault="00BF27D2"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Denning – can elect between reliance and expectation without proof</w:t>
      </w:r>
    </w:p>
    <w:p w14:paraId="01457121" w14:textId="5501D7BC" w:rsidR="00BF27D2" w:rsidRPr="00A5539F" w:rsidRDefault="00BF27D2"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Ogus – expectation damages are a cap on reliance damages</w:t>
      </w:r>
    </w:p>
    <w:p w14:paraId="54DFCB9B" w14:textId="01F200D4" w:rsidR="00BF27D2" w:rsidRPr="00A5539F" w:rsidRDefault="00BF27D2" w:rsidP="008F79B2">
      <w:pPr>
        <w:pStyle w:val="ListParagraph"/>
        <w:numPr>
          <w:ilvl w:val="1"/>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 xml:space="preserve">Reliance cannot be greater than expectation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give </w:t>
      </w:r>
      <w:proofErr w:type="spellStart"/>
      <w:r w:rsidRPr="00A5539F">
        <w:rPr>
          <w:rFonts w:ascii="Times New Roman" w:hAnsi="Times New Roman" w:cs="Times New Roman"/>
          <w:sz w:val="22"/>
          <w:szCs w:val="22"/>
        </w:rPr>
        <w:t>P</w:t>
      </w:r>
      <w:proofErr w:type="spellEnd"/>
      <w:r w:rsidRPr="00A5539F">
        <w:rPr>
          <w:rFonts w:ascii="Times New Roman" w:hAnsi="Times New Roman" w:cs="Times New Roman"/>
          <w:sz w:val="22"/>
          <w:szCs w:val="22"/>
        </w:rPr>
        <w:t xml:space="preserve"> something better than they would have had under K </w:t>
      </w:r>
    </w:p>
    <w:p w14:paraId="7FBF1867" w14:textId="76284528" w:rsidR="00BF27D2" w:rsidRPr="00A5539F" w:rsidRDefault="00BF27D2" w:rsidP="008F79B2">
      <w:pPr>
        <w:pStyle w:val="ListParagraph"/>
        <w:numPr>
          <w:ilvl w:val="1"/>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Post-K expenses for reliance and expectation is the cap </w:t>
      </w:r>
    </w:p>
    <w:p w14:paraId="420254FE" w14:textId="77777777" w:rsidR="00D053BE" w:rsidRPr="00A5539F" w:rsidRDefault="00D053BE" w:rsidP="008F79B2">
      <w:pPr>
        <w:pStyle w:val="Heading3"/>
      </w:pPr>
      <w:bookmarkStart w:id="25" w:name="_Toc163560080"/>
      <w:r w:rsidRPr="00A5539F">
        <w:t>Bowlay Logging v Domtar Ltd, CB 36, note 1</w:t>
      </w:r>
      <w:bookmarkEnd w:id="25"/>
    </w:p>
    <w:tbl>
      <w:tblPr>
        <w:tblStyle w:val="TableGrid"/>
        <w:tblW w:w="0" w:type="auto"/>
        <w:tblLook w:val="04A0" w:firstRow="1" w:lastRow="0" w:firstColumn="1" w:lastColumn="0" w:noHBand="0" w:noVBand="1"/>
      </w:tblPr>
      <w:tblGrid>
        <w:gridCol w:w="1283"/>
        <w:gridCol w:w="8777"/>
      </w:tblGrid>
      <w:tr w:rsidR="00D053BE" w:rsidRPr="00A5539F" w14:paraId="601F8A2A" w14:textId="77777777" w:rsidTr="001278FB">
        <w:tc>
          <w:tcPr>
            <w:tcW w:w="1283" w:type="dxa"/>
          </w:tcPr>
          <w:p w14:paraId="6E8364E5"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6AC22048" w14:textId="7FA84B19"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Logging K was terminated by timber owner’s breach, price for full performance was $150,000. Logger’s claim for expenses was held to be limited by proof that losses would have been incurred even if the K was not terminated</w:t>
            </w:r>
            <w:r w:rsidR="00C254EE">
              <w:rPr>
                <w:rFonts w:ascii="Times New Roman" w:hAnsi="Times New Roman" w:cs="Times New Roman"/>
                <w:sz w:val="22"/>
                <w:szCs w:val="22"/>
              </w:rPr>
              <w:t>.</w:t>
            </w:r>
            <w:r w:rsidRPr="00A5539F">
              <w:rPr>
                <w:rFonts w:ascii="Times New Roman" w:hAnsi="Times New Roman" w:cs="Times New Roman"/>
                <w:sz w:val="22"/>
                <w:szCs w:val="22"/>
              </w:rPr>
              <w:t xml:space="preserve"> </w:t>
            </w:r>
          </w:p>
          <w:p w14:paraId="7D8A0252" w14:textId="77777777" w:rsidR="004D4958" w:rsidRPr="00A5539F" w:rsidRDefault="004D4958" w:rsidP="008F79B2">
            <w:pPr>
              <w:spacing w:before="0" w:after="0" w:line="240" w:lineRule="auto"/>
              <w:rPr>
                <w:rFonts w:ascii="Times New Roman" w:hAnsi="Times New Roman" w:cs="Times New Roman"/>
                <w:sz w:val="22"/>
                <w:szCs w:val="22"/>
              </w:rPr>
            </w:pPr>
          </w:p>
          <w:p w14:paraId="41C2901D" w14:textId="265A1A2E"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Expectation – $150,000 and Reliance $232,905</w:t>
            </w:r>
          </w:p>
        </w:tc>
      </w:tr>
      <w:tr w:rsidR="004D4958" w:rsidRPr="00A5539F" w14:paraId="2094FCD7" w14:textId="77777777" w:rsidTr="001278FB">
        <w:tc>
          <w:tcPr>
            <w:tcW w:w="1283" w:type="dxa"/>
          </w:tcPr>
          <w:p w14:paraId="1D17A53E" w14:textId="4712D4B9" w:rsidR="004D4958" w:rsidRPr="00A5539F" w:rsidRDefault="004D495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Issue </w:t>
            </w:r>
          </w:p>
        </w:tc>
        <w:tc>
          <w:tcPr>
            <w:tcW w:w="8777" w:type="dxa"/>
          </w:tcPr>
          <w:p w14:paraId="2F2B0614" w14:textId="58D71500"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What is the measure of damages? </w:t>
            </w:r>
          </w:p>
        </w:tc>
      </w:tr>
      <w:tr w:rsidR="00D053BE" w:rsidRPr="00A5539F" w14:paraId="20C65C91" w14:textId="77777777" w:rsidTr="001278FB">
        <w:tc>
          <w:tcPr>
            <w:tcW w:w="1283" w:type="dxa"/>
          </w:tcPr>
          <w:p w14:paraId="3504611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040DCEE2" w14:textId="55B2F224"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 damage sustained by the appellant </w:t>
            </w:r>
            <w:proofErr w:type="gramStart"/>
            <w:r w:rsidRPr="00A5539F">
              <w:rPr>
                <w:rFonts w:ascii="Times New Roman" w:hAnsi="Times New Roman" w:cs="Times New Roman"/>
                <w:sz w:val="22"/>
                <w:szCs w:val="22"/>
              </w:rPr>
              <w:t>as a result of</w:t>
            </w:r>
            <w:proofErr w:type="gramEnd"/>
            <w:r w:rsidRPr="00A5539F">
              <w:rPr>
                <w:rFonts w:ascii="Times New Roman" w:hAnsi="Times New Roman" w:cs="Times New Roman"/>
                <w:sz w:val="22"/>
                <w:szCs w:val="22"/>
              </w:rPr>
              <w:t xml:space="preserve"> the respondent’s breach </w:t>
            </w:r>
            <w:r w:rsidR="004D4958" w:rsidRPr="00A5539F">
              <w:rPr>
                <w:rFonts w:ascii="Times New Roman" w:hAnsi="Times New Roman" w:cs="Times New Roman"/>
                <w:sz w:val="22"/>
                <w:szCs w:val="22"/>
              </w:rPr>
              <w:t xml:space="preserve">– expectation damages </w:t>
            </w:r>
          </w:p>
        </w:tc>
      </w:tr>
      <w:tr w:rsidR="004D4958" w:rsidRPr="00A5539F" w14:paraId="5AE45BC8" w14:textId="77777777" w:rsidTr="001278FB">
        <w:tc>
          <w:tcPr>
            <w:tcW w:w="1283" w:type="dxa"/>
          </w:tcPr>
          <w:p w14:paraId="43C570DE" w14:textId="675164F3" w:rsidR="004D4958" w:rsidRPr="00A5539F" w:rsidRDefault="004D4958"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0887C02E" w14:textId="26ACC810"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Adopt Ogus’ approach – reliance is </w:t>
            </w:r>
            <w:r w:rsidR="00C254EE" w:rsidRPr="00A5539F">
              <w:rPr>
                <w:rFonts w:ascii="Times New Roman" w:hAnsi="Times New Roman" w:cs="Times New Roman"/>
                <w:sz w:val="22"/>
                <w:szCs w:val="22"/>
              </w:rPr>
              <w:t>capped,</w:t>
            </w:r>
            <w:r w:rsidRPr="00A5539F">
              <w:rPr>
                <w:rFonts w:ascii="Times New Roman" w:hAnsi="Times New Roman" w:cs="Times New Roman"/>
                <w:sz w:val="22"/>
                <w:szCs w:val="22"/>
              </w:rPr>
              <w:t xml:space="preserve"> and you get the price you </w:t>
            </w:r>
            <w:r w:rsidR="00C254EE" w:rsidRPr="00A5539F">
              <w:rPr>
                <w:rFonts w:ascii="Times New Roman" w:hAnsi="Times New Roman" w:cs="Times New Roman"/>
                <w:sz w:val="22"/>
                <w:szCs w:val="22"/>
              </w:rPr>
              <w:t>bargained</w:t>
            </w:r>
            <w:r w:rsidRPr="00A5539F">
              <w:rPr>
                <w:rFonts w:ascii="Times New Roman" w:hAnsi="Times New Roman" w:cs="Times New Roman"/>
                <w:sz w:val="22"/>
                <w:szCs w:val="22"/>
              </w:rPr>
              <w:t xml:space="preserve"> for </w:t>
            </w:r>
          </w:p>
        </w:tc>
      </w:tr>
      <w:tr w:rsidR="00D053BE" w:rsidRPr="00A5539F" w14:paraId="041FBF4A" w14:textId="77777777" w:rsidTr="001278FB">
        <w:tc>
          <w:tcPr>
            <w:tcW w:w="1283" w:type="dxa"/>
          </w:tcPr>
          <w:p w14:paraId="74D9DD7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77" w:type="dxa"/>
          </w:tcPr>
          <w:p w14:paraId="65115626"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Appellant was losing heavily because of an </w:t>
            </w:r>
            <w:r w:rsidRPr="00C254EE">
              <w:rPr>
                <w:rFonts w:ascii="Times New Roman" w:hAnsi="Times New Roman" w:cs="Times New Roman"/>
                <w:b/>
                <w:bCs/>
                <w:sz w:val="22"/>
                <w:szCs w:val="22"/>
              </w:rPr>
              <w:t xml:space="preserve">improvident K and inefficient work practices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claimed they expended $232,905 partially completing a project that was to yield $150,000 </w:t>
            </w:r>
          </w:p>
          <w:p w14:paraId="6522D3AF"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Result of the breach was to release the appellant from further losses </w:t>
            </w:r>
          </w:p>
        </w:tc>
      </w:tr>
    </w:tbl>
    <w:p w14:paraId="50FA1DC6" w14:textId="77777777" w:rsidR="00D053BE" w:rsidRPr="00A5539F" w:rsidRDefault="00D053BE" w:rsidP="008F79B2">
      <w:pPr>
        <w:spacing w:before="0" w:after="0" w:line="240" w:lineRule="auto"/>
        <w:rPr>
          <w:rFonts w:ascii="Times New Roman" w:hAnsi="Times New Roman" w:cs="Times New Roman"/>
          <w:sz w:val="22"/>
          <w:szCs w:val="22"/>
        </w:rPr>
      </w:pPr>
    </w:p>
    <w:p w14:paraId="26550EFF" w14:textId="77777777" w:rsidR="00D053BE" w:rsidRPr="00A5539F" w:rsidRDefault="00D053BE" w:rsidP="008F79B2">
      <w:pPr>
        <w:spacing w:before="0" w:after="0" w:line="240" w:lineRule="auto"/>
        <w:rPr>
          <w:rFonts w:ascii="Times New Roman" w:hAnsi="Times New Roman" w:cs="Times New Roman"/>
          <w:sz w:val="22"/>
          <w:szCs w:val="22"/>
        </w:rPr>
      </w:pPr>
    </w:p>
    <w:p w14:paraId="282D0CDA" w14:textId="7525A077" w:rsidR="00D053BE" w:rsidRPr="00A5539F" w:rsidRDefault="00D053BE" w:rsidP="008F79B2">
      <w:pPr>
        <w:pStyle w:val="Heading2"/>
        <w:numPr>
          <w:ilvl w:val="1"/>
          <w:numId w:val="13"/>
        </w:numPr>
      </w:pPr>
      <w:bookmarkStart w:id="26" w:name="_Toc163560081"/>
      <w:r w:rsidRPr="00A5539F">
        <w:t>RESTITUTION, UNJUST ENRICHMENT, AND DISGORGEMENT</w:t>
      </w:r>
      <w:bookmarkEnd w:id="26"/>
    </w:p>
    <w:p w14:paraId="7BA45E0E" w14:textId="77777777" w:rsidR="00D053BE" w:rsidRPr="00A5539F" w:rsidRDefault="00D053BE" w:rsidP="008F79B2">
      <w:pPr>
        <w:pStyle w:val="Heading3"/>
      </w:pPr>
      <w:bookmarkStart w:id="27" w:name="_Toc163560082"/>
      <w:r w:rsidRPr="00A5539F">
        <w:t>M McInnes, ‘The Canadian Principle of Unjust Enrichment: Comparative Insights into the Law of Restitution,’ OWL</w:t>
      </w:r>
      <w:bookmarkEnd w:id="27"/>
      <w:r w:rsidRPr="00A5539F">
        <w:t xml:space="preserve"> </w:t>
      </w:r>
    </w:p>
    <w:p w14:paraId="6BB926A2" w14:textId="77777777" w:rsidR="00D053BE" w:rsidRPr="00A5539F" w:rsidRDefault="00D053BE" w:rsidP="008F79B2">
      <w:pPr>
        <w:spacing w:before="0" w:after="0" w:line="240" w:lineRule="auto"/>
        <w:rPr>
          <w:rFonts w:ascii="Times New Roman" w:hAnsi="Times New Roman" w:cs="Times New Roman"/>
          <w:sz w:val="22"/>
          <w:szCs w:val="22"/>
        </w:rPr>
      </w:pPr>
    </w:p>
    <w:p w14:paraId="390C161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Canadian formulation of the principle of unjust enrichment differs semantically from the Anglo-Australian version in several principles. </w:t>
      </w:r>
    </w:p>
    <w:p w14:paraId="1FB8CA06" w14:textId="77777777" w:rsidR="00D053BE" w:rsidRPr="00A5539F" w:rsidRDefault="00D053BE" w:rsidP="008F79B2">
      <w:pPr>
        <w:spacing w:before="0"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957"/>
        <w:gridCol w:w="5103"/>
      </w:tblGrid>
      <w:tr w:rsidR="00D053BE" w:rsidRPr="00A5539F" w14:paraId="6882387E" w14:textId="77777777" w:rsidTr="001278FB">
        <w:tc>
          <w:tcPr>
            <w:tcW w:w="4957" w:type="dxa"/>
          </w:tcPr>
          <w:p w14:paraId="0F2B1536" w14:textId="77777777" w:rsidR="00D053BE" w:rsidRPr="00A5539F" w:rsidRDefault="00D053BE" w:rsidP="008F79B2">
            <w:pPr>
              <w:spacing w:before="0" w:after="0" w:line="240" w:lineRule="auto"/>
              <w:jc w:val="center"/>
              <w:rPr>
                <w:rFonts w:ascii="Times New Roman" w:hAnsi="Times New Roman" w:cs="Times New Roman"/>
                <w:b/>
                <w:bCs/>
                <w:sz w:val="22"/>
                <w:szCs w:val="22"/>
                <w:u w:val="single"/>
              </w:rPr>
            </w:pPr>
            <w:r w:rsidRPr="00A5539F">
              <w:rPr>
                <w:rFonts w:ascii="Times New Roman" w:hAnsi="Times New Roman" w:cs="Times New Roman"/>
                <w:b/>
                <w:bCs/>
                <w:sz w:val="22"/>
                <w:szCs w:val="22"/>
                <w:u w:val="single"/>
              </w:rPr>
              <w:t>The Canadian Formulation</w:t>
            </w:r>
          </w:p>
        </w:tc>
        <w:tc>
          <w:tcPr>
            <w:tcW w:w="5103" w:type="dxa"/>
          </w:tcPr>
          <w:p w14:paraId="02D9619B" w14:textId="77777777" w:rsidR="00D053BE" w:rsidRPr="00A5539F" w:rsidRDefault="00D053BE" w:rsidP="008F79B2">
            <w:pPr>
              <w:spacing w:before="0" w:after="0" w:line="240" w:lineRule="auto"/>
              <w:jc w:val="center"/>
              <w:rPr>
                <w:rFonts w:ascii="Times New Roman" w:hAnsi="Times New Roman" w:cs="Times New Roman"/>
                <w:b/>
                <w:bCs/>
                <w:sz w:val="22"/>
                <w:szCs w:val="22"/>
                <w:u w:val="single"/>
              </w:rPr>
            </w:pPr>
            <w:r w:rsidRPr="00A5539F">
              <w:rPr>
                <w:rFonts w:ascii="Times New Roman" w:hAnsi="Times New Roman" w:cs="Times New Roman"/>
                <w:b/>
                <w:bCs/>
                <w:sz w:val="22"/>
                <w:szCs w:val="22"/>
                <w:u w:val="single"/>
              </w:rPr>
              <w:t>The Anglo-Australian Formulation</w:t>
            </w:r>
          </w:p>
        </w:tc>
      </w:tr>
      <w:tr w:rsidR="00D053BE" w:rsidRPr="00A5539F" w14:paraId="20CFE6EE" w14:textId="77777777" w:rsidTr="001278FB">
        <w:tc>
          <w:tcPr>
            <w:tcW w:w="4957" w:type="dxa"/>
          </w:tcPr>
          <w:p w14:paraId="66BE3B06"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Enrichment to the D</w:t>
            </w:r>
          </w:p>
        </w:tc>
        <w:tc>
          <w:tcPr>
            <w:tcW w:w="5103" w:type="dxa"/>
          </w:tcPr>
          <w:p w14:paraId="2AEB52B0"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Enrichment to the D</w:t>
            </w:r>
          </w:p>
        </w:tc>
      </w:tr>
      <w:tr w:rsidR="00D053BE" w:rsidRPr="00A5539F" w14:paraId="7871286B" w14:textId="77777777" w:rsidTr="001278FB">
        <w:tc>
          <w:tcPr>
            <w:tcW w:w="4957" w:type="dxa"/>
          </w:tcPr>
          <w:p w14:paraId="62DB0CC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Corresponding deprivation to the P</w:t>
            </w:r>
          </w:p>
        </w:tc>
        <w:tc>
          <w:tcPr>
            <w:tcW w:w="5103" w:type="dxa"/>
          </w:tcPr>
          <w:p w14:paraId="08852F38"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Gained at the P’s expense</w:t>
            </w:r>
          </w:p>
        </w:tc>
      </w:tr>
      <w:tr w:rsidR="00D053BE" w:rsidRPr="00A5539F" w14:paraId="53631B36" w14:textId="77777777" w:rsidTr="001278FB">
        <w:tc>
          <w:tcPr>
            <w:tcW w:w="4957" w:type="dxa"/>
          </w:tcPr>
          <w:p w14:paraId="2828901A"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Absence of juristic reason for enrichment </w:t>
            </w:r>
          </w:p>
        </w:tc>
        <w:tc>
          <w:tcPr>
            <w:tcW w:w="5103" w:type="dxa"/>
          </w:tcPr>
          <w:p w14:paraId="372CF942"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As a result of an unjust favour</w:t>
            </w:r>
          </w:p>
        </w:tc>
      </w:tr>
    </w:tbl>
    <w:p w14:paraId="1C17D656" w14:textId="77777777" w:rsidR="00D053BE" w:rsidRPr="00A5539F" w:rsidRDefault="00D053BE" w:rsidP="008F79B2">
      <w:pPr>
        <w:spacing w:before="0" w:after="0" w:line="240" w:lineRule="auto"/>
        <w:rPr>
          <w:rFonts w:ascii="Times New Roman" w:hAnsi="Times New Roman" w:cs="Times New Roman"/>
          <w:sz w:val="22"/>
          <w:szCs w:val="22"/>
        </w:rPr>
      </w:pPr>
    </w:p>
    <w:p w14:paraId="1D170F8D" w14:textId="40A1B6BC"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Unjust Factor (Anglo-Australian) – mistake, duress, necessity</w:t>
      </w:r>
    </w:p>
    <w:p w14:paraId="067468EF" w14:textId="599B8839" w:rsidR="004D4958" w:rsidRPr="00A5539F" w:rsidRDefault="004D4958"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Difference – </w:t>
      </w:r>
      <w:proofErr w:type="gramStart"/>
      <w:r w:rsidRPr="00A5539F">
        <w:rPr>
          <w:rFonts w:ascii="Times New Roman" w:hAnsi="Times New Roman" w:cs="Times New Roman"/>
          <w:sz w:val="22"/>
          <w:szCs w:val="22"/>
        </w:rPr>
        <w:t>as a result of</w:t>
      </w:r>
      <w:proofErr w:type="gramEnd"/>
      <w:r w:rsidRPr="00A5539F">
        <w:rPr>
          <w:rFonts w:ascii="Times New Roman" w:hAnsi="Times New Roman" w:cs="Times New Roman"/>
          <w:sz w:val="22"/>
          <w:szCs w:val="22"/>
        </w:rPr>
        <w:t xml:space="preserve"> some injustice </w:t>
      </w:r>
    </w:p>
    <w:p w14:paraId="0B0BC4B6" w14:textId="380E69C1" w:rsidR="004D4958" w:rsidRPr="008F79B2" w:rsidRDefault="004D4958"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Canadian – must be any transfer not required by law which is also not a gift </w:t>
      </w:r>
    </w:p>
    <w:p w14:paraId="59867469" w14:textId="77777777" w:rsidR="00D053BE" w:rsidRPr="00A5539F" w:rsidRDefault="00D053BE" w:rsidP="008F79B2">
      <w:pPr>
        <w:pStyle w:val="Heading3"/>
      </w:pPr>
      <w:bookmarkStart w:id="28" w:name="_Toc163560083"/>
      <w:r w:rsidRPr="00A5539F">
        <w:t>Rathwell v Rathwell, OWL</w:t>
      </w:r>
      <w:bookmarkEnd w:id="28"/>
    </w:p>
    <w:tbl>
      <w:tblPr>
        <w:tblStyle w:val="TableGrid"/>
        <w:tblW w:w="0" w:type="auto"/>
        <w:tblLook w:val="04A0" w:firstRow="1" w:lastRow="0" w:firstColumn="1" w:lastColumn="0" w:noHBand="0" w:noVBand="1"/>
      </w:tblPr>
      <w:tblGrid>
        <w:gridCol w:w="1271"/>
        <w:gridCol w:w="8789"/>
      </w:tblGrid>
      <w:tr w:rsidR="00D053BE" w:rsidRPr="00A5539F" w14:paraId="6EBD28F6" w14:textId="77777777" w:rsidTr="001278FB">
        <w:tc>
          <w:tcPr>
            <w:tcW w:w="1271" w:type="dxa"/>
          </w:tcPr>
          <w:p w14:paraId="162CD1D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5079E118" w14:textId="7D387AC4"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 (wife) and D (husband) were married and shared a joint bank account which they both deposited money into. They used the money in the account to buy three properties, all in the husband’s name. The land was used as a farm</w:t>
            </w:r>
            <w:r w:rsidR="004D4958" w:rsidRPr="00A5539F">
              <w:rPr>
                <w:rFonts w:ascii="Times New Roman" w:hAnsi="Times New Roman" w:cs="Times New Roman"/>
                <w:sz w:val="22"/>
                <w:szCs w:val="22"/>
              </w:rPr>
              <w:t xml:space="preserve"> which they worked on together.</w:t>
            </w:r>
            <w:r w:rsidRPr="00A5539F">
              <w:rPr>
                <w:rFonts w:ascii="Times New Roman" w:hAnsi="Times New Roman" w:cs="Times New Roman"/>
                <w:sz w:val="22"/>
                <w:szCs w:val="22"/>
              </w:rPr>
              <w:t xml:space="preserve"> Following their separation, the wife commences an action for a declaration she had an interest in the ½ of the real and personal property and accounting of all the income and benefits returned by the property.  </w:t>
            </w:r>
          </w:p>
        </w:tc>
      </w:tr>
      <w:tr w:rsidR="00D053BE" w:rsidRPr="00A5539F" w14:paraId="11A84F8E" w14:textId="77777777" w:rsidTr="001278FB">
        <w:tc>
          <w:tcPr>
            <w:tcW w:w="1271" w:type="dxa"/>
          </w:tcPr>
          <w:p w14:paraId="69D95E0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52F810C6" w14:textId="30C77727" w:rsidR="00D053BE"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Is there a claim in restitution? What are the constitutions of a restitution claim?</w:t>
            </w:r>
          </w:p>
        </w:tc>
      </w:tr>
      <w:tr w:rsidR="00D053BE" w:rsidRPr="00A5539F" w14:paraId="0D19CF9F" w14:textId="77777777" w:rsidTr="001278FB">
        <w:tc>
          <w:tcPr>
            <w:tcW w:w="1271" w:type="dxa"/>
          </w:tcPr>
          <w:p w14:paraId="0100A2F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107900A1" w14:textId="232740A8"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For P, appeal dismissed</w:t>
            </w:r>
            <w:r w:rsidR="004D4958" w:rsidRPr="00A5539F">
              <w:rPr>
                <w:rFonts w:ascii="Times New Roman" w:hAnsi="Times New Roman" w:cs="Times New Roman"/>
                <w:sz w:val="22"/>
                <w:szCs w:val="22"/>
              </w:rPr>
              <w:t xml:space="preserve"> – gets a ½ share of the property under a claim of unjust enrichment (no K relationship) </w:t>
            </w:r>
          </w:p>
        </w:tc>
      </w:tr>
      <w:tr w:rsidR="00D053BE" w:rsidRPr="00A5539F" w14:paraId="12E40813" w14:textId="77777777" w:rsidTr="001278FB">
        <w:tc>
          <w:tcPr>
            <w:tcW w:w="1271" w:type="dxa"/>
          </w:tcPr>
          <w:p w14:paraId="323ECF6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F21FFA2" w14:textId="629312B9"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(1) Enrichment to D (2) Corresponding deprivation to P (3) and Absence of juristic reason (ex. no K justifying the transfer of disposition of land – court ordered) </w:t>
            </w:r>
          </w:p>
          <w:p w14:paraId="501E0905" w14:textId="77777777" w:rsidR="00E472FD" w:rsidRPr="00A5539F" w:rsidRDefault="00E472FD" w:rsidP="008F79B2">
            <w:pPr>
              <w:spacing w:before="0" w:after="0" w:line="240" w:lineRule="auto"/>
              <w:rPr>
                <w:rFonts w:ascii="Times New Roman" w:hAnsi="Times New Roman" w:cs="Times New Roman"/>
                <w:sz w:val="22"/>
                <w:szCs w:val="22"/>
              </w:rPr>
            </w:pPr>
          </w:p>
          <w:p w14:paraId="1897152F" w14:textId="78696E5B" w:rsidR="004D4958" w:rsidRPr="00A5539F" w:rsidRDefault="004D4958"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I</w:t>
            </w:r>
            <w:r w:rsidR="00E472FD" w:rsidRPr="00A5539F">
              <w:rPr>
                <w:rFonts w:ascii="Times New Roman" w:hAnsi="Times New Roman" w:cs="Times New Roman"/>
                <w:sz w:val="22"/>
                <w:szCs w:val="22"/>
              </w:rPr>
              <w:t>f</w:t>
            </w:r>
            <w:r w:rsidRPr="00A5539F">
              <w:rPr>
                <w:rFonts w:ascii="Times New Roman" w:hAnsi="Times New Roman" w:cs="Times New Roman"/>
                <w:sz w:val="22"/>
                <w:szCs w:val="22"/>
              </w:rPr>
              <w:t xml:space="preserve"> there was a K, there would be a claim in expectation damages </w:t>
            </w:r>
            <w:r w:rsidR="00E472FD" w:rsidRPr="00A5539F">
              <w:rPr>
                <w:rFonts w:ascii="Times New Roman" w:hAnsi="Times New Roman" w:cs="Times New Roman"/>
                <w:sz w:val="22"/>
                <w:szCs w:val="22"/>
              </w:rPr>
              <w:sym w:font="Wingdings" w:char="F0E0"/>
            </w:r>
            <w:r w:rsidR="00E472FD" w:rsidRPr="00A5539F">
              <w:rPr>
                <w:rFonts w:ascii="Times New Roman" w:hAnsi="Times New Roman" w:cs="Times New Roman"/>
                <w:sz w:val="22"/>
                <w:szCs w:val="22"/>
              </w:rPr>
              <w:t xml:space="preserve"> don’t need to make an unjust enrichment claim, could sue for breach of K </w:t>
            </w:r>
          </w:p>
          <w:p w14:paraId="6BDBE7EB" w14:textId="77777777" w:rsidR="004D4958" w:rsidRPr="00A5539F" w:rsidRDefault="004D4958" w:rsidP="008F79B2">
            <w:pPr>
              <w:spacing w:before="0" w:after="0" w:line="240" w:lineRule="auto"/>
              <w:rPr>
                <w:rFonts w:ascii="Times New Roman" w:hAnsi="Times New Roman" w:cs="Times New Roman"/>
                <w:sz w:val="22"/>
                <w:szCs w:val="22"/>
              </w:rPr>
            </w:pPr>
          </w:p>
          <w:p w14:paraId="6DCAA9E1" w14:textId="6435F924"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Court will not allow any person unjustly to appropriate to himself the value earned by the </w:t>
            </w:r>
            <w:proofErr w:type="spellStart"/>
            <w:r w:rsidRPr="00A5539F">
              <w:rPr>
                <w:rFonts w:ascii="Times New Roman" w:hAnsi="Times New Roman" w:cs="Times New Roman"/>
                <w:sz w:val="22"/>
                <w:szCs w:val="22"/>
              </w:rPr>
              <w:t>labours</w:t>
            </w:r>
            <w:proofErr w:type="spellEnd"/>
            <w:r w:rsidRPr="00A5539F">
              <w:rPr>
                <w:rFonts w:ascii="Times New Roman" w:hAnsi="Times New Roman" w:cs="Times New Roman"/>
                <w:sz w:val="22"/>
                <w:szCs w:val="22"/>
              </w:rPr>
              <w:t xml:space="preserve"> of another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not defeated by the existence of a matrimonial relationship between the parties</w:t>
            </w:r>
          </w:p>
        </w:tc>
      </w:tr>
      <w:tr w:rsidR="00D053BE" w:rsidRPr="00A5539F" w14:paraId="0B347217" w14:textId="77777777" w:rsidTr="001278FB">
        <w:tc>
          <w:tcPr>
            <w:tcW w:w="1271" w:type="dxa"/>
          </w:tcPr>
          <w:p w14:paraId="51168F3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 xml:space="preserve">Reasoning </w:t>
            </w:r>
          </w:p>
        </w:tc>
        <w:tc>
          <w:tcPr>
            <w:tcW w:w="8789" w:type="dxa"/>
          </w:tcPr>
          <w:p w14:paraId="6980909C" w14:textId="6176FB08"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Presumption of common intention from her contribution in money and money’s </w:t>
            </w:r>
            <w:r w:rsidR="00E472FD" w:rsidRPr="00A5539F">
              <w:rPr>
                <w:rFonts w:ascii="Times New Roman" w:hAnsi="Times New Roman" w:cs="Times New Roman"/>
                <w:sz w:val="22"/>
                <w:szCs w:val="22"/>
              </w:rPr>
              <w:t>worth entitles</w:t>
            </w:r>
            <w:r w:rsidRPr="00A5539F">
              <w:rPr>
                <w:rFonts w:ascii="Times New Roman" w:hAnsi="Times New Roman" w:cs="Times New Roman"/>
                <w:sz w:val="22"/>
                <w:szCs w:val="22"/>
              </w:rPr>
              <w:t xml:space="preserve"> her to succeed in resulting trust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husband’s unjust enrichment entitles her to succeed in consecutive trust </w:t>
            </w:r>
          </w:p>
          <w:p w14:paraId="2D39B6D1" w14:textId="77777777" w:rsidR="00D053BE" w:rsidRPr="00A5539F" w:rsidRDefault="00D053BE"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Contributed to the joint venture through book-keeping and was involved in running the farm </w:t>
            </w:r>
          </w:p>
          <w:p w14:paraId="4734DD4E" w14:textId="06DA00BC" w:rsidR="00E472FD" w:rsidRPr="00A5539F" w:rsidRDefault="00E472FD"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Constructive trust (party holding property in another’s name since they don’t fully own </w:t>
            </w:r>
            <w:proofErr w:type="gramStart"/>
            <w:r w:rsidRPr="00A5539F">
              <w:rPr>
                <w:rFonts w:ascii="Times New Roman" w:hAnsi="Times New Roman" w:cs="Times New Roman"/>
                <w:sz w:val="22"/>
                <w:szCs w:val="22"/>
              </w:rPr>
              <w:t xml:space="preserve">it </w:t>
            </w:r>
            <w:r w:rsidR="006E77A6">
              <w:rPr>
                <w:rFonts w:ascii="Times New Roman" w:hAnsi="Times New Roman" w:cs="Times New Roman"/>
                <w:sz w:val="22"/>
                <w:szCs w:val="22"/>
              </w:rPr>
              <w:t>)</w:t>
            </w:r>
            <w:proofErr w:type="gramEnd"/>
          </w:p>
          <w:p w14:paraId="04389EE5" w14:textId="4D9EAE47" w:rsidR="00E472FD" w:rsidRPr="00A5539F" w:rsidRDefault="00E472FD" w:rsidP="008F79B2">
            <w:pPr>
              <w:pStyle w:val="ListParagraph"/>
              <w:numPr>
                <w:ilvl w:val="0"/>
                <w:numId w:val="15"/>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Constructive because they are making </w:t>
            </w:r>
            <w:proofErr w:type="gramStart"/>
            <w:r w:rsidRPr="00A5539F">
              <w:rPr>
                <w:rFonts w:ascii="Times New Roman" w:hAnsi="Times New Roman" w:cs="Times New Roman"/>
                <w:sz w:val="22"/>
                <w:szCs w:val="22"/>
              </w:rPr>
              <w:t>up</w:t>
            </w:r>
            <w:proofErr w:type="gramEnd"/>
            <w:r w:rsidRPr="00A5539F">
              <w:rPr>
                <w:rFonts w:ascii="Times New Roman" w:hAnsi="Times New Roman" w:cs="Times New Roman"/>
                <w:sz w:val="22"/>
                <w:szCs w:val="22"/>
              </w:rPr>
              <w:t xml:space="preserve"> he was holding it for wife’s benefit  </w:t>
            </w:r>
          </w:p>
        </w:tc>
      </w:tr>
    </w:tbl>
    <w:p w14:paraId="668C7F4F" w14:textId="77777777" w:rsidR="00D053BE" w:rsidRPr="00A5539F" w:rsidRDefault="00D053BE" w:rsidP="008F79B2">
      <w:pPr>
        <w:pStyle w:val="Heading3"/>
      </w:pPr>
      <w:bookmarkStart w:id="29" w:name="_Toc163560084"/>
      <w:r w:rsidRPr="00A5539F">
        <w:t>Deglman v Guaranty Trust Co, CB 134</w:t>
      </w:r>
      <w:bookmarkEnd w:id="29"/>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25FE290E" w14:textId="77777777" w:rsidTr="001278FB">
        <w:tc>
          <w:tcPr>
            <w:tcW w:w="1271" w:type="dxa"/>
          </w:tcPr>
          <w:p w14:paraId="36FCED0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201D7AD6" w14:textId="09399076" w:rsidR="00E472FD" w:rsidRPr="00A5539F" w:rsidRDefault="00D053BE" w:rsidP="008F79B2">
            <w:pPr>
              <w:spacing w:before="0" w:after="0" w:line="240" w:lineRule="auto"/>
              <w:contextualSpacing/>
              <w:rPr>
                <w:rFonts w:ascii="Times New Roman" w:eastAsia="Times New Roman" w:hAnsi="Times New Roman" w:cs="Times New Roman"/>
                <w:bCs/>
                <w:sz w:val="22"/>
                <w:szCs w:val="22"/>
              </w:rPr>
            </w:pPr>
            <w:r w:rsidRPr="00A5539F">
              <w:rPr>
                <w:rFonts w:ascii="Times New Roman" w:eastAsia="Times New Roman" w:hAnsi="Times New Roman" w:cs="Times New Roman"/>
                <w:bCs/>
                <w:sz w:val="22"/>
                <w:szCs w:val="22"/>
              </w:rPr>
              <w:t xml:space="preserve">P, nephew of now deceased aunt did work for her on the promise of her providing for him in her will. This oral contract was invalidated by </w:t>
            </w:r>
            <w:r w:rsidRPr="00A5539F">
              <w:rPr>
                <w:rFonts w:ascii="Times New Roman" w:eastAsia="Times New Roman" w:hAnsi="Times New Roman" w:cs="Times New Roman"/>
                <w:bCs/>
                <w:i/>
                <w:sz w:val="22"/>
                <w:szCs w:val="22"/>
              </w:rPr>
              <w:t>Statute of Frauds</w:t>
            </w:r>
            <w:r w:rsidRPr="00A5539F">
              <w:rPr>
                <w:rFonts w:ascii="Times New Roman" w:eastAsia="Times New Roman" w:hAnsi="Times New Roman" w:cs="Times New Roman"/>
                <w:bCs/>
                <w:sz w:val="22"/>
                <w:szCs w:val="22"/>
              </w:rPr>
              <w:t xml:space="preserve"> (K for land must be in writing </w:t>
            </w:r>
            <w:r w:rsidR="00E472FD" w:rsidRPr="00A5539F">
              <w:rPr>
                <w:rFonts w:ascii="Times New Roman" w:eastAsia="Times New Roman" w:hAnsi="Times New Roman" w:cs="Times New Roman"/>
                <w:bCs/>
                <w:sz w:val="22"/>
                <w:szCs w:val="22"/>
              </w:rPr>
              <w:t xml:space="preserve">since we are worried about fraud </w:t>
            </w:r>
            <w:r w:rsidRPr="00A5539F">
              <w:rPr>
                <w:rFonts w:ascii="Times New Roman" w:eastAsia="Times New Roman" w:hAnsi="Times New Roman" w:cs="Times New Roman"/>
                <w:bCs/>
                <w:sz w:val="22"/>
                <w:szCs w:val="22"/>
              </w:rPr>
              <w:t>– was not, so no expectation damages) P seeks remedy.</w:t>
            </w:r>
          </w:p>
        </w:tc>
      </w:tr>
      <w:tr w:rsidR="00D053BE" w:rsidRPr="00A5539F" w14:paraId="6A61FFF3" w14:textId="77777777" w:rsidTr="001278FB">
        <w:tc>
          <w:tcPr>
            <w:tcW w:w="1271" w:type="dxa"/>
          </w:tcPr>
          <w:p w14:paraId="2279B23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31B791D2" w14:textId="32D07D0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Is there </w:t>
            </w:r>
            <w:r w:rsidR="00E472FD" w:rsidRPr="00A5539F">
              <w:rPr>
                <w:rFonts w:ascii="Times New Roman" w:hAnsi="Times New Roman" w:cs="Times New Roman"/>
                <w:sz w:val="22"/>
                <w:szCs w:val="22"/>
              </w:rPr>
              <w:t xml:space="preserve">an </w:t>
            </w:r>
            <w:r w:rsidRPr="00A5539F">
              <w:rPr>
                <w:rFonts w:ascii="Times New Roman" w:hAnsi="Times New Roman" w:cs="Times New Roman"/>
                <w:sz w:val="22"/>
                <w:szCs w:val="22"/>
              </w:rPr>
              <w:t xml:space="preserve">unjust </w:t>
            </w:r>
            <w:r w:rsidR="00E472FD" w:rsidRPr="00A5539F">
              <w:rPr>
                <w:rFonts w:ascii="Times New Roman" w:hAnsi="Times New Roman" w:cs="Times New Roman"/>
                <w:sz w:val="22"/>
                <w:szCs w:val="22"/>
              </w:rPr>
              <w:t>enrichment claim in restitution</w:t>
            </w:r>
            <w:r w:rsidRPr="00A5539F">
              <w:rPr>
                <w:rFonts w:ascii="Times New Roman" w:hAnsi="Times New Roman" w:cs="Times New Roman"/>
                <w:sz w:val="22"/>
                <w:szCs w:val="22"/>
              </w:rPr>
              <w:t xml:space="preserve">? </w:t>
            </w:r>
          </w:p>
        </w:tc>
      </w:tr>
      <w:tr w:rsidR="00D053BE" w:rsidRPr="00A5539F" w14:paraId="71E37179" w14:textId="77777777" w:rsidTr="001278FB">
        <w:tc>
          <w:tcPr>
            <w:tcW w:w="1271" w:type="dxa"/>
          </w:tcPr>
          <w:p w14:paraId="4CA5053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71C6C794"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eastAsia="Times New Roman" w:hAnsi="Times New Roman" w:cs="Times New Roman"/>
                <w:bCs/>
                <w:sz w:val="22"/>
                <w:szCs w:val="22"/>
              </w:rPr>
              <w:t xml:space="preserve">P awarded $3,000 (value of services he provided). Unenforceable K. </w:t>
            </w:r>
          </w:p>
        </w:tc>
      </w:tr>
      <w:tr w:rsidR="00D053BE" w:rsidRPr="00A5539F" w14:paraId="5117634B" w14:textId="77777777" w:rsidTr="001278FB">
        <w:tc>
          <w:tcPr>
            <w:tcW w:w="1271" w:type="dxa"/>
          </w:tcPr>
          <w:p w14:paraId="3D8520C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37472279" w14:textId="77777777" w:rsidR="00D053BE" w:rsidRPr="00A5539F" w:rsidRDefault="00D053BE" w:rsidP="008F79B2">
            <w:p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color w:val="000000" w:themeColor="text1"/>
                <w:sz w:val="22"/>
                <w:szCs w:val="22"/>
              </w:rPr>
              <w:t>For unjust enrichment in unenforceable Ks, you get the value you provide, not what you would've gotten under the contract.</w:t>
            </w:r>
          </w:p>
          <w:p w14:paraId="3F024DEE" w14:textId="7777777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eastAsia="Times New Roman" w:hAnsi="Times New Roman" w:cs="Times New Roman"/>
                <w:sz w:val="22"/>
                <w:szCs w:val="22"/>
              </w:rPr>
              <w:t xml:space="preserve">When part performance is done on the footing of a quasi-contractual relationship (not actual K), and the party who got something out of the performance does not complete the K, the party who performed is entitled to recover (restitution) for that performance. </w:t>
            </w:r>
          </w:p>
          <w:p w14:paraId="5674725C" w14:textId="77777777" w:rsidR="00D053BE" w:rsidRPr="00A5539F" w:rsidRDefault="00D053BE" w:rsidP="008F79B2">
            <w:pPr>
              <w:spacing w:before="0" w:after="0" w:line="240" w:lineRule="auto"/>
              <w:contextualSpacing/>
              <w:rPr>
                <w:rFonts w:ascii="Times New Roman" w:hAnsi="Times New Roman" w:cs="Times New Roman"/>
                <w:sz w:val="22"/>
                <w:szCs w:val="22"/>
              </w:rPr>
            </w:pPr>
          </w:p>
          <w:p w14:paraId="4C541787" w14:textId="6DC05D63" w:rsidR="00E472FD" w:rsidRPr="00A5539F" w:rsidRDefault="00D053BE" w:rsidP="008F79B2">
            <w:pPr>
              <w:pStyle w:val="NormalWeb"/>
              <w:spacing w:before="0" w:beforeAutospacing="0" w:after="0" w:afterAutospacing="0" w:line="240" w:lineRule="auto"/>
              <w:textAlignment w:val="baseline"/>
              <w:rPr>
                <w:i w:val="0"/>
                <w:iCs w:val="0"/>
                <w:color w:val="000000" w:themeColor="text1"/>
                <w:sz w:val="22"/>
                <w:szCs w:val="22"/>
              </w:rPr>
            </w:pPr>
            <w:r w:rsidRPr="00A5539F">
              <w:rPr>
                <w:b/>
                <w:bCs/>
                <w:i w:val="0"/>
                <w:iCs w:val="0"/>
                <w:color w:val="000000" w:themeColor="text1"/>
                <w:sz w:val="22"/>
                <w:szCs w:val="22"/>
              </w:rPr>
              <w:t>Restitution is neither contract nor tort law; equitable.</w:t>
            </w:r>
            <w:r w:rsidRPr="00A5539F">
              <w:rPr>
                <w:i w:val="0"/>
                <w:iCs w:val="0"/>
                <w:color w:val="000000" w:themeColor="text1"/>
                <w:sz w:val="22"/>
                <w:szCs w:val="22"/>
              </w:rPr>
              <w:t xml:space="preserve"> The basis for restitution is the prevention of unjust enrichment.</w:t>
            </w:r>
          </w:p>
        </w:tc>
      </w:tr>
      <w:tr w:rsidR="00D053BE" w:rsidRPr="00A5539F" w14:paraId="062D3E38" w14:textId="77777777" w:rsidTr="001278FB">
        <w:tc>
          <w:tcPr>
            <w:tcW w:w="1271" w:type="dxa"/>
          </w:tcPr>
          <w:p w14:paraId="0949188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543DC1B0" w14:textId="77777777" w:rsidR="00D053BE" w:rsidRPr="00A5539F" w:rsidRDefault="00D053BE" w:rsidP="008F79B2">
            <w:pPr>
              <w:spacing w:before="0" w:after="0" w:line="240" w:lineRule="auto"/>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She was unjustly enriched. Restitution isn’t K law (he would not have gotten anything under K), not tort (he’s not getting amount expended - $0)</w:t>
            </w:r>
          </w:p>
          <w:p w14:paraId="0791C395" w14:textId="77777777" w:rsidR="00D053BE" w:rsidRPr="00A5539F" w:rsidRDefault="00D053BE" w:rsidP="008F79B2">
            <w:pPr>
              <w:numPr>
                <w:ilvl w:val="0"/>
                <w:numId w:val="18"/>
              </w:num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 xml:space="preserve">$3000 is amount aunt benefitted from P’s work. </w:t>
            </w:r>
          </w:p>
          <w:p w14:paraId="2EBFE338" w14:textId="77777777" w:rsidR="00E472FD" w:rsidRPr="00A5539F" w:rsidRDefault="00E472FD" w:rsidP="008F79B2">
            <w:p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Enrichment = benefitted by nephew driving her</w:t>
            </w:r>
          </w:p>
          <w:p w14:paraId="182841CB" w14:textId="0F1706B3" w:rsidR="00E472FD" w:rsidRPr="00A5539F" w:rsidRDefault="00E472FD" w:rsidP="008F79B2">
            <w:p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 xml:space="preserve">Deprivation = did lots of stuff for her </w:t>
            </w:r>
          </w:p>
          <w:p w14:paraId="733A25E8" w14:textId="0F57DCFB" w:rsidR="00E472FD" w:rsidRPr="00A5539F" w:rsidRDefault="00E472FD" w:rsidP="008F79B2">
            <w:p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 xml:space="preserve">No Juristic Reason = P entitled to expenditures but no expectation damages </w:t>
            </w:r>
          </w:p>
          <w:p w14:paraId="4ADDE6AF" w14:textId="77777777" w:rsidR="00E472FD" w:rsidRPr="00A5539F" w:rsidRDefault="00E472FD" w:rsidP="008F79B2">
            <w:pPr>
              <w:spacing w:before="0" w:after="0" w:line="240" w:lineRule="auto"/>
              <w:contextualSpacing/>
              <w:rPr>
                <w:rFonts w:ascii="Times New Roman" w:eastAsia="Times New Roman" w:hAnsi="Times New Roman" w:cs="Times New Roman"/>
                <w:sz w:val="22"/>
                <w:szCs w:val="22"/>
              </w:rPr>
            </w:pPr>
          </w:p>
          <w:p w14:paraId="603C58F3" w14:textId="23BC716B" w:rsidR="00E472FD" w:rsidRPr="00A5539F" w:rsidRDefault="00E472FD" w:rsidP="008F79B2">
            <w:pPr>
              <w:spacing w:before="0" w:after="0" w:line="240" w:lineRule="auto"/>
              <w:contextualSpacing/>
              <w:rPr>
                <w:rFonts w:ascii="Times New Roman" w:eastAsia="Times New Roman" w:hAnsi="Times New Roman" w:cs="Times New Roman"/>
                <w:sz w:val="22"/>
                <w:szCs w:val="22"/>
              </w:rPr>
            </w:pPr>
            <w:r w:rsidRPr="00A5539F">
              <w:rPr>
                <w:rFonts w:ascii="Times New Roman" w:eastAsia="Times New Roman" w:hAnsi="Times New Roman" w:cs="Times New Roman"/>
                <w:sz w:val="22"/>
                <w:szCs w:val="22"/>
              </w:rPr>
              <w:t xml:space="preserve">Quantum merit – quasi-contractual for services (accounting of value of services) </w:t>
            </w:r>
          </w:p>
        </w:tc>
      </w:tr>
    </w:tbl>
    <w:p w14:paraId="14D07B5F" w14:textId="77777777" w:rsidR="00D053BE" w:rsidRPr="00A5539F" w:rsidRDefault="00D053BE" w:rsidP="008F79B2">
      <w:pPr>
        <w:pStyle w:val="Heading3"/>
      </w:pPr>
      <w:bookmarkStart w:id="30" w:name="_Toc163560085"/>
      <w:r w:rsidRPr="00A5539F">
        <w:t>Boone v Coe, CB 136</w:t>
      </w:r>
      <w:bookmarkEnd w:id="30"/>
      <w:r w:rsidRPr="00A5539F">
        <w:t xml:space="preserve"> </w:t>
      </w:r>
    </w:p>
    <w:tbl>
      <w:tblPr>
        <w:tblStyle w:val="TableGrid"/>
        <w:tblW w:w="0" w:type="auto"/>
        <w:tblLook w:val="04A0" w:firstRow="1" w:lastRow="0" w:firstColumn="1" w:lastColumn="0" w:noHBand="0" w:noVBand="1"/>
      </w:tblPr>
      <w:tblGrid>
        <w:gridCol w:w="1283"/>
        <w:gridCol w:w="8777"/>
      </w:tblGrid>
      <w:tr w:rsidR="00D053BE" w:rsidRPr="00A5539F" w14:paraId="32F5F629" w14:textId="77777777" w:rsidTr="001278FB">
        <w:tc>
          <w:tcPr>
            <w:tcW w:w="1283" w:type="dxa"/>
          </w:tcPr>
          <w:p w14:paraId="1D199DD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7ACA0385" w14:textId="18EE4396"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sz w:val="22"/>
                <w:szCs w:val="22"/>
              </w:rPr>
              <w:t>D orally promised P a lease on his farm for 1 year, including a home w</w:t>
            </w:r>
            <w:r w:rsidR="007672D0" w:rsidRPr="00A5539F">
              <w:rPr>
                <w:rFonts w:ascii="Times New Roman" w:hAnsi="Times New Roman" w:cs="Times New Roman"/>
                <w:color w:val="000000"/>
                <w:sz w:val="22"/>
                <w:szCs w:val="22"/>
              </w:rPr>
              <w:t>/</w:t>
            </w:r>
            <w:r w:rsidRPr="00A5539F">
              <w:rPr>
                <w:rFonts w:ascii="Times New Roman" w:hAnsi="Times New Roman" w:cs="Times New Roman"/>
                <w:color w:val="000000"/>
                <w:sz w:val="22"/>
                <w:szCs w:val="22"/>
              </w:rPr>
              <w:t xml:space="preserve"> equipment and a share of profits. P moved to Texas in reliance on promise, incurring significant expenses which were wasted when </w:t>
            </w:r>
            <w:r w:rsidR="007672D0" w:rsidRPr="00A5539F">
              <w:rPr>
                <w:rFonts w:ascii="Times New Roman" w:hAnsi="Times New Roman" w:cs="Times New Roman"/>
                <w:color w:val="000000"/>
                <w:sz w:val="22"/>
                <w:szCs w:val="22"/>
              </w:rPr>
              <w:t>D</w:t>
            </w:r>
            <w:r w:rsidRPr="00A5539F">
              <w:rPr>
                <w:rFonts w:ascii="Times New Roman" w:hAnsi="Times New Roman" w:cs="Times New Roman"/>
                <w:color w:val="000000"/>
                <w:sz w:val="22"/>
                <w:szCs w:val="22"/>
              </w:rPr>
              <w:t xml:space="preserve"> failed to honour promises. P could not sue on the contract bc Statute of Frauds (not in writing)</w:t>
            </w:r>
          </w:p>
        </w:tc>
      </w:tr>
      <w:tr w:rsidR="00D053BE" w:rsidRPr="00A5539F" w14:paraId="2DCE05A2" w14:textId="77777777" w:rsidTr="001278FB">
        <w:tc>
          <w:tcPr>
            <w:tcW w:w="1283" w:type="dxa"/>
          </w:tcPr>
          <w:p w14:paraId="20F14B8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63EA47B6"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themeColor="text1"/>
                <w:sz w:val="22"/>
                <w:szCs w:val="22"/>
              </w:rPr>
              <w:t>Is there restitution?</w:t>
            </w:r>
          </w:p>
        </w:tc>
      </w:tr>
      <w:tr w:rsidR="00D053BE" w:rsidRPr="00A5539F" w14:paraId="54D0C292" w14:textId="77777777" w:rsidTr="001278FB">
        <w:tc>
          <w:tcPr>
            <w:tcW w:w="1283" w:type="dxa"/>
          </w:tcPr>
          <w:p w14:paraId="53BADCA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42AF2950"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themeColor="text1"/>
                <w:sz w:val="22"/>
                <w:szCs w:val="22"/>
              </w:rPr>
              <w:t>No restitution.</w:t>
            </w:r>
          </w:p>
        </w:tc>
      </w:tr>
      <w:tr w:rsidR="00D053BE" w:rsidRPr="00A5539F" w14:paraId="69FA4128" w14:textId="77777777" w:rsidTr="001278FB">
        <w:tc>
          <w:tcPr>
            <w:tcW w:w="1283" w:type="dxa"/>
          </w:tcPr>
          <w:p w14:paraId="67C5331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13457084"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sz w:val="22"/>
                <w:szCs w:val="22"/>
              </w:rPr>
              <w:t xml:space="preserve">There was </w:t>
            </w:r>
            <w:r w:rsidRPr="00A5539F">
              <w:rPr>
                <w:rFonts w:ascii="Times New Roman" w:hAnsi="Times New Roman" w:cs="Times New Roman"/>
                <w:color w:val="000000"/>
                <w:sz w:val="22"/>
                <w:szCs w:val="22"/>
                <w:u w:val="single"/>
              </w:rPr>
              <w:t>no unjust enrichment because even though the P suffered a loss, there was no corresponding benefit to D.</w:t>
            </w:r>
          </w:p>
        </w:tc>
      </w:tr>
      <w:tr w:rsidR="00D053BE" w:rsidRPr="00A5539F" w14:paraId="43FEFE83" w14:textId="77777777" w:rsidTr="001278FB">
        <w:tc>
          <w:tcPr>
            <w:tcW w:w="1283" w:type="dxa"/>
          </w:tcPr>
          <w:p w14:paraId="40A2872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77" w:type="dxa"/>
          </w:tcPr>
          <w:p w14:paraId="154B443A" w14:textId="60807620" w:rsidR="007672D0" w:rsidRPr="00A5539F" w:rsidRDefault="007672D0"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Fails at step one – D did not get anything and can argue if it was a corresponding deprivation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 had the legal right to decline to carry out the K</w:t>
            </w:r>
          </w:p>
          <w:p w14:paraId="6621A59E" w14:textId="77777777" w:rsidR="007672D0" w:rsidRPr="00A5539F" w:rsidRDefault="007672D0"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Statute was enacted to prevent frauds and perjuries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should not permit recoveries in cases to which its provisions were intended to apply </w:t>
            </w:r>
          </w:p>
          <w:p w14:paraId="0A1ADF8E" w14:textId="1D059D95" w:rsidR="007672D0" w:rsidRPr="00A5539F" w:rsidRDefault="007672D0"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lastRenderedPageBreak/>
              <w:t xml:space="preserve">Reliance losses when not in K (reliance on promise to detriment)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cannot recover as per Ogus </w:t>
            </w:r>
          </w:p>
        </w:tc>
      </w:tr>
    </w:tbl>
    <w:p w14:paraId="6E3252C7" w14:textId="77777777" w:rsidR="00D053BE" w:rsidRPr="00A5539F" w:rsidRDefault="00D053BE" w:rsidP="008F79B2">
      <w:pPr>
        <w:pStyle w:val="Heading3"/>
      </w:pPr>
      <w:bookmarkStart w:id="31" w:name="_Toc163560086"/>
      <w:r w:rsidRPr="00A5539F">
        <w:lastRenderedPageBreak/>
        <w:t>Attorney General v Blake, CB 140</w:t>
      </w:r>
      <w:bookmarkEnd w:id="31"/>
    </w:p>
    <w:tbl>
      <w:tblPr>
        <w:tblStyle w:val="TableGrid"/>
        <w:tblW w:w="0" w:type="auto"/>
        <w:tblLook w:val="04A0" w:firstRow="1" w:lastRow="0" w:firstColumn="1" w:lastColumn="0" w:noHBand="0" w:noVBand="1"/>
      </w:tblPr>
      <w:tblGrid>
        <w:gridCol w:w="1283"/>
        <w:gridCol w:w="8777"/>
      </w:tblGrid>
      <w:tr w:rsidR="00D053BE" w:rsidRPr="00A5539F" w14:paraId="04467B42" w14:textId="77777777" w:rsidTr="001278FB">
        <w:tc>
          <w:tcPr>
            <w:tcW w:w="1283" w:type="dxa"/>
          </w:tcPr>
          <w:p w14:paraId="1B9E932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77" w:type="dxa"/>
          </w:tcPr>
          <w:p w14:paraId="2D7F35FA" w14:textId="3F193FA0"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sz w:val="22"/>
                <w:szCs w:val="22"/>
              </w:rPr>
              <w:t>D was a</w:t>
            </w:r>
            <w:r w:rsidR="003F193A" w:rsidRPr="00A5539F">
              <w:rPr>
                <w:rFonts w:ascii="Times New Roman" w:hAnsi="Times New Roman" w:cs="Times New Roman"/>
                <w:color w:val="000000"/>
                <w:sz w:val="22"/>
                <w:szCs w:val="22"/>
              </w:rPr>
              <w:t xml:space="preserve"> former intelligence agent runed KBG agent </w:t>
            </w:r>
            <w:r w:rsidR="003F193A" w:rsidRPr="00A5539F">
              <w:rPr>
                <w:rFonts w:ascii="Times New Roman" w:hAnsi="Times New Roman" w:cs="Times New Roman"/>
                <w:color w:val="000000"/>
                <w:sz w:val="22"/>
                <w:szCs w:val="22"/>
              </w:rPr>
              <w:sym w:font="Wingdings" w:char="F0E0"/>
            </w:r>
            <w:r w:rsidR="003F193A" w:rsidRPr="00A5539F">
              <w:rPr>
                <w:rFonts w:ascii="Times New Roman" w:hAnsi="Times New Roman" w:cs="Times New Roman"/>
                <w:color w:val="000000"/>
                <w:sz w:val="22"/>
                <w:szCs w:val="22"/>
              </w:rPr>
              <w:t xml:space="preserve"> escaped from prison and fled, wrote a novel where he divulged information gained </w:t>
            </w:r>
            <w:proofErr w:type="gramStart"/>
            <w:r w:rsidR="003F193A" w:rsidRPr="00A5539F">
              <w:rPr>
                <w:rFonts w:ascii="Times New Roman" w:hAnsi="Times New Roman" w:cs="Times New Roman"/>
                <w:color w:val="000000"/>
                <w:sz w:val="22"/>
                <w:szCs w:val="22"/>
              </w:rPr>
              <w:t>during the course of</w:t>
            </w:r>
            <w:proofErr w:type="gramEnd"/>
            <w:r w:rsidR="003F193A" w:rsidRPr="00A5539F">
              <w:rPr>
                <w:rFonts w:ascii="Times New Roman" w:hAnsi="Times New Roman" w:cs="Times New Roman"/>
                <w:color w:val="000000"/>
                <w:sz w:val="22"/>
                <w:szCs w:val="22"/>
              </w:rPr>
              <w:t xml:space="preserve"> his employment in a book after employment ceased </w:t>
            </w:r>
            <w:r w:rsidR="003F193A" w:rsidRPr="00A5539F">
              <w:rPr>
                <w:rFonts w:ascii="Times New Roman" w:hAnsi="Times New Roman" w:cs="Times New Roman"/>
                <w:color w:val="000000"/>
                <w:sz w:val="22"/>
                <w:szCs w:val="22"/>
              </w:rPr>
              <w:sym w:font="Wingdings" w:char="F0E0"/>
            </w:r>
            <w:r w:rsidR="003F193A" w:rsidRPr="00A5539F">
              <w:rPr>
                <w:rFonts w:ascii="Times New Roman" w:hAnsi="Times New Roman" w:cs="Times New Roman"/>
                <w:color w:val="000000"/>
                <w:sz w:val="22"/>
                <w:szCs w:val="22"/>
              </w:rPr>
              <w:t xml:space="preserve"> breach in employment K</w:t>
            </w:r>
            <w:r w:rsidRPr="00A5539F">
              <w:rPr>
                <w:rFonts w:ascii="Times New Roman" w:hAnsi="Times New Roman" w:cs="Times New Roman"/>
                <w:color w:val="000000"/>
                <w:sz w:val="22"/>
                <w:szCs w:val="22"/>
              </w:rPr>
              <w:t>. D signed contract agreeing not to divulge details regarding his time as a member of SIS. P, suffering no loss, sued for breach of contract and claimed damages.</w:t>
            </w:r>
          </w:p>
        </w:tc>
      </w:tr>
      <w:tr w:rsidR="00D053BE" w:rsidRPr="00A5539F" w14:paraId="2D836F46" w14:textId="77777777" w:rsidTr="001278FB">
        <w:tc>
          <w:tcPr>
            <w:tcW w:w="1283" w:type="dxa"/>
          </w:tcPr>
          <w:p w14:paraId="1EF358B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77" w:type="dxa"/>
          </w:tcPr>
          <w:p w14:paraId="78A00241" w14:textId="6B3EE2F7" w:rsidR="00D053BE" w:rsidRPr="00A5539F" w:rsidRDefault="003F193A"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sz w:val="22"/>
                <w:szCs w:val="22"/>
              </w:rPr>
              <w:t xml:space="preserve">Can some principle of restitution be used in the presence of a K? </w:t>
            </w:r>
          </w:p>
        </w:tc>
      </w:tr>
      <w:tr w:rsidR="00D053BE" w:rsidRPr="00A5539F" w14:paraId="72E78D74" w14:textId="77777777" w:rsidTr="001278FB">
        <w:tc>
          <w:tcPr>
            <w:tcW w:w="1283" w:type="dxa"/>
          </w:tcPr>
          <w:p w14:paraId="2650AD6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77" w:type="dxa"/>
          </w:tcPr>
          <w:p w14:paraId="0019A550"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color w:val="000000"/>
                <w:sz w:val="22"/>
                <w:szCs w:val="22"/>
              </w:rPr>
              <w:t>Yes, for P.</w:t>
            </w:r>
          </w:p>
        </w:tc>
      </w:tr>
      <w:tr w:rsidR="00D053BE" w:rsidRPr="00A5539F" w14:paraId="5903E27C" w14:textId="77777777" w:rsidTr="001278FB">
        <w:tc>
          <w:tcPr>
            <w:tcW w:w="1283" w:type="dxa"/>
          </w:tcPr>
          <w:p w14:paraId="382A9F77"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77" w:type="dxa"/>
          </w:tcPr>
          <w:p w14:paraId="5634772A" w14:textId="77777777" w:rsidR="00D053BE" w:rsidRPr="00A5539F" w:rsidRDefault="00D053BE" w:rsidP="008F79B2">
            <w:pPr>
              <w:pStyle w:val="NormalWeb"/>
              <w:spacing w:before="0" w:beforeAutospacing="0" w:after="0" w:afterAutospacing="0" w:line="240" w:lineRule="auto"/>
              <w:textAlignment w:val="baseline"/>
              <w:rPr>
                <w:i w:val="0"/>
                <w:iCs w:val="0"/>
                <w:color w:val="000000"/>
                <w:sz w:val="22"/>
                <w:szCs w:val="22"/>
              </w:rPr>
            </w:pPr>
            <w:r w:rsidRPr="00A5539F">
              <w:rPr>
                <w:i w:val="0"/>
                <w:iCs w:val="0"/>
                <w:color w:val="000000"/>
                <w:sz w:val="22"/>
                <w:szCs w:val="22"/>
              </w:rPr>
              <w:t>3 instances in which a court may order disgorgement:</w:t>
            </w:r>
          </w:p>
          <w:p w14:paraId="35CC656B" w14:textId="77777777" w:rsidR="00D053BE" w:rsidRPr="00A5539F" w:rsidRDefault="00D053BE" w:rsidP="008F79B2">
            <w:pPr>
              <w:pStyle w:val="NormalWeb"/>
              <w:numPr>
                <w:ilvl w:val="0"/>
                <w:numId w:val="19"/>
              </w:numPr>
              <w:spacing w:before="0" w:beforeAutospacing="0" w:after="0" w:afterAutospacing="0" w:line="240" w:lineRule="auto"/>
              <w:ind w:left="2160"/>
              <w:textAlignment w:val="baseline"/>
              <w:rPr>
                <w:i w:val="0"/>
                <w:iCs w:val="0"/>
                <w:color w:val="000000"/>
                <w:sz w:val="22"/>
                <w:szCs w:val="22"/>
              </w:rPr>
            </w:pPr>
            <w:r w:rsidRPr="00A5539F">
              <w:rPr>
                <w:i w:val="0"/>
                <w:iCs w:val="0"/>
                <w:color w:val="000000"/>
                <w:sz w:val="22"/>
                <w:szCs w:val="22"/>
              </w:rPr>
              <w:t>Traditional remedies are inadequate.</w:t>
            </w:r>
          </w:p>
          <w:p w14:paraId="7D5B8791" w14:textId="5AFF3B7E" w:rsidR="00D053BE" w:rsidRPr="00A5539F" w:rsidRDefault="00427ADF" w:rsidP="008F79B2">
            <w:pPr>
              <w:pStyle w:val="NormalWeb"/>
              <w:numPr>
                <w:ilvl w:val="0"/>
                <w:numId w:val="19"/>
              </w:numPr>
              <w:spacing w:before="0" w:beforeAutospacing="0" w:after="0" w:afterAutospacing="0" w:line="240" w:lineRule="auto"/>
              <w:ind w:left="2160"/>
              <w:textAlignment w:val="baseline"/>
              <w:rPr>
                <w:i w:val="0"/>
                <w:iCs w:val="0"/>
                <w:color w:val="000000"/>
                <w:sz w:val="22"/>
                <w:szCs w:val="22"/>
              </w:rPr>
            </w:pPr>
            <w:r w:rsidRPr="00A5539F">
              <w:rPr>
                <w:i w:val="0"/>
                <w:iCs w:val="0"/>
                <w:color w:val="000000"/>
                <w:sz w:val="22"/>
                <w:szCs w:val="22"/>
              </w:rPr>
              <w:t>Limitation based on violation of</w:t>
            </w:r>
            <w:r w:rsidR="00D053BE" w:rsidRPr="00A5539F">
              <w:rPr>
                <w:i w:val="0"/>
                <w:iCs w:val="0"/>
                <w:color w:val="000000"/>
                <w:sz w:val="22"/>
                <w:szCs w:val="22"/>
              </w:rPr>
              <w:t xml:space="preserve"> fiduciary </w:t>
            </w:r>
            <w:r w:rsidRPr="00A5539F">
              <w:rPr>
                <w:i w:val="0"/>
                <w:iCs w:val="0"/>
                <w:color w:val="000000"/>
                <w:sz w:val="22"/>
                <w:szCs w:val="22"/>
              </w:rPr>
              <w:t>duty</w:t>
            </w:r>
          </w:p>
          <w:p w14:paraId="76B0B221" w14:textId="606F185E" w:rsidR="00D053BE" w:rsidRPr="00A5539F" w:rsidRDefault="00427ADF" w:rsidP="008F79B2">
            <w:pPr>
              <w:pStyle w:val="NormalWeb"/>
              <w:numPr>
                <w:ilvl w:val="0"/>
                <w:numId w:val="19"/>
              </w:numPr>
              <w:spacing w:before="0" w:beforeAutospacing="0" w:after="0" w:afterAutospacing="0" w:line="240" w:lineRule="auto"/>
              <w:ind w:left="2160"/>
              <w:textAlignment w:val="baseline"/>
              <w:rPr>
                <w:i w:val="0"/>
                <w:iCs w:val="0"/>
                <w:color w:val="000000"/>
                <w:sz w:val="22"/>
                <w:szCs w:val="22"/>
              </w:rPr>
            </w:pPr>
            <w:r w:rsidRPr="00A5539F">
              <w:rPr>
                <w:i w:val="0"/>
                <w:iCs w:val="0"/>
                <w:color w:val="000000"/>
                <w:sz w:val="22"/>
                <w:szCs w:val="22"/>
              </w:rPr>
              <w:t xml:space="preserve">P has a </w:t>
            </w:r>
            <w:r w:rsidR="00D053BE" w:rsidRPr="00A5539F">
              <w:rPr>
                <w:i w:val="0"/>
                <w:iCs w:val="0"/>
                <w:color w:val="000000"/>
                <w:sz w:val="22"/>
                <w:szCs w:val="22"/>
              </w:rPr>
              <w:t xml:space="preserve">Legitimate interest in </w:t>
            </w:r>
            <w:r w:rsidRPr="00A5539F">
              <w:rPr>
                <w:i w:val="0"/>
                <w:iCs w:val="0"/>
                <w:color w:val="000000"/>
                <w:sz w:val="22"/>
                <w:szCs w:val="22"/>
              </w:rPr>
              <w:t>protecting</w:t>
            </w:r>
            <w:r w:rsidR="00D053BE" w:rsidRPr="00A5539F">
              <w:rPr>
                <w:i w:val="0"/>
                <w:iCs w:val="0"/>
                <w:color w:val="000000"/>
                <w:sz w:val="22"/>
                <w:szCs w:val="22"/>
              </w:rPr>
              <w:t xml:space="preserve"> profit</w:t>
            </w:r>
          </w:p>
          <w:p w14:paraId="0DFB2658" w14:textId="77777777" w:rsidR="00427ADF" w:rsidRPr="00A5539F" w:rsidRDefault="00427ADF" w:rsidP="008F79B2">
            <w:pPr>
              <w:pStyle w:val="NormalWeb"/>
              <w:spacing w:before="0" w:beforeAutospacing="0" w:after="0" w:afterAutospacing="0" w:line="240" w:lineRule="auto"/>
              <w:textAlignment w:val="baseline"/>
              <w:rPr>
                <w:i w:val="0"/>
                <w:iCs w:val="0"/>
                <w:color w:val="000000"/>
                <w:sz w:val="22"/>
                <w:szCs w:val="22"/>
              </w:rPr>
            </w:pPr>
          </w:p>
          <w:p w14:paraId="3B6CD3BE" w14:textId="308E0811" w:rsidR="00427ADF" w:rsidRPr="00A5539F" w:rsidRDefault="00427ADF" w:rsidP="008F79B2">
            <w:pPr>
              <w:pStyle w:val="NormalWeb"/>
              <w:spacing w:before="0" w:beforeAutospacing="0" w:after="0" w:afterAutospacing="0" w:line="240" w:lineRule="auto"/>
              <w:textAlignment w:val="baseline"/>
              <w:rPr>
                <w:i w:val="0"/>
                <w:iCs w:val="0"/>
                <w:color w:val="000000"/>
                <w:sz w:val="22"/>
                <w:szCs w:val="22"/>
              </w:rPr>
            </w:pPr>
            <w:r w:rsidRPr="00A5539F">
              <w:rPr>
                <w:i w:val="0"/>
                <w:iCs w:val="0"/>
                <w:color w:val="000000"/>
                <w:sz w:val="22"/>
                <w:szCs w:val="22"/>
              </w:rPr>
              <w:t xml:space="preserve">In exceptional circumstances, can use disgorgement </w:t>
            </w:r>
            <w:r w:rsidRPr="00A5539F">
              <w:rPr>
                <w:i w:val="0"/>
                <w:iCs w:val="0"/>
                <w:color w:val="000000"/>
                <w:sz w:val="22"/>
                <w:szCs w:val="22"/>
              </w:rPr>
              <w:sym w:font="Wingdings" w:char="F0E0"/>
            </w:r>
            <w:r w:rsidRPr="00A5539F">
              <w:rPr>
                <w:i w:val="0"/>
                <w:iCs w:val="0"/>
                <w:color w:val="000000"/>
                <w:sz w:val="22"/>
                <w:szCs w:val="22"/>
              </w:rPr>
              <w:t xml:space="preserve"> problematic since it puts P in a better position and amounts to punishment of D</w:t>
            </w:r>
          </w:p>
        </w:tc>
      </w:tr>
      <w:tr w:rsidR="00D053BE" w:rsidRPr="00A5539F" w14:paraId="3434BC00" w14:textId="77777777" w:rsidTr="001278FB">
        <w:tc>
          <w:tcPr>
            <w:tcW w:w="1283" w:type="dxa"/>
          </w:tcPr>
          <w:p w14:paraId="05148D5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77" w:type="dxa"/>
          </w:tcPr>
          <w:p w14:paraId="007DD683" w14:textId="77777777" w:rsidR="00D053BE" w:rsidRPr="00A5539F" w:rsidRDefault="00D053BE" w:rsidP="008F79B2">
            <w:pPr>
              <w:pStyle w:val="NormalWeb"/>
              <w:spacing w:before="0" w:beforeAutospacing="0" w:after="0" w:afterAutospacing="0" w:line="240" w:lineRule="auto"/>
              <w:textAlignment w:val="baseline"/>
              <w:rPr>
                <w:i w:val="0"/>
                <w:iCs w:val="0"/>
                <w:color w:val="000000"/>
                <w:sz w:val="22"/>
                <w:szCs w:val="22"/>
              </w:rPr>
            </w:pPr>
            <w:r w:rsidRPr="00A5539F">
              <w:rPr>
                <w:i w:val="0"/>
                <w:iCs w:val="0"/>
                <w:color w:val="000000"/>
                <w:sz w:val="22"/>
                <w:szCs w:val="22"/>
              </w:rPr>
              <w:t xml:space="preserve">D’s undertaking was similar to a fiduciary relationship, which is why disgorgement was appropriate. D deliberately committed repeated breaches and caused untold harm to public interest </w:t>
            </w:r>
          </w:p>
          <w:p w14:paraId="4FBB6BEC" w14:textId="09186198" w:rsidR="003F193A" w:rsidRPr="00A5539F" w:rsidRDefault="003F193A" w:rsidP="008F79B2">
            <w:pPr>
              <w:pStyle w:val="NormalWeb"/>
              <w:numPr>
                <w:ilvl w:val="0"/>
                <w:numId w:val="18"/>
              </w:numPr>
              <w:spacing w:before="0" w:beforeAutospacing="0" w:after="0" w:afterAutospacing="0" w:line="240" w:lineRule="auto"/>
              <w:textAlignment w:val="baseline"/>
              <w:rPr>
                <w:i w:val="0"/>
                <w:iCs w:val="0"/>
                <w:sz w:val="22"/>
                <w:szCs w:val="22"/>
              </w:rPr>
            </w:pPr>
            <w:proofErr w:type="gramStart"/>
            <w:r w:rsidRPr="00A5539F">
              <w:rPr>
                <w:i w:val="0"/>
                <w:iCs w:val="0"/>
                <w:sz w:val="22"/>
                <w:szCs w:val="22"/>
              </w:rPr>
              <w:t>Generally</w:t>
            </w:r>
            <w:proofErr w:type="gramEnd"/>
            <w:r w:rsidRPr="00A5539F">
              <w:rPr>
                <w:i w:val="0"/>
                <w:iCs w:val="0"/>
                <w:sz w:val="22"/>
                <w:szCs w:val="22"/>
              </w:rPr>
              <w:t xml:space="preserve"> want to put people in their original position but can’t when it cannot be estimated in $ terms </w:t>
            </w:r>
            <w:r w:rsidRPr="00A5539F">
              <w:rPr>
                <w:i w:val="0"/>
                <w:iCs w:val="0"/>
                <w:sz w:val="22"/>
                <w:szCs w:val="22"/>
              </w:rPr>
              <w:sym w:font="Wingdings" w:char="F0E0"/>
            </w:r>
            <w:r w:rsidRPr="00A5539F">
              <w:rPr>
                <w:i w:val="0"/>
                <w:iCs w:val="0"/>
                <w:sz w:val="22"/>
                <w:szCs w:val="22"/>
              </w:rPr>
              <w:t xml:space="preserve"> </w:t>
            </w:r>
            <w:r w:rsidR="00427ADF" w:rsidRPr="00A5539F">
              <w:rPr>
                <w:i w:val="0"/>
                <w:iCs w:val="0"/>
                <w:sz w:val="22"/>
                <w:szCs w:val="22"/>
              </w:rPr>
              <w:t xml:space="preserve">must then </w:t>
            </w:r>
            <w:r w:rsidRPr="00A5539F">
              <w:rPr>
                <w:i w:val="0"/>
                <w:iCs w:val="0"/>
                <w:sz w:val="22"/>
                <w:szCs w:val="22"/>
              </w:rPr>
              <w:t xml:space="preserve">turn to other damages </w:t>
            </w:r>
          </w:p>
          <w:p w14:paraId="260A6263" w14:textId="22FFF089" w:rsidR="00D053BE" w:rsidRPr="00A5539F" w:rsidRDefault="00D053BE" w:rsidP="008F79B2">
            <w:pPr>
              <w:pStyle w:val="NormalWeb"/>
              <w:numPr>
                <w:ilvl w:val="0"/>
                <w:numId w:val="18"/>
              </w:numPr>
              <w:spacing w:before="0" w:beforeAutospacing="0" w:after="0" w:afterAutospacing="0" w:line="240" w:lineRule="auto"/>
              <w:textAlignment w:val="baseline"/>
              <w:rPr>
                <w:i w:val="0"/>
                <w:iCs w:val="0"/>
                <w:sz w:val="22"/>
                <w:szCs w:val="22"/>
              </w:rPr>
            </w:pPr>
            <w:r w:rsidRPr="00A5539F">
              <w:rPr>
                <w:i w:val="0"/>
                <w:iCs w:val="0"/>
                <w:color w:val="000000"/>
                <w:sz w:val="22"/>
                <w:szCs w:val="22"/>
              </w:rPr>
              <w:t>Did P have a legitimate interest in preventing D’s profit-making activity and, hence, in depriving him of his profit? – If so, then likely disgorgement.</w:t>
            </w:r>
          </w:p>
          <w:p w14:paraId="5446367B" w14:textId="77777777" w:rsidR="003F193A" w:rsidRPr="00A5539F" w:rsidRDefault="003F193A" w:rsidP="008F79B2">
            <w:pPr>
              <w:pStyle w:val="NormalWeb"/>
              <w:spacing w:before="0" w:beforeAutospacing="0" w:after="0" w:afterAutospacing="0" w:line="240" w:lineRule="auto"/>
              <w:textAlignment w:val="baseline"/>
              <w:rPr>
                <w:i w:val="0"/>
                <w:iCs w:val="0"/>
                <w:sz w:val="22"/>
                <w:szCs w:val="22"/>
              </w:rPr>
            </w:pPr>
          </w:p>
          <w:p w14:paraId="27D9DA58" w14:textId="03397C84" w:rsidR="003F193A" w:rsidRPr="00A5539F" w:rsidRDefault="003F193A" w:rsidP="008F79B2">
            <w:pPr>
              <w:pStyle w:val="NormalWeb"/>
              <w:spacing w:before="0" w:beforeAutospacing="0" w:after="0" w:afterAutospacing="0" w:line="240" w:lineRule="auto"/>
              <w:textAlignment w:val="baseline"/>
              <w:rPr>
                <w:i w:val="0"/>
                <w:iCs w:val="0"/>
                <w:sz w:val="22"/>
                <w:szCs w:val="22"/>
              </w:rPr>
            </w:pPr>
            <w:r w:rsidRPr="00A5539F">
              <w:rPr>
                <w:i w:val="0"/>
                <w:iCs w:val="0"/>
                <w:sz w:val="22"/>
                <w:szCs w:val="22"/>
              </w:rPr>
              <w:t xml:space="preserve">Hard to value state secrets (in original K); not a commercial K (hard to think about the expectation damages) </w:t>
            </w:r>
          </w:p>
          <w:p w14:paraId="58B81460" w14:textId="77777777" w:rsidR="003F193A" w:rsidRPr="00A5539F" w:rsidRDefault="003F193A" w:rsidP="008F79B2">
            <w:pPr>
              <w:pStyle w:val="NormalWeb"/>
              <w:numPr>
                <w:ilvl w:val="0"/>
                <w:numId w:val="18"/>
              </w:numPr>
              <w:spacing w:before="0" w:beforeAutospacing="0" w:after="0" w:afterAutospacing="0" w:line="240" w:lineRule="auto"/>
              <w:textAlignment w:val="baseline"/>
              <w:rPr>
                <w:i w:val="0"/>
                <w:iCs w:val="0"/>
                <w:sz w:val="22"/>
                <w:szCs w:val="22"/>
              </w:rPr>
            </w:pPr>
            <w:r w:rsidRPr="00A5539F">
              <w:rPr>
                <w:i w:val="0"/>
                <w:iCs w:val="0"/>
                <w:sz w:val="22"/>
                <w:szCs w:val="22"/>
              </w:rPr>
              <w:t>Giving up unjustly claimed profits gained from the book</w:t>
            </w:r>
          </w:p>
          <w:p w14:paraId="769B05A7" w14:textId="0021928E" w:rsidR="003F193A" w:rsidRPr="00A5539F" w:rsidRDefault="003F193A" w:rsidP="008F79B2">
            <w:pPr>
              <w:pStyle w:val="NormalWeb"/>
              <w:numPr>
                <w:ilvl w:val="0"/>
                <w:numId w:val="18"/>
              </w:numPr>
              <w:spacing w:before="0" w:beforeAutospacing="0" w:after="0" w:afterAutospacing="0" w:line="240" w:lineRule="auto"/>
              <w:textAlignment w:val="baseline"/>
              <w:rPr>
                <w:i w:val="0"/>
                <w:iCs w:val="0"/>
                <w:sz w:val="22"/>
                <w:szCs w:val="22"/>
              </w:rPr>
            </w:pPr>
            <w:r w:rsidRPr="00A5539F">
              <w:rPr>
                <w:i w:val="0"/>
                <w:iCs w:val="0"/>
                <w:sz w:val="22"/>
                <w:szCs w:val="22"/>
              </w:rPr>
              <w:t xml:space="preserve">D enriched but there is no corresponding loss for P since they did not put money in the K (the money is coming from the publishing K) </w:t>
            </w:r>
          </w:p>
        </w:tc>
      </w:tr>
    </w:tbl>
    <w:p w14:paraId="661D1341" w14:textId="77777777" w:rsidR="00D053BE" w:rsidRPr="00A5539F" w:rsidRDefault="00D053BE" w:rsidP="008F79B2">
      <w:pPr>
        <w:spacing w:before="0" w:after="0" w:line="240" w:lineRule="auto"/>
        <w:rPr>
          <w:rFonts w:ascii="Times New Roman" w:hAnsi="Times New Roman" w:cs="Times New Roman"/>
          <w:sz w:val="22"/>
          <w:szCs w:val="22"/>
        </w:rPr>
      </w:pPr>
    </w:p>
    <w:p w14:paraId="21D968CD" w14:textId="03B2E0CC" w:rsidR="00D053BE" w:rsidRPr="003D1A9F" w:rsidRDefault="00463A8D" w:rsidP="008F79B2">
      <w:pPr>
        <w:pStyle w:val="Heading2"/>
        <w:rPr>
          <w:u w:val="single"/>
        </w:rPr>
      </w:pPr>
      <w:bookmarkStart w:id="32" w:name="_Toc163560087"/>
      <w:r w:rsidRPr="003D1A9F">
        <w:rPr>
          <w:caps w:val="0"/>
          <w:u w:val="single"/>
        </w:rPr>
        <w:t>SPECIFIC PERFORMANCE</w:t>
      </w:r>
      <w:bookmarkEnd w:id="32"/>
    </w:p>
    <w:p w14:paraId="2C963E84" w14:textId="77777777" w:rsidR="00D053BE" w:rsidRPr="00A5539F" w:rsidRDefault="00D053BE" w:rsidP="008F79B2">
      <w:pPr>
        <w:pStyle w:val="Heading3"/>
      </w:pPr>
      <w:bookmarkStart w:id="33" w:name="_Toc163560088"/>
      <w:r w:rsidRPr="00A5539F">
        <w:t>Falcke v Gray, CB 112</w:t>
      </w:r>
      <w:bookmarkEnd w:id="33"/>
    </w:p>
    <w:tbl>
      <w:tblPr>
        <w:tblStyle w:val="TableGrid"/>
        <w:tblW w:w="0" w:type="auto"/>
        <w:tblLook w:val="04A0" w:firstRow="1" w:lastRow="0" w:firstColumn="1" w:lastColumn="0" w:noHBand="0" w:noVBand="1"/>
      </w:tblPr>
      <w:tblGrid>
        <w:gridCol w:w="1271"/>
        <w:gridCol w:w="8789"/>
      </w:tblGrid>
      <w:tr w:rsidR="00D053BE" w:rsidRPr="00A5539F" w14:paraId="140343F0" w14:textId="77777777" w:rsidTr="001278FB">
        <w:tc>
          <w:tcPr>
            <w:tcW w:w="1271" w:type="dxa"/>
          </w:tcPr>
          <w:p w14:paraId="1AE910B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7A33103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accepted to buy rare vases from the </w:t>
            </w:r>
            <w:proofErr w:type="gramStart"/>
            <w:r w:rsidRPr="00A5539F">
              <w:rPr>
                <w:rFonts w:ascii="Times New Roman" w:hAnsi="Times New Roman" w:cs="Times New Roman"/>
                <w:sz w:val="22"/>
                <w:szCs w:val="22"/>
              </w:rPr>
              <w:t>D</w:t>
            </w:r>
            <w:proofErr w:type="gramEnd"/>
            <w:r w:rsidRPr="00A5539F">
              <w:rPr>
                <w:rFonts w:ascii="Times New Roman" w:hAnsi="Times New Roman" w:cs="Times New Roman"/>
                <w:sz w:val="22"/>
                <w:szCs w:val="22"/>
              </w:rPr>
              <w:t xml:space="preserve"> but the D sold them to someone else for more money. P wants specific performance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vases returned by the D from the third party   </w:t>
            </w:r>
          </w:p>
        </w:tc>
      </w:tr>
      <w:tr w:rsidR="00D053BE" w:rsidRPr="00A5539F" w14:paraId="6AA6CAA5" w14:textId="77777777" w:rsidTr="001278FB">
        <w:tc>
          <w:tcPr>
            <w:tcW w:w="1271" w:type="dxa"/>
          </w:tcPr>
          <w:p w14:paraId="5C521C3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55103AA6" w14:textId="31176E33"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Can P get specific performance</w:t>
            </w:r>
            <w:r w:rsidR="003F193A" w:rsidRPr="00A5539F">
              <w:rPr>
                <w:rFonts w:ascii="Times New Roman" w:hAnsi="Times New Roman" w:cs="Times New Roman"/>
                <w:sz w:val="22"/>
                <w:szCs w:val="22"/>
              </w:rPr>
              <w:t xml:space="preserve"> (i.e., the vases – chattel/movable property)</w:t>
            </w:r>
            <w:r w:rsidRPr="00A5539F">
              <w:rPr>
                <w:rFonts w:ascii="Times New Roman" w:hAnsi="Times New Roman" w:cs="Times New Roman"/>
                <w:sz w:val="22"/>
                <w:szCs w:val="22"/>
              </w:rPr>
              <w:t xml:space="preserve">? </w:t>
            </w:r>
          </w:p>
        </w:tc>
      </w:tr>
      <w:tr w:rsidR="00D053BE" w:rsidRPr="00A5539F" w14:paraId="7774DC44" w14:textId="77777777" w:rsidTr="001278FB">
        <w:tc>
          <w:tcPr>
            <w:tcW w:w="1271" w:type="dxa"/>
          </w:tcPr>
          <w:p w14:paraId="1BB8FBB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229CE11D"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Yes, but bill dismissed on other grounds </w:t>
            </w:r>
          </w:p>
        </w:tc>
      </w:tr>
      <w:tr w:rsidR="00D053BE" w:rsidRPr="00A5539F" w14:paraId="0997E4A5" w14:textId="77777777" w:rsidTr="001278FB">
        <w:tc>
          <w:tcPr>
            <w:tcW w:w="1271" w:type="dxa"/>
          </w:tcPr>
          <w:p w14:paraId="5933088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15DAE535"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Specific performance is not limited to real property but extends to chattel where the chattel is special and another replacement is not readily available </w:t>
            </w:r>
          </w:p>
        </w:tc>
      </w:tr>
      <w:tr w:rsidR="00D053BE" w:rsidRPr="00A5539F" w14:paraId="2291D89B" w14:textId="77777777" w:rsidTr="001278FB">
        <w:tc>
          <w:tcPr>
            <w:tcW w:w="1271" w:type="dxa"/>
          </w:tcPr>
          <w:p w14:paraId="232B3ED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629A715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Specific performance was available because these were rare </w:t>
            </w:r>
            <w:proofErr w:type="gramStart"/>
            <w:r w:rsidRPr="00A5539F">
              <w:rPr>
                <w:rFonts w:ascii="Times New Roman" w:hAnsi="Times New Roman" w:cs="Times New Roman"/>
                <w:sz w:val="22"/>
                <w:szCs w:val="22"/>
              </w:rPr>
              <w:t>vases</w:t>
            </w:r>
            <w:proofErr w:type="gramEnd"/>
            <w:r w:rsidRPr="00A5539F">
              <w:rPr>
                <w:rFonts w:ascii="Times New Roman" w:hAnsi="Times New Roman" w:cs="Times New Roman"/>
                <w:sz w:val="22"/>
                <w:szCs w:val="22"/>
              </w:rPr>
              <w:t xml:space="preserve"> and it would be hard for the P to go find them on the market (monetary damages would be inadequate)  </w:t>
            </w:r>
          </w:p>
          <w:p w14:paraId="3468915B" w14:textId="77777777" w:rsidR="003F193A" w:rsidRPr="00A5539F" w:rsidRDefault="003F193A"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Same as movable property </w:t>
            </w:r>
          </w:p>
          <w:p w14:paraId="4D17BBF1" w14:textId="1A35D727" w:rsidR="003F193A" w:rsidRPr="00A5539F" w:rsidRDefault="003F193A"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Usually available on the open market, but these are not readily replaceable – unique item </w:t>
            </w:r>
          </w:p>
        </w:tc>
      </w:tr>
    </w:tbl>
    <w:p w14:paraId="477A2982" w14:textId="2DBE96FB" w:rsidR="00D053BE" w:rsidRPr="00A5539F" w:rsidRDefault="00D053BE" w:rsidP="008F79B2">
      <w:pPr>
        <w:pStyle w:val="Heading3"/>
      </w:pPr>
      <w:bookmarkStart w:id="34" w:name="_Toc163560089"/>
      <w:r w:rsidRPr="00A5539F">
        <w:t>Sky Petroleum Ltd v VIP Petroleum Ltd, CB 115</w:t>
      </w:r>
      <w:bookmarkEnd w:id="34"/>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761798CB" w14:textId="77777777" w:rsidTr="001278FB">
        <w:tc>
          <w:tcPr>
            <w:tcW w:w="1271" w:type="dxa"/>
          </w:tcPr>
          <w:p w14:paraId="3497363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2808D672" w14:textId="327B8CAD"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w:t>
            </w:r>
            <w:proofErr w:type="gramStart"/>
            <w:r w:rsidRPr="00A5539F">
              <w:rPr>
                <w:rFonts w:ascii="Times New Roman" w:hAnsi="Times New Roman" w:cs="Times New Roman"/>
                <w:sz w:val="22"/>
                <w:szCs w:val="22"/>
              </w:rPr>
              <w:t>entered into</w:t>
            </w:r>
            <w:proofErr w:type="gramEnd"/>
            <w:r w:rsidRPr="00A5539F">
              <w:rPr>
                <w:rFonts w:ascii="Times New Roman" w:hAnsi="Times New Roman" w:cs="Times New Roman"/>
                <w:sz w:val="22"/>
                <w:szCs w:val="22"/>
              </w:rPr>
              <w:t xml:space="preserve"> a contract where D was to supply them with gasoline for P’s filling stations. D purported to terminate the K on a supposed credit violation by P. No other way to get gas b/c of </w:t>
            </w:r>
            <w:r w:rsidRPr="00A5539F">
              <w:rPr>
                <w:rFonts w:ascii="Times New Roman" w:hAnsi="Times New Roman" w:cs="Times New Roman"/>
                <w:sz w:val="22"/>
                <w:szCs w:val="22"/>
              </w:rPr>
              <w:lastRenderedPageBreak/>
              <w:t xml:space="preserve">an unusual gas shortage. </w:t>
            </w:r>
            <w:r w:rsidR="00427ADF" w:rsidRPr="00A5539F">
              <w:rPr>
                <w:rFonts w:ascii="Times New Roman" w:hAnsi="Times New Roman" w:cs="Times New Roman"/>
                <w:sz w:val="22"/>
                <w:szCs w:val="22"/>
              </w:rPr>
              <w:t xml:space="preserve">Quantity of gas prices down and price going up. </w:t>
            </w:r>
            <w:r w:rsidRPr="00A5539F">
              <w:rPr>
                <w:rFonts w:ascii="Times New Roman" w:hAnsi="Times New Roman" w:cs="Times New Roman"/>
                <w:sz w:val="22"/>
                <w:szCs w:val="22"/>
              </w:rPr>
              <w:t>P sought an injunction preventing the termination. Granting an injunction here is equal to SP</w:t>
            </w:r>
          </w:p>
        </w:tc>
      </w:tr>
      <w:tr w:rsidR="00D053BE" w:rsidRPr="00A5539F" w14:paraId="7832BE62" w14:textId="77777777" w:rsidTr="001278FB">
        <w:tc>
          <w:tcPr>
            <w:tcW w:w="1271" w:type="dxa"/>
          </w:tcPr>
          <w:p w14:paraId="024DAB9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Issue</w:t>
            </w:r>
          </w:p>
        </w:tc>
        <w:tc>
          <w:tcPr>
            <w:tcW w:w="8789" w:type="dxa"/>
          </w:tcPr>
          <w:p w14:paraId="78BCA5D4" w14:textId="131BD63C"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Should the court grant an injunction </w:t>
            </w:r>
            <w:r w:rsidR="00427ADF" w:rsidRPr="00A5539F">
              <w:rPr>
                <w:rFonts w:ascii="Times New Roman" w:hAnsi="Times New Roman" w:cs="Times New Roman"/>
                <w:sz w:val="22"/>
                <w:szCs w:val="22"/>
              </w:rPr>
              <w:t xml:space="preserve">(until trial) </w:t>
            </w:r>
            <w:r w:rsidRPr="00A5539F">
              <w:rPr>
                <w:rFonts w:ascii="Times New Roman" w:hAnsi="Times New Roman" w:cs="Times New Roman"/>
                <w:sz w:val="22"/>
                <w:szCs w:val="22"/>
              </w:rPr>
              <w:t>despite gas being an unspecific/unascertained chattel?</w:t>
            </w:r>
            <w:r w:rsidR="00427ADF" w:rsidRPr="00A5539F">
              <w:rPr>
                <w:rFonts w:ascii="Times New Roman" w:hAnsi="Times New Roman" w:cs="Times New Roman"/>
                <w:sz w:val="22"/>
                <w:szCs w:val="22"/>
              </w:rPr>
              <w:t xml:space="preserve"> </w:t>
            </w:r>
            <w:r w:rsidR="00427ADF" w:rsidRPr="00A5539F">
              <w:rPr>
                <w:rFonts w:ascii="Times New Roman" w:hAnsi="Times New Roman" w:cs="Times New Roman"/>
                <w:sz w:val="22"/>
                <w:szCs w:val="22"/>
              </w:rPr>
              <w:sym w:font="Wingdings" w:char="F0E0"/>
            </w:r>
            <w:r w:rsidR="00427ADF" w:rsidRPr="00A5539F">
              <w:rPr>
                <w:rFonts w:ascii="Times New Roman" w:hAnsi="Times New Roman" w:cs="Times New Roman"/>
                <w:sz w:val="22"/>
                <w:szCs w:val="22"/>
              </w:rPr>
              <w:t xml:space="preserve"> asking for SP of provision of oil </w:t>
            </w:r>
          </w:p>
        </w:tc>
      </w:tr>
      <w:tr w:rsidR="00D053BE" w:rsidRPr="00A5539F" w14:paraId="555A2335" w14:textId="77777777" w:rsidTr="001278FB">
        <w:tc>
          <w:tcPr>
            <w:tcW w:w="1271" w:type="dxa"/>
          </w:tcPr>
          <w:p w14:paraId="4DBEBCD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295FA56E"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Yes. Injunction ordered. </w:t>
            </w:r>
          </w:p>
        </w:tc>
      </w:tr>
      <w:tr w:rsidR="00D053BE" w:rsidRPr="00A5539F" w14:paraId="4D34FACA" w14:textId="77777777" w:rsidTr="001278FB">
        <w:tc>
          <w:tcPr>
            <w:tcW w:w="1271" w:type="dxa"/>
          </w:tcPr>
          <w:p w14:paraId="7E05959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374802C4"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Whether specific performance is available as a remedy depends not only on the uniqueness of the item but can also be dependent on the market conditions. </w:t>
            </w:r>
          </w:p>
          <w:p w14:paraId="636DB2B6"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The usual rationale for SP is that damages are inadequate due to uniqueness. However, damages are also inadequate where a replacement cannot be readily obtained due to adverse circumstances.</w:t>
            </w:r>
          </w:p>
          <w:p w14:paraId="609EF54A" w14:textId="5AD7CC71" w:rsidR="00427ADF" w:rsidRPr="00A5539F" w:rsidRDefault="00427ADF"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Inadequacy of damages does not depend on uniqueness but market conditions </w:t>
            </w:r>
          </w:p>
        </w:tc>
      </w:tr>
      <w:tr w:rsidR="00D053BE" w:rsidRPr="00A5539F" w14:paraId="2B9B64C0" w14:textId="77777777" w:rsidTr="001278FB">
        <w:tc>
          <w:tcPr>
            <w:tcW w:w="1271" w:type="dxa"/>
          </w:tcPr>
          <w:p w14:paraId="0485E83C"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3ACA0458" w14:textId="77777777" w:rsidR="00D053BE" w:rsidRPr="00A5539F" w:rsidRDefault="00D053BE"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Here, awarding damages would be inadequate. P would still go out of business. To keep P in business, the court ordered the injunction [and inadvertently, SP]</w:t>
            </w:r>
          </w:p>
          <w:p w14:paraId="15244C24" w14:textId="77777777" w:rsidR="00427ADF" w:rsidRPr="00A5539F" w:rsidRDefault="00427ADF"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Normally gas is ordinary but the price in K is unique for the time </w:t>
            </w:r>
          </w:p>
          <w:p w14:paraId="202AF8E6" w14:textId="11D9A74A" w:rsidR="00427ADF" w:rsidRPr="00A5539F" w:rsidRDefault="00427ADF"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Cannot readily substitute gas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If you cannot buy more, damages are inadequate </w:t>
            </w:r>
          </w:p>
        </w:tc>
      </w:tr>
    </w:tbl>
    <w:p w14:paraId="35F738F4" w14:textId="77777777" w:rsidR="00D053BE" w:rsidRPr="00A5539F" w:rsidRDefault="00D053BE" w:rsidP="008F79B2">
      <w:pPr>
        <w:pStyle w:val="Heading3"/>
      </w:pPr>
      <w:bookmarkStart w:id="35" w:name="_Toc163560090"/>
      <w:r w:rsidRPr="00A5539F">
        <w:t>Warner Bros Pictures Incorporated v Nelson, CB 126</w:t>
      </w:r>
      <w:bookmarkEnd w:id="35"/>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1C847F50" w14:textId="77777777" w:rsidTr="001278FB">
        <w:tc>
          <w:tcPr>
            <w:tcW w:w="1271" w:type="dxa"/>
          </w:tcPr>
          <w:p w14:paraId="6850C60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61ED0F24" w14:textId="77777777" w:rsidR="00D053BE" w:rsidRPr="00A5539F" w:rsidRDefault="00D053BE"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D, famous actor Bette Davis, </w:t>
            </w:r>
            <w:proofErr w:type="gramStart"/>
            <w:r w:rsidRPr="00A5539F">
              <w:rPr>
                <w:rFonts w:ascii="Times New Roman" w:hAnsi="Times New Roman" w:cs="Times New Roman"/>
                <w:bCs/>
                <w:sz w:val="22"/>
                <w:szCs w:val="22"/>
              </w:rPr>
              <w:t>entered into</w:t>
            </w:r>
            <w:proofErr w:type="gramEnd"/>
            <w:r w:rsidRPr="00A5539F">
              <w:rPr>
                <w:rFonts w:ascii="Times New Roman" w:hAnsi="Times New Roman" w:cs="Times New Roman"/>
                <w:bCs/>
                <w:sz w:val="22"/>
                <w:szCs w:val="22"/>
              </w:rPr>
              <w:t xml:space="preserve"> K with P, film studio, before she became famous. D would work exclusively for P for a year and would not work for any other producer. P later declined to be bound and left to work for another company. P sought injunction to prevent her from continuing to breach K.</w:t>
            </w:r>
          </w:p>
          <w:p w14:paraId="424EA6F8" w14:textId="77777777" w:rsidR="00306EC7" w:rsidRPr="00A5539F" w:rsidRDefault="00306EC7" w:rsidP="008F79B2">
            <w:pPr>
              <w:spacing w:before="0" w:after="0" w:line="240" w:lineRule="auto"/>
              <w:rPr>
                <w:rFonts w:ascii="Times New Roman" w:hAnsi="Times New Roman" w:cs="Times New Roman"/>
                <w:bCs/>
                <w:sz w:val="22"/>
                <w:szCs w:val="22"/>
              </w:rPr>
            </w:pPr>
          </w:p>
          <w:p w14:paraId="547E65C6" w14:textId="3C9C1923" w:rsidR="00306EC7" w:rsidRPr="00A5539F" w:rsidRDefault="00306EC7"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1. Comply with positive covenant – working with Warner Bros. </w:t>
            </w:r>
          </w:p>
          <w:p w14:paraId="7DC8D446" w14:textId="256D7D29" w:rsidR="00306EC7" w:rsidRPr="00A5539F" w:rsidRDefault="00306EC7"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2. Negative covenant – non-compete clause to not work for anyone else </w:t>
            </w:r>
          </w:p>
        </w:tc>
      </w:tr>
      <w:tr w:rsidR="00D053BE" w:rsidRPr="00A5539F" w14:paraId="74529D7A" w14:textId="77777777" w:rsidTr="001278FB">
        <w:tc>
          <w:tcPr>
            <w:tcW w:w="1271" w:type="dxa"/>
          </w:tcPr>
          <w:p w14:paraId="2214D98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14EA1C76"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Under what circumstances can a negative covenant be enforced?</w:t>
            </w:r>
          </w:p>
        </w:tc>
      </w:tr>
      <w:tr w:rsidR="00D053BE" w:rsidRPr="00A5539F" w14:paraId="27BE0C48" w14:textId="77777777" w:rsidTr="001278FB">
        <w:tc>
          <w:tcPr>
            <w:tcW w:w="1271" w:type="dxa"/>
          </w:tcPr>
          <w:p w14:paraId="20703D85"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0CF4D5E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 P. Injunction for 3 years from working for competitors. </w:t>
            </w:r>
          </w:p>
        </w:tc>
      </w:tr>
      <w:tr w:rsidR="00D053BE" w:rsidRPr="00A5539F" w14:paraId="078C5291" w14:textId="77777777" w:rsidTr="001278FB">
        <w:tc>
          <w:tcPr>
            <w:tcW w:w="1271" w:type="dxa"/>
          </w:tcPr>
          <w:p w14:paraId="40E9DD1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6D3279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R1: Courts will not enforce a positive covenant of personal service under any circumstances. Instead, they will award damages. </w:t>
            </w:r>
          </w:p>
          <w:p w14:paraId="35492CEB" w14:textId="5991B403" w:rsidR="00306EC7" w:rsidRPr="00A5539F" w:rsidRDefault="00306EC7"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 a service K, SP is generally not available </w:t>
            </w:r>
          </w:p>
          <w:p w14:paraId="4DA20E0A" w14:textId="77777777" w:rsidR="00D053BE" w:rsidRPr="00A5539F" w:rsidRDefault="00D053BE" w:rsidP="008F79B2">
            <w:pPr>
              <w:spacing w:before="0" w:after="0" w:line="240" w:lineRule="auto"/>
              <w:rPr>
                <w:rFonts w:ascii="Times New Roman" w:hAnsi="Times New Roman" w:cs="Times New Roman"/>
                <w:sz w:val="22"/>
                <w:szCs w:val="22"/>
              </w:rPr>
            </w:pPr>
          </w:p>
          <w:p w14:paraId="5D017517"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R2: Court will enforce a negative covenant under limited circumstances. Enforcement of the negative covenant must not:</w:t>
            </w:r>
          </w:p>
          <w:p w14:paraId="1BF5DCEF" w14:textId="63A8B4B5"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1. Amount to a decree of </w:t>
            </w:r>
            <w:r w:rsidR="002C4CB0" w:rsidRPr="00A5539F">
              <w:rPr>
                <w:rFonts w:ascii="Times New Roman" w:hAnsi="Times New Roman" w:cs="Times New Roman"/>
                <w:sz w:val="22"/>
                <w:szCs w:val="22"/>
              </w:rPr>
              <w:t>SP</w:t>
            </w:r>
            <w:r w:rsidRPr="00A5539F">
              <w:rPr>
                <w:rFonts w:ascii="Times New Roman" w:hAnsi="Times New Roman" w:cs="Times New Roman"/>
                <w:sz w:val="22"/>
                <w:szCs w:val="22"/>
              </w:rPr>
              <w:t xml:space="preserve"> of the positive covenants of a contract </w:t>
            </w:r>
          </w:p>
          <w:p w14:paraId="42296DAD" w14:textId="7D799986"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2. Amount to compelling </w:t>
            </w:r>
            <w:r w:rsidR="00306EC7" w:rsidRPr="00A5539F">
              <w:rPr>
                <w:rFonts w:ascii="Times New Roman" w:hAnsi="Times New Roman" w:cs="Times New Roman"/>
                <w:sz w:val="22"/>
                <w:szCs w:val="22"/>
              </w:rPr>
              <w:t>D</w:t>
            </w:r>
            <w:r w:rsidRPr="00A5539F">
              <w:rPr>
                <w:rFonts w:ascii="Times New Roman" w:hAnsi="Times New Roman" w:cs="Times New Roman"/>
                <w:sz w:val="22"/>
                <w:szCs w:val="22"/>
              </w:rPr>
              <w:t xml:space="preserve"> to perform the positive covenant or starve/remain idle</w:t>
            </w:r>
          </w:p>
          <w:p w14:paraId="1DE45A9A" w14:textId="58680CD8" w:rsidR="00306EC7" w:rsidRPr="00A5539F" w:rsidRDefault="00306EC7"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Ultimately, cannot be a positive covenant in disguise</w:t>
            </w:r>
          </w:p>
          <w:p w14:paraId="4A61702C" w14:textId="77777777" w:rsidR="00D053BE" w:rsidRPr="00A5539F" w:rsidRDefault="00D053BE" w:rsidP="008F79B2">
            <w:pPr>
              <w:spacing w:before="0" w:after="0" w:line="240" w:lineRule="auto"/>
              <w:rPr>
                <w:rFonts w:ascii="Times New Roman" w:hAnsi="Times New Roman" w:cs="Times New Roman"/>
                <w:sz w:val="22"/>
                <w:szCs w:val="22"/>
              </w:rPr>
            </w:pPr>
          </w:p>
          <w:p w14:paraId="17191829"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R3: Equitable remedies are discretionary and even if neither element is met, the P has no right to the remedy. It is at the court’s discretion to award it. </w:t>
            </w:r>
          </w:p>
          <w:p w14:paraId="38C09E02" w14:textId="77777777" w:rsidR="00D053BE" w:rsidRPr="00A5539F" w:rsidRDefault="00D053BE" w:rsidP="008F79B2">
            <w:pPr>
              <w:spacing w:before="0" w:after="0" w:line="240" w:lineRule="auto"/>
              <w:rPr>
                <w:rFonts w:ascii="Times New Roman" w:hAnsi="Times New Roman" w:cs="Times New Roman"/>
                <w:sz w:val="22"/>
                <w:szCs w:val="22"/>
              </w:rPr>
            </w:pPr>
          </w:p>
          <w:p w14:paraId="507A86A5"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R4: The courts should enforce a negative covenant only to the extent necessary to give reasonable protection and no more to the P against the ill-effects of D’s breach of contract. </w:t>
            </w:r>
          </w:p>
        </w:tc>
      </w:tr>
      <w:tr w:rsidR="00D053BE" w:rsidRPr="00A5539F" w14:paraId="1D081761" w14:textId="77777777" w:rsidTr="001278FB">
        <w:tc>
          <w:tcPr>
            <w:tcW w:w="1271" w:type="dxa"/>
          </w:tcPr>
          <w:p w14:paraId="2D484A5C"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4959826A" w14:textId="77777777" w:rsidR="00D053BE" w:rsidRPr="00A5539F" w:rsidRDefault="00D053BE"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The injunction sought here is merely to prevent D from working for other film studios. </w:t>
            </w:r>
          </w:p>
          <w:p w14:paraId="09ECF1EE" w14:textId="79B0435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She can still work in other fields</w:t>
            </w:r>
            <w:r w:rsidR="002C4CB0" w:rsidRPr="00A5539F">
              <w:rPr>
                <w:rFonts w:ascii="Times New Roman" w:hAnsi="Times New Roman" w:cs="Times New Roman"/>
                <w:sz w:val="22"/>
                <w:szCs w:val="22"/>
              </w:rPr>
              <w:t xml:space="preserve"> </w:t>
            </w:r>
            <w:r w:rsidR="002C4CB0" w:rsidRPr="00A5539F">
              <w:rPr>
                <w:rFonts w:ascii="Times New Roman" w:hAnsi="Times New Roman" w:cs="Times New Roman"/>
                <w:sz w:val="22"/>
                <w:szCs w:val="22"/>
              </w:rPr>
              <w:sym w:font="Wingdings" w:char="F0E0"/>
            </w:r>
            <w:r w:rsidR="002C4CB0" w:rsidRPr="00A5539F">
              <w:rPr>
                <w:rFonts w:ascii="Times New Roman" w:hAnsi="Times New Roman" w:cs="Times New Roman"/>
                <w:sz w:val="22"/>
                <w:szCs w:val="22"/>
              </w:rPr>
              <w:t xml:space="preserve"> n</w:t>
            </w:r>
            <w:r w:rsidRPr="00A5539F">
              <w:rPr>
                <w:rFonts w:ascii="Times New Roman" w:hAnsi="Times New Roman" w:cs="Times New Roman"/>
                <w:sz w:val="22"/>
                <w:szCs w:val="22"/>
              </w:rPr>
              <w:t xml:space="preserve">ot compelled to starvation. </w:t>
            </w:r>
          </w:p>
          <w:p w14:paraId="6209EDA2" w14:textId="7777777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The fact that an actress makes money than other fields is not a relevant consideration. </w:t>
            </w:r>
          </w:p>
          <w:p w14:paraId="74DB2C4A" w14:textId="77777777" w:rsidR="00306EC7"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Although she may be tempted to perform, she is not compelled or bound to</w:t>
            </w:r>
          </w:p>
          <w:p w14:paraId="31EE4634" w14:textId="3B364CA9" w:rsidR="00D053BE" w:rsidRPr="00A5539F" w:rsidRDefault="00306EC7"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She is a unique actress with unique services </w:t>
            </w:r>
            <w:r w:rsidR="00D053BE" w:rsidRPr="00A5539F">
              <w:rPr>
                <w:rFonts w:ascii="Times New Roman" w:hAnsi="Times New Roman" w:cs="Times New Roman"/>
                <w:sz w:val="22"/>
                <w:szCs w:val="22"/>
              </w:rPr>
              <w:t xml:space="preserve"> </w:t>
            </w:r>
          </w:p>
        </w:tc>
      </w:tr>
    </w:tbl>
    <w:p w14:paraId="6C91F5EB" w14:textId="77777777" w:rsidR="00D053BE" w:rsidRPr="00A5539F" w:rsidRDefault="00D053BE" w:rsidP="008F79B2">
      <w:pPr>
        <w:pStyle w:val="Heading3"/>
      </w:pPr>
      <w:bookmarkStart w:id="36" w:name="_Toc163560091"/>
      <w:r w:rsidRPr="00A5539F">
        <w:t>Co-operative Insurance Society Ltd v Argyll Stores (Holdings) Ltd, CB 124</w:t>
      </w:r>
      <w:bookmarkEnd w:id="36"/>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6A74D453" w14:textId="77777777" w:rsidTr="001278FB">
        <w:tc>
          <w:tcPr>
            <w:tcW w:w="1271" w:type="dxa"/>
          </w:tcPr>
          <w:p w14:paraId="36941DD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Facts</w:t>
            </w:r>
          </w:p>
        </w:tc>
        <w:tc>
          <w:tcPr>
            <w:tcW w:w="8789" w:type="dxa"/>
          </w:tcPr>
          <w:p w14:paraId="6B48FF3E"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 leases premise from P and promises to operate store for 35 years. D closes store after 16 years. 19 years left on lease. P sues for specific performance. Trial rules for P but gives damages. CA overturns and orders specific performance.</w:t>
            </w:r>
          </w:p>
        </w:tc>
      </w:tr>
      <w:tr w:rsidR="00D053BE" w:rsidRPr="00A5539F" w14:paraId="0E6EFB80" w14:textId="77777777" w:rsidTr="001278FB">
        <w:tc>
          <w:tcPr>
            <w:tcW w:w="1271" w:type="dxa"/>
          </w:tcPr>
          <w:p w14:paraId="1F02561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37AD4CF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Is the remedy damages or specific performance? </w:t>
            </w:r>
          </w:p>
        </w:tc>
      </w:tr>
      <w:tr w:rsidR="00D053BE" w:rsidRPr="00A5539F" w14:paraId="4F8CEB0C" w14:textId="77777777" w:rsidTr="001278FB">
        <w:tc>
          <w:tcPr>
            <w:tcW w:w="1271" w:type="dxa"/>
          </w:tcPr>
          <w:p w14:paraId="52B3077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393208EB"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Damages. </w:t>
            </w:r>
          </w:p>
        </w:tc>
      </w:tr>
      <w:tr w:rsidR="00D053BE" w:rsidRPr="00A5539F" w14:paraId="2F19CE8D" w14:textId="77777777" w:rsidTr="001278FB">
        <w:tc>
          <w:tcPr>
            <w:tcW w:w="1271" w:type="dxa"/>
          </w:tcPr>
          <w:p w14:paraId="6C2216B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72CEE8E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R1: Specific performance will NOT be awarded where damages are an adequate remedy. </w:t>
            </w:r>
          </w:p>
          <w:p w14:paraId="6893E929" w14:textId="61059E19" w:rsidR="00306EC7" w:rsidRPr="00A5539F" w:rsidRDefault="00306EC7"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Service K – no requirement to keep running a business</w:t>
            </w:r>
          </w:p>
          <w:p w14:paraId="06CB1356" w14:textId="77777777" w:rsidR="00D053BE" w:rsidRPr="00A5539F" w:rsidRDefault="00D053BE" w:rsidP="008F79B2">
            <w:pPr>
              <w:spacing w:before="0" w:after="0" w:line="240" w:lineRule="auto"/>
              <w:rPr>
                <w:rFonts w:ascii="Times New Roman" w:hAnsi="Times New Roman" w:cs="Times New Roman"/>
                <w:sz w:val="22"/>
                <w:szCs w:val="22"/>
              </w:rPr>
            </w:pPr>
          </w:p>
          <w:p w14:paraId="37B17D1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R2: Specific performance is an unusual, exceptional, and rarely used remedy. It is also awarded at the court’s discretion, meaning the P has no right to it. </w:t>
            </w:r>
          </w:p>
        </w:tc>
      </w:tr>
      <w:tr w:rsidR="00D053BE" w:rsidRPr="00A5539F" w14:paraId="2CDE6119" w14:textId="77777777" w:rsidTr="001278FB">
        <w:tc>
          <w:tcPr>
            <w:tcW w:w="1271" w:type="dxa"/>
          </w:tcPr>
          <w:p w14:paraId="0C15CB3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3B21EE9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D is ordered to run a business, its conduct becomes the subject of a flow of complaints, solicitor’s letters, and affidavits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wasteful to both parties and the legal system</w:t>
            </w:r>
          </w:p>
          <w:p w14:paraId="772F60D8"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Unjust to force D to incur a loss which may be greater than what P would suffer from the K being broken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allows P to unjustly enrich </w:t>
            </w:r>
          </w:p>
          <w:p w14:paraId="1FCA3EF8" w14:textId="6294329E" w:rsidR="002C4CB0" w:rsidRPr="00A5539F" w:rsidRDefault="002C4CB0"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Constant supervision, prison time, P overcompensated, waste of resources </w:t>
            </w:r>
          </w:p>
        </w:tc>
      </w:tr>
    </w:tbl>
    <w:p w14:paraId="6A3FCDFA" w14:textId="77777777" w:rsidR="00D053BE" w:rsidRPr="00A5539F" w:rsidRDefault="00D053BE" w:rsidP="008F79B2">
      <w:pPr>
        <w:spacing w:before="0" w:after="0" w:line="240" w:lineRule="auto"/>
        <w:rPr>
          <w:rFonts w:ascii="Times New Roman" w:hAnsi="Times New Roman" w:cs="Times New Roman"/>
          <w:sz w:val="22"/>
          <w:szCs w:val="22"/>
        </w:rPr>
      </w:pPr>
    </w:p>
    <w:p w14:paraId="70CEE6C2" w14:textId="1527D3B8" w:rsidR="00D053BE" w:rsidRPr="003D1A9F" w:rsidRDefault="00463A8D" w:rsidP="008F79B2">
      <w:pPr>
        <w:pStyle w:val="Heading2"/>
        <w:rPr>
          <w:u w:val="single"/>
        </w:rPr>
      </w:pPr>
      <w:bookmarkStart w:id="37" w:name="_Toc163560092"/>
      <w:r w:rsidRPr="003D1A9F">
        <w:rPr>
          <w:caps w:val="0"/>
          <w:u w:val="single"/>
        </w:rPr>
        <w:t>REMOTENESS AND MITIGATION</w:t>
      </w:r>
      <w:bookmarkEnd w:id="37"/>
    </w:p>
    <w:p w14:paraId="4C7793B7" w14:textId="77777777" w:rsidR="00D053BE" w:rsidRPr="00A5539F" w:rsidRDefault="00D053BE" w:rsidP="008F79B2">
      <w:pPr>
        <w:pStyle w:val="Heading3"/>
      </w:pPr>
      <w:bookmarkStart w:id="38" w:name="_Toc163560093"/>
      <w:r w:rsidRPr="00A5539F">
        <w:t>Morris, ‘Duty, Negligence and Causation’, OWL</w:t>
      </w:r>
      <w:bookmarkEnd w:id="38"/>
    </w:p>
    <w:p w14:paraId="226ABB42"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Were the </w:t>
      </w:r>
      <w:proofErr w:type="gramStart"/>
      <w:r w:rsidRPr="00A5539F">
        <w:rPr>
          <w:rFonts w:ascii="Times New Roman" w:hAnsi="Times New Roman" w:cs="Times New Roman"/>
          <w:sz w:val="22"/>
          <w:szCs w:val="22"/>
        </w:rPr>
        <w:t>particular accident</w:t>
      </w:r>
      <w:proofErr w:type="gramEnd"/>
      <w:r w:rsidRPr="00A5539F">
        <w:rPr>
          <w:rFonts w:ascii="Times New Roman" w:hAnsi="Times New Roman" w:cs="Times New Roman"/>
          <w:sz w:val="22"/>
          <w:szCs w:val="22"/>
        </w:rPr>
        <w:t xml:space="preserve"> and the resulting damage foreseeable? </w:t>
      </w:r>
    </w:p>
    <w:p w14:paraId="739E9C67" w14:textId="078B729C"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some cases, damages resulting from misconduct are so typical that it is impossible to convince judges and juries that they were unforeseeable </w:t>
      </w:r>
      <w:r w:rsidR="002C4CB0" w:rsidRPr="00A5539F">
        <w:rPr>
          <w:rFonts w:ascii="Times New Roman" w:hAnsi="Times New Roman" w:cs="Times New Roman"/>
          <w:sz w:val="22"/>
          <w:szCs w:val="22"/>
        </w:rPr>
        <w:t>(Typical/Ordinary)</w:t>
      </w:r>
    </w:p>
    <w:p w14:paraId="26E31BEC" w14:textId="1088B3C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some cases, the freakishness of the facts refuses to be drowned, and any description minimizes it viewed as a misdescription </w:t>
      </w:r>
      <w:r w:rsidR="002C4CB0" w:rsidRPr="00A5539F">
        <w:rPr>
          <w:rFonts w:ascii="Times New Roman" w:hAnsi="Times New Roman" w:cs="Times New Roman"/>
          <w:sz w:val="22"/>
          <w:szCs w:val="22"/>
        </w:rPr>
        <w:t>(Extraordinary)</w:t>
      </w:r>
    </w:p>
    <w:p w14:paraId="71B2F3FD" w14:textId="6A970D90"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Between those cases are those which are neither typical nor wildly freakish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in these cases unusual details are arguable but only arguably significant </w:t>
      </w:r>
      <w:r w:rsidR="002C4CB0" w:rsidRPr="00A5539F">
        <w:rPr>
          <w:rFonts w:ascii="Times New Roman" w:hAnsi="Times New Roman" w:cs="Times New Roman"/>
          <w:sz w:val="22"/>
          <w:szCs w:val="22"/>
        </w:rPr>
        <w:t xml:space="preserve">(Everything in Between) </w:t>
      </w:r>
    </w:p>
    <w:p w14:paraId="79472725" w14:textId="77777777" w:rsidR="00D053BE" w:rsidRPr="00A5539F" w:rsidRDefault="00D053BE" w:rsidP="008F79B2">
      <w:pPr>
        <w:pStyle w:val="ListParagraph"/>
        <w:numPr>
          <w:ilvl w:val="1"/>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Foreseeability can only be determined after the significant facts have been described </w:t>
      </w:r>
    </w:p>
    <w:p w14:paraId="39B5A868" w14:textId="77777777" w:rsidR="00D053BE" w:rsidRPr="00A5539F" w:rsidRDefault="00D053BE" w:rsidP="008F79B2">
      <w:pPr>
        <w:pStyle w:val="ListParagraph"/>
        <w:numPr>
          <w:ilvl w:val="2"/>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the facts are detailed, the accident is unforeseeable, if general, the accident is foreseeable </w:t>
      </w:r>
    </w:p>
    <w:p w14:paraId="090A8244" w14:textId="77777777" w:rsidR="00D053BE" w:rsidRPr="00A5539F" w:rsidRDefault="00D053BE" w:rsidP="008F79B2">
      <w:pPr>
        <w:pStyle w:val="ListParagraph"/>
        <w:numPr>
          <w:ilvl w:val="1"/>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This class includes most arguable cases on scope of liability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responsibility must be limited to the foreseeable consequences </w:t>
      </w:r>
    </w:p>
    <w:p w14:paraId="2F0C9830" w14:textId="7C59C6E6" w:rsidR="00D053BE" w:rsidRPr="008F79B2" w:rsidRDefault="00D053BE" w:rsidP="008F79B2">
      <w:pPr>
        <w:pStyle w:val="ListParagraph"/>
        <w:numPr>
          <w:ilvl w:val="2"/>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Cases falling into the first class are most often decided for P and those falling in the second are most often decided for D</w:t>
      </w:r>
    </w:p>
    <w:p w14:paraId="11374694" w14:textId="77777777" w:rsidR="00D053BE" w:rsidRPr="00A5539F" w:rsidRDefault="00D053BE" w:rsidP="008F79B2">
      <w:pPr>
        <w:pStyle w:val="Heading3"/>
      </w:pPr>
      <w:bookmarkStart w:id="39" w:name="_Toc163560094"/>
      <w:r w:rsidRPr="00A5539F">
        <w:t>Hadley v Baxendale, CB 47</w:t>
      </w:r>
      <w:bookmarkEnd w:id="39"/>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3173CCE9" w14:textId="77777777" w:rsidTr="001278FB">
        <w:tc>
          <w:tcPr>
            <w:tcW w:w="1271" w:type="dxa"/>
          </w:tcPr>
          <w:p w14:paraId="109B46C7"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2FF6FDCF" w14:textId="775EBC94"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 owns a mill, and a mill shaft breaks and all production stops. P asks D to take the shaft to the manufacturer. The delivery is late, and the factory loses profits and sues D.</w:t>
            </w:r>
            <w:r w:rsidR="00F237C5" w:rsidRPr="00A5539F">
              <w:rPr>
                <w:rFonts w:ascii="Times New Roman" w:hAnsi="Times New Roman" w:cs="Times New Roman"/>
                <w:sz w:val="22"/>
                <w:szCs w:val="22"/>
              </w:rPr>
              <w:t xml:space="preserve"> The delay was beyond a reasonable time – suing supplier.</w:t>
            </w:r>
            <w:r w:rsidRPr="00A5539F">
              <w:rPr>
                <w:rFonts w:ascii="Times New Roman" w:hAnsi="Times New Roman" w:cs="Times New Roman"/>
                <w:sz w:val="22"/>
                <w:szCs w:val="22"/>
              </w:rPr>
              <w:t xml:space="preserve"> D only knew that P was having a shaft transported from the mill to the manufacturer and did not know that this was the only mill shaft that P had.</w:t>
            </w:r>
          </w:p>
        </w:tc>
      </w:tr>
      <w:tr w:rsidR="00D053BE" w:rsidRPr="00A5539F" w14:paraId="705650F9" w14:textId="77777777" w:rsidTr="001278FB">
        <w:tc>
          <w:tcPr>
            <w:tcW w:w="1271" w:type="dxa"/>
          </w:tcPr>
          <w:p w14:paraId="4288D0E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15C2E19F"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Is D liable for loss of profits? </w:t>
            </w:r>
          </w:p>
        </w:tc>
      </w:tr>
      <w:tr w:rsidR="00D053BE" w:rsidRPr="00A5539F" w14:paraId="38207B43" w14:textId="77777777" w:rsidTr="001278FB">
        <w:tc>
          <w:tcPr>
            <w:tcW w:w="1271" w:type="dxa"/>
          </w:tcPr>
          <w:p w14:paraId="3A6D53D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0F367B2F" w14:textId="3E5E862D"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w:t>
            </w:r>
            <w:r w:rsidR="002C4CB0" w:rsidRPr="00A5539F">
              <w:rPr>
                <w:rFonts w:ascii="Times New Roman" w:hAnsi="Times New Roman" w:cs="Times New Roman"/>
                <w:sz w:val="22"/>
                <w:szCs w:val="22"/>
              </w:rPr>
              <w:t xml:space="preserve">o – P does not get damages </w:t>
            </w:r>
          </w:p>
        </w:tc>
      </w:tr>
      <w:tr w:rsidR="00D053BE" w:rsidRPr="00A5539F" w14:paraId="7A1F29C5" w14:textId="77777777" w:rsidTr="001278FB">
        <w:tc>
          <w:tcPr>
            <w:tcW w:w="1271" w:type="dxa"/>
          </w:tcPr>
          <w:p w14:paraId="5125943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29B45B93" w14:textId="17CD8FDB" w:rsidR="00D053BE" w:rsidRPr="00A5539F" w:rsidRDefault="00D053BE" w:rsidP="008F79B2">
            <w:pPr>
              <w:spacing w:before="0" w:after="0" w:line="240" w:lineRule="auto"/>
              <w:contextualSpacing/>
              <w:rPr>
                <w:rFonts w:ascii="Times New Roman" w:hAnsi="Times New Roman" w:cs="Times New Roman"/>
                <w:b/>
                <w:bCs/>
                <w:sz w:val="22"/>
                <w:szCs w:val="22"/>
              </w:rPr>
            </w:pPr>
            <w:r w:rsidRPr="00A5539F">
              <w:rPr>
                <w:rFonts w:ascii="Times New Roman" w:hAnsi="Times New Roman" w:cs="Times New Roman"/>
                <w:sz w:val="22"/>
                <w:szCs w:val="22"/>
              </w:rPr>
              <w:t xml:space="preserve">1. Could be </w:t>
            </w:r>
            <w:r w:rsidRPr="00A5539F">
              <w:rPr>
                <w:rFonts w:ascii="Times New Roman" w:hAnsi="Times New Roman" w:cs="Times New Roman"/>
                <w:b/>
                <w:bCs/>
                <w:sz w:val="22"/>
                <w:szCs w:val="22"/>
              </w:rPr>
              <w:t xml:space="preserve">fairly or reasonably be considered as arising naturally </w:t>
            </w:r>
            <w:r w:rsidRPr="00A5539F">
              <w:rPr>
                <w:rFonts w:ascii="Times New Roman" w:hAnsi="Times New Roman" w:cs="Times New Roman"/>
                <w:sz w:val="22"/>
                <w:szCs w:val="22"/>
              </w:rPr>
              <w:t>from the breach (normal course of things, usually happen)</w:t>
            </w:r>
            <w:r w:rsidR="00F237C5" w:rsidRPr="00A5539F">
              <w:rPr>
                <w:rFonts w:ascii="Times New Roman" w:hAnsi="Times New Roman" w:cs="Times New Roman"/>
                <w:sz w:val="22"/>
                <w:szCs w:val="22"/>
              </w:rPr>
              <w:t xml:space="preserve"> </w:t>
            </w:r>
            <w:r w:rsidR="00F237C5" w:rsidRPr="00A5539F">
              <w:rPr>
                <w:rFonts w:ascii="Times New Roman" w:hAnsi="Times New Roman" w:cs="Times New Roman"/>
                <w:sz w:val="22"/>
                <w:szCs w:val="22"/>
              </w:rPr>
              <w:sym w:font="Wingdings" w:char="F0E0"/>
            </w:r>
            <w:r w:rsidR="00F237C5" w:rsidRPr="00A5539F">
              <w:rPr>
                <w:rFonts w:ascii="Times New Roman" w:hAnsi="Times New Roman" w:cs="Times New Roman"/>
                <w:sz w:val="22"/>
                <w:szCs w:val="22"/>
              </w:rPr>
              <w:t xml:space="preserve"> did the damages come naturally from the breach?</w:t>
            </w:r>
            <w:r w:rsidRPr="00A5539F">
              <w:rPr>
                <w:rFonts w:ascii="Times New Roman" w:hAnsi="Times New Roman" w:cs="Times New Roman"/>
                <w:sz w:val="22"/>
                <w:szCs w:val="22"/>
              </w:rPr>
              <w:t xml:space="preserve"> </w:t>
            </w:r>
            <w:r w:rsidRPr="00A5539F">
              <w:rPr>
                <w:rFonts w:ascii="Times New Roman" w:hAnsi="Times New Roman" w:cs="Times New Roman"/>
                <w:b/>
                <w:bCs/>
                <w:sz w:val="22"/>
                <w:szCs w:val="22"/>
                <w:highlight w:val="yellow"/>
              </w:rPr>
              <w:t>or</w:t>
            </w:r>
            <w:r w:rsidRPr="00A5539F">
              <w:rPr>
                <w:rFonts w:ascii="Times New Roman" w:hAnsi="Times New Roman" w:cs="Times New Roman"/>
                <w:b/>
                <w:bCs/>
                <w:sz w:val="22"/>
                <w:szCs w:val="22"/>
              </w:rPr>
              <w:t xml:space="preserve"> </w:t>
            </w:r>
          </w:p>
          <w:p w14:paraId="0729DC77"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rPr>
              <w:t xml:space="preserve">[ORDINARY LOSSES </w:t>
            </w:r>
            <w:r w:rsidRPr="00A5539F">
              <w:rPr>
                <w:rFonts w:ascii="Times New Roman" w:hAnsi="Times New Roman" w:cs="Times New Roman"/>
                <w:sz w:val="22"/>
                <w:szCs w:val="22"/>
              </w:rPr>
              <w:sym w:font="Wingdings" w:char="F0E0"/>
            </w:r>
            <w:r w:rsidRPr="00A5539F">
              <w:rPr>
                <w:rFonts w:ascii="Times New Roman" w:hAnsi="Times New Roman" w:cs="Times New Roman"/>
                <w:b/>
                <w:bCs/>
                <w:sz w:val="22"/>
                <w:szCs w:val="22"/>
              </w:rPr>
              <w:t xml:space="preserve"> everyone should know these would occur]</w:t>
            </w:r>
          </w:p>
          <w:p w14:paraId="6BFB6E56" w14:textId="4F089875" w:rsidR="00D053BE" w:rsidRPr="00A5539F" w:rsidRDefault="00D053BE"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2. Are reasonably in the contemplation of both parties and </w:t>
            </w:r>
            <w:r w:rsidRPr="00A5539F">
              <w:rPr>
                <w:rFonts w:ascii="Times New Roman" w:hAnsi="Times New Roman" w:cs="Times New Roman"/>
                <w:b/>
                <w:bCs/>
                <w:sz w:val="22"/>
                <w:szCs w:val="22"/>
              </w:rPr>
              <w:t xml:space="preserve">known to both parties </w:t>
            </w:r>
            <w:r w:rsidRPr="00A5539F">
              <w:rPr>
                <w:rFonts w:ascii="Times New Roman" w:hAnsi="Times New Roman" w:cs="Times New Roman"/>
                <w:sz w:val="22"/>
                <w:szCs w:val="22"/>
              </w:rPr>
              <w:t xml:space="preserve">at the time of the contract </w:t>
            </w:r>
            <w:r w:rsidR="00F237C5" w:rsidRPr="00A5539F">
              <w:rPr>
                <w:rFonts w:ascii="Times New Roman" w:hAnsi="Times New Roman" w:cs="Times New Roman"/>
                <w:sz w:val="22"/>
                <w:szCs w:val="22"/>
              </w:rPr>
              <w:sym w:font="Wingdings" w:char="F0E0"/>
            </w:r>
            <w:r w:rsidR="00F237C5" w:rsidRPr="00A5539F">
              <w:rPr>
                <w:rFonts w:ascii="Times New Roman" w:hAnsi="Times New Roman" w:cs="Times New Roman"/>
                <w:sz w:val="22"/>
                <w:szCs w:val="22"/>
              </w:rPr>
              <w:t xml:space="preserve"> Were the damages in reasonable contemplation of the parties at the time of the breach?</w:t>
            </w:r>
          </w:p>
          <w:p w14:paraId="27C4C06C"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[SPECIAL LOSSES]</w:t>
            </w:r>
          </w:p>
          <w:p w14:paraId="4216A75B" w14:textId="18640409"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highlight w:val="yellow"/>
              </w:rPr>
              <w:lastRenderedPageBreak/>
              <w:t xml:space="preserve">If you have special circumstances, you must communicate </w:t>
            </w:r>
            <w:r w:rsidR="00F237C5" w:rsidRPr="00A5539F">
              <w:rPr>
                <w:rFonts w:ascii="Times New Roman" w:hAnsi="Times New Roman" w:cs="Times New Roman"/>
                <w:b/>
                <w:bCs/>
                <w:sz w:val="22"/>
                <w:szCs w:val="22"/>
                <w:highlight w:val="yellow"/>
              </w:rPr>
              <w:t xml:space="preserve">(during negotiations) </w:t>
            </w:r>
            <w:r w:rsidRPr="00A5539F">
              <w:rPr>
                <w:rFonts w:ascii="Times New Roman" w:hAnsi="Times New Roman" w:cs="Times New Roman"/>
                <w:b/>
                <w:bCs/>
                <w:sz w:val="22"/>
                <w:szCs w:val="22"/>
                <w:highlight w:val="yellow"/>
              </w:rPr>
              <w:t>these to the other party.</w:t>
            </w:r>
          </w:p>
        </w:tc>
      </w:tr>
      <w:tr w:rsidR="00D053BE" w:rsidRPr="00A5539F" w14:paraId="73EE04C9" w14:textId="77777777" w:rsidTr="001278FB">
        <w:tc>
          <w:tcPr>
            <w:tcW w:w="1271" w:type="dxa"/>
          </w:tcPr>
          <w:p w14:paraId="189250F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 xml:space="preserve">Reasoning </w:t>
            </w:r>
          </w:p>
        </w:tc>
        <w:tc>
          <w:tcPr>
            <w:tcW w:w="8789" w:type="dxa"/>
          </w:tcPr>
          <w:p w14:paraId="403A05CD" w14:textId="77777777" w:rsidR="00D053BE" w:rsidRPr="00A5539F" w:rsidRDefault="00D053BE"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The damages (i.e. lost profit) were too remote since D did not know this was the only mill shaft.</w:t>
            </w:r>
          </w:p>
          <w:p w14:paraId="0CFD6809" w14:textId="7777777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Because D did not know, it was not a serious possibility that the late delivery of the mill shaft would result in a shutdown of the mill and lost profit.</w:t>
            </w:r>
          </w:p>
          <w:p w14:paraId="708CDD96" w14:textId="7777777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There were many other plausible reasons why the shaft might have been sent to the manufacturer:</w:t>
            </w:r>
          </w:p>
          <w:p w14:paraId="671DA5CC" w14:textId="77777777" w:rsidR="00D053BE" w:rsidRPr="00A5539F" w:rsidRDefault="00D053BE" w:rsidP="008F79B2">
            <w:pPr>
              <w:numPr>
                <w:ilvl w:val="1"/>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To be repaired before a spare one </w:t>
            </w:r>
            <w:proofErr w:type="gramStart"/>
            <w:r w:rsidRPr="00A5539F">
              <w:rPr>
                <w:rFonts w:ascii="Times New Roman" w:hAnsi="Times New Roman" w:cs="Times New Roman"/>
                <w:sz w:val="22"/>
                <w:szCs w:val="22"/>
              </w:rPr>
              <w:t>broke;</w:t>
            </w:r>
            <w:proofErr w:type="gramEnd"/>
          </w:p>
          <w:p w14:paraId="776E68EF" w14:textId="77777777" w:rsidR="00D053BE" w:rsidRPr="00A5539F" w:rsidRDefault="00D053BE" w:rsidP="008F79B2">
            <w:pPr>
              <w:numPr>
                <w:ilvl w:val="1"/>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To be sent back to the engineer who made </w:t>
            </w:r>
            <w:proofErr w:type="gramStart"/>
            <w:r w:rsidRPr="00A5539F">
              <w:rPr>
                <w:rFonts w:ascii="Times New Roman" w:hAnsi="Times New Roman" w:cs="Times New Roman"/>
                <w:sz w:val="22"/>
                <w:szCs w:val="22"/>
              </w:rPr>
              <w:t>it;</w:t>
            </w:r>
            <w:proofErr w:type="gramEnd"/>
          </w:p>
          <w:p w14:paraId="61BC9341" w14:textId="77777777" w:rsidR="00D053BE" w:rsidRPr="00A5539F" w:rsidRDefault="00D053BE" w:rsidP="008F79B2">
            <w:pPr>
              <w:numPr>
                <w:ilvl w:val="1"/>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Because there were other problems with the other machinery and it could not be used.</w:t>
            </w:r>
          </w:p>
          <w:p w14:paraId="025E04D5" w14:textId="77777777" w:rsidR="00D053BE" w:rsidRPr="00A5539F" w:rsidRDefault="00D053BE" w:rsidP="008F79B2">
            <w:pPr>
              <w:numPr>
                <w:ilvl w:val="0"/>
                <w:numId w:val="18"/>
              </w:num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P did not communicate its special circumstances to D.</w:t>
            </w:r>
          </w:p>
          <w:p w14:paraId="1A6A1D2D" w14:textId="782B8A0B" w:rsidR="00F237C5" w:rsidRPr="00A5539F" w:rsidRDefault="00F237C5"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 xml:space="preserve">Not reasonable for shipper to know the Mill shut down because of the lack of shaft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Natural consequence? NO </w:t>
            </w:r>
          </w:p>
        </w:tc>
      </w:tr>
    </w:tbl>
    <w:p w14:paraId="1ADE4714" w14:textId="77777777" w:rsidR="00D053BE" w:rsidRPr="00A5539F" w:rsidRDefault="00D053BE" w:rsidP="008F79B2">
      <w:pPr>
        <w:pStyle w:val="Heading3"/>
      </w:pPr>
      <w:bookmarkStart w:id="40" w:name="_Toc163560095"/>
      <w:r w:rsidRPr="00A5539F">
        <w:t>Victoria Laundry Ltd v Newman industries Ltd, CB 52</w:t>
      </w:r>
      <w:bookmarkEnd w:id="40"/>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23B7311B" w14:textId="77777777" w:rsidTr="001278FB">
        <w:tc>
          <w:tcPr>
            <w:tcW w:w="1271" w:type="dxa"/>
          </w:tcPr>
          <w:p w14:paraId="5C59848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4B5EAA51" w14:textId="77777777" w:rsidR="00F237C5" w:rsidRPr="00A5539F" w:rsidRDefault="00F237C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 owned a boiler (know how the boiler worked – something that keeps water hot) and P wanted to expand business in laundry (washing and dyeing) and started negotiations to purchase the boiler. D sends the boiler, and it was damaged upon arrival. D took a long time to fix the boiler. For this to be a breach, there must have been a delivery window in the contract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violated the time term. P claim is for entitlement to lost profits from the time it was delivered damaged and when they received the fixed boiler (June to November). Two types of damage – customers they would have gotten and large government contract they would have gotten. </w:t>
            </w:r>
          </w:p>
          <w:p w14:paraId="713F47ED" w14:textId="65C35DAA" w:rsidR="00D053BE" w:rsidRPr="00A5539F" w:rsidRDefault="00F237C5"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 knew the P was anxious about putting the boiler to use in the shortest possible time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were engineers and knew what the boiler was going to be used for but did not know about the </w:t>
            </w:r>
            <w:proofErr w:type="gramStart"/>
            <w:r w:rsidRPr="00A5539F">
              <w:rPr>
                <w:rFonts w:ascii="Times New Roman" w:hAnsi="Times New Roman" w:cs="Times New Roman"/>
                <w:sz w:val="22"/>
                <w:szCs w:val="22"/>
              </w:rPr>
              <w:t>particular uses</w:t>
            </w:r>
            <w:proofErr w:type="gramEnd"/>
            <w:r w:rsidRPr="00A5539F">
              <w:rPr>
                <w:rFonts w:ascii="Times New Roman" w:hAnsi="Times New Roman" w:cs="Times New Roman"/>
                <w:sz w:val="22"/>
                <w:szCs w:val="22"/>
              </w:rPr>
              <w:t xml:space="preserve"> and government contract </w:t>
            </w:r>
          </w:p>
        </w:tc>
      </w:tr>
      <w:tr w:rsidR="00F237C5" w:rsidRPr="00A5539F" w14:paraId="7D86B97A" w14:textId="77777777" w:rsidTr="001278FB">
        <w:tc>
          <w:tcPr>
            <w:tcW w:w="1271" w:type="dxa"/>
          </w:tcPr>
          <w:p w14:paraId="64E927D0" w14:textId="5F6E336B" w:rsidR="00F237C5" w:rsidRPr="00A5539F" w:rsidRDefault="00F237C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History </w:t>
            </w:r>
          </w:p>
        </w:tc>
        <w:tc>
          <w:tcPr>
            <w:tcW w:w="8789" w:type="dxa"/>
          </w:tcPr>
          <w:p w14:paraId="20237401" w14:textId="77777777" w:rsidR="00F237C5" w:rsidRPr="00A5539F" w:rsidRDefault="00F237C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At trial, lost profits were due to special consequences (not known) and the boiler was used for specific profit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too remote (£110 for miscellaneous expenses) </w:t>
            </w:r>
          </w:p>
          <w:p w14:paraId="5FA9509E" w14:textId="4F2D69F4" w:rsidR="00F237C5" w:rsidRPr="00A5539F" w:rsidRDefault="00F237C5"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Court of appeal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allowed but they do not give full extent for lucrative contract (only for lost profits from ordinary contracts) </w:t>
            </w:r>
          </w:p>
        </w:tc>
      </w:tr>
      <w:tr w:rsidR="00D053BE" w:rsidRPr="00A5539F" w14:paraId="060AAE65" w14:textId="77777777" w:rsidTr="001278FB">
        <w:tc>
          <w:tcPr>
            <w:tcW w:w="1271" w:type="dxa"/>
          </w:tcPr>
          <w:p w14:paraId="45E3A2C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48E7F765" w14:textId="6CBCF0DA" w:rsidR="00D053BE" w:rsidRPr="00A5539F" w:rsidRDefault="00F237C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Were these damages too remote or reasonably foreseeable?</w:t>
            </w:r>
          </w:p>
        </w:tc>
      </w:tr>
      <w:tr w:rsidR="00D053BE" w:rsidRPr="00A5539F" w14:paraId="667ED884" w14:textId="77777777" w:rsidTr="001278FB">
        <w:tc>
          <w:tcPr>
            <w:tcW w:w="1271" w:type="dxa"/>
          </w:tcPr>
          <w:p w14:paraId="62D0FDD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06A797FF" w14:textId="7BBD4486"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No</w:t>
            </w:r>
            <w:r w:rsidR="00D25D17">
              <w:rPr>
                <w:rFonts w:ascii="Times New Roman" w:hAnsi="Times New Roman" w:cs="Times New Roman"/>
                <w:sz w:val="22"/>
                <w:szCs w:val="22"/>
              </w:rPr>
              <w:t>t RF</w:t>
            </w:r>
            <w:r w:rsidRPr="00A5539F">
              <w:rPr>
                <w:rFonts w:ascii="Times New Roman" w:hAnsi="Times New Roman" w:cs="Times New Roman"/>
                <w:sz w:val="22"/>
                <w:szCs w:val="22"/>
              </w:rPr>
              <w:t xml:space="preserve">. But P is entitled to damages for ordinary lost profits, including lost reasonable dying contracts. </w:t>
            </w:r>
          </w:p>
        </w:tc>
      </w:tr>
      <w:tr w:rsidR="001278FB" w:rsidRPr="00A5539F" w14:paraId="5D16C352" w14:textId="77777777" w:rsidTr="001278FB">
        <w:tc>
          <w:tcPr>
            <w:tcW w:w="1271" w:type="dxa"/>
          </w:tcPr>
          <w:p w14:paraId="693ABCA7" w14:textId="1E634419" w:rsidR="001278FB" w:rsidRPr="00A5539F" w:rsidRDefault="001278FB"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1383D2F" w14:textId="77777777" w:rsidR="001278FB" w:rsidRPr="00A5539F" w:rsidRDefault="001278F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R1: Even where you </w:t>
            </w:r>
            <w:r w:rsidRPr="00A5539F">
              <w:rPr>
                <w:rFonts w:ascii="Times New Roman" w:hAnsi="Times New Roman" w:cs="Times New Roman"/>
                <w:b/>
                <w:bCs/>
                <w:sz w:val="22"/>
                <w:szCs w:val="22"/>
              </w:rPr>
              <w:t xml:space="preserve">suffer unforeseeable damage that is too remote </w:t>
            </w:r>
            <w:r w:rsidRPr="00A5539F">
              <w:rPr>
                <w:rFonts w:ascii="Times New Roman" w:hAnsi="Times New Roman" w:cs="Times New Roman"/>
                <w:sz w:val="22"/>
                <w:szCs w:val="22"/>
              </w:rPr>
              <w:t xml:space="preserve">(i.e. lucrative government contracts), you might still be able to recover for the </w:t>
            </w:r>
            <w:r w:rsidRPr="00A5539F">
              <w:rPr>
                <w:rFonts w:ascii="Times New Roman" w:hAnsi="Times New Roman" w:cs="Times New Roman"/>
                <w:b/>
                <w:bCs/>
                <w:sz w:val="22"/>
                <w:szCs w:val="22"/>
              </w:rPr>
              <w:t xml:space="preserve">ordinary use </w:t>
            </w:r>
            <w:r w:rsidRPr="00A5539F">
              <w:rPr>
                <w:rFonts w:ascii="Times New Roman" w:hAnsi="Times New Roman" w:cs="Times New Roman"/>
                <w:sz w:val="22"/>
                <w:szCs w:val="22"/>
              </w:rPr>
              <w:t>of the thing promised (regular contracts).</w:t>
            </w:r>
          </w:p>
          <w:p w14:paraId="45902691" w14:textId="77777777" w:rsidR="001278FB" w:rsidRPr="00A5539F" w:rsidRDefault="001278FB" w:rsidP="008F79B2">
            <w:pPr>
              <w:spacing w:before="0" w:after="0" w:line="240" w:lineRule="auto"/>
              <w:rPr>
                <w:rFonts w:ascii="Times New Roman" w:hAnsi="Times New Roman" w:cs="Times New Roman"/>
                <w:sz w:val="22"/>
                <w:szCs w:val="22"/>
              </w:rPr>
            </w:pPr>
          </w:p>
          <w:p w14:paraId="46245122" w14:textId="77777777" w:rsidR="001278FB" w:rsidRPr="00A5539F" w:rsidRDefault="001278F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R2: </w:t>
            </w:r>
          </w:p>
          <w:p w14:paraId="7B50530C" w14:textId="77777777" w:rsidR="00065E16" w:rsidRDefault="001278FB" w:rsidP="00065E16">
            <w:pPr>
              <w:pStyle w:val="ListParagraph"/>
              <w:numPr>
                <w:ilvl w:val="0"/>
                <w:numId w:val="47"/>
              </w:numPr>
              <w:spacing w:before="0" w:after="0" w:line="240" w:lineRule="auto"/>
              <w:rPr>
                <w:rFonts w:ascii="Times New Roman" w:hAnsi="Times New Roman" w:cs="Times New Roman"/>
                <w:sz w:val="22"/>
                <w:szCs w:val="22"/>
              </w:rPr>
            </w:pPr>
            <w:r w:rsidRPr="00065E16">
              <w:rPr>
                <w:rFonts w:ascii="Times New Roman" w:hAnsi="Times New Roman" w:cs="Times New Roman"/>
                <w:sz w:val="22"/>
                <w:szCs w:val="22"/>
              </w:rPr>
              <w:t xml:space="preserve">Basic statement/general principle of expectation damages </w:t>
            </w:r>
            <w:r w:rsidRPr="00A5539F">
              <w:sym w:font="Wingdings" w:char="F0E0"/>
            </w:r>
            <w:r w:rsidRPr="00065E16">
              <w:rPr>
                <w:rFonts w:ascii="Times New Roman" w:hAnsi="Times New Roman" w:cs="Times New Roman"/>
                <w:sz w:val="22"/>
                <w:szCs w:val="22"/>
              </w:rPr>
              <w:t xml:space="preserve"> putting the person in the same position they would have been in had the contract not been breached </w:t>
            </w:r>
          </w:p>
          <w:p w14:paraId="3AA717E9" w14:textId="77777777" w:rsidR="00065E16" w:rsidRDefault="001278FB" w:rsidP="00065E16">
            <w:pPr>
              <w:pStyle w:val="ListParagraph"/>
              <w:numPr>
                <w:ilvl w:val="0"/>
                <w:numId w:val="47"/>
              </w:numPr>
              <w:spacing w:before="0" w:after="0" w:line="240" w:lineRule="auto"/>
              <w:rPr>
                <w:rFonts w:ascii="Times New Roman" w:hAnsi="Times New Roman" w:cs="Times New Roman"/>
                <w:sz w:val="22"/>
                <w:szCs w:val="22"/>
              </w:rPr>
            </w:pPr>
            <w:r w:rsidRPr="00065E16">
              <w:rPr>
                <w:rFonts w:ascii="Times New Roman" w:hAnsi="Times New Roman" w:cs="Times New Roman"/>
                <w:sz w:val="22"/>
                <w:szCs w:val="22"/>
              </w:rPr>
              <w:t xml:space="preserve">Cap on the potentially unlimited loss since you </w:t>
            </w:r>
            <w:r w:rsidRPr="00065E16">
              <w:rPr>
                <w:rFonts w:ascii="Times New Roman" w:hAnsi="Times New Roman" w:cs="Times New Roman"/>
                <w:b/>
                <w:bCs/>
                <w:sz w:val="22"/>
                <w:szCs w:val="22"/>
              </w:rPr>
              <w:t>only get reasonably foreseeable losses</w:t>
            </w:r>
            <w:r w:rsidRPr="00065E16">
              <w:rPr>
                <w:rFonts w:ascii="Times New Roman" w:hAnsi="Times New Roman" w:cs="Times New Roman"/>
                <w:sz w:val="22"/>
                <w:szCs w:val="22"/>
              </w:rPr>
              <w:t xml:space="preserve"> (if we gave every factually caused loss, it could result in significant compensation for P)</w:t>
            </w:r>
          </w:p>
          <w:p w14:paraId="1D2CC6D7" w14:textId="77777777" w:rsidR="00065E16" w:rsidRDefault="001278FB" w:rsidP="00065E16">
            <w:pPr>
              <w:pStyle w:val="ListParagraph"/>
              <w:numPr>
                <w:ilvl w:val="0"/>
                <w:numId w:val="47"/>
              </w:numPr>
              <w:spacing w:before="0" w:after="0" w:line="240" w:lineRule="auto"/>
              <w:rPr>
                <w:rFonts w:ascii="Times New Roman" w:hAnsi="Times New Roman" w:cs="Times New Roman"/>
                <w:sz w:val="22"/>
                <w:szCs w:val="22"/>
              </w:rPr>
            </w:pPr>
            <w:r w:rsidRPr="00065E16">
              <w:rPr>
                <w:rFonts w:ascii="Times New Roman" w:hAnsi="Times New Roman" w:cs="Times New Roman"/>
                <w:sz w:val="22"/>
                <w:szCs w:val="22"/>
              </w:rPr>
              <w:t>What counts as reasonable foreseeability counts knowledge of the parties at the time of contract formation</w:t>
            </w:r>
          </w:p>
          <w:p w14:paraId="3952238B" w14:textId="77777777" w:rsidR="00065E16" w:rsidRDefault="001278FB" w:rsidP="00065E16">
            <w:pPr>
              <w:pStyle w:val="ListParagraph"/>
              <w:numPr>
                <w:ilvl w:val="0"/>
                <w:numId w:val="47"/>
              </w:numPr>
              <w:spacing w:before="0" w:after="0" w:line="240" w:lineRule="auto"/>
              <w:rPr>
                <w:rFonts w:ascii="Times New Roman" w:hAnsi="Times New Roman" w:cs="Times New Roman"/>
                <w:sz w:val="22"/>
                <w:szCs w:val="22"/>
              </w:rPr>
            </w:pPr>
            <w:r w:rsidRPr="00065E16">
              <w:rPr>
                <w:rFonts w:ascii="Times New Roman" w:hAnsi="Times New Roman" w:cs="Times New Roman"/>
                <w:sz w:val="22"/>
                <w:szCs w:val="22"/>
              </w:rPr>
              <w:t xml:space="preserve">Imputed knowledge and actual knowledge of special circumstances – a) if you are told, you have actual knowledge b) if you ought to have known, you have imputed knowledge (Hadley)/if the loss was reasonably foreseeable </w:t>
            </w:r>
          </w:p>
          <w:p w14:paraId="50B5E0CE" w14:textId="244655B1" w:rsidR="001278FB" w:rsidRPr="00065E16" w:rsidRDefault="001278FB" w:rsidP="00065E16">
            <w:pPr>
              <w:pStyle w:val="ListParagraph"/>
              <w:numPr>
                <w:ilvl w:val="0"/>
                <w:numId w:val="47"/>
              </w:numPr>
              <w:spacing w:before="0" w:after="0" w:line="240" w:lineRule="auto"/>
              <w:rPr>
                <w:rFonts w:ascii="Times New Roman" w:hAnsi="Times New Roman" w:cs="Times New Roman"/>
                <w:sz w:val="22"/>
                <w:szCs w:val="22"/>
              </w:rPr>
            </w:pPr>
            <w:r w:rsidRPr="00065E16">
              <w:rPr>
                <w:rFonts w:ascii="Times New Roman" w:hAnsi="Times New Roman" w:cs="Times New Roman"/>
                <w:sz w:val="22"/>
                <w:szCs w:val="22"/>
              </w:rPr>
              <w:t xml:space="preserve">To make a D liable, they must have objectively had knowledge (what he should have known had he thought about it) at the time of formation </w:t>
            </w:r>
          </w:p>
          <w:p w14:paraId="67644640" w14:textId="77777777" w:rsidR="001278FB" w:rsidRDefault="001278F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Loss needs to be a serious possibility or a real damage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in the cards </w:t>
            </w:r>
          </w:p>
          <w:p w14:paraId="3A5FD93F" w14:textId="77777777" w:rsidR="00893D82" w:rsidRDefault="00893D82" w:rsidP="008F79B2">
            <w:pPr>
              <w:spacing w:before="0" w:after="0" w:line="240" w:lineRule="auto"/>
              <w:rPr>
                <w:rFonts w:ascii="Times New Roman" w:hAnsi="Times New Roman" w:cs="Times New Roman"/>
                <w:sz w:val="22"/>
                <w:szCs w:val="22"/>
              </w:rPr>
            </w:pPr>
          </w:p>
          <w:p w14:paraId="0D6454D2" w14:textId="309D76CF" w:rsidR="00893D82" w:rsidRPr="00A5539F" w:rsidRDefault="00893D82"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Court restates Hadley in 6 parts (page </w:t>
            </w:r>
            <w:proofErr w:type="gramStart"/>
            <w:r>
              <w:rPr>
                <w:rFonts w:ascii="Times New Roman" w:hAnsi="Times New Roman" w:cs="Times New Roman"/>
                <w:sz w:val="22"/>
                <w:szCs w:val="22"/>
              </w:rPr>
              <w:t>54)*</w:t>
            </w:r>
            <w:proofErr w:type="gramEnd"/>
          </w:p>
        </w:tc>
      </w:tr>
      <w:tr w:rsidR="001278FB" w:rsidRPr="00A5539F" w14:paraId="3FEAD40A" w14:textId="77777777" w:rsidTr="001278FB">
        <w:tc>
          <w:tcPr>
            <w:tcW w:w="1271" w:type="dxa"/>
          </w:tcPr>
          <w:p w14:paraId="4C498F5A" w14:textId="1C6C8525" w:rsidR="001278FB" w:rsidRPr="00A5539F" w:rsidRDefault="001278FB"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 xml:space="preserve">Reasoning </w:t>
            </w:r>
          </w:p>
        </w:tc>
        <w:tc>
          <w:tcPr>
            <w:tcW w:w="8789" w:type="dxa"/>
          </w:tcPr>
          <w:p w14:paraId="0A3C9132" w14:textId="77777777" w:rsidR="001278FB" w:rsidRPr="00A5539F" w:rsidRDefault="001278F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 knew they were supplying the boiler to a company carrying on the business of laundrymen and dryers for use in that business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their job is to boil water for the purpose of washing or drying </w:t>
            </w:r>
          </w:p>
          <w:p w14:paraId="509AD9D8" w14:textId="77777777" w:rsidR="001278FB" w:rsidRPr="00A5539F" w:rsidRDefault="001278FB"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 would have to know at the time of the agreement of the prospect of lucrative agreements which they did not </w:t>
            </w:r>
          </w:p>
          <w:p w14:paraId="3D0D3D06" w14:textId="5FA41386" w:rsidR="001278FB" w:rsidRPr="00A5539F" w:rsidRDefault="001278FB"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should have told D (imputed actual knowledge) about the lucrative contract with the government </w:t>
            </w:r>
          </w:p>
        </w:tc>
      </w:tr>
    </w:tbl>
    <w:p w14:paraId="17C27B35" w14:textId="77777777" w:rsidR="00D053BE" w:rsidRPr="00A5539F" w:rsidRDefault="00D053BE" w:rsidP="008F79B2">
      <w:pPr>
        <w:pStyle w:val="Heading3"/>
      </w:pPr>
      <w:bookmarkStart w:id="41" w:name="_Toc163560096"/>
      <w:r w:rsidRPr="00A5539F">
        <w:t>Koufos v C Czarnikow, Ltd (The Heron II), CB 63</w:t>
      </w:r>
      <w:bookmarkEnd w:id="41"/>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1D5DC4C3" w14:textId="77777777" w:rsidTr="001278FB">
        <w:tc>
          <w:tcPr>
            <w:tcW w:w="1271" w:type="dxa"/>
          </w:tcPr>
          <w:p w14:paraId="1AFD51A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0331823B" w14:textId="10ABE9FD" w:rsidR="00D053BE" w:rsidRPr="00A5539F" w:rsidRDefault="00C36B8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w:t>
            </w:r>
            <w:r w:rsidR="00D25D17">
              <w:rPr>
                <w:rFonts w:ascii="Times New Roman" w:hAnsi="Times New Roman" w:cs="Times New Roman"/>
                <w:sz w:val="22"/>
                <w:szCs w:val="22"/>
              </w:rPr>
              <w:t>S</w:t>
            </w:r>
            <w:r w:rsidRPr="00A5539F">
              <w:rPr>
                <w:rFonts w:ascii="Times New Roman" w:hAnsi="Times New Roman" w:cs="Times New Roman"/>
                <w:sz w:val="22"/>
                <w:szCs w:val="22"/>
              </w:rPr>
              <w:t xml:space="preserve">uing the boat since the boat is used for collateral) Koufos charters the defendant ship to transport sugar to be sold. Vessel breached the contract because it arrived 9 days later than expected. </w:t>
            </w:r>
            <w:r w:rsidR="005A6994" w:rsidRPr="00A5539F">
              <w:rPr>
                <w:rFonts w:ascii="Times New Roman" w:hAnsi="Times New Roman" w:cs="Times New Roman"/>
                <w:sz w:val="22"/>
                <w:szCs w:val="22"/>
              </w:rPr>
              <w:t>D</w:t>
            </w:r>
            <w:r w:rsidRPr="00A5539F">
              <w:rPr>
                <w:rFonts w:ascii="Times New Roman" w:hAnsi="Times New Roman" w:cs="Times New Roman"/>
                <w:sz w:val="22"/>
                <w:szCs w:val="22"/>
              </w:rPr>
              <w:t xml:space="preserve"> did not know they planned on selling sugar but knew about the market and that P was carrying it to the place where sugar is sold. </w:t>
            </w:r>
            <w:r w:rsidR="005A6994" w:rsidRPr="00A5539F">
              <w:rPr>
                <w:rFonts w:ascii="Times New Roman" w:hAnsi="Times New Roman" w:cs="Times New Roman"/>
                <w:sz w:val="22"/>
                <w:szCs w:val="22"/>
              </w:rPr>
              <w:t>P</w:t>
            </w:r>
            <w:r w:rsidRPr="00A5539F">
              <w:rPr>
                <w:rFonts w:ascii="Times New Roman" w:hAnsi="Times New Roman" w:cs="Times New Roman"/>
                <w:sz w:val="22"/>
                <w:szCs w:val="22"/>
              </w:rPr>
              <w:t xml:space="preserve"> wants the difference between the price of what it would have been if they had arrived on time minus the cost of what it is now that the price of sugar.</w:t>
            </w:r>
          </w:p>
        </w:tc>
      </w:tr>
      <w:tr w:rsidR="00C36B81" w:rsidRPr="00A5539F" w14:paraId="740B63AF" w14:textId="77777777" w:rsidTr="001278FB">
        <w:tc>
          <w:tcPr>
            <w:tcW w:w="1271" w:type="dxa"/>
          </w:tcPr>
          <w:p w14:paraId="2521F27F" w14:textId="586F100A" w:rsidR="00C36B81" w:rsidRPr="00A5539F" w:rsidRDefault="00C36B81"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History </w:t>
            </w:r>
          </w:p>
        </w:tc>
        <w:tc>
          <w:tcPr>
            <w:tcW w:w="8789" w:type="dxa"/>
          </w:tcPr>
          <w:p w14:paraId="2260BBA5" w14:textId="3A3992AE" w:rsidR="00C36B81" w:rsidRPr="00A5539F" w:rsidRDefault="00C36B8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Trial court says the damages were too remote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overturned by the court of appeal (not too remote)</w:t>
            </w:r>
          </w:p>
        </w:tc>
      </w:tr>
      <w:tr w:rsidR="00D053BE" w:rsidRPr="00A5539F" w14:paraId="5FBCF40A" w14:textId="77777777" w:rsidTr="001278FB">
        <w:tc>
          <w:tcPr>
            <w:tcW w:w="1271" w:type="dxa"/>
          </w:tcPr>
          <w:p w14:paraId="3152309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391E700A" w14:textId="3BC7D30F" w:rsidR="00D053BE" w:rsidRPr="00A5539F" w:rsidRDefault="00C36B8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Were the damages </w:t>
            </w:r>
            <w:r w:rsidR="00945F9E">
              <w:rPr>
                <w:rFonts w:ascii="Times New Roman" w:hAnsi="Times New Roman" w:cs="Times New Roman"/>
                <w:sz w:val="22"/>
                <w:szCs w:val="22"/>
              </w:rPr>
              <w:t xml:space="preserve">(loss of profit) </w:t>
            </w:r>
            <w:r w:rsidRPr="00A5539F">
              <w:rPr>
                <w:rFonts w:ascii="Times New Roman" w:hAnsi="Times New Roman" w:cs="Times New Roman"/>
                <w:sz w:val="22"/>
                <w:szCs w:val="22"/>
              </w:rPr>
              <w:t>foreseeable or too remote? Does the remoteness change in contract v tort?</w:t>
            </w:r>
          </w:p>
        </w:tc>
      </w:tr>
      <w:tr w:rsidR="00D053BE" w:rsidRPr="00A5539F" w14:paraId="2FBE590C" w14:textId="77777777" w:rsidTr="001278FB">
        <w:tc>
          <w:tcPr>
            <w:tcW w:w="1271" w:type="dxa"/>
          </w:tcPr>
          <w:p w14:paraId="6EEB1D9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4CDC0526" w14:textId="4093F353" w:rsidR="00D053BE" w:rsidRPr="00A5539F" w:rsidRDefault="00C36B81"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For P, entitled to the difference in the price of sugar </w:t>
            </w:r>
          </w:p>
        </w:tc>
      </w:tr>
      <w:tr w:rsidR="00D053BE" w:rsidRPr="00A5539F" w14:paraId="269A5A54" w14:textId="77777777" w:rsidTr="001278FB">
        <w:tc>
          <w:tcPr>
            <w:tcW w:w="1271" w:type="dxa"/>
          </w:tcPr>
          <w:p w14:paraId="346AFDD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298FB633" w14:textId="46B5607D" w:rsidR="005A6994" w:rsidRPr="00A5539F"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Liability in tort is wider than in contract since parties in the contract can draw the risks to the defendant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in tort causality for damages is laxer (get to claim more damages) since you can bargain and allocate risk in the contract (vs. damage out of nowhere in tort)</w:t>
            </w:r>
          </w:p>
          <w:p w14:paraId="094D994C" w14:textId="77777777"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Reasonable foreseeability is thought about differently </w:t>
            </w:r>
          </w:p>
          <w:p w14:paraId="309739B3" w14:textId="77777777" w:rsidR="005A6994" w:rsidRPr="00A5539F" w:rsidRDefault="005A6994" w:rsidP="008F79B2">
            <w:pPr>
              <w:spacing w:before="0" w:after="0" w:line="240" w:lineRule="auto"/>
              <w:rPr>
                <w:rFonts w:ascii="Times New Roman" w:hAnsi="Times New Roman" w:cs="Times New Roman"/>
                <w:sz w:val="22"/>
                <w:szCs w:val="22"/>
              </w:rPr>
            </w:pPr>
          </w:p>
          <w:p w14:paraId="00FEB920" w14:textId="374DAA85" w:rsidR="005A6994" w:rsidRPr="00A5539F"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Application o</w:t>
            </w:r>
            <w:r w:rsidR="00552C9B">
              <w:rPr>
                <w:rFonts w:ascii="Times New Roman" w:hAnsi="Times New Roman" w:cs="Times New Roman"/>
                <w:sz w:val="22"/>
                <w:szCs w:val="22"/>
              </w:rPr>
              <w:t>f</w:t>
            </w:r>
            <w:r w:rsidRPr="00A5539F">
              <w:rPr>
                <w:rFonts w:ascii="Times New Roman" w:hAnsi="Times New Roman" w:cs="Times New Roman"/>
                <w:sz w:val="22"/>
                <w:szCs w:val="22"/>
              </w:rPr>
              <w:t xml:space="preserve"> remoteness test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remoteness is not but for causation (not any loss which flows from the breach you get to claim) but it is also not tort causation </w:t>
            </w:r>
            <w:r w:rsidR="00945F9E">
              <w:rPr>
                <w:rFonts w:ascii="Times New Roman" w:hAnsi="Times New Roman" w:cs="Times New Roman"/>
                <w:sz w:val="22"/>
                <w:szCs w:val="22"/>
              </w:rPr>
              <w:t xml:space="preserve">in negligence </w:t>
            </w:r>
            <w:r w:rsidRPr="00A5539F">
              <w:rPr>
                <w:rFonts w:ascii="Times New Roman" w:hAnsi="Times New Roman" w:cs="Times New Roman"/>
                <w:sz w:val="22"/>
                <w:szCs w:val="22"/>
              </w:rPr>
              <w:t>(only get reasonable foreseeability of the context in the relationship between the two parties</w:t>
            </w:r>
            <w:r w:rsidR="00945F9E">
              <w:rPr>
                <w:rFonts w:ascii="Times New Roman" w:hAnsi="Times New Roman" w:cs="Times New Roman"/>
                <w:sz w:val="22"/>
                <w:szCs w:val="22"/>
              </w:rPr>
              <w:t xml:space="preserve"> – more things are going to be captured since they are unsuspecting wrongs</w:t>
            </w:r>
            <w:r w:rsidRPr="00A5539F">
              <w:rPr>
                <w:rFonts w:ascii="Times New Roman" w:hAnsi="Times New Roman" w:cs="Times New Roman"/>
                <w:sz w:val="22"/>
                <w:szCs w:val="22"/>
              </w:rPr>
              <w:t xml:space="preserve">) </w:t>
            </w:r>
          </w:p>
          <w:p w14:paraId="6E80D484" w14:textId="77777777" w:rsidR="00D053BE"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threshold of likelihood required is that which is “not unlikely”. This denotes a probability that is “considerably less than 50/50 but nevertheless not unusual, and easily foreseeable” </w:t>
            </w:r>
          </w:p>
          <w:p w14:paraId="52FBF2B1" w14:textId="75BBA117" w:rsidR="00117F83" w:rsidRPr="00A5539F" w:rsidRDefault="00117F83"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Whether it is RF as a risk as created by the K </w:t>
            </w:r>
          </w:p>
        </w:tc>
      </w:tr>
      <w:tr w:rsidR="005A6994" w:rsidRPr="00A5539F" w14:paraId="186A4EF3" w14:textId="77777777" w:rsidTr="001278FB">
        <w:tc>
          <w:tcPr>
            <w:tcW w:w="1271" w:type="dxa"/>
          </w:tcPr>
          <w:p w14:paraId="67686BA2" w14:textId="38C37FD9" w:rsidR="005A6994" w:rsidRPr="00A5539F" w:rsidRDefault="005A6994"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6F56DB35" w14:textId="77777777" w:rsidR="00945F9E"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Loss that occurred was likely to result from the breach and the drop in price from delay (imputed knowledge standard – responsible for fluctuation in price from getting something to market late) </w:t>
            </w:r>
          </w:p>
          <w:p w14:paraId="6BFAF4BC" w14:textId="77777777" w:rsidR="00945F9E" w:rsidRDefault="00945F9E" w:rsidP="00945F9E">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What is the causal connection between the conduct and the loss – reasonable person in their position would know the loss would have been within their contemplation </w:t>
            </w:r>
          </w:p>
          <w:p w14:paraId="2BF606A9" w14:textId="29B246AA" w:rsidR="00117F83" w:rsidRPr="00552C9B" w:rsidRDefault="005A6994" w:rsidP="00552C9B">
            <w:pPr>
              <w:pStyle w:val="ListParagraph"/>
              <w:numPr>
                <w:ilvl w:val="0"/>
                <w:numId w:val="18"/>
              </w:numPr>
              <w:spacing w:before="0" w:after="0" w:line="240" w:lineRule="auto"/>
              <w:rPr>
                <w:rFonts w:ascii="Times New Roman" w:hAnsi="Times New Roman" w:cs="Times New Roman"/>
                <w:sz w:val="22"/>
                <w:szCs w:val="22"/>
              </w:rPr>
            </w:pPr>
            <w:r w:rsidRPr="00945F9E">
              <w:rPr>
                <w:rFonts w:ascii="Times New Roman" w:hAnsi="Times New Roman" w:cs="Times New Roman"/>
                <w:sz w:val="22"/>
                <w:szCs w:val="22"/>
              </w:rPr>
              <w:t xml:space="preserve"> </w:t>
            </w:r>
            <w:r w:rsidR="00117F83">
              <w:rPr>
                <w:rFonts w:ascii="Times New Roman" w:hAnsi="Times New Roman" w:cs="Times New Roman"/>
                <w:sz w:val="22"/>
                <w:szCs w:val="22"/>
              </w:rPr>
              <w:t>RF there could be a change in the price</w:t>
            </w:r>
            <w:r w:rsidR="00552C9B">
              <w:rPr>
                <w:rFonts w:ascii="Times New Roman" w:hAnsi="Times New Roman" w:cs="Times New Roman"/>
                <w:sz w:val="22"/>
                <w:szCs w:val="22"/>
              </w:rPr>
              <w:t>,</w:t>
            </w:r>
            <w:r w:rsidR="00117F83">
              <w:rPr>
                <w:rFonts w:ascii="Times New Roman" w:hAnsi="Times New Roman" w:cs="Times New Roman"/>
                <w:sz w:val="22"/>
                <w:szCs w:val="22"/>
              </w:rPr>
              <w:t xml:space="preserve"> and they would be on the hook</w:t>
            </w:r>
          </w:p>
        </w:tc>
      </w:tr>
    </w:tbl>
    <w:p w14:paraId="1DFAAF86" w14:textId="77777777" w:rsidR="00D053BE" w:rsidRPr="00A5539F" w:rsidRDefault="00D053BE" w:rsidP="008F79B2">
      <w:pPr>
        <w:pStyle w:val="Heading3"/>
      </w:pPr>
      <w:bookmarkStart w:id="42" w:name="_Toc163560097"/>
      <w:r w:rsidRPr="00A5539F">
        <w:t>Payzu v Saunders, CB 100</w:t>
      </w:r>
      <w:bookmarkEnd w:id="42"/>
    </w:p>
    <w:tbl>
      <w:tblPr>
        <w:tblStyle w:val="TableGrid"/>
        <w:tblW w:w="0" w:type="auto"/>
        <w:tblLook w:val="04A0" w:firstRow="1" w:lastRow="0" w:firstColumn="1" w:lastColumn="0" w:noHBand="0" w:noVBand="1"/>
      </w:tblPr>
      <w:tblGrid>
        <w:gridCol w:w="1194"/>
        <w:gridCol w:w="8882"/>
      </w:tblGrid>
      <w:tr w:rsidR="00D053BE" w:rsidRPr="00A5539F" w14:paraId="07657C21" w14:textId="77777777" w:rsidTr="00A81438">
        <w:tc>
          <w:tcPr>
            <w:tcW w:w="279" w:type="dxa"/>
          </w:tcPr>
          <w:p w14:paraId="352C7A1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9071" w:type="dxa"/>
          </w:tcPr>
          <w:p w14:paraId="763529F1" w14:textId="77777777" w:rsidR="00D053BE" w:rsidRPr="00A5539F" w:rsidRDefault="00D053BE"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P bought silk on terms that they would get 2% discount if paid within 30 days. Sends a cheque that never arrives. D calls. P sends another cheque. While second cheque is in the mail, D incorrectly believes that P is in financial difficulty and now requires cash and no discount. Price of silk had gone up and P sues for difference between current market price and old contract price. D says only liable for loss of discount.</w:t>
            </w:r>
          </w:p>
          <w:p w14:paraId="039BA052" w14:textId="77777777"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Breach of K (mid-K modification of price and payment method </w:t>
            </w:r>
          </w:p>
          <w:p w14:paraId="6C6CA713" w14:textId="41E92466"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refuses entirely for sale (cost of other silk – K price) </w:t>
            </w:r>
          </w:p>
          <w:p w14:paraId="065509CC" w14:textId="55FF4741"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 wants damages (cash price – original K price)</w:t>
            </w:r>
          </w:p>
        </w:tc>
      </w:tr>
      <w:tr w:rsidR="00D053BE" w:rsidRPr="00A5539F" w14:paraId="1487A966" w14:textId="77777777" w:rsidTr="00A81438">
        <w:tc>
          <w:tcPr>
            <w:tcW w:w="279" w:type="dxa"/>
          </w:tcPr>
          <w:p w14:paraId="5B57A71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Issue </w:t>
            </w:r>
          </w:p>
        </w:tc>
        <w:tc>
          <w:tcPr>
            <w:tcW w:w="9071" w:type="dxa"/>
          </w:tcPr>
          <w:p w14:paraId="4CB345C0" w14:textId="2DF4A9C1" w:rsidR="00D053BE" w:rsidRPr="00A5539F" w:rsidRDefault="005A6994"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How are the damages measured?</w:t>
            </w:r>
          </w:p>
        </w:tc>
      </w:tr>
      <w:tr w:rsidR="00D053BE" w:rsidRPr="00A5539F" w14:paraId="22A09316" w14:textId="77777777" w:rsidTr="00A81438">
        <w:tc>
          <w:tcPr>
            <w:tcW w:w="279" w:type="dxa"/>
          </w:tcPr>
          <w:p w14:paraId="337A6EF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9071" w:type="dxa"/>
          </w:tcPr>
          <w:p w14:paraId="7AFEF8ED" w14:textId="65EBD01C" w:rsidR="00D053BE" w:rsidRPr="00A5539F" w:rsidRDefault="00D053BE"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For P, £50 damages</w:t>
            </w:r>
            <w:r w:rsidR="005A6994" w:rsidRPr="00A5539F">
              <w:rPr>
                <w:rFonts w:ascii="Times New Roman" w:hAnsi="Times New Roman" w:cs="Times New Roman"/>
                <w:bCs/>
                <w:sz w:val="22"/>
                <w:szCs w:val="22"/>
              </w:rPr>
              <w:t xml:space="preserve"> (chooses D’s method) </w:t>
            </w:r>
          </w:p>
        </w:tc>
      </w:tr>
      <w:tr w:rsidR="00D053BE" w:rsidRPr="00A5539F" w14:paraId="5738E82A" w14:textId="77777777" w:rsidTr="00A81438">
        <w:tc>
          <w:tcPr>
            <w:tcW w:w="279" w:type="dxa"/>
          </w:tcPr>
          <w:p w14:paraId="0537778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Ratio</w:t>
            </w:r>
          </w:p>
        </w:tc>
        <w:tc>
          <w:tcPr>
            <w:tcW w:w="9071" w:type="dxa"/>
          </w:tcPr>
          <w:p w14:paraId="4EE46C1F" w14:textId="08A0C5EB" w:rsidR="005A6994" w:rsidRPr="00A5539F"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Duty to mitigate losses (required after breach of K)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do not get to sit there and let profit losses go up (duty to take action to lessen the profit losses) </w:t>
            </w:r>
          </w:p>
          <w:p w14:paraId="3BF23DC8" w14:textId="42D496CB" w:rsidR="00D053BE"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Only get the losses that were out of your control </w:t>
            </w:r>
          </w:p>
        </w:tc>
      </w:tr>
      <w:tr w:rsidR="00D053BE" w:rsidRPr="00A5539F" w14:paraId="798988C4" w14:textId="77777777" w:rsidTr="00A81438">
        <w:tc>
          <w:tcPr>
            <w:tcW w:w="279" w:type="dxa"/>
          </w:tcPr>
          <w:p w14:paraId="3D2F6A2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Reasoning</w:t>
            </w:r>
          </w:p>
        </w:tc>
        <w:tc>
          <w:tcPr>
            <w:tcW w:w="9071" w:type="dxa"/>
          </w:tcPr>
          <w:p w14:paraId="2382BE1F" w14:textId="77777777" w:rsidR="00D053BE" w:rsidRPr="00A5539F"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Could accept D’s offer to make the sale go through – don’t get to claim the full amount by not doing anything (just </w:t>
            </w:r>
            <w:proofErr w:type="gramStart"/>
            <w:r w:rsidRPr="00A5539F">
              <w:rPr>
                <w:rFonts w:ascii="Times New Roman" w:hAnsi="Times New Roman" w:cs="Times New Roman"/>
                <w:sz w:val="22"/>
                <w:szCs w:val="22"/>
              </w:rPr>
              <w:t>have to</w:t>
            </w:r>
            <w:proofErr w:type="gramEnd"/>
            <w:r w:rsidRPr="00A5539F">
              <w:rPr>
                <w:rFonts w:ascii="Times New Roman" w:hAnsi="Times New Roman" w:cs="Times New Roman"/>
                <w:sz w:val="22"/>
                <w:szCs w:val="22"/>
              </w:rPr>
              <w:t xml:space="preserve"> try when there is something within your power) </w:t>
            </w:r>
          </w:p>
          <w:p w14:paraId="66712425" w14:textId="48A279E6"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If P could not pay cash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would have a different outcome (cannot do the impossible)</w:t>
            </w:r>
          </w:p>
          <w:p w14:paraId="6435B5A6" w14:textId="77777777"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Just need to try to show that to a court (otherwise would claim the full amount) </w:t>
            </w:r>
          </w:p>
          <w:p w14:paraId="17CAE601" w14:textId="77777777" w:rsidR="005A6994" w:rsidRPr="00A5539F" w:rsidRDefault="005A699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Different for cases where it is a highly specialized good</w:t>
            </w:r>
          </w:p>
          <w:p w14:paraId="3541961B" w14:textId="77777777" w:rsidR="005A6994" w:rsidRPr="00A5539F" w:rsidRDefault="005A6994" w:rsidP="008F79B2">
            <w:pPr>
              <w:spacing w:before="0" w:after="0" w:line="240" w:lineRule="auto"/>
              <w:rPr>
                <w:rFonts w:ascii="Times New Roman" w:hAnsi="Times New Roman" w:cs="Times New Roman"/>
                <w:sz w:val="22"/>
                <w:szCs w:val="22"/>
              </w:rPr>
            </w:pPr>
          </w:p>
          <w:p w14:paraId="5F090ECC" w14:textId="7AF86BB9" w:rsidR="005A6994" w:rsidRPr="00A5539F" w:rsidRDefault="005A6994" w:rsidP="008F79B2">
            <w:pPr>
              <w:spacing w:before="0" w:after="0" w:line="240" w:lineRule="auto"/>
              <w:rPr>
                <w:rFonts w:ascii="Times New Roman" w:hAnsi="Times New Roman" w:cs="Times New Roman"/>
                <w:sz w:val="22"/>
                <w:szCs w:val="22"/>
              </w:rPr>
            </w:pPr>
            <w:r w:rsidRPr="00A5539F">
              <w:rPr>
                <w:rFonts w:ascii="Times New Roman" w:hAnsi="Times New Roman" w:cs="Times New Roman"/>
                <w:b/>
                <w:bCs/>
                <w:sz w:val="22"/>
                <w:szCs w:val="22"/>
                <w:u w:val="single"/>
              </w:rPr>
              <w:t>Scruton:</w:t>
            </w:r>
            <w:r w:rsidRPr="00A5539F">
              <w:rPr>
                <w:rFonts w:ascii="Times New Roman" w:hAnsi="Times New Roman" w:cs="Times New Roman"/>
                <w:sz w:val="22"/>
                <w:szCs w:val="22"/>
              </w:rPr>
              <w:t xml:space="preserve"> Duty to mitigate might be different in a personal service K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duty</w:t>
            </w:r>
            <w:r w:rsidR="00000E4E" w:rsidRPr="00A5539F">
              <w:rPr>
                <w:rFonts w:ascii="Times New Roman" w:hAnsi="Times New Roman" w:cs="Times New Roman"/>
                <w:sz w:val="22"/>
                <w:szCs w:val="22"/>
              </w:rPr>
              <w:t xml:space="preserve"> to</w:t>
            </w:r>
            <w:r w:rsidRPr="00A5539F">
              <w:rPr>
                <w:rFonts w:ascii="Times New Roman" w:hAnsi="Times New Roman" w:cs="Times New Roman"/>
                <w:sz w:val="22"/>
                <w:szCs w:val="22"/>
              </w:rPr>
              <w:t xml:space="preserve"> minimi</w:t>
            </w:r>
            <w:r w:rsidR="00000E4E" w:rsidRPr="00A5539F">
              <w:rPr>
                <w:rFonts w:ascii="Times New Roman" w:hAnsi="Times New Roman" w:cs="Times New Roman"/>
                <w:sz w:val="22"/>
                <w:szCs w:val="22"/>
              </w:rPr>
              <w:t xml:space="preserve">ze damages and can only recover reasonably foreseeable losses when both parties are acting reasonably </w:t>
            </w:r>
          </w:p>
        </w:tc>
      </w:tr>
    </w:tbl>
    <w:p w14:paraId="6475C4A9" w14:textId="77777777" w:rsidR="00D053BE" w:rsidRPr="00A5539F" w:rsidRDefault="00D053BE" w:rsidP="008F79B2">
      <w:pPr>
        <w:spacing w:before="0" w:after="0" w:line="240" w:lineRule="auto"/>
        <w:rPr>
          <w:rFonts w:ascii="Times New Roman" w:hAnsi="Times New Roman" w:cs="Times New Roman"/>
          <w:b/>
          <w:bCs/>
          <w:sz w:val="22"/>
          <w:szCs w:val="22"/>
          <w:u w:val="single"/>
        </w:rPr>
      </w:pPr>
    </w:p>
    <w:p w14:paraId="150672FF" w14:textId="4338DA38" w:rsidR="00D053BE" w:rsidRPr="003D1A9F" w:rsidRDefault="00463A8D" w:rsidP="008F79B2">
      <w:pPr>
        <w:pStyle w:val="Heading2"/>
        <w:rPr>
          <w:u w:val="single"/>
        </w:rPr>
      </w:pPr>
      <w:bookmarkStart w:id="43" w:name="_Toc163560098"/>
      <w:r w:rsidRPr="003D1A9F">
        <w:rPr>
          <w:caps w:val="0"/>
          <w:u w:val="single"/>
        </w:rPr>
        <w:t>LOSS OF CHANCE, INTANGIBLE INJURIES AND PUNITIVE DAMAGES</w:t>
      </w:r>
      <w:bookmarkEnd w:id="43"/>
    </w:p>
    <w:p w14:paraId="33764DD2" w14:textId="4338DA38" w:rsidR="00D053BE" w:rsidRPr="00A5539F" w:rsidRDefault="00D053BE" w:rsidP="008F79B2">
      <w:pPr>
        <w:pStyle w:val="Heading3"/>
      </w:pPr>
      <w:bookmarkStart w:id="44" w:name="_Toc163560099"/>
      <w:r w:rsidRPr="00A5539F">
        <w:t>Carson v Willitts, CB 40</w:t>
      </w:r>
      <w:bookmarkEnd w:id="44"/>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64103722" w14:textId="77777777" w:rsidTr="001278FB">
        <w:tc>
          <w:tcPr>
            <w:tcW w:w="1271" w:type="dxa"/>
          </w:tcPr>
          <w:p w14:paraId="5C94391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3D5E41D4"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K to bore 3 oil wells for P. D bore 1 and refused to bore the remaining 3. Uncertainty surrounding whether oil would be found. </w:t>
            </w:r>
          </w:p>
        </w:tc>
      </w:tr>
      <w:tr w:rsidR="00D053BE" w:rsidRPr="00A5539F" w14:paraId="42FAC21A" w14:textId="77777777" w:rsidTr="001278FB">
        <w:tc>
          <w:tcPr>
            <w:tcW w:w="1271" w:type="dxa"/>
          </w:tcPr>
          <w:p w14:paraId="5D1FFA6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2ED52BB6" w14:textId="684C8B31" w:rsidR="00D053BE" w:rsidRPr="00A5539F" w:rsidRDefault="00000E4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How do we quantify the loss? Should there be any damages at all?</w:t>
            </w:r>
          </w:p>
        </w:tc>
      </w:tr>
      <w:tr w:rsidR="00D053BE" w:rsidRPr="00A5539F" w14:paraId="74B686E6" w14:textId="77777777" w:rsidTr="001278FB">
        <w:tc>
          <w:tcPr>
            <w:tcW w:w="1271" w:type="dxa"/>
          </w:tcPr>
          <w:p w14:paraId="28F5493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6507BBA5"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Yes – for P </w:t>
            </w:r>
          </w:p>
        </w:tc>
      </w:tr>
      <w:tr w:rsidR="00D053BE" w:rsidRPr="00A5539F" w14:paraId="25E66DA5" w14:textId="77777777" w:rsidTr="001278FB">
        <w:tc>
          <w:tcPr>
            <w:tcW w:w="1271" w:type="dxa"/>
          </w:tcPr>
          <w:p w14:paraId="19621D3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345453A" w14:textId="6ED1E42C" w:rsidR="00000E4E" w:rsidRPr="00A5539F" w:rsidRDefault="00000E4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Distinction between not being able; (impossible) to assess damages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nominal damages</w:t>
            </w:r>
          </w:p>
          <w:p w14:paraId="2F929838" w14:textId="49F3DF0F" w:rsidR="00D053BE" w:rsidRPr="00A5539F" w:rsidRDefault="00000E4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And situations where is difficulty assessing damages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may be compensable </w:t>
            </w:r>
          </w:p>
        </w:tc>
      </w:tr>
      <w:tr w:rsidR="00D053BE" w:rsidRPr="00A5539F" w14:paraId="44C38B67" w14:textId="77777777" w:rsidTr="001278FB">
        <w:tc>
          <w:tcPr>
            <w:tcW w:w="1271" w:type="dxa"/>
          </w:tcPr>
          <w:p w14:paraId="1409097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39BDE33E" w14:textId="77777777" w:rsidR="00D053BE" w:rsidRPr="00A5539F" w:rsidRDefault="00D053BE" w:rsidP="008F79B2">
            <w:pPr>
              <w:spacing w:before="0" w:after="0" w:line="240" w:lineRule="auto"/>
              <w:contextualSpacing/>
              <w:rPr>
                <w:rFonts w:ascii="Times New Roman" w:hAnsi="Times New Roman" w:cs="Times New Roman"/>
                <w:sz w:val="22"/>
                <w:szCs w:val="22"/>
              </w:rPr>
            </w:pPr>
            <w:r w:rsidRPr="00A5539F">
              <w:rPr>
                <w:rFonts w:ascii="Times New Roman" w:hAnsi="Times New Roman" w:cs="Times New Roman"/>
                <w:sz w:val="22"/>
                <w:szCs w:val="22"/>
              </w:rPr>
              <w:t>P lost the gambling chance that valuable oil or gas would be found when two further wells were bored. Damages may have been nothing or the damages may have been massive.</w:t>
            </w:r>
          </w:p>
        </w:tc>
      </w:tr>
    </w:tbl>
    <w:p w14:paraId="37EA172F" w14:textId="77777777" w:rsidR="00D053BE" w:rsidRPr="00A5539F" w:rsidRDefault="00D053BE" w:rsidP="003D1A9F">
      <w:pPr>
        <w:pStyle w:val="Heading3"/>
      </w:pPr>
      <w:bookmarkStart w:id="45" w:name="_Toc163560100"/>
      <w:r w:rsidRPr="00A5539F">
        <w:t>Note on Loss of Chance, CB 46</w:t>
      </w:r>
      <w:bookmarkEnd w:id="45"/>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7A62BE69" w14:textId="77777777" w:rsidTr="001278FB">
        <w:tc>
          <w:tcPr>
            <w:tcW w:w="1271" w:type="dxa"/>
          </w:tcPr>
          <w:p w14:paraId="2A88313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45D55F07" w14:textId="792325EC"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i/>
                <w:iCs/>
                <w:sz w:val="22"/>
                <w:szCs w:val="22"/>
                <w:u w:val="single"/>
              </w:rPr>
              <w:t>[Chaplin v Hicks]</w:t>
            </w:r>
            <w:r w:rsidRPr="00A5539F">
              <w:rPr>
                <w:rFonts w:ascii="Times New Roman" w:hAnsi="Times New Roman" w:cs="Times New Roman"/>
                <w:sz w:val="22"/>
                <w:szCs w:val="22"/>
              </w:rPr>
              <w:t xml:space="preserve"> – P was one of the 50 </w:t>
            </w:r>
            <w:r w:rsidR="00117F83" w:rsidRPr="00A5539F">
              <w:rPr>
                <w:rFonts w:ascii="Times New Roman" w:hAnsi="Times New Roman" w:cs="Times New Roman"/>
                <w:sz w:val="22"/>
                <w:szCs w:val="22"/>
              </w:rPr>
              <w:t>people shortlisted</w:t>
            </w:r>
            <w:r w:rsidRPr="00A5539F">
              <w:rPr>
                <w:rFonts w:ascii="Times New Roman" w:hAnsi="Times New Roman" w:cs="Times New Roman"/>
                <w:sz w:val="22"/>
                <w:szCs w:val="22"/>
              </w:rPr>
              <w:t xml:space="preserve"> for 12 positions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deprived by breach of contract of an opportunity to interview </w:t>
            </w:r>
          </w:p>
          <w:p w14:paraId="25AB6B08" w14:textId="77777777" w:rsidR="00D053BE" w:rsidRPr="00A5539F" w:rsidRDefault="00D053BE" w:rsidP="008F79B2">
            <w:pPr>
              <w:spacing w:before="0" w:after="0" w:line="240" w:lineRule="auto"/>
              <w:rPr>
                <w:rFonts w:ascii="Times New Roman" w:hAnsi="Times New Roman" w:cs="Times New Roman"/>
                <w:sz w:val="22"/>
                <w:szCs w:val="22"/>
              </w:rPr>
            </w:pPr>
          </w:p>
          <w:p w14:paraId="3C35E36E"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i/>
                <w:iCs/>
                <w:sz w:val="22"/>
                <w:szCs w:val="22"/>
                <w:u w:val="single"/>
              </w:rPr>
              <w:t>[Multi-Malls Inc v Tex-Mall Properties Ltd]</w:t>
            </w:r>
            <w:r w:rsidRPr="00A5539F">
              <w:rPr>
                <w:rFonts w:ascii="Times New Roman" w:hAnsi="Times New Roman" w:cs="Times New Roman"/>
                <w:sz w:val="22"/>
                <w:szCs w:val="22"/>
              </w:rPr>
              <w:t xml:space="preserve"> – D’s K breach resulted in 20% loss of rezoning P’s property for valuable use (proportionate damages awarded) </w:t>
            </w:r>
          </w:p>
        </w:tc>
      </w:tr>
      <w:tr w:rsidR="00D053BE" w:rsidRPr="00A5539F" w14:paraId="40ABB17F" w14:textId="77777777" w:rsidTr="001278FB">
        <w:tc>
          <w:tcPr>
            <w:tcW w:w="1271" w:type="dxa"/>
          </w:tcPr>
          <w:p w14:paraId="392FBEF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77BE47D2"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i/>
                <w:iCs/>
                <w:sz w:val="22"/>
                <w:szCs w:val="22"/>
                <w:u w:val="single"/>
              </w:rPr>
              <w:t>[Folland v Reardon]</w:t>
            </w:r>
            <w:r w:rsidRPr="00A5539F">
              <w:rPr>
                <w:rFonts w:ascii="Times New Roman" w:hAnsi="Times New Roman" w:cs="Times New Roman"/>
                <w:sz w:val="22"/>
                <w:szCs w:val="22"/>
              </w:rPr>
              <w:t xml:space="preserve"> – in K, proof of damage is not part of the liability inquiry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If D breaches and it results in a loss of opportunity to gain a benefit or avoid harm for P, the lost opportunity may be compensable</w:t>
            </w:r>
          </w:p>
          <w:p w14:paraId="59D63CAC" w14:textId="77777777" w:rsidR="00D053BE" w:rsidRPr="00A5539F" w:rsidRDefault="00D053BE" w:rsidP="008F79B2">
            <w:pPr>
              <w:spacing w:before="0" w:after="0" w:line="240" w:lineRule="auto"/>
              <w:rPr>
                <w:rFonts w:ascii="Times New Roman" w:hAnsi="Times New Roman" w:cs="Times New Roman"/>
                <w:sz w:val="22"/>
                <w:szCs w:val="22"/>
              </w:rPr>
            </w:pPr>
          </w:p>
          <w:p w14:paraId="0AE27638"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Test for Recovery </w:t>
            </w:r>
          </w:p>
          <w:p w14:paraId="2CDDECC1" w14:textId="51459A6C" w:rsidR="00D053BE" w:rsidRPr="00A5539F" w:rsidRDefault="00D053BE" w:rsidP="008F79B2">
            <w:pPr>
              <w:pStyle w:val="ListParagraph"/>
              <w:numPr>
                <w:ilvl w:val="0"/>
                <w:numId w:val="2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 must establish on balance of probabilities that but for D’s wrongful conduct, P had the chance to obtain a benefit or avoid a loss</w:t>
            </w:r>
            <w:r w:rsidR="00B448D5" w:rsidRPr="00A5539F">
              <w:rPr>
                <w:rFonts w:ascii="Times New Roman" w:hAnsi="Times New Roman" w:cs="Times New Roman"/>
                <w:sz w:val="22"/>
                <w:szCs w:val="22"/>
              </w:rPr>
              <w:t xml:space="preserve"> – “but for” cause </w:t>
            </w:r>
          </w:p>
          <w:p w14:paraId="58D07A9C" w14:textId="77777777" w:rsidR="00D053BE" w:rsidRPr="00A5539F" w:rsidRDefault="00D053BE" w:rsidP="008F79B2">
            <w:pPr>
              <w:pStyle w:val="ListParagraph"/>
              <w:numPr>
                <w:ilvl w:val="0"/>
                <w:numId w:val="2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shows the lost chance was sufficiently real and significant to rise above mere speculation </w:t>
            </w:r>
          </w:p>
          <w:p w14:paraId="50FC8BFC" w14:textId="622C1C46" w:rsidR="00D053BE" w:rsidRPr="00A5539F" w:rsidRDefault="00D053BE" w:rsidP="008F79B2">
            <w:pPr>
              <w:pStyle w:val="ListParagraph"/>
              <w:numPr>
                <w:ilvl w:val="0"/>
                <w:numId w:val="2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 demonstrates the outcome (whether P would have avoided the loss or made a gain) depended on someone or something other than the P themselves </w:t>
            </w:r>
            <w:r w:rsidR="00B448D5" w:rsidRPr="00A5539F">
              <w:rPr>
                <w:rFonts w:ascii="Times New Roman" w:hAnsi="Times New Roman" w:cs="Times New Roman"/>
                <w:sz w:val="22"/>
                <w:szCs w:val="22"/>
              </w:rPr>
              <w:t xml:space="preserve"> </w:t>
            </w:r>
            <w:r w:rsidR="00B448D5" w:rsidRPr="00A5539F">
              <w:rPr>
                <w:rFonts w:ascii="Times New Roman" w:hAnsi="Times New Roman" w:cs="Times New Roman"/>
                <w:sz w:val="22"/>
                <w:szCs w:val="22"/>
              </w:rPr>
              <w:sym w:font="Wingdings" w:char="F0E0"/>
            </w:r>
            <w:r w:rsidR="00B448D5" w:rsidRPr="00A5539F">
              <w:rPr>
                <w:rFonts w:ascii="Times New Roman" w:hAnsi="Times New Roman" w:cs="Times New Roman"/>
                <w:sz w:val="22"/>
                <w:szCs w:val="22"/>
              </w:rPr>
              <w:t xml:space="preserve"> duty to mitigate losses </w:t>
            </w:r>
          </w:p>
          <w:p w14:paraId="60AFAB9C" w14:textId="5265AB59" w:rsidR="00B448D5" w:rsidRPr="00A5539F" w:rsidRDefault="00D053BE" w:rsidP="008F79B2">
            <w:pPr>
              <w:pStyle w:val="ListParagraph"/>
              <w:numPr>
                <w:ilvl w:val="0"/>
                <w:numId w:val="24"/>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 P must show the lost chance had some practical value</w:t>
            </w:r>
            <w:r w:rsidR="00B448D5" w:rsidRPr="00A5539F">
              <w:rPr>
                <w:rFonts w:ascii="Times New Roman" w:hAnsi="Times New Roman" w:cs="Times New Roman"/>
                <w:sz w:val="22"/>
                <w:szCs w:val="22"/>
              </w:rPr>
              <w:t xml:space="preserve">/monetary loss </w:t>
            </w:r>
            <w:r w:rsidR="00117F83">
              <w:rPr>
                <w:rFonts w:ascii="Times New Roman" w:hAnsi="Times New Roman" w:cs="Times New Roman"/>
                <w:sz w:val="22"/>
                <w:szCs w:val="22"/>
              </w:rPr>
              <w:t>–</w:t>
            </w:r>
            <w:r w:rsidR="00B448D5" w:rsidRPr="00A5539F">
              <w:rPr>
                <w:rFonts w:ascii="Times New Roman" w:hAnsi="Times New Roman" w:cs="Times New Roman"/>
                <w:sz w:val="22"/>
                <w:szCs w:val="22"/>
              </w:rPr>
              <w:t xml:space="preserve"> P is entitled to proportional damages for loss of a chance (% chance of full value) </w:t>
            </w:r>
          </w:p>
          <w:p w14:paraId="23CA030E" w14:textId="77777777" w:rsidR="00B448D5" w:rsidRPr="00A5539F" w:rsidRDefault="00B448D5" w:rsidP="008F79B2">
            <w:pPr>
              <w:spacing w:before="0" w:after="0" w:line="240" w:lineRule="auto"/>
              <w:rPr>
                <w:rFonts w:ascii="Times New Roman" w:hAnsi="Times New Roman" w:cs="Times New Roman"/>
                <w:sz w:val="22"/>
                <w:szCs w:val="22"/>
              </w:rPr>
            </w:pPr>
          </w:p>
          <w:p w14:paraId="0393302C" w14:textId="23CE497E" w:rsidR="00B448D5" w:rsidRPr="00A5539F" w:rsidRDefault="00B448D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Ultimately P shows D is the but for cause of loss where there is more than mere speculation (actual chance) </w:t>
            </w:r>
          </w:p>
        </w:tc>
      </w:tr>
    </w:tbl>
    <w:p w14:paraId="179869F1" w14:textId="559B55D6" w:rsidR="00D053BE" w:rsidRPr="00A5539F" w:rsidRDefault="00404EB9" w:rsidP="008F79B2">
      <w:pPr>
        <w:pStyle w:val="Heading3"/>
      </w:pPr>
      <w:bookmarkStart w:id="46" w:name="_Toc163560101"/>
      <w:r>
        <w:lastRenderedPageBreak/>
        <w:t>J</w:t>
      </w:r>
      <w:r w:rsidR="00D053BE" w:rsidRPr="00A5539F">
        <w:t>arvis v Swan Tours Ltd, CB 78</w:t>
      </w:r>
      <w:bookmarkEnd w:id="46"/>
      <w:r w:rsidR="00D053BE"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7F6E6239" w14:textId="77777777" w:rsidTr="001278FB">
        <w:tc>
          <w:tcPr>
            <w:tcW w:w="1271" w:type="dxa"/>
          </w:tcPr>
          <w:p w14:paraId="4D24EFF5"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1D1666B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 booked and paid for a 2-week holiday in Switzerland with D. The holiday was a “great disappointment” to the plaintiff. The plaintiff claimed damages for breach of contract. Among the heads of damages were claims for loss of entertainment and enjoyment.</w:t>
            </w:r>
          </w:p>
        </w:tc>
      </w:tr>
      <w:tr w:rsidR="00D053BE" w:rsidRPr="00A5539F" w14:paraId="04AA91F0" w14:textId="77777777" w:rsidTr="001278FB">
        <w:tc>
          <w:tcPr>
            <w:tcW w:w="1271" w:type="dxa"/>
          </w:tcPr>
          <w:p w14:paraId="48BB215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4DF9D699" w14:textId="3BC8E805"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Is P entitled to damages for mental distress?</w:t>
            </w:r>
            <w:r w:rsidR="00B448D5" w:rsidRPr="00A5539F">
              <w:rPr>
                <w:rFonts w:ascii="Times New Roman" w:hAnsi="Times New Roman" w:cs="Times New Roman"/>
                <w:sz w:val="22"/>
                <w:szCs w:val="22"/>
              </w:rPr>
              <w:t xml:space="preserve"> Was ½ price paid the right </w:t>
            </w:r>
            <w:proofErr w:type="gramStart"/>
            <w:r w:rsidR="00B448D5" w:rsidRPr="00A5539F">
              <w:rPr>
                <w:rFonts w:ascii="Times New Roman" w:hAnsi="Times New Roman" w:cs="Times New Roman"/>
                <w:sz w:val="22"/>
                <w:szCs w:val="22"/>
              </w:rPr>
              <w:t>amount</w:t>
            </w:r>
            <w:proofErr w:type="gramEnd"/>
            <w:r w:rsidR="00B448D5" w:rsidRPr="00A5539F">
              <w:rPr>
                <w:rFonts w:ascii="Times New Roman" w:hAnsi="Times New Roman" w:cs="Times New Roman"/>
                <w:sz w:val="22"/>
                <w:szCs w:val="22"/>
              </w:rPr>
              <w:t xml:space="preserve"> of damages?</w:t>
            </w:r>
          </w:p>
        </w:tc>
      </w:tr>
      <w:tr w:rsidR="00D053BE" w:rsidRPr="00A5539F" w14:paraId="548A8892" w14:textId="77777777" w:rsidTr="001278FB">
        <w:tc>
          <w:tcPr>
            <w:tcW w:w="1271" w:type="dxa"/>
          </w:tcPr>
          <w:p w14:paraId="1EAD5C5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7BBB1E68" w14:textId="2D1809B8"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Yes – for P </w:t>
            </w:r>
            <w:r w:rsidR="00B448D5" w:rsidRPr="00A5539F">
              <w:rPr>
                <w:rFonts w:ascii="Times New Roman" w:hAnsi="Times New Roman" w:cs="Times New Roman"/>
                <w:sz w:val="22"/>
                <w:szCs w:val="22"/>
              </w:rPr>
              <w:t>(£ more than the original K)</w:t>
            </w:r>
          </w:p>
        </w:tc>
      </w:tr>
      <w:tr w:rsidR="00D053BE" w:rsidRPr="00A5539F" w14:paraId="46CD937A" w14:textId="77777777" w:rsidTr="001278FB">
        <w:tc>
          <w:tcPr>
            <w:tcW w:w="1271" w:type="dxa"/>
          </w:tcPr>
          <w:p w14:paraId="61A62E9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56BE541B" w14:textId="46BE8DEA" w:rsidR="00B448D5" w:rsidRPr="00A5539F" w:rsidRDefault="00B448D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Mental distress losses are out of date (use to only be able to claim tangible losses) </w:t>
            </w:r>
            <w:r w:rsidR="00535D51" w:rsidRPr="00535D51">
              <w:rPr>
                <w:rFonts w:ascii="Times New Roman" w:hAnsi="Times New Roman" w:cs="Times New Roman"/>
                <w:sz w:val="22"/>
                <w:szCs w:val="22"/>
              </w:rPr>
              <w:sym w:font="Wingdings" w:char="F0E0"/>
            </w:r>
            <w:r w:rsidR="00535D51">
              <w:rPr>
                <w:rFonts w:ascii="Times New Roman" w:hAnsi="Times New Roman" w:cs="Times New Roman"/>
                <w:sz w:val="22"/>
                <w:szCs w:val="22"/>
              </w:rPr>
              <w:t xml:space="preserve"> </w:t>
            </w:r>
            <w:r w:rsidRPr="00A5539F">
              <w:rPr>
                <w:rFonts w:ascii="Times New Roman" w:hAnsi="Times New Roman" w:cs="Times New Roman"/>
                <w:sz w:val="22"/>
                <w:szCs w:val="22"/>
              </w:rPr>
              <w:t xml:space="preserve">Should get losses for intangible injuries (specifically for holiday or K for entertainment or enjoyment) </w:t>
            </w:r>
          </w:p>
          <w:p w14:paraId="568E0FEA" w14:textId="00809C1D" w:rsidR="00B448D5" w:rsidRPr="00A5539F" w:rsidRDefault="00B448D5"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get an additional head of damages for </w:t>
            </w:r>
            <w:proofErr w:type="gramStart"/>
            <w:r w:rsidRPr="00A5539F">
              <w:rPr>
                <w:rFonts w:ascii="Times New Roman" w:hAnsi="Times New Roman" w:cs="Times New Roman"/>
                <w:sz w:val="22"/>
                <w:szCs w:val="22"/>
              </w:rPr>
              <w:t>particular losses</w:t>
            </w:r>
            <w:proofErr w:type="gramEnd"/>
            <w:r w:rsidRPr="00A5539F">
              <w:rPr>
                <w:rFonts w:ascii="Times New Roman" w:hAnsi="Times New Roman" w:cs="Times New Roman"/>
                <w:sz w:val="22"/>
                <w:szCs w:val="22"/>
              </w:rPr>
              <w:t xml:space="preserve"> when there was an opportunity for a particular piece of mind </w:t>
            </w:r>
          </w:p>
          <w:p w14:paraId="3F554F3C" w14:textId="60F1A4AD" w:rsidR="00D053BE" w:rsidRPr="00A5539F" w:rsidRDefault="00D053BE" w:rsidP="008F79B2">
            <w:pPr>
              <w:spacing w:before="0" w:after="0" w:line="240" w:lineRule="auto"/>
              <w:rPr>
                <w:rFonts w:ascii="Times New Roman" w:hAnsi="Times New Roman" w:cs="Times New Roman"/>
                <w:sz w:val="22"/>
                <w:szCs w:val="22"/>
              </w:rPr>
            </w:pPr>
          </w:p>
        </w:tc>
      </w:tr>
      <w:tr w:rsidR="00D053BE" w:rsidRPr="00A5539F" w14:paraId="3A0640B6" w14:textId="77777777" w:rsidTr="001278FB">
        <w:tc>
          <w:tcPr>
            <w:tcW w:w="1271" w:type="dxa"/>
          </w:tcPr>
          <w:p w14:paraId="579F91A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1FA28CF4"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His holiday was a disappointment and not what he had bargained for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corresponding lack of enjoyment arising from the D not providing the services contemplated in the K (K of enjoyment and entertainment) </w:t>
            </w:r>
          </w:p>
        </w:tc>
      </w:tr>
    </w:tbl>
    <w:p w14:paraId="5861D8DE" w14:textId="77777777" w:rsidR="00D053BE" w:rsidRPr="00A5539F" w:rsidRDefault="00D053BE" w:rsidP="008F79B2">
      <w:pPr>
        <w:pStyle w:val="Heading3"/>
      </w:pPr>
      <w:bookmarkStart w:id="47" w:name="_Toc163560102"/>
      <w:r w:rsidRPr="00A5539F">
        <w:t>Whiten v Pilot Insurance Co, CB 87</w:t>
      </w:r>
      <w:bookmarkEnd w:id="47"/>
    </w:p>
    <w:tbl>
      <w:tblPr>
        <w:tblStyle w:val="TableGrid"/>
        <w:tblW w:w="0" w:type="auto"/>
        <w:tblLook w:val="04A0" w:firstRow="1" w:lastRow="0" w:firstColumn="1" w:lastColumn="0" w:noHBand="0" w:noVBand="1"/>
      </w:tblPr>
      <w:tblGrid>
        <w:gridCol w:w="1271"/>
        <w:gridCol w:w="8789"/>
      </w:tblGrid>
      <w:tr w:rsidR="00D053BE" w:rsidRPr="00A5539F" w14:paraId="0CC56915" w14:textId="77777777" w:rsidTr="001278FB">
        <w:tc>
          <w:tcPr>
            <w:tcW w:w="1271" w:type="dxa"/>
          </w:tcPr>
          <w:p w14:paraId="3CC9946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1C4E8EB5" w14:textId="542EEAD5" w:rsidR="00D053BE" w:rsidRPr="00A5539F" w:rsidRDefault="00B448D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Home insurance denied Whiten’s </w:t>
            </w:r>
            <w:r w:rsidR="00E10904" w:rsidRPr="00A5539F">
              <w:rPr>
                <w:rFonts w:ascii="Times New Roman" w:hAnsi="Times New Roman" w:cs="Times New Roman"/>
                <w:sz w:val="22"/>
                <w:szCs w:val="22"/>
              </w:rPr>
              <w:t xml:space="preserve">claim after a fire burned down their house and constructed a claim for arson so they would not have to pay for moving the P into alternative housing (P was not well off). D maintains the arson claim but the lawyer later admits the claim was completely made up (quasi-fraud). The claim </w:t>
            </w:r>
            <w:r w:rsidR="00D053BE" w:rsidRPr="00A5539F">
              <w:rPr>
                <w:rFonts w:ascii="Times New Roman" w:hAnsi="Times New Roman" w:cs="Times New Roman"/>
                <w:sz w:val="22"/>
                <w:szCs w:val="22"/>
              </w:rPr>
              <w:t xml:space="preserve">proved/admitted </w:t>
            </w:r>
            <w:proofErr w:type="gramStart"/>
            <w:r w:rsidR="00D053BE" w:rsidRPr="00A5539F">
              <w:rPr>
                <w:rFonts w:ascii="Times New Roman" w:hAnsi="Times New Roman" w:cs="Times New Roman"/>
                <w:sz w:val="22"/>
                <w:szCs w:val="22"/>
              </w:rPr>
              <w:t>to be</w:t>
            </w:r>
            <w:proofErr w:type="gramEnd"/>
            <w:r w:rsidR="00D053BE" w:rsidRPr="00A5539F">
              <w:rPr>
                <w:rFonts w:ascii="Times New Roman" w:hAnsi="Times New Roman" w:cs="Times New Roman"/>
                <w:sz w:val="22"/>
                <w:szCs w:val="22"/>
              </w:rPr>
              <w:t xml:space="preserve"> </w:t>
            </w:r>
            <w:proofErr w:type="gramStart"/>
            <w:r w:rsidR="00D053BE" w:rsidRPr="00A5539F">
              <w:rPr>
                <w:rFonts w:ascii="Times New Roman" w:hAnsi="Times New Roman" w:cs="Times New Roman"/>
                <w:sz w:val="22"/>
                <w:szCs w:val="22"/>
              </w:rPr>
              <w:t>completely false</w:t>
            </w:r>
            <w:proofErr w:type="gramEnd"/>
            <w:r w:rsidR="00D053BE" w:rsidRPr="00A5539F">
              <w:rPr>
                <w:rFonts w:ascii="Times New Roman" w:hAnsi="Times New Roman" w:cs="Times New Roman"/>
                <w:sz w:val="22"/>
                <w:szCs w:val="22"/>
              </w:rPr>
              <w:t xml:space="preserve"> and lacking any evidence. </w:t>
            </w:r>
            <w:r w:rsidR="00E10904" w:rsidRPr="00A5539F">
              <w:rPr>
                <w:rFonts w:ascii="Times New Roman" w:hAnsi="Times New Roman" w:cs="Times New Roman"/>
                <w:sz w:val="22"/>
                <w:szCs w:val="22"/>
              </w:rPr>
              <w:t xml:space="preserve">P’s standing in the community was affected. </w:t>
            </w:r>
          </w:p>
        </w:tc>
      </w:tr>
      <w:tr w:rsidR="00D053BE" w:rsidRPr="00A5539F" w14:paraId="4946C159" w14:textId="77777777" w:rsidTr="001278FB">
        <w:tc>
          <w:tcPr>
            <w:tcW w:w="1271" w:type="dxa"/>
          </w:tcPr>
          <w:p w14:paraId="0C5D0E5E"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68FCE76A" w14:textId="1FDEA7DE"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Can punitive damages be awarded? </w:t>
            </w:r>
            <w:proofErr w:type="gramStart"/>
            <w:r w:rsidR="00E10904" w:rsidRPr="00A5539F">
              <w:rPr>
                <w:rFonts w:ascii="Times New Roman" w:hAnsi="Times New Roman" w:cs="Times New Roman"/>
                <w:sz w:val="22"/>
                <w:szCs w:val="22"/>
              </w:rPr>
              <w:t>Is</w:t>
            </w:r>
            <w:proofErr w:type="gramEnd"/>
            <w:r w:rsidR="00E10904" w:rsidRPr="00A5539F">
              <w:rPr>
                <w:rFonts w:ascii="Times New Roman" w:hAnsi="Times New Roman" w:cs="Times New Roman"/>
                <w:sz w:val="22"/>
                <w:szCs w:val="22"/>
              </w:rPr>
              <w:t xml:space="preserve"> $1 million excessive damages? </w:t>
            </w:r>
          </w:p>
        </w:tc>
      </w:tr>
      <w:tr w:rsidR="00D053BE" w:rsidRPr="00A5539F" w14:paraId="0A17BEB4" w14:textId="77777777" w:rsidTr="001278FB">
        <w:tc>
          <w:tcPr>
            <w:tcW w:w="1271" w:type="dxa"/>
          </w:tcPr>
          <w:p w14:paraId="3A74462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19B32ED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Appeal allowed (For P) – $1 million in punitive damages </w:t>
            </w:r>
          </w:p>
        </w:tc>
      </w:tr>
      <w:tr w:rsidR="00D053BE" w:rsidRPr="00A5539F" w14:paraId="54326DA1" w14:textId="77777777" w:rsidTr="001278FB">
        <w:tc>
          <w:tcPr>
            <w:tcW w:w="1271" w:type="dxa"/>
          </w:tcPr>
          <w:p w14:paraId="4BFBAA6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6D90F191" w14:textId="77777777" w:rsidR="00D053BE" w:rsidRPr="00A5539F" w:rsidRDefault="00E1090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Punitive damages come in when there is a breach of an underlying private right (failed in K duties in good faith) in a way that requires different heads of damages </w:t>
            </w:r>
          </w:p>
          <w:p w14:paraId="11AF6009" w14:textId="7C3BC83A" w:rsidR="00E10904" w:rsidRPr="00A5539F" w:rsidRDefault="00E10904" w:rsidP="008F79B2">
            <w:pPr>
              <w:pStyle w:val="ListParagraph"/>
              <w:numPr>
                <w:ilvl w:val="0"/>
                <w:numId w:val="31"/>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Determining when rationality – rational response to D’s misconduct </w:t>
            </w:r>
          </w:p>
          <w:p w14:paraId="3F80C012" w14:textId="58D67B1F" w:rsidR="00E10904" w:rsidRPr="00A5539F" w:rsidRDefault="00E10904" w:rsidP="008F79B2">
            <w:pPr>
              <w:pStyle w:val="ListParagraph"/>
              <w:numPr>
                <w:ilvl w:val="0"/>
                <w:numId w:val="31"/>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Whether the P was vulnerable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does the award match both  </w:t>
            </w:r>
          </w:p>
          <w:p w14:paraId="0DF5CD64" w14:textId="77777777" w:rsidR="00E10904" w:rsidRPr="00A5539F" w:rsidRDefault="00E10904" w:rsidP="008F79B2">
            <w:pPr>
              <w:spacing w:before="0" w:after="0" w:line="240" w:lineRule="auto"/>
              <w:rPr>
                <w:rFonts w:ascii="Times New Roman" w:hAnsi="Times New Roman" w:cs="Times New Roman"/>
                <w:sz w:val="22"/>
                <w:szCs w:val="22"/>
              </w:rPr>
            </w:pPr>
          </w:p>
          <w:p w14:paraId="2C3111AB" w14:textId="77777777" w:rsidR="00E10904" w:rsidRPr="00A5539F" w:rsidRDefault="00E1090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all there must be an independently actionable wrong which must be rational content for rights of others </w:t>
            </w:r>
          </w:p>
          <w:p w14:paraId="0D92CF96" w14:textId="0CAD5117" w:rsidR="00E10904" w:rsidRPr="00A5539F" w:rsidRDefault="00E1090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quantum is rational when </w:t>
            </w:r>
            <w:r w:rsidR="00DE131D" w:rsidRPr="00A5539F">
              <w:rPr>
                <w:rFonts w:ascii="Times New Roman" w:hAnsi="Times New Roman" w:cs="Times New Roman"/>
                <w:sz w:val="22"/>
                <w:szCs w:val="22"/>
              </w:rPr>
              <w:t xml:space="preserve">it is harsh or vindictive or reprehensible and is reviewable by appellate courts </w:t>
            </w:r>
          </w:p>
        </w:tc>
      </w:tr>
      <w:tr w:rsidR="00D053BE" w:rsidRPr="00A5539F" w14:paraId="0F57D1C2" w14:textId="77777777" w:rsidTr="001278FB">
        <w:tc>
          <w:tcPr>
            <w:tcW w:w="1271" w:type="dxa"/>
          </w:tcPr>
          <w:p w14:paraId="2DA4A5E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207DAF1E"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Something more was required in this case to show Pilot it was not wise to commence this action </w:t>
            </w:r>
          </w:p>
          <w:p w14:paraId="10B3D2B7"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Insurers have a good faith standard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only rogue insurers will incur a financial penalty from punitive damages which will either cause delinquents to mend their ways or move into an area without a good faith standard of behaviour </w:t>
            </w:r>
          </w:p>
          <w:p w14:paraId="5DA76E86"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$1 million in punitive damages was within the rational limits (between two or three times the compensatory damages) </w:t>
            </w:r>
          </w:p>
          <w:p w14:paraId="7B4805C9"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Compensatory damages were insufficient </w:t>
            </w:r>
          </w:p>
          <w:p w14:paraId="514B8AC8" w14:textId="77777777" w:rsidR="00D053BE" w:rsidRPr="00A5539F" w:rsidRDefault="00D053BE"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Respondent did not profit </w:t>
            </w:r>
            <w:proofErr w:type="gramStart"/>
            <w:r w:rsidRPr="00A5539F">
              <w:rPr>
                <w:rFonts w:ascii="Times New Roman" w:hAnsi="Times New Roman" w:cs="Times New Roman"/>
                <w:sz w:val="22"/>
                <w:szCs w:val="22"/>
              </w:rPr>
              <w:t>off of</w:t>
            </w:r>
            <w:proofErr w:type="gramEnd"/>
            <w:r w:rsidRPr="00A5539F">
              <w:rPr>
                <w:rFonts w:ascii="Times New Roman" w:hAnsi="Times New Roman" w:cs="Times New Roman"/>
                <w:sz w:val="22"/>
                <w:szCs w:val="22"/>
              </w:rPr>
              <w:t xml:space="preserve"> P, but not for a lack of trying </w:t>
            </w:r>
          </w:p>
          <w:p w14:paraId="29B65FE9" w14:textId="77777777" w:rsidR="00E10904" w:rsidRPr="00A5539F" w:rsidRDefault="00E10904" w:rsidP="008F79B2">
            <w:pPr>
              <w:spacing w:before="0" w:after="0" w:line="240" w:lineRule="auto"/>
              <w:rPr>
                <w:rFonts w:ascii="Times New Roman" w:hAnsi="Times New Roman" w:cs="Times New Roman"/>
                <w:sz w:val="22"/>
                <w:szCs w:val="22"/>
              </w:rPr>
            </w:pPr>
          </w:p>
          <w:p w14:paraId="40BD6C92" w14:textId="585CCF85" w:rsidR="00E10904" w:rsidRPr="00A5539F" w:rsidRDefault="00E10904"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Attempted litigation of punitive damage by category is not feasible – better to get at logic</w:t>
            </w:r>
          </w:p>
          <w:p w14:paraId="259DAED9" w14:textId="77EE82C1" w:rsidR="00E10904" w:rsidRPr="00A5539F" w:rsidRDefault="00E1090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Normally done by criminal law </w:t>
            </w:r>
            <w:r w:rsidRPr="00A5539F">
              <w:rPr>
                <w:rFonts w:ascii="Times New Roman" w:hAnsi="Times New Roman" w:cs="Times New Roman"/>
                <w:sz w:val="22"/>
                <w:szCs w:val="22"/>
              </w:rPr>
              <w:sym w:font="Wingdings" w:char="F0E0"/>
            </w:r>
            <w:r w:rsidRPr="00A5539F">
              <w:rPr>
                <w:rFonts w:ascii="Times New Roman" w:hAnsi="Times New Roman" w:cs="Times New Roman"/>
                <w:sz w:val="22"/>
                <w:szCs w:val="22"/>
              </w:rPr>
              <w:t xml:space="preserve"> private must take over </w:t>
            </w:r>
          </w:p>
          <w:p w14:paraId="030B2EE4" w14:textId="77777777" w:rsidR="00E10904" w:rsidRPr="00A5539F" w:rsidRDefault="00E1090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Efficient Breach – more efficient for the insurance company to breach then fulfill their agreement (want to deter this kind of behaviour) </w:t>
            </w:r>
          </w:p>
          <w:p w14:paraId="1512DA92" w14:textId="7A3056C7" w:rsidR="00E10904" w:rsidRPr="00A5539F" w:rsidRDefault="00E10904" w:rsidP="008F79B2">
            <w:pPr>
              <w:pStyle w:val="ListParagraph"/>
              <w:numPr>
                <w:ilvl w:val="0"/>
                <w:numId w:val="18"/>
              </w:num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Proportionality – compensatory + punitive damages but be rationally connected to the breach/wrong</w:t>
            </w:r>
          </w:p>
        </w:tc>
      </w:tr>
    </w:tbl>
    <w:p w14:paraId="3716B43A" w14:textId="77777777" w:rsidR="00D053BE" w:rsidRPr="00A5539F" w:rsidRDefault="00D053BE" w:rsidP="008F79B2">
      <w:pPr>
        <w:spacing w:before="0" w:after="0" w:line="240" w:lineRule="auto"/>
        <w:rPr>
          <w:rFonts w:ascii="Times New Roman" w:hAnsi="Times New Roman" w:cs="Times New Roman"/>
          <w:sz w:val="22"/>
          <w:szCs w:val="22"/>
        </w:rPr>
      </w:pPr>
    </w:p>
    <w:p w14:paraId="7D0CEA1C" w14:textId="77777777" w:rsidR="00D053BE" w:rsidRPr="00A5539F" w:rsidRDefault="00D053BE" w:rsidP="008F79B2">
      <w:pPr>
        <w:pStyle w:val="Heading1"/>
      </w:pPr>
      <w:bookmarkStart w:id="48" w:name="_Toc163560103"/>
      <w:r w:rsidRPr="00A5539F">
        <w:t>Exceptions</w:t>
      </w:r>
      <w:bookmarkEnd w:id="48"/>
    </w:p>
    <w:p w14:paraId="737E3A97" w14:textId="1E1D4664" w:rsidR="00D053BE" w:rsidRPr="003D1A9F" w:rsidRDefault="00D053BE" w:rsidP="008F79B2">
      <w:pPr>
        <w:pStyle w:val="Heading2"/>
        <w:rPr>
          <w:u w:val="single"/>
        </w:rPr>
      </w:pPr>
      <w:bookmarkStart w:id="49" w:name="_Toc163560104"/>
      <w:r w:rsidRPr="003D1A9F">
        <w:rPr>
          <w:u w:val="single"/>
        </w:rPr>
        <w:lastRenderedPageBreak/>
        <w:t>UNCONSCIONABILITY</w:t>
      </w:r>
      <w:bookmarkEnd w:id="49"/>
      <w:r w:rsidRPr="003D1A9F">
        <w:rPr>
          <w:u w:val="single"/>
        </w:rPr>
        <w:t xml:space="preserve"> </w:t>
      </w:r>
    </w:p>
    <w:p w14:paraId="4C9AADD0" w14:textId="1E1D4664" w:rsidR="00D053BE" w:rsidRPr="00A5539F" w:rsidRDefault="00D053BE" w:rsidP="008F79B2">
      <w:pPr>
        <w:pStyle w:val="Heading3"/>
      </w:pPr>
      <w:bookmarkStart w:id="50" w:name="_Toc163560105"/>
      <w:r w:rsidRPr="00A5539F">
        <w:t>Post v Jones, CB 529</w:t>
      </w:r>
      <w:bookmarkEnd w:id="50"/>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01DBEE98" w14:textId="77777777" w:rsidTr="001278FB">
        <w:tc>
          <w:tcPr>
            <w:tcW w:w="1271" w:type="dxa"/>
          </w:tcPr>
          <w:p w14:paraId="650AE13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6D70222C" w14:textId="754E997E"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The whaling ship the Richmond (P) ran up on rocks in the Behring Sea. The crew and the ship’s cargo survived, but they were 5,000 miles from the nearest port, and advancing sea ice soon would have made rescue impossible. Other whaling ships arrived and saved the crew and salvaged the </w:t>
            </w:r>
            <w:r w:rsidR="00EF0B76">
              <w:rPr>
                <w:rFonts w:ascii="Times New Roman" w:hAnsi="Times New Roman" w:cs="Times New Roman"/>
                <w:sz w:val="22"/>
                <w:szCs w:val="22"/>
              </w:rPr>
              <w:t xml:space="preserve">valuable </w:t>
            </w:r>
            <w:r w:rsidRPr="00A5539F">
              <w:rPr>
                <w:rFonts w:ascii="Times New Roman" w:hAnsi="Times New Roman" w:cs="Times New Roman"/>
                <w:sz w:val="22"/>
                <w:szCs w:val="22"/>
              </w:rPr>
              <w:t xml:space="preserve">cargo. The Richmond’s captain agreed to sell the cargo to the rescuers. The rescuers safely transported both crew and cargo to port, where the crew sold the cargo. Jones (P), the Richmond’s owner, sued Post (D), one of the rescuing ships’ owners, to recover the sale proceeds. </w:t>
            </w:r>
          </w:p>
        </w:tc>
      </w:tr>
      <w:tr w:rsidR="00D053BE" w:rsidRPr="00A5539F" w14:paraId="6235ED9F" w14:textId="77777777" w:rsidTr="001278FB">
        <w:tc>
          <w:tcPr>
            <w:tcW w:w="1271" w:type="dxa"/>
          </w:tcPr>
          <w:p w14:paraId="6D5CF36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21F229AF" w14:textId="537E7FB2" w:rsidR="00D053BE" w:rsidRPr="00A5539F" w:rsidRDefault="00EF0B76"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Was the decision to auction off goods enforceable as a contract?</w:t>
            </w:r>
          </w:p>
        </w:tc>
      </w:tr>
      <w:tr w:rsidR="00D053BE" w:rsidRPr="00A5539F" w14:paraId="47BEC879" w14:textId="77777777" w:rsidTr="001278FB">
        <w:tc>
          <w:tcPr>
            <w:tcW w:w="1271" w:type="dxa"/>
          </w:tcPr>
          <w:p w14:paraId="49E9DECD"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2C1549D9" w14:textId="45695643" w:rsidR="00D053BE" w:rsidRPr="00A5539F" w:rsidRDefault="00D053BE" w:rsidP="008F79B2">
            <w:pPr>
              <w:tabs>
                <w:tab w:val="center" w:pos="3931"/>
              </w:tabs>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In favour of P – unconscionable </w:t>
            </w:r>
            <w:r w:rsidR="00EF0B76" w:rsidRPr="00EF0B76">
              <w:rPr>
                <w:rFonts w:ascii="Times New Roman" w:hAnsi="Times New Roman" w:cs="Times New Roman"/>
                <w:sz w:val="22"/>
                <w:szCs w:val="22"/>
              </w:rPr>
              <w:sym w:font="Wingdings" w:char="F0E0"/>
            </w:r>
            <w:r w:rsidR="00EF0B76">
              <w:rPr>
                <w:rFonts w:ascii="Times New Roman" w:hAnsi="Times New Roman" w:cs="Times New Roman"/>
                <w:sz w:val="22"/>
                <w:szCs w:val="22"/>
              </w:rPr>
              <w:t xml:space="preserve"> D entitled to recover a portion of the goods because of Maritime law</w:t>
            </w:r>
          </w:p>
        </w:tc>
      </w:tr>
      <w:tr w:rsidR="00D053BE" w:rsidRPr="00A5539F" w14:paraId="6854545A" w14:textId="77777777" w:rsidTr="001278FB">
        <w:tc>
          <w:tcPr>
            <w:tcW w:w="1271" w:type="dxa"/>
          </w:tcPr>
          <w:p w14:paraId="7D1D9E19"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4B8B53BF" w14:textId="77777777" w:rsidR="00D053BE"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Where one party has absolute power, and the other has no choice but submission, a contract cannot be valid (no fairness in situations of duress)</w:t>
            </w:r>
          </w:p>
          <w:p w14:paraId="79736FC2" w14:textId="77777777" w:rsidR="00EF0B76" w:rsidRDefault="00EF0B76"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Only looking for a defect in the bargaining </w:t>
            </w:r>
            <w:r w:rsidR="00682DC9">
              <w:rPr>
                <w:rFonts w:ascii="Times New Roman" w:hAnsi="Times New Roman" w:cs="Times New Roman"/>
                <w:sz w:val="22"/>
                <w:szCs w:val="22"/>
              </w:rPr>
              <w:t>conditions (unconscionability in the procedure of the bargain)</w:t>
            </w:r>
            <w:r>
              <w:rPr>
                <w:rFonts w:ascii="Times New Roman" w:hAnsi="Times New Roman" w:cs="Times New Roman"/>
                <w:sz w:val="22"/>
                <w:szCs w:val="22"/>
              </w:rPr>
              <w:t xml:space="preserve"> </w:t>
            </w:r>
          </w:p>
          <w:p w14:paraId="32FA90AF" w14:textId="77777777" w:rsidR="00B66C9B" w:rsidRDefault="00B66C9B" w:rsidP="00B66C9B">
            <w:pPr>
              <w:spacing w:before="0" w:after="0" w:line="240" w:lineRule="auto"/>
              <w:rPr>
                <w:rFonts w:ascii="Times New Roman" w:hAnsi="Times New Roman" w:cs="Times New Roman"/>
                <w:sz w:val="22"/>
                <w:szCs w:val="22"/>
              </w:rPr>
            </w:pPr>
          </w:p>
          <w:p w14:paraId="2C97393E" w14:textId="2FDC9413" w:rsidR="00B66C9B" w:rsidRDefault="00B66C9B" w:rsidP="00B66C9B">
            <w:p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Is okay to bargain in these positions </w:t>
            </w:r>
            <w:proofErr w:type="gramStart"/>
            <w:r>
              <w:rPr>
                <w:rFonts w:ascii="Times New Roman" w:hAnsi="Times New Roman" w:cs="Times New Roman"/>
                <w:sz w:val="22"/>
                <w:szCs w:val="22"/>
              </w:rPr>
              <w:t>as long as</w:t>
            </w:r>
            <w:proofErr w:type="gramEnd"/>
            <w:r>
              <w:rPr>
                <w:rFonts w:ascii="Times New Roman" w:hAnsi="Times New Roman" w:cs="Times New Roman"/>
                <w:sz w:val="22"/>
                <w:szCs w:val="22"/>
              </w:rPr>
              <w:t xml:space="preserve"> the salvor isn’t taking advantage of their power to abuse/dominate the bargaining position </w:t>
            </w:r>
          </w:p>
          <w:p w14:paraId="7447249B" w14:textId="211345BB" w:rsidR="00B66C9B" w:rsidRPr="00B66C9B" w:rsidRDefault="00B66C9B" w:rsidP="00B66C9B">
            <w:pPr>
              <w:pStyle w:val="ListParagraph"/>
              <w:numPr>
                <w:ilvl w:val="0"/>
                <w:numId w:val="18"/>
              </w:numPr>
              <w:spacing w:before="0" w:after="0" w:line="240" w:lineRule="auto"/>
              <w:rPr>
                <w:rFonts w:ascii="Times New Roman" w:hAnsi="Times New Roman" w:cs="Times New Roman"/>
                <w:sz w:val="22"/>
                <w:szCs w:val="22"/>
              </w:rPr>
            </w:pPr>
            <w:proofErr w:type="gramStart"/>
            <w:r>
              <w:rPr>
                <w:rFonts w:ascii="Times New Roman" w:hAnsi="Times New Roman" w:cs="Times New Roman"/>
                <w:sz w:val="22"/>
                <w:szCs w:val="22"/>
              </w:rPr>
              <w:t>As long as</w:t>
            </w:r>
            <w:proofErr w:type="gramEnd"/>
            <w:r>
              <w:rPr>
                <w:rFonts w:ascii="Times New Roman" w:hAnsi="Times New Roman" w:cs="Times New Roman"/>
                <w:sz w:val="22"/>
                <w:szCs w:val="22"/>
              </w:rPr>
              <w:t xml:space="preserve"> they of not make an unreasonable bargain (substance)</w:t>
            </w:r>
          </w:p>
        </w:tc>
      </w:tr>
      <w:tr w:rsidR="00D053BE" w:rsidRPr="00A5539F" w14:paraId="1AED0BA2" w14:textId="77777777" w:rsidTr="001278FB">
        <w:tc>
          <w:tcPr>
            <w:tcW w:w="1271" w:type="dxa"/>
          </w:tcPr>
          <w:p w14:paraId="0634FF41"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460D54C8" w14:textId="628ADF75" w:rsidR="00EF0B76" w:rsidRDefault="00B66C9B"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N</w:t>
            </w:r>
            <w:r w:rsidR="00EF0B76">
              <w:rPr>
                <w:rFonts w:ascii="Times New Roman" w:hAnsi="Times New Roman" w:cs="Times New Roman"/>
                <w:sz w:val="22"/>
                <w:szCs w:val="22"/>
              </w:rPr>
              <w:t>ot a situation in which they could bargain freely (</w:t>
            </w:r>
            <w:r w:rsidR="00EF0B76" w:rsidRPr="00B66C9B">
              <w:rPr>
                <w:rFonts w:ascii="Times New Roman" w:hAnsi="Times New Roman" w:cs="Times New Roman"/>
                <w:sz w:val="22"/>
                <w:szCs w:val="22"/>
                <w:u w:val="single"/>
              </w:rPr>
              <w:t>no market, no competition</w:t>
            </w:r>
            <w:r w:rsidRPr="00B66C9B">
              <w:rPr>
                <w:rFonts w:ascii="Times New Roman" w:hAnsi="Times New Roman" w:cs="Times New Roman"/>
                <w:sz w:val="22"/>
                <w:szCs w:val="22"/>
                <w:u w:val="single"/>
              </w:rPr>
              <w:t>; on</w:t>
            </w:r>
            <w:r>
              <w:rPr>
                <w:rFonts w:ascii="Times New Roman" w:hAnsi="Times New Roman" w:cs="Times New Roman"/>
                <w:sz w:val="22"/>
                <w:szCs w:val="22"/>
                <w:u w:val="single"/>
              </w:rPr>
              <w:t>e</w:t>
            </w:r>
            <w:r w:rsidRPr="00B66C9B">
              <w:rPr>
                <w:rFonts w:ascii="Times New Roman" w:hAnsi="Times New Roman" w:cs="Times New Roman"/>
                <w:sz w:val="22"/>
                <w:szCs w:val="22"/>
                <w:u w:val="single"/>
              </w:rPr>
              <w:t xml:space="preserve"> party had absolute power and the other no choice</w:t>
            </w:r>
            <w:r w:rsidR="00EF0B76">
              <w:rPr>
                <w:rFonts w:ascii="Times New Roman" w:hAnsi="Times New Roman" w:cs="Times New Roman"/>
                <w:sz w:val="22"/>
                <w:szCs w:val="22"/>
              </w:rPr>
              <w:t xml:space="preserve">) since the rescuers were the only people to whom the goods could be transferred (chance to alienate rights is limited) </w:t>
            </w:r>
          </w:p>
          <w:p w14:paraId="3E8F7050" w14:textId="062B6D9E" w:rsidR="00B66C9B" w:rsidRDefault="00B66C9B"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Worried about consent and the alienation of people’s rights</w:t>
            </w:r>
          </w:p>
          <w:p w14:paraId="0082069B" w14:textId="04AB66B2" w:rsidR="00EF0B76" w:rsidRDefault="00EF0B76"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Procedural problem with K – is a problem with the bargaining conditions </w:t>
            </w:r>
          </w:p>
          <w:p w14:paraId="0C4106AF" w14:textId="7E4F3C1B" w:rsidR="00EF0B76" w:rsidRDefault="00EF0B76"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Did not demand a huge tradeoff on the part of the rescuers</w:t>
            </w:r>
            <w:r w:rsidR="00B66C9B">
              <w:rPr>
                <w:rFonts w:ascii="Times New Roman" w:hAnsi="Times New Roman" w:cs="Times New Roman"/>
                <w:sz w:val="22"/>
                <w:szCs w:val="22"/>
              </w:rPr>
              <w:t xml:space="preserve"> – are not sacrificing anything</w:t>
            </w:r>
          </w:p>
          <w:p w14:paraId="66DC4498" w14:textId="2CCFBAD7" w:rsidR="00B66C9B" w:rsidRDefault="00B66C9B"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Cannot take advantage of the calamity of others </w:t>
            </w:r>
          </w:p>
          <w:p w14:paraId="06A8F5DE" w14:textId="669FAE1D" w:rsidR="00D053BE" w:rsidRPr="00EF0B76" w:rsidRDefault="00EF0B76" w:rsidP="008F79B2">
            <w:pPr>
              <w:pStyle w:val="ListParagraph"/>
              <w:numPr>
                <w:ilvl w:val="0"/>
                <w:numId w:val="18"/>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Look to see the appropriate level of bargaining power </w:t>
            </w:r>
          </w:p>
        </w:tc>
      </w:tr>
    </w:tbl>
    <w:p w14:paraId="52A0F1FE" w14:textId="77777777" w:rsidR="00D053BE" w:rsidRPr="00A5539F" w:rsidRDefault="00D053BE" w:rsidP="008F79B2">
      <w:pPr>
        <w:pStyle w:val="Heading3"/>
      </w:pPr>
      <w:bookmarkStart w:id="51" w:name="_Toc163560106"/>
      <w:r w:rsidRPr="00A5539F">
        <w:t>Marshall v Canada Permanent Trust Co, CB 530</w:t>
      </w:r>
      <w:bookmarkEnd w:id="51"/>
      <w:r w:rsidRPr="00A5539F">
        <w:t xml:space="preserve"> </w:t>
      </w:r>
    </w:p>
    <w:tbl>
      <w:tblPr>
        <w:tblStyle w:val="TableGrid"/>
        <w:tblW w:w="0" w:type="auto"/>
        <w:tblLook w:val="04A0" w:firstRow="1" w:lastRow="0" w:firstColumn="1" w:lastColumn="0" w:noHBand="0" w:noVBand="1"/>
      </w:tblPr>
      <w:tblGrid>
        <w:gridCol w:w="1271"/>
        <w:gridCol w:w="8789"/>
      </w:tblGrid>
      <w:tr w:rsidR="00D053BE" w:rsidRPr="00A5539F" w14:paraId="201CA586" w14:textId="77777777" w:rsidTr="001278FB">
        <w:tc>
          <w:tcPr>
            <w:tcW w:w="1271" w:type="dxa"/>
          </w:tcPr>
          <w:p w14:paraId="03707B50"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0D375DF8" w14:textId="226274E3"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Cs/>
                <w:sz w:val="22"/>
                <w:szCs w:val="22"/>
              </w:rPr>
              <w:t>John Walsh had recently suffered a stroke, and was</w:t>
            </w:r>
            <w:r w:rsidR="00682DC9">
              <w:rPr>
                <w:rFonts w:ascii="Times New Roman" w:hAnsi="Times New Roman" w:cs="Times New Roman"/>
                <w:bCs/>
                <w:sz w:val="22"/>
                <w:szCs w:val="22"/>
              </w:rPr>
              <w:t xml:space="preserve"> in a care home and was,</w:t>
            </w:r>
            <w:r w:rsidRPr="00A5539F">
              <w:rPr>
                <w:rFonts w:ascii="Times New Roman" w:hAnsi="Times New Roman" w:cs="Times New Roman"/>
                <w:bCs/>
                <w:sz w:val="22"/>
                <w:szCs w:val="22"/>
              </w:rPr>
              <w:t xml:space="preserve"> according to doctors, "definitely not capable of transacting business". Marshall, a local farmer/intelligent businessman, obtained Walsh's signature on a document agreeing to purchase Walsh's land for $7,000. Two months later, Walsh's affairs were formally turned over to the administration of Canadian Permanent Trust. The trust company refused to close the deal arguing that the consideration which P proposed to pay Walsh for the lands in question was grossly inadequate, that the agreement </w:t>
            </w:r>
            <w:proofErr w:type="gramStart"/>
            <w:r w:rsidRPr="00A5539F">
              <w:rPr>
                <w:rFonts w:ascii="Times New Roman" w:hAnsi="Times New Roman" w:cs="Times New Roman"/>
                <w:bCs/>
                <w:sz w:val="22"/>
                <w:szCs w:val="22"/>
              </w:rPr>
              <w:t>entered into</w:t>
            </w:r>
            <w:proofErr w:type="gramEnd"/>
            <w:r w:rsidRPr="00A5539F">
              <w:rPr>
                <w:rFonts w:ascii="Times New Roman" w:hAnsi="Times New Roman" w:cs="Times New Roman"/>
                <w:bCs/>
                <w:sz w:val="22"/>
                <w:szCs w:val="22"/>
              </w:rPr>
              <w:t xml:space="preserve"> was not fair and reasonable, and that P took advantage of Walsh by reason of the inequality of their positions.</w:t>
            </w:r>
            <w:r w:rsidR="00682DC9">
              <w:rPr>
                <w:rFonts w:ascii="Times New Roman" w:hAnsi="Times New Roman" w:cs="Times New Roman"/>
                <w:bCs/>
                <w:sz w:val="22"/>
                <w:szCs w:val="22"/>
              </w:rPr>
              <w:t xml:space="preserve"> Walsh did not seem incapacitated at the time of the bargain and Marshall was not aware of his condition. </w:t>
            </w:r>
          </w:p>
        </w:tc>
      </w:tr>
      <w:tr w:rsidR="00D053BE" w:rsidRPr="00A5539F" w14:paraId="4D08299D" w14:textId="77777777" w:rsidTr="001278FB">
        <w:tc>
          <w:tcPr>
            <w:tcW w:w="1271" w:type="dxa"/>
          </w:tcPr>
          <w:p w14:paraId="0606C286"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4C615509" w14:textId="7F9665B8" w:rsidR="00D053BE" w:rsidRPr="00A5539F" w:rsidRDefault="00682DC9"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Can Marshall rescind the K on the grounds of unconscionability?</w:t>
            </w:r>
          </w:p>
        </w:tc>
      </w:tr>
      <w:tr w:rsidR="00D053BE" w:rsidRPr="00A5539F" w14:paraId="3CAD6A57" w14:textId="77777777" w:rsidTr="001278FB">
        <w:tc>
          <w:tcPr>
            <w:tcW w:w="1271" w:type="dxa"/>
          </w:tcPr>
          <w:p w14:paraId="4D3142BA"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75D9B97A"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Equitable recission granted, no costs </w:t>
            </w:r>
          </w:p>
        </w:tc>
      </w:tr>
      <w:tr w:rsidR="00D053BE" w:rsidRPr="00A5539F" w14:paraId="69998161" w14:textId="77777777" w:rsidTr="001278FB">
        <w:tc>
          <w:tcPr>
            <w:tcW w:w="1271" w:type="dxa"/>
          </w:tcPr>
          <w:p w14:paraId="63D5708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0E4B04F3"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Where a contract is unconscionable/a party has been disadvantaged, the disadvantaged party is entitled to rescission so long as:  </w:t>
            </w:r>
          </w:p>
          <w:p w14:paraId="6F099532" w14:textId="684051B1" w:rsidR="00D053BE" w:rsidRPr="00A5539F" w:rsidRDefault="001932C6" w:rsidP="008F79B2">
            <w:pPr>
              <w:pStyle w:val="ListParagraph"/>
              <w:numPr>
                <w:ilvl w:val="0"/>
                <w:numId w:val="26"/>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(Substantive) </w:t>
            </w:r>
            <w:r w:rsidR="00D053BE" w:rsidRPr="00A5539F">
              <w:rPr>
                <w:rFonts w:ascii="Times New Roman" w:hAnsi="Times New Roman" w:cs="Times New Roman"/>
                <w:sz w:val="22"/>
                <w:szCs w:val="22"/>
              </w:rPr>
              <w:t>There is gross inequality of bargaining power/a party is incapable of protecting his interests (</w:t>
            </w:r>
            <w:r w:rsidR="00B66C9B">
              <w:rPr>
                <w:rFonts w:ascii="Times New Roman" w:hAnsi="Times New Roman" w:cs="Times New Roman"/>
                <w:sz w:val="22"/>
                <w:szCs w:val="22"/>
              </w:rPr>
              <w:t>P does not</w:t>
            </w:r>
            <w:r w:rsidR="00D053BE" w:rsidRPr="00A5539F">
              <w:rPr>
                <w:rFonts w:ascii="Times New Roman" w:hAnsi="Times New Roman" w:cs="Times New Roman"/>
                <w:sz w:val="22"/>
                <w:szCs w:val="22"/>
              </w:rPr>
              <w:t xml:space="preserve"> need that </w:t>
            </w:r>
            <w:r w:rsidR="00B66C9B">
              <w:rPr>
                <w:rFonts w:ascii="Times New Roman" w:hAnsi="Times New Roman" w:cs="Times New Roman"/>
                <w:sz w:val="22"/>
                <w:szCs w:val="22"/>
              </w:rPr>
              <w:t>to be</w:t>
            </w:r>
            <w:r w:rsidR="00D053BE" w:rsidRPr="00A5539F">
              <w:rPr>
                <w:rFonts w:ascii="Times New Roman" w:hAnsi="Times New Roman" w:cs="Times New Roman"/>
                <w:sz w:val="22"/>
                <w:szCs w:val="22"/>
              </w:rPr>
              <w:t xml:space="preserve"> aware of this) </w:t>
            </w:r>
            <w:r w:rsidR="00682DC9">
              <w:rPr>
                <w:rFonts w:ascii="Times New Roman" w:hAnsi="Times New Roman" w:cs="Times New Roman"/>
                <w:sz w:val="22"/>
                <w:szCs w:val="22"/>
              </w:rPr>
              <w:t>and</w:t>
            </w:r>
          </w:p>
          <w:p w14:paraId="1A33DE7B" w14:textId="77777777" w:rsidR="00D053BE" w:rsidRDefault="001932C6" w:rsidP="008F79B2">
            <w:pPr>
              <w:pStyle w:val="ListParagraph"/>
              <w:numPr>
                <w:ilvl w:val="0"/>
                <w:numId w:val="26"/>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(Procedure) </w:t>
            </w:r>
            <w:r w:rsidR="00D053BE" w:rsidRPr="00A5539F">
              <w:rPr>
                <w:rFonts w:ascii="Times New Roman" w:hAnsi="Times New Roman" w:cs="Times New Roman"/>
                <w:sz w:val="22"/>
                <w:szCs w:val="22"/>
              </w:rPr>
              <w:t xml:space="preserve">That it was an improvident transaction (the onus rests on the party claiming unconscionability) </w:t>
            </w:r>
          </w:p>
          <w:p w14:paraId="575D3062" w14:textId="77777777" w:rsidR="00B66C9B" w:rsidRDefault="00B66C9B" w:rsidP="00B66C9B">
            <w:pPr>
              <w:spacing w:before="0" w:after="0" w:line="240" w:lineRule="auto"/>
              <w:rPr>
                <w:rFonts w:ascii="Times New Roman" w:hAnsi="Times New Roman" w:cs="Times New Roman"/>
                <w:sz w:val="22"/>
                <w:szCs w:val="22"/>
              </w:rPr>
            </w:pPr>
          </w:p>
          <w:p w14:paraId="5DADA4D6" w14:textId="0CDED433" w:rsidR="00B66C9B" w:rsidRPr="00B66C9B" w:rsidRDefault="00B66C9B" w:rsidP="00B66C9B">
            <w:pPr>
              <w:spacing w:before="0" w:after="0" w:line="240" w:lineRule="auto"/>
              <w:rPr>
                <w:rFonts w:ascii="Times New Roman" w:hAnsi="Times New Roman" w:cs="Times New Roman"/>
                <w:sz w:val="22"/>
                <w:szCs w:val="22"/>
              </w:rPr>
            </w:pPr>
            <w:r>
              <w:rPr>
                <w:rFonts w:ascii="Times New Roman" w:hAnsi="Times New Roman" w:cs="Times New Roman"/>
                <w:sz w:val="22"/>
                <w:szCs w:val="22"/>
              </w:rPr>
              <w:t>Courts use market price to determine the adequacy of consideration</w:t>
            </w:r>
          </w:p>
        </w:tc>
      </w:tr>
      <w:tr w:rsidR="00D053BE" w:rsidRPr="00A5539F" w14:paraId="3004DAB4" w14:textId="77777777" w:rsidTr="001278FB">
        <w:tc>
          <w:tcPr>
            <w:tcW w:w="1271" w:type="dxa"/>
          </w:tcPr>
          <w:p w14:paraId="410545B2"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lastRenderedPageBreak/>
              <w:t xml:space="preserve">Reasoning </w:t>
            </w:r>
          </w:p>
        </w:tc>
        <w:tc>
          <w:tcPr>
            <w:tcW w:w="8789" w:type="dxa"/>
          </w:tcPr>
          <w:p w14:paraId="024FA73E" w14:textId="2D13C3B8" w:rsidR="00D053BE" w:rsidRPr="00A5539F" w:rsidRDefault="00D053BE"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1) Walsh was incapable of protecting his interests; (2) it was an improvident transaction for Walsh</w:t>
            </w:r>
            <w:r w:rsidR="001932C6">
              <w:rPr>
                <w:rFonts w:ascii="Times New Roman" w:hAnsi="Times New Roman" w:cs="Times New Roman"/>
                <w:bCs/>
                <w:sz w:val="22"/>
                <w:szCs w:val="22"/>
              </w:rPr>
              <w:t xml:space="preserve"> </w:t>
            </w:r>
            <w:r w:rsidR="001932C6" w:rsidRPr="001932C6">
              <w:rPr>
                <w:rFonts w:ascii="Times New Roman" w:hAnsi="Times New Roman" w:cs="Times New Roman"/>
                <w:bCs/>
                <w:sz w:val="22"/>
                <w:szCs w:val="22"/>
              </w:rPr>
              <w:sym w:font="Wingdings" w:char="F0E0"/>
            </w:r>
            <w:r w:rsidR="001932C6">
              <w:rPr>
                <w:rFonts w:ascii="Times New Roman" w:hAnsi="Times New Roman" w:cs="Times New Roman"/>
                <w:bCs/>
                <w:sz w:val="22"/>
                <w:szCs w:val="22"/>
              </w:rPr>
              <w:t xml:space="preserve"> looked at the valuation of the land (the market value) in comparison to the sale price </w:t>
            </w:r>
          </w:p>
          <w:p w14:paraId="44CFA660" w14:textId="77777777" w:rsidR="00D053BE" w:rsidRPr="00A5539F" w:rsidRDefault="00D053BE" w:rsidP="008F79B2">
            <w:pPr>
              <w:pStyle w:val="ListParagraph"/>
              <w:numPr>
                <w:ilvl w:val="0"/>
                <w:numId w:val="27"/>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With respect to (1), it is not material whether Marshall was aware of Walsh’s incapacity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had suffered a stroke and was not capable of transacting business </w:t>
            </w:r>
          </w:p>
          <w:p w14:paraId="70CF6873" w14:textId="77777777" w:rsidR="00D053BE" w:rsidRDefault="00D053BE" w:rsidP="008F79B2">
            <w:pPr>
              <w:pStyle w:val="ListParagraph"/>
              <w:numPr>
                <w:ilvl w:val="0"/>
                <w:numId w:val="27"/>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With respect to (2), the onus rests with P to show that the price given for the land corresponded to its fair value </w:t>
            </w:r>
            <w:r w:rsidRPr="00A5539F">
              <w:rPr>
                <w:rFonts w:ascii="Times New Roman" w:hAnsi="Times New Roman" w:cs="Times New Roman"/>
                <w:bCs/>
                <w:sz w:val="22"/>
                <w:szCs w:val="22"/>
              </w:rPr>
              <w:sym w:font="Wingdings" w:char="F0E0"/>
            </w:r>
            <w:r w:rsidRPr="00A5539F">
              <w:rPr>
                <w:rFonts w:ascii="Times New Roman" w:hAnsi="Times New Roman" w:cs="Times New Roman"/>
                <w:bCs/>
                <w:sz w:val="22"/>
                <w:szCs w:val="22"/>
              </w:rPr>
              <w:t xml:space="preserve"> price agreed upon was considerably less than the actual value of the land</w:t>
            </w:r>
          </w:p>
          <w:p w14:paraId="6D2E9B33" w14:textId="78BF8359" w:rsidR="001932C6" w:rsidRPr="00A5539F" w:rsidRDefault="001932C6" w:rsidP="008F79B2">
            <w:pPr>
              <w:pStyle w:val="ListParagraph"/>
              <w:numPr>
                <w:ilvl w:val="0"/>
                <w:numId w:val="27"/>
              </w:num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t>Ignorance on the part of Marshall was incidental to the finding of unconscionability (mattered only with respect to legal fees)</w:t>
            </w:r>
          </w:p>
        </w:tc>
      </w:tr>
    </w:tbl>
    <w:p w14:paraId="5152B216" w14:textId="77777777" w:rsidR="00D053BE" w:rsidRPr="00A5539F" w:rsidRDefault="00D053BE" w:rsidP="008F79B2">
      <w:pPr>
        <w:pStyle w:val="Heading3"/>
      </w:pPr>
      <w:bookmarkStart w:id="52" w:name="_Toc163560107"/>
      <w:r w:rsidRPr="00A5539F">
        <w:t>Harry v Kreutziger, CB 537</w:t>
      </w:r>
      <w:bookmarkEnd w:id="52"/>
    </w:p>
    <w:tbl>
      <w:tblPr>
        <w:tblStyle w:val="TableGrid"/>
        <w:tblW w:w="0" w:type="auto"/>
        <w:tblLook w:val="04A0" w:firstRow="1" w:lastRow="0" w:firstColumn="1" w:lastColumn="0" w:noHBand="0" w:noVBand="1"/>
      </w:tblPr>
      <w:tblGrid>
        <w:gridCol w:w="1271"/>
        <w:gridCol w:w="8789"/>
      </w:tblGrid>
      <w:tr w:rsidR="00D053BE" w:rsidRPr="00A5539F" w14:paraId="2A3E79BF" w14:textId="77777777" w:rsidTr="001278FB">
        <w:tc>
          <w:tcPr>
            <w:tcW w:w="1271" w:type="dxa"/>
          </w:tcPr>
          <w:p w14:paraId="6C86DC6B"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Facts</w:t>
            </w:r>
          </w:p>
        </w:tc>
        <w:tc>
          <w:tcPr>
            <w:tcW w:w="8789" w:type="dxa"/>
          </w:tcPr>
          <w:p w14:paraId="0CC2DA54" w14:textId="4F4A5683"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Cs/>
                <w:color w:val="000000" w:themeColor="text1"/>
                <w:sz w:val="22"/>
                <w:szCs w:val="22"/>
              </w:rPr>
              <w:t xml:space="preserve">The appellant sold his fishing boat, the </w:t>
            </w:r>
            <w:r w:rsidRPr="00A5539F">
              <w:rPr>
                <w:rFonts w:ascii="Times New Roman" w:hAnsi="Times New Roman" w:cs="Times New Roman"/>
                <w:bCs/>
                <w:i/>
                <w:color w:val="000000" w:themeColor="text1"/>
                <w:sz w:val="22"/>
                <w:szCs w:val="22"/>
              </w:rPr>
              <w:t>Glenda Marion</w:t>
            </w:r>
            <w:r w:rsidRPr="00A5539F">
              <w:rPr>
                <w:rFonts w:ascii="Times New Roman" w:hAnsi="Times New Roman" w:cs="Times New Roman"/>
                <w:bCs/>
                <w:color w:val="000000" w:themeColor="text1"/>
                <w:sz w:val="22"/>
                <w:szCs w:val="22"/>
              </w:rPr>
              <w:t>, to the respondent for approximately $4,</w:t>
            </w:r>
            <w:r w:rsidR="0028558F">
              <w:rPr>
                <w:rFonts w:ascii="Times New Roman" w:hAnsi="Times New Roman" w:cs="Times New Roman"/>
                <w:bCs/>
                <w:color w:val="000000" w:themeColor="text1"/>
                <w:sz w:val="22"/>
                <w:szCs w:val="22"/>
              </w:rPr>
              <w:t>0</w:t>
            </w:r>
            <w:r w:rsidRPr="00A5539F">
              <w:rPr>
                <w:rFonts w:ascii="Times New Roman" w:hAnsi="Times New Roman" w:cs="Times New Roman"/>
                <w:bCs/>
                <w:color w:val="000000" w:themeColor="text1"/>
                <w:sz w:val="22"/>
                <w:szCs w:val="22"/>
              </w:rPr>
              <w:t>00, but the boat, which came with a salmon fishing license, was worth approximately $16,000. The claim at the CA was on the ground of an unconscionable bargain. The CA noted that the appellant suffers from a congenital hearing defect but is by no means totally deaf. He has a grade 5 education, and is a mild, inarticulate, retiring person, and it would appear from the evidence that he is not widely experienced in business matters.</w:t>
            </w:r>
          </w:p>
        </w:tc>
      </w:tr>
      <w:tr w:rsidR="00D053BE" w:rsidRPr="00A5539F" w14:paraId="31ACB17B" w14:textId="77777777" w:rsidTr="001278FB">
        <w:tc>
          <w:tcPr>
            <w:tcW w:w="1271" w:type="dxa"/>
          </w:tcPr>
          <w:p w14:paraId="39D154D3"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Issue</w:t>
            </w:r>
          </w:p>
        </w:tc>
        <w:tc>
          <w:tcPr>
            <w:tcW w:w="8789" w:type="dxa"/>
          </w:tcPr>
          <w:p w14:paraId="2EB00496" w14:textId="288C0885" w:rsidR="00D053BE" w:rsidRPr="00A5539F" w:rsidRDefault="00F13315"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Can he rescind the K </w:t>
            </w:r>
            <w:proofErr w:type="gramStart"/>
            <w:r>
              <w:rPr>
                <w:rFonts w:ascii="Times New Roman" w:hAnsi="Times New Roman" w:cs="Times New Roman"/>
                <w:sz w:val="22"/>
                <w:szCs w:val="22"/>
              </w:rPr>
              <w:t>on the basis of</w:t>
            </w:r>
            <w:proofErr w:type="gramEnd"/>
            <w:r>
              <w:rPr>
                <w:rFonts w:ascii="Times New Roman" w:hAnsi="Times New Roman" w:cs="Times New Roman"/>
                <w:sz w:val="22"/>
                <w:szCs w:val="22"/>
              </w:rPr>
              <w:t xml:space="preserve"> unconscionability </w:t>
            </w:r>
          </w:p>
        </w:tc>
      </w:tr>
      <w:tr w:rsidR="00D053BE" w:rsidRPr="00A5539F" w14:paraId="3A60213B" w14:textId="77777777" w:rsidTr="001278FB">
        <w:tc>
          <w:tcPr>
            <w:tcW w:w="1271" w:type="dxa"/>
          </w:tcPr>
          <w:p w14:paraId="49217DFF"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Holding</w:t>
            </w:r>
          </w:p>
        </w:tc>
        <w:tc>
          <w:tcPr>
            <w:tcW w:w="8789" w:type="dxa"/>
          </w:tcPr>
          <w:p w14:paraId="7A7D778C" w14:textId="513FFA8A" w:rsidR="00D053BE" w:rsidRPr="00A5539F" w:rsidRDefault="00F13315" w:rsidP="0028558F">
            <w:pPr>
              <w:tabs>
                <w:tab w:val="left" w:pos="4860"/>
              </w:tabs>
              <w:spacing w:before="0" w:after="0" w:line="240" w:lineRule="auto"/>
              <w:rPr>
                <w:rFonts w:ascii="Times New Roman" w:hAnsi="Times New Roman" w:cs="Times New Roman"/>
                <w:sz w:val="22"/>
                <w:szCs w:val="22"/>
              </w:rPr>
            </w:pPr>
            <w:r w:rsidRPr="00A5539F">
              <w:rPr>
                <w:rFonts w:ascii="Times New Roman" w:hAnsi="Times New Roman" w:cs="Times New Roman"/>
                <w:bCs/>
                <w:color w:val="000000" w:themeColor="text1"/>
                <w:sz w:val="22"/>
                <w:szCs w:val="22"/>
              </w:rPr>
              <w:t>Appeal allowed</w:t>
            </w:r>
            <w:r w:rsidR="00D053BE" w:rsidRPr="00A5539F">
              <w:rPr>
                <w:rFonts w:ascii="Times New Roman" w:hAnsi="Times New Roman" w:cs="Times New Roman"/>
                <w:bCs/>
                <w:color w:val="000000" w:themeColor="text1"/>
                <w:sz w:val="22"/>
                <w:szCs w:val="22"/>
              </w:rPr>
              <w:t xml:space="preserve"> </w:t>
            </w:r>
            <w:r w:rsidR="0028558F" w:rsidRPr="0028558F">
              <w:rPr>
                <w:rFonts w:ascii="Times New Roman" w:hAnsi="Times New Roman" w:cs="Times New Roman"/>
                <w:bCs/>
                <w:color w:val="000000" w:themeColor="text1"/>
                <w:sz w:val="22"/>
                <w:szCs w:val="22"/>
              </w:rPr>
              <w:sym w:font="Wingdings" w:char="F0E0"/>
            </w:r>
            <w:r w:rsidR="0028558F">
              <w:rPr>
                <w:rFonts w:ascii="Times New Roman" w:hAnsi="Times New Roman" w:cs="Times New Roman"/>
                <w:bCs/>
                <w:color w:val="000000" w:themeColor="text1"/>
                <w:sz w:val="22"/>
                <w:szCs w:val="22"/>
              </w:rPr>
              <w:t xml:space="preserve"> K void</w:t>
            </w:r>
          </w:p>
        </w:tc>
      </w:tr>
      <w:tr w:rsidR="00D053BE" w:rsidRPr="00A5539F" w14:paraId="4695F132" w14:textId="77777777" w:rsidTr="001278FB">
        <w:tc>
          <w:tcPr>
            <w:tcW w:w="1271" w:type="dxa"/>
          </w:tcPr>
          <w:p w14:paraId="14E7B984"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Ratio</w:t>
            </w:r>
          </w:p>
        </w:tc>
        <w:tc>
          <w:tcPr>
            <w:tcW w:w="8789" w:type="dxa"/>
          </w:tcPr>
          <w:p w14:paraId="18C4B1B5" w14:textId="77777777" w:rsidR="00D053BE" w:rsidRPr="00A5539F" w:rsidRDefault="00D053BE" w:rsidP="008F79B2">
            <w:pPr>
              <w:spacing w:before="0" w:after="0" w:line="240" w:lineRule="auto"/>
              <w:rPr>
                <w:rStyle w:val="eop"/>
                <w:rFonts w:ascii="Times New Roman" w:eastAsiaTheme="majorEastAsia" w:hAnsi="Times New Roman" w:cs="Times New Roman"/>
                <w:color w:val="000000" w:themeColor="text1"/>
                <w:sz w:val="22"/>
                <w:szCs w:val="22"/>
              </w:rPr>
            </w:pPr>
            <w:r w:rsidRPr="00A5539F">
              <w:rPr>
                <w:rStyle w:val="eop"/>
                <w:rFonts w:ascii="Times New Roman" w:eastAsiaTheme="majorEastAsia" w:hAnsi="Times New Roman" w:cs="Times New Roman"/>
                <w:color w:val="000000" w:themeColor="text1"/>
                <w:sz w:val="22"/>
                <w:szCs w:val="22"/>
              </w:rPr>
              <w:t>Other test for unconscionability – community standards of commercial morality</w:t>
            </w:r>
          </w:p>
          <w:p w14:paraId="4CE21B6F" w14:textId="7E614187" w:rsidR="00D053BE" w:rsidRDefault="00D053BE" w:rsidP="008F79B2">
            <w:pPr>
              <w:pStyle w:val="ListParagraph"/>
              <w:numPr>
                <w:ilvl w:val="0"/>
                <w:numId w:val="27"/>
              </w:numPr>
              <w:spacing w:before="0" w:after="0" w:line="240" w:lineRule="auto"/>
              <w:rPr>
                <w:rFonts w:ascii="Times New Roman" w:hAnsi="Times New Roman" w:cs="Times New Roman"/>
                <w:bCs/>
                <w:color w:val="000000" w:themeColor="text1"/>
                <w:sz w:val="22"/>
                <w:szCs w:val="22"/>
              </w:rPr>
            </w:pPr>
            <w:r w:rsidRPr="00A5539F">
              <w:rPr>
                <w:rFonts w:ascii="Times New Roman" w:hAnsi="Times New Roman" w:cs="Times New Roman"/>
                <w:bCs/>
                <w:color w:val="000000" w:themeColor="text1"/>
                <w:sz w:val="22"/>
                <w:szCs w:val="22"/>
              </w:rPr>
              <w:t xml:space="preserve">Where a claim is made that a bargain is unconscionable, it must be shown that there was </w:t>
            </w:r>
            <w:r w:rsidRPr="00A5539F">
              <w:rPr>
                <w:rFonts w:ascii="Times New Roman" w:hAnsi="Times New Roman" w:cs="Times New Roman"/>
                <w:b/>
                <w:color w:val="000000" w:themeColor="text1"/>
                <w:sz w:val="22"/>
                <w:szCs w:val="22"/>
                <w:u w:val="single"/>
              </w:rPr>
              <w:t>inequality in the position of the parties</w:t>
            </w:r>
            <w:r w:rsidR="00F13315" w:rsidRPr="00F13315">
              <w:rPr>
                <w:rFonts w:ascii="Times New Roman" w:hAnsi="Times New Roman" w:cs="Times New Roman"/>
                <w:b/>
                <w:color w:val="000000" w:themeColor="text1"/>
                <w:sz w:val="22"/>
                <w:szCs w:val="22"/>
              </w:rPr>
              <w:t xml:space="preserve"> (Procedure)</w:t>
            </w:r>
            <w:r w:rsidRPr="00A5539F">
              <w:rPr>
                <w:rFonts w:ascii="Times New Roman" w:hAnsi="Times New Roman" w:cs="Times New Roman"/>
                <w:bCs/>
                <w:color w:val="000000" w:themeColor="text1"/>
                <w:sz w:val="22"/>
                <w:szCs w:val="22"/>
              </w:rPr>
              <w:t xml:space="preserve"> due to the ignorance, need or distress of the weaker, which would leave him in the power of the stronger, coupled with </w:t>
            </w:r>
            <w:r w:rsidRPr="00A5539F">
              <w:rPr>
                <w:rFonts w:ascii="Times New Roman" w:hAnsi="Times New Roman" w:cs="Times New Roman"/>
                <w:b/>
                <w:color w:val="000000" w:themeColor="text1"/>
                <w:sz w:val="22"/>
                <w:szCs w:val="22"/>
                <w:u w:val="single"/>
              </w:rPr>
              <w:t>proof of substantial unfairness in the bargain</w:t>
            </w:r>
            <w:r w:rsidR="00F13315" w:rsidRPr="00F13315">
              <w:rPr>
                <w:rFonts w:ascii="Times New Roman" w:hAnsi="Times New Roman" w:cs="Times New Roman"/>
                <w:b/>
                <w:color w:val="000000" w:themeColor="text1"/>
                <w:sz w:val="22"/>
                <w:szCs w:val="22"/>
              </w:rPr>
              <w:t xml:space="preserve"> (Substance)</w:t>
            </w:r>
            <w:r w:rsidRPr="00F13315">
              <w:rPr>
                <w:rFonts w:ascii="Times New Roman" w:hAnsi="Times New Roman" w:cs="Times New Roman"/>
                <w:bCs/>
                <w:i/>
                <w:iCs/>
                <w:color w:val="000000" w:themeColor="text1"/>
                <w:sz w:val="22"/>
                <w:szCs w:val="22"/>
              </w:rPr>
              <w:t xml:space="preserve"> </w:t>
            </w:r>
            <w:r w:rsidRPr="00A5539F">
              <w:rPr>
                <w:rFonts w:ascii="Times New Roman" w:hAnsi="Times New Roman" w:cs="Times New Roman"/>
                <w:bCs/>
                <w:i/>
                <w:iCs/>
                <w:color w:val="000000" w:themeColor="text1"/>
                <w:sz w:val="22"/>
                <w:szCs w:val="22"/>
                <w:u w:val="single"/>
              </w:rPr>
              <w:t>(Morrison Test)</w:t>
            </w:r>
            <w:r w:rsidRPr="00A5539F">
              <w:rPr>
                <w:rFonts w:ascii="Times New Roman" w:hAnsi="Times New Roman" w:cs="Times New Roman"/>
                <w:bCs/>
                <w:color w:val="000000" w:themeColor="text1"/>
                <w:sz w:val="22"/>
                <w:szCs w:val="22"/>
              </w:rPr>
              <w:t xml:space="preserve"> </w:t>
            </w:r>
            <w:r w:rsidR="00F13315" w:rsidRPr="00F13315">
              <w:rPr>
                <w:rFonts w:ascii="Times New Roman" w:hAnsi="Times New Roman" w:cs="Times New Roman"/>
                <w:bCs/>
                <w:color w:val="000000" w:themeColor="text1"/>
                <w:sz w:val="22"/>
                <w:szCs w:val="22"/>
              </w:rPr>
              <w:sym w:font="Wingdings" w:char="F0E0"/>
            </w:r>
            <w:r w:rsidR="00F13315">
              <w:rPr>
                <w:rFonts w:ascii="Times New Roman" w:hAnsi="Times New Roman" w:cs="Times New Roman"/>
                <w:bCs/>
                <w:color w:val="000000" w:themeColor="text1"/>
                <w:sz w:val="22"/>
                <w:szCs w:val="22"/>
              </w:rPr>
              <w:t xml:space="preserve"> is about an exploitative nature (more relationship between the parties than Marshall) </w:t>
            </w:r>
          </w:p>
          <w:p w14:paraId="0FDE4908" w14:textId="135B60C2" w:rsidR="001932C6" w:rsidRDefault="001932C6" w:rsidP="0028558F">
            <w:pPr>
              <w:pStyle w:val="ListParagraph"/>
              <w:numPr>
                <w:ilvl w:val="1"/>
                <w:numId w:val="27"/>
              </w:numPr>
              <w:spacing w:before="0"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Looking at the relationship of the parties as opposed to the party being taken advantage of </w:t>
            </w:r>
          </w:p>
          <w:p w14:paraId="7380C190" w14:textId="79B7D231" w:rsidR="0064381C" w:rsidRPr="00A5539F" w:rsidRDefault="0064381C" w:rsidP="0028558F">
            <w:pPr>
              <w:pStyle w:val="ListParagraph"/>
              <w:numPr>
                <w:ilvl w:val="1"/>
                <w:numId w:val="27"/>
              </w:numPr>
              <w:spacing w:before="0"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Ra</w:t>
            </w:r>
            <w:r w:rsidR="0028558F">
              <w:rPr>
                <w:rFonts w:ascii="Times New Roman" w:hAnsi="Times New Roman" w:cs="Times New Roman"/>
                <w:bCs/>
                <w:color w:val="000000" w:themeColor="text1"/>
                <w:sz w:val="22"/>
                <w:szCs w:val="22"/>
              </w:rPr>
              <w:t>i</w:t>
            </w:r>
            <w:r>
              <w:rPr>
                <w:rFonts w:ascii="Times New Roman" w:hAnsi="Times New Roman" w:cs="Times New Roman"/>
                <w:bCs/>
                <w:color w:val="000000" w:themeColor="text1"/>
                <w:sz w:val="22"/>
                <w:szCs w:val="22"/>
              </w:rPr>
              <w:t xml:space="preserve">ses presumption of fraud which the stronger must show is untrue because the bargain was fair and reasonable (different from Marshall) </w:t>
            </w:r>
          </w:p>
          <w:p w14:paraId="692CF125" w14:textId="77777777" w:rsidR="0028558F" w:rsidRDefault="0028558F" w:rsidP="008F79B2">
            <w:pPr>
              <w:spacing w:before="0" w:after="0" w:line="240" w:lineRule="auto"/>
              <w:rPr>
                <w:rFonts w:ascii="Times New Roman" w:hAnsi="Times New Roman" w:cs="Times New Roman"/>
                <w:bCs/>
                <w:color w:val="000000" w:themeColor="text1"/>
                <w:sz w:val="22"/>
                <w:szCs w:val="22"/>
              </w:rPr>
            </w:pPr>
          </w:p>
          <w:p w14:paraId="19435163" w14:textId="1C079006" w:rsidR="00D053BE" w:rsidRPr="00A5539F" w:rsidRDefault="00D053BE" w:rsidP="008F79B2">
            <w:pPr>
              <w:spacing w:before="0" w:after="0" w:line="240" w:lineRule="auto"/>
              <w:rPr>
                <w:rFonts w:ascii="Times New Roman" w:hAnsi="Times New Roman" w:cs="Times New Roman"/>
                <w:bCs/>
                <w:color w:val="000000" w:themeColor="text1"/>
                <w:sz w:val="22"/>
                <w:szCs w:val="22"/>
              </w:rPr>
            </w:pPr>
            <w:r w:rsidRPr="00A5539F">
              <w:rPr>
                <w:rFonts w:ascii="Times New Roman" w:hAnsi="Times New Roman" w:cs="Times New Roman"/>
                <w:bCs/>
                <w:color w:val="000000" w:themeColor="text1"/>
                <w:sz w:val="22"/>
                <w:szCs w:val="22"/>
              </w:rPr>
              <w:t xml:space="preserve">Is the transaction, seen as a whole, sufficiently divergent from community standards of commercial morality that it should be rescinded? </w:t>
            </w:r>
          </w:p>
        </w:tc>
      </w:tr>
      <w:tr w:rsidR="00D053BE" w:rsidRPr="00A5539F" w14:paraId="3DD1A7BE" w14:textId="77777777" w:rsidTr="001278FB">
        <w:tc>
          <w:tcPr>
            <w:tcW w:w="1271" w:type="dxa"/>
          </w:tcPr>
          <w:p w14:paraId="0152E7C8" w14:textId="77777777" w:rsidR="00D053BE" w:rsidRPr="00A5539F" w:rsidRDefault="00D053BE"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sz w:val="22"/>
                <w:szCs w:val="22"/>
              </w:rPr>
              <w:t xml:space="preserve">Reasoning </w:t>
            </w:r>
          </w:p>
        </w:tc>
        <w:tc>
          <w:tcPr>
            <w:tcW w:w="8789" w:type="dxa"/>
          </w:tcPr>
          <w:p w14:paraId="64928440" w14:textId="77777777" w:rsidR="00D053BE" w:rsidRDefault="00D053BE" w:rsidP="008F79B2">
            <w:pPr>
              <w:spacing w:before="0" w:after="0" w:line="240" w:lineRule="auto"/>
              <w:rPr>
                <w:rFonts w:ascii="Times New Roman" w:hAnsi="Times New Roman" w:cs="Times New Roman"/>
                <w:bCs/>
                <w:color w:val="000000" w:themeColor="text1"/>
                <w:sz w:val="22"/>
                <w:szCs w:val="22"/>
              </w:rPr>
            </w:pPr>
            <w:r w:rsidRPr="00A5539F">
              <w:rPr>
                <w:rFonts w:ascii="Times New Roman" w:hAnsi="Times New Roman" w:cs="Times New Roman"/>
                <w:b/>
                <w:color w:val="000000" w:themeColor="text1"/>
                <w:sz w:val="22"/>
                <w:szCs w:val="22"/>
                <w:u w:val="single"/>
              </w:rPr>
              <w:t>McIntyre J:</w:t>
            </w:r>
            <w:r w:rsidRPr="00A5539F">
              <w:rPr>
                <w:rFonts w:ascii="Times New Roman" w:hAnsi="Times New Roman" w:cs="Times New Roman"/>
                <w:bCs/>
                <w:color w:val="000000" w:themeColor="text1"/>
                <w:sz w:val="22"/>
                <w:szCs w:val="22"/>
              </w:rPr>
              <w:t xml:space="preserve"> </w:t>
            </w:r>
            <w:proofErr w:type="gramStart"/>
            <w:r w:rsidRPr="00A5539F">
              <w:rPr>
                <w:rFonts w:ascii="Times New Roman" w:hAnsi="Times New Roman" w:cs="Times New Roman"/>
                <w:bCs/>
                <w:color w:val="000000" w:themeColor="text1"/>
                <w:sz w:val="22"/>
                <w:szCs w:val="22"/>
              </w:rPr>
              <w:t>It is clear that the</w:t>
            </w:r>
            <w:proofErr w:type="gramEnd"/>
            <w:r w:rsidRPr="00A5539F">
              <w:rPr>
                <w:rFonts w:ascii="Times New Roman" w:hAnsi="Times New Roman" w:cs="Times New Roman"/>
                <w:bCs/>
                <w:color w:val="000000" w:themeColor="text1"/>
                <w:sz w:val="22"/>
                <w:szCs w:val="22"/>
              </w:rPr>
              <w:t xml:space="preserve"> appellant made an improvident bargain. Appellant is by education, physical infirmity, and economic circumstances not equal to the respondent </w:t>
            </w:r>
            <w:r w:rsidRPr="00A5539F">
              <w:rPr>
                <w:rFonts w:ascii="Times New Roman" w:hAnsi="Times New Roman" w:cs="Times New Roman"/>
                <w:bCs/>
                <w:color w:val="000000" w:themeColor="text1"/>
                <w:sz w:val="22"/>
                <w:szCs w:val="22"/>
              </w:rPr>
              <w:sym w:font="Wingdings" w:char="F0E0"/>
            </w:r>
            <w:r w:rsidRPr="00A5539F">
              <w:rPr>
                <w:rFonts w:ascii="Times New Roman" w:hAnsi="Times New Roman" w:cs="Times New Roman"/>
                <w:bCs/>
                <w:color w:val="000000" w:themeColor="text1"/>
                <w:sz w:val="22"/>
                <w:szCs w:val="22"/>
              </w:rPr>
              <w:t xml:space="preserve"> his ignorance coupled with pressures exerted on him by the respondent cause inequality in the bargaining position </w:t>
            </w:r>
          </w:p>
          <w:p w14:paraId="7BE16684" w14:textId="053A01AC" w:rsidR="0028558F" w:rsidRDefault="0028558F" w:rsidP="0028558F">
            <w:pPr>
              <w:pStyle w:val="ListParagraph"/>
              <w:numPr>
                <w:ilvl w:val="0"/>
                <w:numId w:val="27"/>
              </w:numPr>
              <w:spacing w:before="0"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Hard of hearing, lower education </w:t>
            </w:r>
            <w:r w:rsidRPr="0028558F">
              <w:rPr>
                <w:rFonts w:ascii="Times New Roman" w:hAnsi="Times New Roman" w:cs="Times New Roman"/>
                <w:bCs/>
                <w:color w:val="000000" w:themeColor="text1"/>
                <w:sz w:val="22"/>
                <w:szCs w:val="22"/>
              </w:rPr>
              <w:sym w:font="Wingdings" w:char="F0E0"/>
            </w:r>
            <w:r>
              <w:rPr>
                <w:rFonts w:ascii="Times New Roman" w:hAnsi="Times New Roman" w:cs="Times New Roman"/>
                <w:bCs/>
                <w:color w:val="000000" w:themeColor="text1"/>
                <w:sz w:val="22"/>
                <w:szCs w:val="22"/>
              </w:rPr>
              <w:t xml:space="preserve"> unequal bargaining positions</w:t>
            </w:r>
          </w:p>
          <w:p w14:paraId="5BB11E4B" w14:textId="30958318" w:rsidR="0028558F" w:rsidRDefault="0028558F" w:rsidP="0028558F">
            <w:pPr>
              <w:pStyle w:val="ListParagraph"/>
              <w:numPr>
                <w:ilvl w:val="0"/>
                <w:numId w:val="27"/>
              </w:numPr>
              <w:spacing w:before="0"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Fishing licence worth a lot more on its own </w:t>
            </w:r>
          </w:p>
          <w:p w14:paraId="22FD7D53" w14:textId="20ED8390" w:rsidR="0028558F" w:rsidRPr="0028558F" w:rsidRDefault="0028558F" w:rsidP="0028558F">
            <w:pPr>
              <w:pStyle w:val="ListParagraph"/>
              <w:numPr>
                <w:ilvl w:val="0"/>
                <w:numId w:val="27"/>
              </w:numPr>
              <w:spacing w:before="0"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Raises presumption of fraud since unconscionability is found </w:t>
            </w:r>
          </w:p>
          <w:p w14:paraId="63E8659D" w14:textId="77777777" w:rsidR="00D053BE" w:rsidRPr="00A5539F" w:rsidRDefault="00D053BE" w:rsidP="008F79B2">
            <w:pPr>
              <w:spacing w:before="0" w:after="0" w:line="240" w:lineRule="auto"/>
              <w:rPr>
                <w:rFonts w:ascii="Times New Roman" w:hAnsi="Times New Roman" w:cs="Times New Roman"/>
                <w:bCs/>
                <w:color w:val="000000" w:themeColor="text1"/>
                <w:sz w:val="22"/>
                <w:szCs w:val="22"/>
              </w:rPr>
            </w:pPr>
          </w:p>
          <w:p w14:paraId="658F1F96" w14:textId="77777777" w:rsidR="00D053BE" w:rsidRPr="00A5539F" w:rsidRDefault="00D053BE" w:rsidP="008F79B2">
            <w:pPr>
              <w:spacing w:before="0" w:after="0" w:line="240" w:lineRule="auto"/>
              <w:rPr>
                <w:rFonts w:ascii="Times New Roman" w:hAnsi="Times New Roman" w:cs="Times New Roman"/>
                <w:bCs/>
                <w:color w:val="000000" w:themeColor="text1"/>
                <w:sz w:val="22"/>
                <w:szCs w:val="22"/>
              </w:rPr>
            </w:pPr>
            <w:r w:rsidRPr="00A5539F">
              <w:rPr>
                <w:rFonts w:ascii="Times New Roman" w:hAnsi="Times New Roman" w:cs="Times New Roman"/>
                <w:b/>
                <w:color w:val="000000" w:themeColor="text1"/>
                <w:sz w:val="22"/>
                <w:szCs w:val="22"/>
                <w:u w:val="single"/>
              </w:rPr>
              <w:t>Lambert JA:</w:t>
            </w:r>
            <w:r w:rsidRPr="00A5539F">
              <w:rPr>
                <w:rFonts w:ascii="Times New Roman" w:hAnsi="Times New Roman" w:cs="Times New Roman"/>
                <w:bCs/>
                <w:color w:val="000000" w:themeColor="text1"/>
                <w:sz w:val="22"/>
                <w:szCs w:val="22"/>
              </w:rPr>
              <w:t xml:space="preserve"> </w:t>
            </w:r>
            <w:r w:rsidRPr="00A5539F">
              <w:rPr>
                <w:rFonts w:ascii="Times New Roman" w:hAnsi="Times New Roman" w:cs="Times New Roman"/>
                <w:bCs/>
                <w:i/>
                <w:iCs/>
                <w:color w:val="000000" w:themeColor="text1"/>
                <w:sz w:val="22"/>
                <w:szCs w:val="22"/>
              </w:rPr>
              <w:t xml:space="preserve">Lloyd Bank Ltd v Bundy </w:t>
            </w:r>
            <w:r w:rsidRPr="00A5539F">
              <w:rPr>
                <w:rFonts w:ascii="Times New Roman" w:hAnsi="Times New Roman" w:cs="Times New Roman"/>
                <w:bCs/>
                <w:color w:val="000000" w:themeColor="text1"/>
                <w:sz w:val="22"/>
                <w:szCs w:val="22"/>
              </w:rPr>
              <w:t>is the better test to apply</w:t>
            </w:r>
          </w:p>
          <w:p w14:paraId="3EBB9861" w14:textId="77777777" w:rsidR="00D053BE" w:rsidRPr="00A5539F" w:rsidRDefault="00D053BE" w:rsidP="008F79B2">
            <w:pPr>
              <w:spacing w:before="0" w:after="0" w:line="240" w:lineRule="auto"/>
              <w:rPr>
                <w:rFonts w:ascii="Times New Roman" w:hAnsi="Times New Roman" w:cs="Times New Roman"/>
                <w:sz w:val="22"/>
                <w:szCs w:val="22"/>
              </w:rPr>
            </w:pPr>
            <w:r w:rsidRPr="00A5539F">
              <w:rPr>
                <w:rFonts w:ascii="Times New Roman" w:hAnsi="Times New Roman" w:cs="Times New Roman"/>
                <w:bCs/>
                <w:color w:val="000000" w:themeColor="text1"/>
                <w:sz w:val="22"/>
                <w:szCs w:val="22"/>
              </w:rPr>
              <w:t>The whole of the circumstances of the bargain reveal such a marked departure from community standards of commercial morality than the contract of purchase and sale should be rescinded</w:t>
            </w:r>
          </w:p>
        </w:tc>
      </w:tr>
    </w:tbl>
    <w:p w14:paraId="67EAA61F" w14:textId="19E41CC7" w:rsidR="004976B5" w:rsidRPr="001932C6" w:rsidRDefault="004976B5" w:rsidP="008F79B2">
      <w:pPr>
        <w:pStyle w:val="Heading3"/>
      </w:pPr>
      <w:bookmarkStart w:id="53" w:name="_Toc163560108"/>
      <w:r w:rsidRPr="001932C6">
        <w:t>Lloyds Bank Limited v Bundy, CB 551</w:t>
      </w:r>
      <w:bookmarkEnd w:id="53"/>
      <w:r w:rsidRPr="001932C6">
        <w:t xml:space="preserve"> </w:t>
      </w:r>
    </w:p>
    <w:tbl>
      <w:tblPr>
        <w:tblW w:w="10060" w:type="dxa"/>
        <w:tblCellMar>
          <w:top w:w="15" w:type="dxa"/>
          <w:left w:w="15" w:type="dxa"/>
          <w:bottom w:w="15" w:type="dxa"/>
          <w:right w:w="15" w:type="dxa"/>
        </w:tblCellMar>
        <w:tblLook w:val="04A0" w:firstRow="1" w:lastRow="0" w:firstColumn="1" w:lastColumn="0" w:noHBand="0" w:noVBand="1"/>
      </w:tblPr>
      <w:tblGrid>
        <w:gridCol w:w="1268"/>
        <w:gridCol w:w="8792"/>
      </w:tblGrid>
      <w:tr w:rsidR="004976B5" w:rsidRPr="00A5539F" w14:paraId="425B2A3E" w14:textId="77777777" w:rsidTr="003B5FC5">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EE737"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Facts</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8ECA5" w14:textId="7BD82201" w:rsidR="004976B5" w:rsidRPr="00A5539F" w:rsidRDefault="004976B5"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Bundy owned a house, which was the extent of his estate. His son operated a business that did not do very well, and he asked his father to give him collateral for taking out loans from Lloyds Bank. The only way that Bundy could provide it was by using the house as collateral</w:t>
            </w:r>
            <w:r w:rsidR="004D1028">
              <w:rPr>
                <w:rFonts w:ascii="Times New Roman" w:hAnsi="Times New Roman" w:cs="Times New Roman"/>
                <w:bCs/>
                <w:sz w:val="22"/>
                <w:szCs w:val="22"/>
              </w:rPr>
              <w:t xml:space="preserve"> (was told he could only do it for $5,000 but put up collateral for $11,000)</w:t>
            </w:r>
            <w:r w:rsidRPr="00A5539F">
              <w:rPr>
                <w:rFonts w:ascii="Times New Roman" w:hAnsi="Times New Roman" w:cs="Times New Roman"/>
                <w:bCs/>
                <w:sz w:val="22"/>
                <w:szCs w:val="22"/>
              </w:rPr>
              <w:t xml:space="preserve">. When the lawyers from the bank came over with his son, they explained that this was the only thing that he could do to help his son, and Bundy signed the document. Five months later the bank foreclosed on the son's </w:t>
            </w:r>
            <w:r w:rsidRPr="00A5539F">
              <w:rPr>
                <w:rFonts w:ascii="Times New Roman" w:hAnsi="Times New Roman" w:cs="Times New Roman"/>
                <w:bCs/>
                <w:sz w:val="22"/>
                <w:szCs w:val="22"/>
              </w:rPr>
              <w:lastRenderedPageBreak/>
              <w:t>assets, and as he was bankrupt, they seized the house. Bundy refused to leave the house, and the bank sued to have him evicted.</w:t>
            </w:r>
          </w:p>
        </w:tc>
      </w:tr>
      <w:tr w:rsidR="004D1028" w:rsidRPr="00A5539F" w14:paraId="5A1EEA46" w14:textId="77777777" w:rsidTr="003B5FC5">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79F8" w14:textId="25C9EEC7" w:rsidR="004D1028" w:rsidRPr="00A5539F" w:rsidRDefault="004D1028" w:rsidP="008F79B2">
            <w:pPr>
              <w:spacing w:before="0" w:after="0" w:line="240"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Issue</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30261" w14:textId="14C811F3" w:rsidR="004D1028" w:rsidRPr="00A5539F" w:rsidRDefault="004D1028" w:rsidP="008F79B2">
            <w:p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t>Can agreement to mortgage the house be enforced?</w:t>
            </w:r>
          </w:p>
        </w:tc>
      </w:tr>
      <w:tr w:rsidR="004976B5" w:rsidRPr="00A5539F" w14:paraId="25C914EC"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05E1F"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Holding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79DAE" w14:textId="6C96085A" w:rsidR="004976B5" w:rsidRPr="00A5539F" w:rsidRDefault="004976B5"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bCs/>
                <w:sz w:val="22"/>
                <w:szCs w:val="22"/>
              </w:rPr>
              <w:t>Judgement for</w:t>
            </w:r>
            <w:r w:rsidR="0044478D" w:rsidRPr="00A5539F">
              <w:rPr>
                <w:rFonts w:ascii="Times New Roman" w:hAnsi="Times New Roman" w:cs="Times New Roman"/>
                <w:bCs/>
                <w:sz w:val="22"/>
                <w:szCs w:val="22"/>
              </w:rPr>
              <w:t xml:space="preserve"> </w:t>
            </w:r>
            <w:r w:rsidR="004D1028">
              <w:rPr>
                <w:rFonts w:ascii="Times New Roman" w:hAnsi="Times New Roman" w:cs="Times New Roman"/>
                <w:bCs/>
                <w:sz w:val="22"/>
                <w:szCs w:val="22"/>
              </w:rPr>
              <w:t xml:space="preserve">D – agreement is not enforceable </w:t>
            </w:r>
          </w:p>
        </w:tc>
      </w:tr>
      <w:tr w:rsidR="004976B5" w:rsidRPr="00A5539F" w14:paraId="62914685"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46D30"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Ratio</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C3063" w14:textId="2D14C1B7" w:rsidR="004D1028" w:rsidRPr="0028558F" w:rsidRDefault="004D1028" w:rsidP="008F79B2">
            <w:pPr>
              <w:spacing w:before="0" w:after="0" w:line="240" w:lineRule="auto"/>
              <w:rPr>
                <w:rFonts w:ascii="Times New Roman" w:hAnsi="Times New Roman" w:cs="Times New Roman"/>
                <w:bCs/>
                <w:sz w:val="22"/>
                <w:szCs w:val="22"/>
              </w:rPr>
            </w:pPr>
            <w:r w:rsidRPr="0028558F">
              <w:rPr>
                <w:rFonts w:ascii="Times New Roman" w:hAnsi="Times New Roman" w:cs="Times New Roman"/>
                <w:bCs/>
                <w:sz w:val="22"/>
                <w:szCs w:val="22"/>
              </w:rPr>
              <w:t xml:space="preserve">Bringing together all </w:t>
            </w:r>
            <w:r w:rsidR="00021200" w:rsidRPr="0028558F">
              <w:rPr>
                <w:rFonts w:ascii="Times New Roman" w:hAnsi="Times New Roman" w:cs="Times New Roman"/>
                <w:bCs/>
                <w:sz w:val="22"/>
                <w:szCs w:val="22"/>
              </w:rPr>
              <w:t>exceptions</w:t>
            </w:r>
            <w:r w:rsidRPr="0028558F">
              <w:rPr>
                <w:rFonts w:ascii="Times New Roman" w:hAnsi="Times New Roman" w:cs="Times New Roman"/>
                <w:bCs/>
                <w:sz w:val="22"/>
                <w:szCs w:val="22"/>
              </w:rPr>
              <w:t xml:space="preserve"> – </w:t>
            </w:r>
            <w:r w:rsidR="00021200" w:rsidRPr="0028558F">
              <w:rPr>
                <w:rFonts w:ascii="Times New Roman" w:hAnsi="Times New Roman" w:cs="Times New Roman"/>
                <w:bCs/>
                <w:sz w:val="22"/>
                <w:szCs w:val="22"/>
              </w:rPr>
              <w:t>all have inequality in bargaining power (i.e., undue influence)</w:t>
            </w:r>
          </w:p>
          <w:p w14:paraId="5B2982F1" w14:textId="25C66436" w:rsidR="001F5EF0" w:rsidRPr="0028558F" w:rsidRDefault="00021200" w:rsidP="008F79B2">
            <w:pPr>
              <w:pStyle w:val="ListParagraph"/>
              <w:numPr>
                <w:ilvl w:val="1"/>
                <w:numId w:val="45"/>
              </w:numPr>
              <w:spacing w:before="0" w:after="0" w:line="240" w:lineRule="auto"/>
              <w:rPr>
                <w:rFonts w:ascii="Times New Roman" w:hAnsi="Times New Roman" w:cs="Times New Roman"/>
                <w:bCs/>
                <w:sz w:val="22"/>
                <w:szCs w:val="22"/>
              </w:rPr>
            </w:pPr>
            <w:r w:rsidRPr="0028558F">
              <w:rPr>
                <w:rFonts w:ascii="Times New Roman" w:hAnsi="Times New Roman" w:cs="Times New Roman"/>
                <w:bCs/>
                <w:sz w:val="22"/>
                <w:szCs w:val="22"/>
              </w:rPr>
              <w:t xml:space="preserve">Prongs </w:t>
            </w:r>
            <w:r w:rsidR="001278FB" w:rsidRPr="0028558F">
              <w:rPr>
                <w:rFonts w:ascii="Times New Roman" w:hAnsi="Times New Roman" w:cs="Times New Roman"/>
                <w:bCs/>
                <w:sz w:val="22"/>
                <w:szCs w:val="22"/>
              </w:rPr>
              <w:t xml:space="preserve">of the Test </w:t>
            </w:r>
            <w:r w:rsidRPr="0028558F">
              <w:rPr>
                <w:rFonts w:ascii="Times New Roman" w:hAnsi="Times New Roman" w:cs="Times New Roman"/>
                <w:bCs/>
                <w:sz w:val="22"/>
                <w:szCs w:val="22"/>
              </w:rPr>
              <w:t>(content/substance) –</w:t>
            </w:r>
            <w:r w:rsidR="001278FB" w:rsidRPr="0028558F">
              <w:rPr>
                <w:rFonts w:ascii="Times New Roman" w:hAnsi="Times New Roman" w:cs="Times New Roman"/>
                <w:bCs/>
                <w:sz w:val="22"/>
                <w:szCs w:val="22"/>
              </w:rPr>
              <w:t xml:space="preserve"> </w:t>
            </w:r>
            <w:r w:rsidRPr="0028558F">
              <w:rPr>
                <w:rFonts w:ascii="Times New Roman" w:hAnsi="Times New Roman" w:cs="Times New Roman"/>
                <w:bCs/>
                <w:sz w:val="22"/>
                <w:szCs w:val="22"/>
              </w:rPr>
              <w:t xml:space="preserve">very unfair terms/grossly inadequate </w:t>
            </w:r>
            <w:r w:rsidR="001278FB" w:rsidRPr="0028558F">
              <w:rPr>
                <w:rFonts w:ascii="Times New Roman" w:hAnsi="Times New Roman" w:cs="Times New Roman"/>
                <w:bCs/>
                <w:sz w:val="22"/>
                <w:szCs w:val="22"/>
              </w:rPr>
              <w:t>and (</w:t>
            </w:r>
            <w:r w:rsidR="001F5EF0" w:rsidRPr="0028558F">
              <w:rPr>
                <w:rFonts w:ascii="Times New Roman" w:hAnsi="Times New Roman" w:cs="Times New Roman"/>
                <w:bCs/>
                <w:sz w:val="22"/>
                <w:szCs w:val="22"/>
              </w:rPr>
              <w:t>Process</w:t>
            </w:r>
            <w:r w:rsidR="001278FB" w:rsidRPr="0028558F">
              <w:rPr>
                <w:rFonts w:ascii="Times New Roman" w:hAnsi="Times New Roman" w:cs="Times New Roman"/>
                <w:bCs/>
                <w:sz w:val="22"/>
                <w:szCs w:val="22"/>
              </w:rPr>
              <w:t>/Procedure)</w:t>
            </w:r>
            <w:r w:rsidR="001F5EF0" w:rsidRPr="0028558F">
              <w:rPr>
                <w:rFonts w:ascii="Times New Roman" w:hAnsi="Times New Roman" w:cs="Times New Roman"/>
                <w:bCs/>
                <w:sz w:val="22"/>
                <w:szCs w:val="22"/>
              </w:rPr>
              <w:t xml:space="preserve"> </w:t>
            </w:r>
            <w:r w:rsidR="001F5EF0" w:rsidRPr="0028558F">
              <w:rPr>
                <w:rFonts w:ascii="Times New Roman" w:hAnsi="Times New Roman" w:cs="Times New Roman"/>
                <w:sz w:val="22"/>
                <w:szCs w:val="22"/>
              </w:rPr>
              <w:sym w:font="Wingdings" w:char="F0E0"/>
            </w:r>
            <w:r w:rsidR="001F5EF0" w:rsidRPr="0028558F">
              <w:rPr>
                <w:rFonts w:ascii="Times New Roman" w:hAnsi="Times New Roman" w:cs="Times New Roman"/>
                <w:bCs/>
                <w:sz w:val="22"/>
                <w:szCs w:val="22"/>
              </w:rPr>
              <w:t xml:space="preserve"> No ILA, grievously impaired bargaining power</w:t>
            </w:r>
            <w:r w:rsidR="001278FB" w:rsidRPr="0028558F">
              <w:rPr>
                <w:rFonts w:ascii="Times New Roman" w:hAnsi="Times New Roman" w:cs="Times New Roman"/>
                <w:bCs/>
                <w:sz w:val="22"/>
                <w:szCs w:val="22"/>
              </w:rPr>
              <w:t xml:space="preserve"> by reason of his own needs or desires or by his own ignorance or infirmity</w:t>
            </w:r>
            <w:r w:rsidR="001F5EF0" w:rsidRPr="0028558F">
              <w:rPr>
                <w:rFonts w:ascii="Times New Roman" w:hAnsi="Times New Roman" w:cs="Times New Roman"/>
                <w:bCs/>
                <w:sz w:val="22"/>
                <w:szCs w:val="22"/>
              </w:rPr>
              <w:t>, coupled with undue influence, trust and confidence, or pressure for benefit of another (all indicia</w:t>
            </w:r>
            <w:r w:rsidR="001278FB" w:rsidRPr="0028558F">
              <w:rPr>
                <w:rFonts w:ascii="Times New Roman" w:hAnsi="Times New Roman" w:cs="Times New Roman"/>
                <w:bCs/>
                <w:sz w:val="22"/>
                <w:szCs w:val="22"/>
              </w:rPr>
              <w:t>, not required</w:t>
            </w:r>
            <w:r w:rsidR="001F5EF0" w:rsidRPr="0028558F">
              <w:rPr>
                <w:rFonts w:ascii="Times New Roman" w:hAnsi="Times New Roman" w:cs="Times New Roman"/>
                <w:bCs/>
                <w:sz w:val="22"/>
                <w:szCs w:val="22"/>
              </w:rPr>
              <w:t>)</w:t>
            </w:r>
          </w:p>
        </w:tc>
      </w:tr>
      <w:tr w:rsidR="004976B5" w:rsidRPr="00A5539F" w14:paraId="56F3124D"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B3687"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Reasoning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5C1F7" w14:textId="3028D081" w:rsidR="004976B5" w:rsidRPr="0028558F" w:rsidRDefault="004976B5" w:rsidP="008F79B2">
            <w:pPr>
              <w:spacing w:before="0" w:after="0" w:line="240" w:lineRule="auto"/>
              <w:rPr>
                <w:rFonts w:ascii="Times New Roman" w:hAnsi="Times New Roman" w:cs="Times New Roman"/>
                <w:b/>
                <w:bCs/>
                <w:color w:val="000000" w:themeColor="text1"/>
                <w:sz w:val="22"/>
                <w:szCs w:val="22"/>
              </w:rPr>
            </w:pPr>
            <w:r w:rsidRPr="0028558F">
              <w:rPr>
                <w:rFonts w:ascii="Times New Roman" w:hAnsi="Times New Roman" w:cs="Times New Roman"/>
                <w:color w:val="000000" w:themeColor="text1"/>
                <w:sz w:val="22"/>
                <w:szCs w:val="22"/>
              </w:rPr>
              <w:t>Consideration moving from the bank was grossly inadequate. The relationship between the bank and the father was one of trust and confidence. The bank knew that the father relied on it implicitly to advise him about the transaction. Yet the bank failed in that trust. It allowed him to charge the house to his ruin</w:t>
            </w:r>
            <w:r w:rsidR="00B7699F" w:rsidRPr="0028558F">
              <w:rPr>
                <w:rFonts w:ascii="Times New Roman" w:hAnsi="Times New Roman" w:cs="Times New Roman"/>
                <w:color w:val="000000" w:themeColor="text1"/>
                <w:sz w:val="22"/>
                <w:szCs w:val="22"/>
              </w:rPr>
              <w:t xml:space="preserve"> (should have advised him)</w:t>
            </w:r>
          </w:p>
          <w:p w14:paraId="76FF1DB5" w14:textId="3EBEDB78" w:rsidR="004976B5" w:rsidRPr="0028558F" w:rsidRDefault="004976B5" w:rsidP="008F79B2">
            <w:pPr>
              <w:pStyle w:val="NoSpacing"/>
              <w:numPr>
                <w:ilvl w:val="1"/>
                <w:numId w:val="27"/>
              </w:numPr>
              <w:rPr>
                <w:rFonts w:ascii="Times New Roman" w:hAnsi="Times New Roman" w:cs="Times New Roman"/>
                <w:color w:val="000000" w:themeColor="text1"/>
                <w:sz w:val="22"/>
                <w:szCs w:val="22"/>
              </w:rPr>
            </w:pPr>
            <w:r w:rsidRPr="0028558F">
              <w:rPr>
                <w:rFonts w:ascii="Times New Roman" w:hAnsi="Times New Roman" w:cs="Times New Roman"/>
                <w:color w:val="000000" w:themeColor="text1"/>
                <w:sz w:val="22"/>
                <w:szCs w:val="22"/>
              </w:rPr>
              <w:t>The relationship between the father and the son was one where the father’s natural affection had much influence on him. He would naturally desire to accede to his son’s request</w:t>
            </w:r>
            <w:r w:rsidR="001F5EF0" w:rsidRPr="0028558F">
              <w:rPr>
                <w:rFonts w:ascii="Times New Roman" w:hAnsi="Times New Roman" w:cs="Times New Roman"/>
                <w:color w:val="000000" w:themeColor="text1"/>
                <w:sz w:val="22"/>
                <w:szCs w:val="22"/>
              </w:rPr>
              <w:t xml:space="preserve"> </w:t>
            </w:r>
          </w:p>
          <w:p w14:paraId="16DCE601" w14:textId="77777777" w:rsidR="004976B5" w:rsidRDefault="004976B5" w:rsidP="008F79B2">
            <w:pPr>
              <w:pStyle w:val="NoSpacing"/>
              <w:numPr>
                <w:ilvl w:val="1"/>
                <w:numId w:val="27"/>
              </w:numPr>
              <w:rPr>
                <w:rFonts w:ascii="Times New Roman" w:hAnsi="Times New Roman" w:cs="Times New Roman"/>
                <w:color w:val="000000" w:themeColor="text1"/>
                <w:sz w:val="22"/>
                <w:szCs w:val="22"/>
              </w:rPr>
            </w:pPr>
            <w:r w:rsidRPr="0028558F">
              <w:rPr>
                <w:rFonts w:ascii="Times New Roman" w:hAnsi="Times New Roman" w:cs="Times New Roman"/>
                <w:color w:val="000000" w:themeColor="text1"/>
                <w:sz w:val="22"/>
                <w:szCs w:val="22"/>
              </w:rPr>
              <w:t xml:space="preserve">There was conflict between the bank and the father. It did not suggest the father get independent legal advice. If he did, he would have been advised not to enter the agreement. </w:t>
            </w:r>
          </w:p>
          <w:p w14:paraId="203520BC" w14:textId="445A893E" w:rsidR="0028558F" w:rsidRPr="0028558F" w:rsidRDefault="0028558F" w:rsidP="008F79B2">
            <w:pPr>
              <w:pStyle w:val="NoSpacing"/>
              <w:numPr>
                <w:ilvl w:val="1"/>
                <w:numId w:val="27"/>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There was grossly inadequate consideration on the father’s part </w:t>
            </w:r>
          </w:p>
          <w:p w14:paraId="3423A80F" w14:textId="2AE0ABC7" w:rsidR="001F5EF0" w:rsidRPr="0028558F" w:rsidRDefault="001F5EF0" w:rsidP="008F79B2">
            <w:pPr>
              <w:pStyle w:val="NoSpacing"/>
              <w:numPr>
                <w:ilvl w:val="1"/>
                <w:numId w:val="27"/>
              </w:numPr>
              <w:rPr>
                <w:rFonts w:ascii="Times New Roman" w:hAnsi="Times New Roman" w:cs="Times New Roman"/>
                <w:color w:val="000000" w:themeColor="text1"/>
                <w:sz w:val="22"/>
                <w:szCs w:val="22"/>
              </w:rPr>
            </w:pPr>
            <w:r w:rsidRPr="0028558F">
              <w:rPr>
                <w:rFonts w:ascii="Times New Roman" w:hAnsi="Times New Roman" w:cs="Times New Roman"/>
                <w:color w:val="000000" w:themeColor="text1"/>
                <w:sz w:val="22"/>
                <w:szCs w:val="22"/>
              </w:rPr>
              <w:t>Neither part</w:t>
            </w:r>
            <w:r w:rsidR="00B7699F" w:rsidRPr="0028558F">
              <w:rPr>
                <w:rFonts w:ascii="Times New Roman" w:hAnsi="Times New Roman" w:cs="Times New Roman"/>
                <w:color w:val="000000" w:themeColor="text1"/>
                <w:sz w:val="22"/>
                <w:szCs w:val="22"/>
              </w:rPr>
              <w:t>y</w:t>
            </w:r>
            <w:r w:rsidRPr="0028558F">
              <w:rPr>
                <w:rFonts w:ascii="Times New Roman" w:hAnsi="Times New Roman" w:cs="Times New Roman"/>
                <w:color w:val="000000" w:themeColor="text1"/>
                <w:sz w:val="22"/>
                <w:szCs w:val="22"/>
              </w:rPr>
              <w:t xml:space="preserve"> obtained a benefit from the agreement </w:t>
            </w:r>
          </w:p>
        </w:tc>
      </w:tr>
    </w:tbl>
    <w:p w14:paraId="00B783BF" w14:textId="31210F24" w:rsidR="004976B5" w:rsidRPr="00A5539F" w:rsidRDefault="004976B5" w:rsidP="008F79B2">
      <w:pPr>
        <w:pStyle w:val="Heading3"/>
      </w:pPr>
      <w:bookmarkStart w:id="54" w:name="_Toc163560109"/>
      <w:r w:rsidRPr="00A5539F">
        <w:t>Macaulay v A Schroeder Music Publishing Co Ltd, CB 564</w:t>
      </w:r>
      <w:bookmarkEnd w:id="54"/>
    </w:p>
    <w:tbl>
      <w:tblPr>
        <w:tblW w:w="10060" w:type="dxa"/>
        <w:tblCellMar>
          <w:top w:w="15" w:type="dxa"/>
          <w:left w:w="15" w:type="dxa"/>
          <w:bottom w:w="15" w:type="dxa"/>
          <w:right w:w="15" w:type="dxa"/>
        </w:tblCellMar>
        <w:tblLook w:val="04A0" w:firstRow="1" w:lastRow="0" w:firstColumn="1" w:lastColumn="0" w:noHBand="0" w:noVBand="1"/>
      </w:tblPr>
      <w:tblGrid>
        <w:gridCol w:w="1268"/>
        <w:gridCol w:w="8792"/>
      </w:tblGrid>
      <w:tr w:rsidR="004976B5" w:rsidRPr="00A5539F" w14:paraId="15258BCE" w14:textId="77777777" w:rsidTr="003B5FC5">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1546F" w14:textId="77777777" w:rsidR="004976B5" w:rsidRPr="001278FB" w:rsidRDefault="004976B5" w:rsidP="008F79B2">
            <w:pPr>
              <w:spacing w:before="0" w:after="0" w:line="240" w:lineRule="auto"/>
              <w:rPr>
                <w:rFonts w:ascii="Times New Roman" w:hAnsi="Times New Roman" w:cs="Times New Roman"/>
                <w:b/>
                <w:bCs/>
                <w:sz w:val="22"/>
                <w:szCs w:val="22"/>
              </w:rPr>
            </w:pPr>
            <w:r w:rsidRPr="001278FB">
              <w:rPr>
                <w:rFonts w:ascii="Times New Roman" w:hAnsi="Times New Roman" w:cs="Times New Roman"/>
                <w:b/>
                <w:bCs/>
                <w:color w:val="000000"/>
                <w:sz w:val="22"/>
                <w:szCs w:val="22"/>
              </w:rPr>
              <w:t>Facts</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0F78C" w14:textId="09FAA1DF" w:rsidR="004976B5" w:rsidRPr="00A5539F" w:rsidRDefault="004976B5"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P (songwriter) entered standard form contract with Schroeder Music</w:t>
            </w:r>
            <w:r w:rsidR="001278FB">
              <w:rPr>
                <w:rFonts w:ascii="Times New Roman" w:hAnsi="Times New Roman" w:cs="Times New Roman"/>
                <w:bCs/>
                <w:sz w:val="22"/>
                <w:szCs w:val="22"/>
              </w:rPr>
              <w:t xml:space="preserve"> (publisher)</w:t>
            </w:r>
            <w:r w:rsidRPr="00A5539F">
              <w:rPr>
                <w:rFonts w:ascii="Times New Roman" w:hAnsi="Times New Roman" w:cs="Times New Roman"/>
                <w:bCs/>
                <w:sz w:val="22"/>
                <w:szCs w:val="22"/>
              </w:rPr>
              <w:t xml:space="preserve">, whereby they would have the exclusive benefit of his compositions. Schroeder Music could terminate or </w:t>
            </w:r>
            <w:r w:rsidR="001278FB">
              <w:rPr>
                <w:rFonts w:ascii="Times New Roman" w:hAnsi="Times New Roman" w:cs="Times New Roman"/>
                <w:bCs/>
                <w:sz w:val="22"/>
                <w:szCs w:val="22"/>
              </w:rPr>
              <w:t>extend the contract based on the profitability the songwriter to the publisher</w:t>
            </w:r>
            <w:r w:rsidRPr="00A5539F">
              <w:rPr>
                <w:rFonts w:ascii="Times New Roman" w:hAnsi="Times New Roman" w:cs="Times New Roman"/>
                <w:bCs/>
                <w:sz w:val="22"/>
                <w:szCs w:val="22"/>
              </w:rPr>
              <w:t>, but Macaulay could not, and Schroeder was under no obligation to publish or promote anything. Macaulay claimed the agreement was contrary to public policy.</w:t>
            </w:r>
            <w:r w:rsidR="001278FB">
              <w:rPr>
                <w:rFonts w:ascii="Times New Roman" w:hAnsi="Times New Roman" w:cs="Times New Roman"/>
                <w:bCs/>
                <w:sz w:val="22"/>
                <w:szCs w:val="22"/>
              </w:rPr>
              <w:t xml:space="preserve"> There was a restraint on trade (non-compete covenant – full copywrite to the whole world – cannot go elsewhere to make music). Was a boilerplate K – take it or leave it kind of agreement that is non-negotiable. </w:t>
            </w:r>
          </w:p>
        </w:tc>
      </w:tr>
      <w:tr w:rsidR="0028558F" w:rsidRPr="00A5539F" w14:paraId="4962B544" w14:textId="77777777" w:rsidTr="003B5FC5">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3B7B" w14:textId="20743C8C" w:rsidR="0028558F" w:rsidRPr="001278FB" w:rsidRDefault="0028558F" w:rsidP="008F79B2">
            <w:pPr>
              <w:spacing w:before="0" w:after="0" w:line="240"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Issue</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ABFB" w14:textId="1ACA7DE2" w:rsidR="0028558F" w:rsidRPr="00A5539F" w:rsidRDefault="0028558F" w:rsidP="008F79B2">
            <w:p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t xml:space="preserve">Is the contract fair? </w:t>
            </w:r>
          </w:p>
        </w:tc>
      </w:tr>
      <w:tr w:rsidR="004976B5" w:rsidRPr="00A5539F" w14:paraId="4135978D"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11E6C" w14:textId="77777777" w:rsidR="004976B5" w:rsidRPr="001278FB" w:rsidRDefault="004976B5" w:rsidP="008F79B2">
            <w:pPr>
              <w:spacing w:before="0" w:after="0" w:line="240" w:lineRule="auto"/>
              <w:rPr>
                <w:rFonts w:ascii="Times New Roman" w:hAnsi="Times New Roman" w:cs="Times New Roman"/>
                <w:b/>
                <w:bCs/>
                <w:sz w:val="22"/>
                <w:szCs w:val="22"/>
              </w:rPr>
            </w:pPr>
            <w:r w:rsidRPr="001278FB">
              <w:rPr>
                <w:rFonts w:ascii="Times New Roman" w:hAnsi="Times New Roman" w:cs="Times New Roman"/>
                <w:b/>
                <w:bCs/>
                <w:color w:val="000000"/>
                <w:sz w:val="22"/>
                <w:szCs w:val="22"/>
              </w:rPr>
              <w:t>Holding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90519" w14:textId="77777777" w:rsidR="004976B5" w:rsidRPr="001278FB" w:rsidRDefault="004976B5" w:rsidP="008F79B2">
            <w:pPr>
              <w:spacing w:before="0" w:after="0" w:line="240" w:lineRule="auto"/>
              <w:rPr>
                <w:rFonts w:ascii="Times New Roman" w:hAnsi="Times New Roman" w:cs="Times New Roman"/>
                <w:color w:val="000000" w:themeColor="text1"/>
                <w:sz w:val="22"/>
                <w:szCs w:val="22"/>
              </w:rPr>
            </w:pPr>
            <w:r w:rsidRPr="001278FB">
              <w:rPr>
                <w:rFonts w:ascii="Times New Roman" w:hAnsi="Times New Roman" w:cs="Times New Roman"/>
                <w:bCs/>
                <w:sz w:val="22"/>
                <w:szCs w:val="22"/>
              </w:rPr>
              <w:t>Contract is unenforceable</w:t>
            </w:r>
          </w:p>
        </w:tc>
      </w:tr>
      <w:tr w:rsidR="004976B5" w:rsidRPr="00A5539F" w14:paraId="4259A83F"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3E5A6" w14:textId="77777777" w:rsidR="004976B5" w:rsidRPr="001278FB" w:rsidRDefault="004976B5" w:rsidP="008F79B2">
            <w:pPr>
              <w:spacing w:before="0" w:after="0" w:line="240" w:lineRule="auto"/>
              <w:rPr>
                <w:rFonts w:ascii="Times New Roman" w:hAnsi="Times New Roman" w:cs="Times New Roman"/>
                <w:b/>
                <w:bCs/>
                <w:sz w:val="22"/>
                <w:szCs w:val="22"/>
              </w:rPr>
            </w:pPr>
            <w:r w:rsidRPr="001278FB">
              <w:rPr>
                <w:rFonts w:ascii="Times New Roman" w:hAnsi="Times New Roman" w:cs="Times New Roman"/>
                <w:b/>
                <w:bCs/>
                <w:color w:val="000000"/>
                <w:sz w:val="22"/>
                <w:szCs w:val="22"/>
              </w:rPr>
              <w:t>Ratio</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DA95" w14:textId="77777777" w:rsidR="004976B5" w:rsidRPr="00A5539F" w:rsidRDefault="004976B5" w:rsidP="008F79B2">
            <w:p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Test for </w:t>
            </w:r>
            <w:r w:rsidRPr="001278FB">
              <w:rPr>
                <w:rFonts w:ascii="Times New Roman" w:hAnsi="Times New Roman" w:cs="Times New Roman"/>
                <w:b/>
                <w:sz w:val="22"/>
                <w:szCs w:val="22"/>
              </w:rPr>
              <w:t>fairness</w:t>
            </w:r>
            <w:r w:rsidRPr="00A5539F">
              <w:rPr>
                <w:rFonts w:ascii="Times New Roman" w:hAnsi="Times New Roman" w:cs="Times New Roman"/>
                <w:bCs/>
                <w:sz w:val="22"/>
                <w:szCs w:val="22"/>
              </w:rPr>
              <w:t xml:space="preserve"> is an </w:t>
            </w:r>
            <w:r w:rsidRPr="00A5539F">
              <w:rPr>
                <w:rFonts w:ascii="Times New Roman" w:hAnsi="Times New Roman" w:cs="Times New Roman"/>
                <w:bCs/>
                <w:i/>
                <w:iCs/>
                <w:sz w:val="22"/>
                <w:szCs w:val="22"/>
              </w:rPr>
              <w:t>objective</w:t>
            </w:r>
            <w:r w:rsidRPr="00A5539F">
              <w:rPr>
                <w:rFonts w:ascii="Times New Roman" w:hAnsi="Times New Roman" w:cs="Times New Roman"/>
                <w:bCs/>
                <w:sz w:val="22"/>
                <w:szCs w:val="22"/>
              </w:rPr>
              <w:t xml:space="preserve"> test. The restrictions must be both:</w:t>
            </w:r>
          </w:p>
          <w:p w14:paraId="0D0778B3" w14:textId="77777777" w:rsidR="004976B5" w:rsidRPr="00A5539F" w:rsidRDefault="004976B5" w:rsidP="008F79B2">
            <w:pPr>
              <w:pStyle w:val="ListParagraph"/>
              <w:numPr>
                <w:ilvl w:val="1"/>
                <w:numId w:val="27"/>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 xml:space="preserve">1 – Reasonably necessary for the protection of the legitimate interest of the promise </w:t>
            </w:r>
            <w:r w:rsidRPr="00A5539F">
              <w:rPr>
                <w:rFonts w:ascii="Times New Roman" w:hAnsi="Times New Roman" w:cs="Times New Roman"/>
                <w:b/>
                <w:sz w:val="22"/>
                <w:szCs w:val="22"/>
                <w:u w:val="single"/>
              </w:rPr>
              <w:t>AND</w:t>
            </w:r>
          </w:p>
          <w:p w14:paraId="72AE1429" w14:textId="77777777" w:rsidR="004976B5" w:rsidRPr="00A5539F" w:rsidRDefault="004976B5" w:rsidP="008F79B2">
            <w:pPr>
              <w:pStyle w:val="ListParagraph"/>
              <w:numPr>
                <w:ilvl w:val="1"/>
                <w:numId w:val="27"/>
              </w:numPr>
              <w:spacing w:before="0" w:after="0" w:line="240" w:lineRule="auto"/>
              <w:rPr>
                <w:rFonts w:ascii="Times New Roman" w:hAnsi="Times New Roman" w:cs="Times New Roman"/>
                <w:bCs/>
                <w:sz w:val="22"/>
                <w:szCs w:val="22"/>
              </w:rPr>
            </w:pPr>
            <w:r w:rsidRPr="00A5539F">
              <w:rPr>
                <w:rFonts w:ascii="Times New Roman" w:hAnsi="Times New Roman" w:cs="Times New Roman"/>
                <w:bCs/>
                <w:sz w:val="22"/>
                <w:szCs w:val="22"/>
              </w:rPr>
              <w:t>2 – Proportionate with the benefits secured to promisor under the contract</w:t>
            </w:r>
          </w:p>
          <w:p w14:paraId="2F5A2B9F" w14:textId="77777777" w:rsidR="0028558F" w:rsidRDefault="0028558F" w:rsidP="008F79B2">
            <w:pPr>
              <w:spacing w:before="0" w:after="0" w:line="240" w:lineRule="auto"/>
              <w:rPr>
                <w:rFonts w:ascii="Times New Roman" w:hAnsi="Times New Roman" w:cs="Times New Roman"/>
                <w:sz w:val="22"/>
                <w:szCs w:val="22"/>
              </w:rPr>
            </w:pPr>
          </w:p>
          <w:p w14:paraId="38D2D99E" w14:textId="77777777" w:rsidR="004976B5" w:rsidRDefault="004976B5" w:rsidP="008F79B2">
            <w:pPr>
              <w:spacing w:before="0" w:after="0" w:line="240" w:lineRule="auto"/>
              <w:rPr>
                <w:rFonts w:ascii="Times New Roman" w:hAnsi="Times New Roman" w:cs="Times New Roman"/>
                <w:sz w:val="22"/>
                <w:szCs w:val="22"/>
              </w:rPr>
            </w:pPr>
            <w:r w:rsidRPr="00A5539F">
              <w:rPr>
                <w:rFonts w:ascii="Times New Roman" w:hAnsi="Times New Roman" w:cs="Times New Roman"/>
                <w:sz w:val="22"/>
                <w:szCs w:val="22"/>
              </w:rPr>
              <w:t xml:space="preserve">Standard form contracts that are not the product of negotiations between the parties are a classic instance of superior bargaining power </w:t>
            </w:r>
          </w:p>
          <w:p w14:paraId="1494494E" w14:textId="77777777" w:rsidR="0028558F" w:rsidRDefault="0028558F" w:rsidP="0028558F">
            <w:pPr>
              <w:pStyle w:val="ListParagraph"/>
              <w:numPr>
                <w:ilvl w:val="0"/>
                <w:numId w:val="27"/>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Restraint of trade heavily concerns unconscionably and inequality in bargaining power </w:t>
            </w:r>
          </w:p>
          <w:p w14:paraId="01789AC9" w14:textId="77777777" w:rsidR="0028558F" w:rsidRDefault="0028558F" w:rsidP="0028558F">
            <w:pPr>
              <w:spacing w:before="0" w:after="0" w:line="240" w:lineRule="auto"/>
              <w:rPr>
                <w:rFonts w:ascii="Times New Roman" w:hAnsi="Times New Roman" w:cs="Times New Roman"/>
                <w:sz w:val="22"/>
                <w:szCs w:val="22"/>
              </w:rPr>
            </w:pPr>
          </w:p>
          <w:p w14:paraId="06FB6C62" w14:textId="77777777" w:rsidR="0028558F" w:rsidRDefault="0028558F" w:rsidP="0028558F">
            <w:pPr>
              <w:spacing w:before="0" w:after="0" w:line="240" w:lineRule="auto"/>
              <w:rPr>
                <w:rFonts w:ascii="Times New Roman" w:hAnsi="Times New Roman" w:cs="Times New Roman"/>
                <w:sz w:val="22"/>
                <w:szCs w:val="22"/>
              </w:rPr>
            </w:pPr>
            <w:r>
              <w:rPr>
                <w:rFonts w:ascii="Times New Roman" w:hAnsi="Times New Roman" w:cs="Times New Roman"/>
                <w:sz w:val="22"/>
                <w:szCs w:val="22"/>
              </w:rPr>
              <w:t>Two kinds of standard form Ks:</w:t>
            </w:r>
          </w:p>
          <w:p w14:paraId="6EBC0484" w14:textId="0432ADFB" w:rsidR="0028558F" w:rsidRDefault="0028558F" w:rsidP="0028558F">
            <w:pPr>
              <w:pStyle w:val="ListParagraph"/>
              <w:numPr>
                <w:ilvl w:val="1"/>
                <w:numId w:val="27"/>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Good SFA – used to simplify </w:t>
            </w:r>
            <w:proofErr w:type="gramStart"/>
            <w:r>
              <w:rPr>
                <w:rFonts w:ascii="Times New Roman" w:hAnsi="Times New Roman" w:cs="Times New Roman"/>
                <w:sz w:val="22"/>
                <w:szCs w:val="22"/>
              </w:rPr>
              <w:t>transactions;</w:t>
            </w:r>
            <w:proofErr w:type="gramEnd"/>
            <w:r>
              <w:rPr>
                <w:rFonts w:ascii="Times New Roman" w:hAnsi="Times New Roman" w:cs="Times New Roman"/>
                <w:sz w:val="22"/>
                <w:szCs w:val="22"/>
              </w:rPr>
              <w:t xml:space="preserve"> i.e., in shipping context make transactions efficient </w:t>
            </w:r>
          </w:p>
          <w:p w14:paraId="1B485E62" w14:textId="3191C6B7" w:rsidR="0028558F" w:rsidRPr="0028558F" w:rsidRDefault="0028558F" w:rsidP="0028558F">
            <w:pPr>
              <w:pStyle w:val="ListParagraph"/>
              <w:numPr>
                <w:ilvl w:val="1"/>
                <w:numId w:val="27"/>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Bad SFAs – bigger advantage to one party (i.e., entity in big market vs mere customer) </w:t>
            </w:r>
            <w:r w:rsidRPr="0028558F">
              <w:rPr>
                <w:rFonts w:ascii="Times New Roman" w:hAnsi="Times New Roman" w:cs="Times New Roman"/>
                <w:sz w:val="22"/>
                <w:szCs w:val="22"/>
              </w:rPr>
              <w:sym w:font="Wingdings" w:char="F0E0"/>
            </w:r>
            <w:r>
              <w:rPr>
                <w:rFonts w:ascii="Times New Roman" w:hAnsi="Times New Roman" w:cs="Times New Roman"/>
                <w:sz w:val="22"/>
                <w:szCs w:val="22"/>
              </w:rPr>
              <w:t xml:space="preserve"> puts us on notice of unconscionability </w:t>
            </w:r>
          </w:p>
        </w:tc>
      </w:tr>
      <w:tr w:rsidR="001278FB" w:rsidRPr="00A5539F" w14:paraId="78F1FDD9" w14:textId="77777777" w:rsidTr="003B5FC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D7ECE" w14:textId="2C4E6C95" w:rsidR="001278FB" w:rsidRPr="001278FB" w:rsidRDefault="001278FB" w:rsidP="008F79B2">
            <w:pPr>
              <w:spacing w:before="0" w:after="0" w:line="240" w:lineRule="auto"/>
              <w:rPr>
                <w:rFonts w:ascii="Times New Roman" w:hAnsi="Times New Roman" w:cs="Times New Roman"/>
                <w:b/>
                <w:bCs/>
                <w:color w:val="000000"/>
                <w:sz w:val="22"/>
                <w:szCs w:val="22"/>
              </w:rPr>
            </w:pPr>
            <w:r w:rsidRPr="001278FB">
              <w:rPr>
                <w:rFonts w:ascii="Times New Roman" w:hAnsi="Times New Roman" w:cs="Times New Roman"/>
                <w:b/>
                <w:bCs/>
                <w:color w:val="000000"/>
                <w:sz w:val="22"/>
                <w:szCs w:val="22"/>
              </w:rPr>
              <w:t xml:space="preserve">Reasoning </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D8DC4" w14:textId="7B7E41FA" w:rsidR="001278FB" w:rsidRDefault="005A229A" w:rsidP="008F79B2">
            <w:p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t xml:space="preserve">Reasons for adopting the test – public policy doctrine is all about </w:t>
            </w:r>
            <w:r w:rsidR="004716E8">
              <w:rPr>
                <w:rFonts w:ascii="Times New Roman" w:hAnsi="Times New Roman" w:cs="Times New Roman"/>
                <w:bCs/>
                <w:sz w:val="22"/>
                <w:szCs w:val="22"/>
              </w:rPr>
              <w:t>unconscionability</w:t>
            </w:r>
            <w:r>
              <w:rPr>
                <w:rFonts w:ascii="Times New Roman" w:hAnsi="Times New Roman" w:cs="Times New Roman"/>
                <w:bCs/>
                <w:sz w:val="22"/>
                <w:szCs w:val="22"/>
              </w:rPr>
              <w:t xml:space="preserve"> and bargaining power</w:t>
            </w:r>
          </w:p>
          <w:p w14:paraId="7DD5B20C" w14:textId="41C9ECF6" w:rsidR="005A229A" w:rsidRPr="004716E8" w:rsidRDefault="005A229A" w:rsidP="008F79B2">
            <w:pPr>
              <w:pStyle w:val="ListParagraph"/>
              <w:numPr>
                <w:ilvl w:val="1"/>
                <w:numId w:val="27"/>
              </w:numPr>
              <w:spacing w:before="0" w:after="0" w:line="240" w:lineRule="auto"/>
              <w:rPr>
                <w:rFonts w:ascii="Times New Roman" w:hAnsi="Times New Roman" w:cs="Times New Roman"/>
                <w:bCs/>
                <w:sz w:val="22"/>
                <w:szCs w:val="22"/>
              </w:rPr>
            </w:pPr>
            <w:r w:rsidRPr="004716E8">
              <w:rPr>
                <w:rFonts w:ascii="Times New Roman" w:hAnsi="Times New Roman" w:cs="Times New Roman"/>
                <w:bCs/>
                <w:sz w:val="22"/>
                <w:szCs w:val="22"/>
              </w:rPr>
              <w:t xml:space="preserve">Not a fair contract </w:t>
            </w:r>
          </w:p>
          <w:p w14:paraId="10E69515" w14:textId="7320A819" w:rsidR="005A229A" w:rsidRPr="005A229A" w:rsidRDefault="005A229A" w:rsidP="008F79B2">
            <w:pPr>
              <w:pStyle w:val="ListParagraph"/>
              <w:numPr>
                <w:ilvl w:val="1"/>
                <w:numId w:val="27"/>
              </w:numPr>
              <w:spacing w:before="0"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 xml:space="preserve">Standard </w:t>
            </w:r>
            <w:r w:rsidR="004716E8">
              <w:rPr>
                <w:rFonts w:ascii="Times New Roman" w:hAnsi="Times New Roman" w:cs="Times New Roman"/>
                <w:bCs/>
                <w:sz w:val="22"/>
                <w:szCs w:val="22"/>
              </w:rPr>
              <w:t xml:space="preserve">Form K Types – 1) good standard form K which simplifies agreements to make efficient transactions and 2) those designed to take advantage of one party (more suspicious of these agreement) </w:t>
            </w:r>
          </w:p>
        </w:tc>
      </w:tr>
    </w:tbl>
    <w:p w14:paraId="0DD3D26F" w14:textId="78460454" w:rsidR="004976B5" w:rsidRPr="00A5539F" w:rsidRDefault="004976B5" w:rsidP="008F79B2">
      <w:pPr>
        <w:pStyle w:val="Heading3"/>
      </w:pPr>
      <w:bookmarkStart w:id="55" w:name="_Toc163560110"/>
      <w:r w:rsidRPr="00A5539F">
        <w:lastRenderedPageBreak/>
        <w:t>Uber Technologies Inc v Heller, CB 539</w:t>
      </w:r>
      <w:bookmarkEnd w:id="55"/>
      <w:r w:rsidRPr="00A5539F">
        <w:t xml:space="preserve"> </w:t>
      </w:r>
    </w:p>
    <w:tbl>
      <w:tblPr>
        <w:tblW w:w="10060" w:type="dxa"/>
        <w:tblCellMar>
          <w:top w:w="15" w:type="dxa"/>
          <w:left w:w="15" w:type="dxa"/>
          <w:bottom w:w="15" w:type="dxa"/>
          <w:right w:w="15" w:type="dxa"/>
        </w:tblCellMar>
        <w:tblLook w:val="04A0" w:firstRow="1" w:lastRow="0" w:firstColumn="1" w:lastColumn="0" w:noHBand="0" w:noVBand="1"/>
      </w:tblPr>
      <w:tblGrid>
        <w:gridCol w:w="1268"/>
        <w:gridCol w:w="8792"/>
      </w:tblGrid>
      <w:tr w:rsidR="004976B5" w:rsidRPr="00A5539F" w14:paraId="7D51D75F" w14:textId="77777777" w:rsidTr="004976B5">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66DDC"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Facts</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4770" w14:textId="74DA63DD" w:rsidR="004976B5" w:rsidRPr="00A5539F" w:rsidRDefault="004976B5"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 xml:space="preserve">Mr. Heller was a driver for </w:t>
            </w:r>
            <w:proofErr w:type="spellStart"/>
            <w:r w:rsidRPr="00A5539F">
              <w:rPr>
                <w:rFonts w:ascii="Times New Roman" w:hAnsi="Times New Roman" w:cs="Times New Roman"/>
                <w:color w:val="000000" w:themeColor="text1"/>
                <w:sz w:val="22"/>
                <w:szCs w:val="22"/>
              </w:rPr>
              <w:t>UberEats</w:t>
            </w:r>
            <w:proofErr w:type="spellEnd"/>
            <w:r w:rsidRPr="00A5539F">
              <w:rPr>
                <w:rFonts w:ascii="Times New Roman" w:hAnsi="Times New Roman" w:cs="Times New Roman"/>
                <w:color w:val="000000" w:themeColor="text1"/>
                <w:sz w:val="22"/>
                <w:szCs w:val="22"/>
              </w:rPr>
              <w:t>. To become a driver, Mr. Heller had to click to agree to a long, standard</w:t>
            </w:r>
            <w:r w:rsidR="004716E8">
              <w:rPr>
                <w:rFonts w:ascii="Times New Roman" w:hAnsi="Times New Roman" w:cs="Times New Roman"/>
                <w:color w:val="000000" w:themeColor="text1"/>
                <w:sz w:val="22"/>
                <w:szCs w:val="22"/>
              </w:rPr>
              <w:t xml:space="preserve"> form</w:t>
            </w:r>
            <w:r w:rsidRPr="00A5539F">
              <w:rPr>
                <w:rFonts w:ascii="Times New Roman" w:hAnsi="Times New Roman" w:cs="Times New Roman"/>
                <w:color w:val="000000" w:themeColor="text1"/>
                <w:sz w:val="22"/>
                <w:szCs w:val="22"/>
              </w:rPr>
              <w:t xml:space="preserve"> contract. He didn’t have any power to negotiate </w:t>
            </w:r>
            <w:r w:rsidR="004716E8">
              <w:rPr>
                <w:rFonts w:ascii="Times New Roman" w:hAnsi="Times New Roman" w:cs="Times New Roman"/>
                <w:color w:val="000000" w:themeColor="text1"/>
                <w:sz w:val="22"/>
                <w:szCs w:val="22"/>
              </w:rPr>
              <w:t>it –</w:t>
            </w:r>
            <w:r w:rsidRPr="00A5539F">
              <w:rPr>
                <w:rFonts w:ascii="Times New Roman" w:hAnsi="Times New Roman" w:cs="Times New Roman"/>
                <w:color w:val="000000" w:themeColor="text1"/>
                <w:sz w:val="22"/>
                <w:szCs w:val="22"/>
              </w:rPr>
              <w:t xml:space="preserve"> only option was to accept or reject it. </w:t>
            </w:r>
            <w:r w:rsidR="004716E8">
              <w:rPr>
                <w:rFonts w:ascii="Times New Roman" w:hAnsi="Times New Roman" w:cs="Times New Roman"/>
                <w:color w:val="000000" w:themeColor="text1"/>
                <w:sz w:val="22"/>
                <w:szCs w:val="22"/>
              </w:rPr>
              <w:t xml:space="preserve">Wanted to bring an action against uber under the Ontario Employment Agreement. </w:t>
            </w:r>
            <w:r w:rsidRPr="00A5539F">
              <w:rPr>
                <w:rFonts w:ascii="Times New Roman" w:hAnsi="Times New Roman" w:cs="Times New Roman"/>
                <w:color w:val="000000" w:themeColor="text1"/>
                <w:sz w:val="22"/>
                <w:szCs w:val="22"/>
              </w:rPr>
              <w:t>The contract</w:t>
            </w:r>
            <w:r w:rsidR="0037462D">
              <w:rPr>
                <w:rFonts w:ascii="Times New Roman" w:hAnsi="Times New Roman" w:cs="Times New Roman"/>
                <w:color w:val="000000" w:themeColor="text1"/>
                <w:sz w:val="22"/>
                <w:szCs w:val="22"/>
              </w:rPr>
              <w:t xml:space="preserve"> contained an arbitration clause which</w:t>
            </w:r>
            <w:r w:rsidRPr="00A5539F">
              <w:rPr>
                <w:rFonts w:ascii="Times New Roman" w:hAnsi="Times New Roman" w:cs="Times New Roman"/>
                <w:color w:val="000000" w:themeColor="text1"/>
                <w:sz w:val="22"/>
                <w:szCs w:val="22"/>
              </w:rPr>
              <w:t xml:space="preserve"> said any legal problem Mr. Heller had with the company had to be resolved by the International Chamber of Commerce in the Netherlands, not a court </w:t>
            </w:r>
            <w:r w:rsidR="004716E8">
              <w:rPr>
                <w:rFonts w:ascii="Times New Roman" w:hAnsi="Times New Roman" w:cs="Times New Roman"/>
                <w:color w:val="000000" w:themeColor="text1"/>
                <w:sz w:val="22"/>
                <w:szCs w:val="22"/>
              </w:rPr>
              <w:t xml:space="preserve">in Ontario </w:t>
            </w:r>
            <w:r w:rsidRPr="00A5539F">
              <w:rPr>
                <w:rFonts w:ascii="Times New Roman" w:hAnsi="Times New Roman" w:cs="Times New Roman"/>
                <w:color w:val="000000" w:themeColor="text1"/>
                <w:sz w:val="22"/>
                <w:szCs w:val="22"/>
              </w:rPr>
              <w:t>(</w:t>
            </w:r>
            <w:r w:rsidR="004716E8">
              <w:rPr>
                <w:rFonts w:ascii="Times New Roman" w:hAnsi="Times New Roman" w:cs="Times New Roman"/>
                <w:color w:val="000000" w:themeColor="text1"/>
                <w:sz w:val="22"/>
                <w:szCs w:val="22"/>
              </w:rPr>
              <w:t xml:space="preserve">Clause 1 = mandatory </w:t>
            </w:r>
            <w:r w:rsidRPr="00A5539F">
              <w:rPr>
                <w:rFonts w:ascii="Times New Roman" w:hAnsi="Times New Roman" w:cs="Times New Roman"/>
                <w:color w:val="000000" w:themeColor="text1"/>
                <w:sz w:val="22"/>
                <w:szCs w:val="22"/>
              </w:rPr>
              <w:t>arbitration clause).</w:t>
            </w:r>
            <w:r w:rsidR="0037462D">
              <w:rPr>
                <w:rFonts w:ascii="Times New Roman" w:hAnsi="Times New Roman" w:cs="Times New Roman"/>
                <w:color w:val="000000" w:themeColor="text1"/>
                <w:sz w:val="22"/>
                <w:szCs w:val="22"/>
              </w:rPr>
              <w:t xml:space="preserve"> Went to sue uber regarding a violation of contract terms in Ontario. </w:t>
            </w:r>
            <w:r w:rsidRPr="00A5539F">
              <w:rPr>
                <w:rFonts w:ascii="Times New Roman" w:hAnsi="Times New Roman" w:cs="Times New Roman"/>
                <w:color w:val="000000" w:themeColor="text1"/>
                <w:sz w:val="22"/>
                <w:szCs w:val="22"/>
              </w:rPr>
              <w:t>When Mr. Heller clicked on the contract, he didn’t know how much arbitration would cos</w:t>
            </w:r>
            <w:r w:rsidR="004716E8">
              <w:rPr>
                <w:rFonts w:ascii="Times New Roman" w:hAnsi="Times New Roman" w:cs="Times New Roman"/>
                <w:color w:val="000000" w:themeColor="text1"/>
                <w:sz w:val="22"/>
                <w:szCs w:val="22"/>
              </w:rPr>
              <w:t xml:space="preserve">t </w:t>
            </w:r>
            <w:r w:rsidR="004716E8" w:rsidRPr="004716E8">
              <w:rPr>
                <w:rFonts w:ascii="Times New Roman" w:hAnsi="Times New Roman" w:cs="Times New Roman"/>
                <w:color w:val="000000" w:themeColor="text1"/>
                <w:sz w:val="22"/>
                <w:szCs w:val="22"/>
              </w:rPr>
              <w:sym w:font="Wingdings" w:char="F0E0"/>
            </w:r>
            <w:r w:rsidR="004716E8">
              <w:rPr>
                <w:rFonts w:ascii="Times New Roman" w:hAnsi="Times New Roman" w:cs="Times New Roman"/>
                <w:color w:val="000000" w:themeColor="text1"/>
                <w:sz w:val="22"/>
                <w:szCs w:val="22"/>
              </w:rPr>
              <w:t xml:space="preserve"> would cost about his annual salary to bring the claim in another country and go there to resolve it. </w:t>
            </w:r>
          </w:p>
          <w:p w14:paraId="162750C2" w14:textId="7769C3CB" w:rsidR="004976B5" w:rsidRPr="00A5539F" w:rsidRDefault="004976B5" w:rsidP="008F79B2">
            <w:pPr>
              <w:pStyle w:val="ListParagraph"/>
              <w:numPr>
                <w:ilvl w:val="0"/>
                <w:numId w:val="33"/>
              </w:num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Governing law is the law of the Netherlands</w:t>
            </w:r>
            <w:r w:rsidR="004716E8">
              <w:rPr>
                <w:rFonts w:ascii="Times New Roman" w:hAnsi="Times New Roman" w:cs="Times New Roman"/>
                <w:color w:val="000000" w:themeColor="text1"/>
                <w:sz w:val="22"/>
                <w:szCs w:val="22"/>
              </w:rPr>
              <w:t>,</w:t>
            </w:r>
            <w:r w:rsidRPr="00A5539F">
              <w:rPr>
                <w:rFonts w:ascii="Times New Roman" w:hAnsi="Times New Roman" w:cs="Times New Roman"/>
                <w:color w:val="000000" w:themeColor="text1"/>
                <w:sz w:val="22"/>
                <w:szCs w:val="22"/>
              </w:rPr>
              <w:t xml:space="preserve"> and that legal process would take place in Amsterdam</w:t>
            </w:r>
            <w:r w:rsidR="004716E8">
              <w:rPr>
                <w:rFonts w:ascii="Times New Roman" w:hAnsi="Times New Roman" w:cs="Times New Roman"/>
                <w:color w:val="000000" w:themeColor="text1"/>
                <w:sz w:val="22"/>
                <w:szCs w:val="22"/>
              </w:rPr>
              <w:t xml:space="preserve"> (Clause 2 = choice of laws) </w:t>
            </w:r>
          </w:p>
        </w:tc>
      </w:tr>
      <w:tr w:rsidR="004976B5" w:rsidRPr="00A5539F" w14:paraId="3EB5DD17" w14:textId="77777777" w:rsidTr="004976B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060DB"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Issue</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08973" w14:textId="66BE05E7" w:rsidR="004976B5" w:rsidRPr="00A5539F" w:rsidRDefault="004976B5"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W</w:t>
            </w:r>
            <w:r w:rsidR="004716E8">
              <w:rPr>
                <w:rFonts w:ascii="Times New Roman" w:hAnsi="Times New Roman" w:cs="Times New Roman"/>
                <w:color w:val="000000" w:themeColor="text1"/>
                <w:sz w:val="22"/>
                <w:szCs w:val="22"/>
              </w:rPr>
              <w:t>hether the K was unconscionable because of the clauses</w:t>
            </w:r>
            <w:r w:rsidRPr="00A5539F">
              <w:rPr>
                <w:rFonts w:ascii="Times New Roman" w:hAnsi="Times New Roman" w:cs="Times New Roman"/>
                <w:color w:val="000000" w:themeColor="text1"/>
                <w:sz w:val="22"/>
                <w:szCs w:val="22"/>
              </w:rPr>
              <w:t>?</w:t>
            </w:r>
            <w:r w:rsidR="0037462D">
              <w:rPr>
                <w:rFonts w:ascii="Times New Roman" w:hAnsi="Times New Roman" w:cs="Times New Roman"/>
                <w:color w:val="000000" w:themeColor="text1"/>
                <w:sz w:val="22"/>
                <w:szCs w:val="22"/>
              </w:rPr>
              <w:t xml:space="preserve"> Is the K void?</w:t>
            </w:r>
          </w:p>
        </w:tc>
      </w:tr>
      <w:tr w:rsidR="004976B5" w:rsidRPr="00A5539F" w14:paraId="27964761" w14:textId="77777777" w:rsidTr="004976B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F8CCD"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Holding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97F52" w14:textId="26C0C5AA" w:rsidR="004976B5" w:rsidRPr="00A5539F" w:rsidRDefault="004976B5" w:rsidP="008F79B2">
            <w:pPr>
              <w:spacing w:before="0" w:after="0" w:line="240" w:lineRule="auto"/>
              <w:rPr>
                <w:rFonts w:ascii="Times New Roman" w:hAnsi="Times New Roman" w:cs="Times New Roman"/>
                <w:color w:val="000000" w:themeColor="text1"/>
                <w:sz w:val="22"/>
                <w:szCs w:val="22"/>
              </w:rPr>
            </w:pPr>
            <w:r w:rsidRPr="00A5539F">
              <w:rPr>
                <w:rFonts w:ascii="Times New Roman" w:hAnsi="Times New Roman" w:cs="Times New Roman"/>
                <w:color w:val="000000" w:themeColor="text1"/>
                <w:sz w:val="22"/>
                <w:szCs w:val="22"/>
              </w:rPr>
              <w:t xml:space="preserve">YES: proof of inequality in positioning, yes proof of improvident bargain </w:t>
            </w:r>
            <w:r w:rsidR="0037462D" w:rsidRPr="0037462D">
              <w:rPr>
                <w:rFonts w:ascii="Times New Roman" w:hAnsi="Times New Roman" w:cs="Times New Roman"/>
                <w:color w:val="000000" w:themeColor="text1"/>
                <w:sz w:val="22"/>
                <w:szCs w:val="22"/>
              </w:rPr>
              <w:sym w:font="Wingdings" w:char="F0E0"/>
            </w:r>
            <w:r w:rsidR="0037462D">
              <w:rPr>
                <w:rFonts w:ascii="Times New Roman" w:hAnsi="Times New Roman" w:cs="Times New Roman"/>
                <w:color w:val="000000" w:themeColor="text1"/>
                <w:sz w:val="22"/>
                <w:szCs w:val="22"/>
              </w:rPr>
              <w:t xml:space="preserve"> invalid K </w:t>
            </w:r>
          </w:p>
        </w:tc>
      </w:tr>
      <w:tr w:rsidR="004976B5" w:rsidRPr="00A5539F" w14:paraId="66F886C5" w14:textId="77777777" w:rsidTr="004976B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D1EDE"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Ratio</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68CE1" w14:textId="638E0501" w:rsidR="004976B5" w:rsidRPr="004716E8" w:rsidRDefault="004976B5" w:rsidP="008F79B2">
            <w:pPr>
              <w:spacing w:before="0" w:after="0" w:line="240" w:lineRule="auto"/>
              <w:rPr>
                <w:rStyle w:val="eop"/>
                <w:rFonts w:ascii="Times New Roman" w:eastAsiaTheme="majorEastAsia" w:hAnsi="Times New Roman" w:cs="Times New Roman"/>
                <w:color w:val="000000" w:themeColor="text1"/>
                <w:sz w:val="22"/>
                <w:szCs w:val="22"/>
              </w:rPr>
            </w:pPr>
            <w:r w:rsidRPr="004716E8">
              <w:rPr>
                <w:rStyle w:val="eop"/>
                <w:rFonts w:ascii="Times New Roman" w:eastAsiaTheme="majorEastAsia" w:hAnsi="Times New Roman" w:cs="Times New Roman"/>
                <w:color w:val="000000" w:themeColor="text1"/>
                <w:sz w:val="22"/>
                <w:szCs w:val="22"/>
              </w:rPr>
              <w:t>Two</w:t>
            </w:r>
            <w:r w:rsidR="004716E8" w:rsidRPr="004716E8">
              <w:rPr>
                <w:rStyle w:val="eop"/>
                <w:rFonts w:ascii="Times New Roman" w:eastAsiaTheme="majorEastAsia" w:hAnsi="Times New Roman" w:cs="Times New Roman"/>
                <w:color w:val="000000" w:themeColor="text1"/>
                <w:sz w:val="22"/>
                <w:szCs w:val="22"/>
              </w:rPr>
              <w:t>-</w:t>
            </w:r>
            <w:r w:rsidRPr="004716E8">
              <w:rPr>
                <w:rStyle w:val="eop"/>
                <w:rFonts w:ascii="Times New Roman" w:eastAsiaTheme="majorEastAsia" w:hAnsi="Times New Roman" w:cs="Times New Roman"/>
                <w:color w:val="000000" w:themeColor="text1"/>
                <w:sz w:val="22"/>
                <w:szCs w:val="22"/>
              </w:rPr>
              <w:t>part test for unconscionability</w:t>
            </w:r>
            <w:r w:rsidR="0037462D">
              <w:rPr>
                <w:rStyle w:val="eop"/>
                <w:rFonts w:ascii="Times New Roman" w:eastAsiaTheme="majorEastAsia" w:hAnsi="Times New Roman" w:cs="Times New Roman"/>
                <w:color w:val="000000" w:themeColor="text1"/>
                <w:sz w:val="22"/>
                <w:szCs w:val="22"/>
              </w:rPr>
              <w:t>:</w:t>
            </w:r>
          </w:p>
          <w:p w14:paraId="03BD2ABC" w14:textId="2ABA74B6" w:rsidR="00A5539F" w:rsidRPr="004716E8" w:rsidRDefault="00A5539F" w:rsidP="008F79B2">
            <w:pPr>
              <w:numPr>
                <w:ilvl w:val="0"/>
                <w:numId w:val="34"/>
              </w:numPr>
              <w:spacing w:before="0" w:after="0" w:line="240" w:lineRule="auto"/>
              <w:rPr>
                <w:rFonts w:ascii="Times New Roman" w:hAnsi="Times New Roman" w:cs="Times New Roman"/>
                <w:color w:val="000000" w:themeColor="text1"/>
                <w:sz w:val="22"/>
                <w:szCs w:val="22"/>
              </w:rPr>
            </w:pPr>
            <w:r w:rsidRPr="004716E8">
              <w:rPr>
                <w:rFonts w:ascii="Times New Roman" w:hAnsi="Times New Roman" w:cs="Times New Roman"/>
                <w:color w:val="000000" w:themeColor="text1"/>
                <w:sz w:val="22"/>
                <w:szCs w:val="22"/>
              </w:rPr>
              <w:t xml:space="preserve">Proof of inequality in the </w:t>
            </w:r>
            <w:r w:rsidR="0037462D">
              <w:rPr>
                <w:rFonts w:ascii="Times New Roman" w:hAnsi="Times New Roman" w:cs="Times New Roman"/>
                <w:color w:val="000000" w:themeColor="text1"/>
                <w:sz w:val="22"/>
                <w:szCs w:val="22"/>
              </w:rPr>
              <w:t xml:space="preserve">bargaining </w:t>
            </w:r>
            <w:r w:rsidRPr="004716E8">
              <w:rPr>
                <w:rFonts w:ascii="Times New Roman" w:hAnsi="Times New Roman" w:cs="Times New Roman"/>
                <w:color w:val="000000" w:themeColor="text1"/>
                <w:sz w:val="22"/>
                <w:szCs w:val="22"/>
              </w:rPr>
              <w:t>positions of the parties</w:t>
            </w:r>
            <w:r w:rsidR="004716E8">
              <w:rPr>
                <w:rFonts w:ascii="Times New Roman" w:hAnsi="Times New Roman" w:cs="Times New Roman"/>
                <w:color w:val="000000" w:themeColor="text1"/>
                <w:sz w:val="22"/>
                <w:szCs w:val="22"/>
              </w:rPr>
              <w:t xml:space="preserve"> [</w:t>
            </w:r>
            <w:r w:rsidR="004716E8" w:rsidRPr="004716E8">
              <w:rPr>
                <w:rFonts w:ascii="Times New Roman" w:hAnsi="Times New Roman" w:cs="Times New Roman"/>
                <w:i/>
                <w:iCs/>
                <w:color w:val="000000" w:themeColor="text1"/>
                <w:sz w:val="22"/>
                <w:szCs w:val="22"/>
                <w:u w:val="single"/>
              </w:rPr>
              <w:t>Marshall</w:t>
            </w:r>
            <w:r w:rsidR="004716E8">
              <w:rPr>
                <w:rFonts w:ascii="Times New Roman" w:hAnsi="Times New Roman" w:cs="Times New Roman"/>
                <w:color w:val="000000" w:themeColor="text1"/>
                <w:sz w:val="22"/>
                <w:szCs w:val="22"/>
              </w:rPr>
              <w:t>] (stemming from weakness [</w:t>
            </w:r>
            <w:r w:rsidR="004716E8" w:rsidRPr="004716E8">
              <w:rPr>
                <w:rFonts w:ascii="Times New Roman" w:hAnsi="Times New Roman" w:cs="Times New Roman"/>
                <w:i/>
                <w:iCs/>
                <w:color w:val="000000" w:themeColor="text1"/>
                <w:sz w:val="22"/>
                <w:szCs w:val="22"/>
                <w:u w:val="single"/>
              </w:rPr>
              <w:t>Harry</w:t>
            </w:r>
            <w:r w:rsidR="004716E8">
              <w:rPr>
                <w:rFonts w:ascii="Times New Roman" w:hAnsi="Times New Roman" w:cs="Times New Roman"/>
                <w:color w:val="000000" w:themeColor="text1"/>
                <w:sz w:val="22"/>
                <w:szCs w:val="22"/>
              </w:rPr>
              <w:t>] or vulnerability, necessity [</w:t>
            </w:r>
            <w:r w:rsidR="004716E8" w:rsidRPr="004716E8">
              <w:rPr>
                <w:rFonts w:ascii="Times New Roman" w:hAnsi="Times New Roman" w:cs="Times New Roman"/>
                <w:i/>
                <w:iCs/>
                <w:color w:val="000000" w:themeColor="text1"/>
                <w:sz w:val="22"/>
                <w:szCs w:val="22"/>
                <w:u w:val="single"/>
              </w:rPr>
              <w:t>Post</w:t>
            </w:r>
            <w:r w:rsidR="004716E8">
              <w:rPr>
                <w:rFonts w:ascii="Times New Roman" w:hAnsi="Times New Roman" w:cs="Times New Roman"/>
                <w:color w:val="000000" w:themeColor="text1"/>
                <w:sz w:val="22"/>
                <w:szCs w:val="22"/>
              </w:rPr>
              <w:t>])</w:t>
            </w:r>
            <w:r w:rsidRPr="004716E8">
              <w:rPr>
                <w:rFonts w:ascii="Times New Roman" w:hAnsi="Times New Roman" w:cs="Times New Roman"/>
                <w:color w:val="000000" w:themeColor="text1"/>
                <w:sz w:val="22"/>
                <w:szCs w:val="22"/>
              </w:rPr>
              <w:t xml:space="preserve">; and </w:t>
            </w:r>
          </w:p>
          <w:p w14:paraId="373E3EEF" w14:textId="4C6BD875" w:rsidR="00A5539F" w:rsidRPr="004716E8" w:rsidRDefault="00A5539F" w:rsidP="008F79B2">
            <w:pPr>
              <w:pStyle w:val="ListParagraph"/>
              <w:numPr>
                <w:ilvl w:val="0"/>
                <w:numId w:val="34"/>
              </w:numPr>
              <w:spacing w:before="0" w:after="0" w:line="240" w:lineRule="auto"/>
              <w:rPr>
                <w:rFonts w:ascii="Times New Roman" w:hAnsi="Times New Roman" w:cs="Times New Roman"/>
                <w:bCs/>
                <w:color w:val="000000" w:themeColor="text1"/>
                <w:sz w:val="22"/>
                <w:szCs w:val="22"/>
              </w:rPr>
            </w:pPr>
            <w:r w:rsidRPr="004716E8">
              <w:rPr>
                <w:rFonts w:ascii="Times New Roman" w:hAnsi="Times New Roman" w:cs="Times New Roman"/>
                <w:color w:val="000000" w:themeColor="text1"/>
                <w:sz w:val="22"/>
                <w:szCs w:val="22"/>
              </w:rPr>
              <w:t>Proof of improvident bargai</w:t>
            </w:r>
            <w:r w:rsidR="004716E8">
              <w:rPr>
                <w:rFonts w:ascii="Times New Roman" w:hAnsi="Times New Roman" w:cs="Times New Roman"/>
                <w:color w:val="000000" w:themeColor="text1"/>
                <w:sz w:val="22"/>
                <w:szCs w:val="22"/>
              </w:rPr>
              <w:t>n [</w:t>
            </w:r>
            <w:r w:rsidR="004716E8" w:rsidRPr="004716E8">
              <w:rPr>
                <w:rFonts w:ascii="Times New Roman" w:hAnsi="Times New Roman" w:cs="Times New Roman"/>
                <w:i/>
                <w:iCs/>
                <w:color w:val="000000" w:themeColor="text1"/>
                <w:sz w:val="22"/>
                <w:szCs w:val="22"/>
                <w:u w:val="single"/>
              </w:rPr>
              <w:t>Marshall</w:t>
            </w:r>
            <w:r w:rsidR="004716E8">
              <w:rPr>
                <w:rFonts w:ascii="Times New Roman" w:hAnsi="Times New Roman" w:cs="Times New Roman"/>
                <w:color w:val="000000" w:themeColor="text1"/>
                <w:sz w:val="22"/>
                <w:szCs w:val="22"/>
              </w:rPr>
              <w:t>]</w:t>
            </w:r>
            <w:r w:rsidR="0037462D">
              <w:rPr>
                <w:rFonts w:ascii="Times New Roman" w:hAnsi="Times New Roman" w:cs="Times New Roman"/>
                <w:color w:val="000000" w:themeColor="text1"/>
                <w:sz w:val="22"/>
                <w:szCs w:val="22"/>
              </w:rPr>
              <w:t xml:space="preserve"> </w:t>
            </w:r>
            <w:r w:rsidR="004716E8">
              <w:rPr>
                <w:rFonts w:ascii="Times New Roman" w:hAnsi="Times New Roman" w:cs="Times New Roman"/>
                <w:color w:val="000000" w:themeColor="text1"/>
                <w:sz w:val="22"/>
                <w:szCs w:val="22"/>
              </w:rPr>
              <w:t xml:space="preserve">– </w:t>
            </w:r>
            <w:r w:rsidR="004716E8" w:rsidRPr="004716E8">
              <w:rPr>
                <w:rFonts w:ascii="Times New Roman" w:hAnsi="Times New Roman" w:cs="Times New Roman"/>
                <w:i/>
                <w:iCs/>
                <w:color w:val="000000" w:themeColor="text1"/>
                <w:sz w:val="22"/>
                <w:szCs w:val="22"/>
              </w:rPr>
              <w:t>lower standard than Harry and Lloyds</w:t>
            </w:r>
          </w:p>
          <w:p w14:paraId="32FF1FA5" w14:textId="77777777" w:rsidR="00A5539F" w:rsidRDefault="00A5539F" w:rsidP="008F79B2">
            <w:pPr>
              <w:spacing w:before="0" w:after="0" w:line="240" w:lineRule="auto"/>
              <w:rPr>
                <w:rFonts w:ascii="Times New Roman" w:hAnsi="Times New Roman" w:cs="Times New Roman"/>
                <w:sz w:val="22"/>
                <w:szCs w:val="22"/>
              </w:rPr>
            </w:pPr>
          </w:p>
          <w:p w14:paraId="3C803A67" w14:textId="5273FBB9" w:rsidR="004716E8" w:rsidRDefault="004716E8"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Rejects alternative test requiring knowingly taking advantage (rejecting </w:t>
            </w:r>
            <w:r w:rsidRPr="004716E8">
              <w:rPr>
                <w:rFonts w:ascii="Times New Roman" w:hAnsi="Times New Roman" w:cs="Times New Roman"/>
                <w:i/>
                <w:iCs/>
                <w:sz w:val="22"/>
                <w:szCs w:val="22"/>
                <w:u w:val="single"/>
              </w:rPr>
              <w:t>Harry</w:t>
            </w:r>
            <w:r>
              <w:rPr>
                <w:rFonts w:ascii="Times New Roman" w:hAnsi="Times New Roman" w:cs="Times New Roman"/>
                <w:sz w:val="22"/>
                <w:szCs w:val="22"/>
              </w:rPr>
              <w:t xml:space="preserve">) and ILA (not essential but probative from Lloyds) </w:t>
            </w:r>
          </w:p>
          <w:p w14:paraId="20845D77" w14:textId="310C8D98" w:rsidR="004716E8" w:rsidRDefault="004716E8" w:rsidP="008F79B2">
            <w:pPr>
              <w:pStyle w:val="ListParagraph"/>
              <w:numPr>
                <w:ilvl w:val="0"/>
                <w:numId w:val="33"/>
              </w:num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Also rejects GROSS </w:t>
            </w:r>
            <w:r w:rsidR="0037462D">
              <w:rPr>
                <w:rFonts w:ascii="Times New Roman" w:hAnsi="Times New Roman" w:cs="Times New Roman"/>
                <w:sz w:val="22"/>
                <w:szCs w:val="22"/>
              </w:rPr>
              <w:t>improvidence</w:t>
            </w:r>
            <w:r>
              <w:rPr>
                <w:rFonts w:ascii="Times New Roman" w:hAnsi="Times New Roman" w:cs="Times New Roman"/>
                <w:sz w:val="22"/>
                <w:szCs w:val="22"/>
              </w:rPr>
              <w:t xml:space="preserve">, just need </w:t>
            </w:r>
            <w:r w:rsidR="0037462D">
              <w:rPr>
                <w:rFonts w:ascii="Times New Roman" w:hAnsi="Times New Roman" w:cs="Times New Roman"/>
                <w:sz w:val="22"/>
                <w:szCs w:val="22"/>
              </w:rPr>
              <w:t>improvidence in the bargain</w:t>
            </w:r>
            <w:r>
              <w:rPr>
                <w:rFonts w:ascii="Times New Roman" w:hAnsi="Times New Roman" w:cs="Times New Roman"/>
                <w:sz w:val="22"/>
                <w:szCs w:val="22"/>
              </w:rPr>
              <w:t xml:space="preserve"> </w:t>
            </w:r>
          </w:p>
          <w:p w14:paraId="51F0A0AA" w14:textId="77777777" w:rsidR="004716E8" w:rsidRPr="004716E8" w:rsidRDefault="004716E8" w:rsidP="008F79B2">
            <w:pPr>
              <w:spacing w:before="0" w:after="0" w:line="240" w:lineRule="auto"/>
              <w:ind w:left="360"/>
              <w:rPr>
                <w:rFonts w:ascii="Times New Roman" w:hAnsi="Times New Roman" w:cs="Times New Roman"/>
                <w:sz w:val="22"/>
                <w:szCs w:val="22"/>
              </w:rPr>
            </w:pPr>
          </w:p>
          <w:p w14:paraId="02D60132" w14:textId="3F080D9D" w:rsidR="00A5539F" w:rsidRPr="00A5539F" w:rsidRDefault="00A5539F" w:rsidP="008F79B2">
            <w:pPr>
              <w:spacing w:before="0" w:after="0" w:line="240" w:lineRule="auto"/>
              <w:rPr>
                <w:rFonts w:ascii="Times New Roman" w:hAnsi="Times New Roman" w:cs="Times New Roman"/>
                <w:sz w:val="22"/>
                <w:szCs w:val="22"/>
                <w:highlight w:val="yellow"/>
              </w:rPr>
            </w:pPr>
            <w:r w:rsidRPr="004716E8">
              <w:rPr>
                <w:rFonts w:ascii="Times New Roman" w:hAnsi="Times New Roman" w:cs="Times New Roman"/>
                <w:sz w:val="22"/>
                <w:szCs w:val="22"/>
              </w:rPr>
              <w:t xml:space="preserve">Courts use unconscionability to protect weaker parties in contracts with stronger parties. </w:t>
            </w:r>
            <w:r w:rsidRPr="004716E8">
              <w:rPr>
                <w:rFonts w:ascii="Times New Roman" w:hAnsi="Times New Roman" w:cs="Times New Roman"/>
                <w:b/>
                <w:sz w:val="22"/>
                <w:szCs w:val="22"/>
              </w:rPr>
              <w:t>When one party has no choice, or doesn’t understand what they are signing, their bargaining power is weaker. Courts can set aside the agreement if a stronger party gets too much of an advantage (even if it doesn’t mean to)</w:t>
            </w:r>
            <w:r w:rsidRPr="004716E8">
              <w:rPr>
                <w:rFonts w:ascii="Times New Roman" w:hAnsi="Times New Roman" w:cs="Times New Roman"/>
                <w:sz w:val="22"/>
                <w:szCs w:val="22"/>
              </w:rPr>
              <w:t xml:space="preserve">. </w:t>
            </w:r>
          </w:p>
        </w:tc>
      </w:tr>
      <w:tr w:rsidR="004976B5" w:rsidRPr="00A5539F" w14:paraId="14432FFC" w14:textId="77777777" w:rsidTr="004976B5">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728D4" w14:textId="77777777" w:rsidR="004976B5" w:rsidRPr="00A5539F" w:rsidRDefault="004976B5" w:rsidP="008F79B2">
            <w:pPr>
              <w:spacing w:before="0" w:after="0" w:line="240" w:lineRule="auto"/>
              <w:rPr>
                <w:rFonts w:ascii="Times New Roman" w:hAnsi="Times New Roman" w:cs="Times New Roman"/>
                <w:b/>
                <w:bCs/>
                <w:sz w:val="22"/>
                <w:szCs w:val="22"/>
              </w:rPr>
            </w:pPr>
            <w:r w:rsidRPr="00A5539F">
              <w:rPr>
                <w:rFonts w:ascii="Times New Roman" w:hAnsi="Times New Roman" w:cs="Times New Roman"/>
                <w:b/>
                <w:bCs/>
                <w:color w:val="000000"/>
                <w:sz w:val="22"/>
                <w:szCs w:val="22"/>
              </w:rPr>
              <w:t>Reasoning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5F113" w14:textId="00BE7958" w:rsidR="00A5539F" w:rsidRPr="004716E8" w:rsidRDefault="00A5539F" w:rsidP="008F79B2">
            <w:pPr>
              <w:spacing w:before="0" w:after="0" w:line="240" w:lineRule="auto"/>
              <w:rPr>
                <w:rFonts w:ascii="Times New Roman" w:hAnsi="Times New Roman" w:cs="Times New Roman"/>
                <w:sz w:val="22"/>
                <w:szCs w:val="22"/>
              </w:rPr>
            </w:pPr>
            <w:r w:rsidRPr="004716E8">
              <w:rPr>
                <w:rFonts w:ascii="Times New Roman" w:hAnsi="Times New Roman" w:cs="Times New Roman"/>
                <w:sz w:val="22"/>
                <w:szCs w:val="22"/>
              </w:rPr>
              <w:t xml:space="preserve"> One exception was if the agreement was invalid. In this case, the majority said upholding the arbitration agreement would deny Mr. Heller access to a remedy (that is, a way to get compensated for harm or wrongdoing). </w:t>
            </w:r>
          </w:p>
          <w:p w14:paraId="454A93E9" w14:textId="5B624215" w:rsidR="00A5539F" w:rsidRDefault="00A5539F" w:rsidP="008F79B2">
            <w:pPr>
              <w:pStyle w:val="ListParagraph"/>
              <w:numPr>
                <w:ilvl w:val="0"/>
                <w:numId w:val="40"/>
              </w:numPr>
              <w:spacing w:before="0" w:after="0" w:line="240" w:lineRule="auto"/>
              <w:rPr>
                <w:rFonts w:ascii="Times New Roman" w:hAnsi="Times New Roman" w:cs="Times New Roman"/>
                <w:sz w:val="22"/>
                <w:szCs w:val="22"/>
              </w:rPr>
            </w:pPr>
            <w:r w:rsidRPr="004716E8">
              <w:rPr>
                <w:rFonts w:ascii="Times New Roman" w:hAnsi="Times New Roman" w:cs="Times New Roman"/>
                <w:sz w:val="22"/>
                <w:szCs w:val="22"/>
              </w:rPr>
              <w:t>There would be no way he could even have his arguments heard without paying most of his yearly income and likely having to go to the Netherlands. He didn’t know any of this when he agreed to the contract</w:t>
            </w:r>
          </w:p>
          <w:p w14:paraId="40E7FBB7" w14:textId="77777777" w:rsidR="0037462D" w:rsidRDefault="0037462D" w:rsidP="0037462D">
            <w:pPr>
              <w:spacing w:before="0" w:after="0" w:line="240" w:lineRule="auto"/>
              <w:rPr>
                <w:rFonts w:ascii="Times New Roman" w:hAnsi="Times New Roman" w:cs="Times New Roman"/>
                <w:sz w:val="22"/>
                <w:szCs w:val="22"/>
              </w:rPr>
            </w:pPr>
          </w:p>
          <w:p w14:paraId="6A3AF598" w14:textId="77777777" w:rsidR="0037462D" w:rsidRPr="0037462D" w:rsidRDefault="0037462D" w:rsidP="0037462D">
            <w:pPr>
              <w:spacing w:before="0" w:after="0" w:line="240" w:lineRule="auto"/>
              <w:rPr>
                <w:rFonts w:ascii="Times New Roman" w:hAnsi="Times New Roman" w:cs="Times New Roman"/>
                <w:sz w:val="22"/>
                <w:szCs w:val="22"/>
              </w:rPr>
            </w:pPr>
          </w:p>
          <w:p w14:paraId="37AFA797" w14:textId="3CF9DCB7" w:rsidR="004716E8" w:rsidRDefault="004716E8" w:rsidP="008F79B2">
            <w:pPr>
              <w:spacing w:before="0" w:after="0" w:line="240" w:lineRule="auto"/>
              <w:rPr>
                <w:rFonts w:ascii="Times New Roman" w:hAnsi="Times New Roman" w:cs="Times New Roman"/>
                <w:sz w:val="22"/>
                <w:szCs w:val="22"/>
              </w:rPr>
            </w:pPr>
            <w:r>
              <w:rPr>
                <w:rFonts w:ascii="Times New Roman" w:hAnsi="Times New Roman" w:cs="Times New Roman"/>
                <w:sz w:val="22"/>
                <w:szCs w:val="22"/>
              </w:rPr>
              <w:t>Was also the difference of a multi-</w:t>
            </w:r>
            <w:r w:rsidR="0037462D">
              <w:rPr>
                <w:rFonts w:ascii="Times New Roman" w:hAnsi="Times New Roman" w:cs="Times New Roman"/>
                <w:sz w:val="22"/>
                <w:szCs w:val="22"/>
              </w:rPr>
              <w:t>million-dollar</w:t>
            </w:r>
            <w:r>
              <w:rPr>
                <w:rFonts w:ascii="Times New Roman" w:hAnsi="Times New Roman" w:cs="Times New Roman"/>
                <w:sz w:val="22"/>
                <w:szCs w:val="22"/>
              </w:rPr>
              <w:t xml:space="preserve"> company vs an uneducated poor P – severe difference in inequality in bargaining power </w:t>
            </w:r>
          </w:p>
          <w:p w14:paraId="3F9D6547" w14:textId="0E272866" w:rsidR="0037462D" w:rsidRPr="0037462D" w:rsidRDefault="0037462D" w:rsidP="0037462D">
            <w:pPr>
              <w:pStyle w:val="ListParagraph"/>
              <w:numPr>
                <w:ilvl w:val="0"/>
                <w:numId w:val="40"/>
              </w:numPr>
              <w:spacing w:before="0" w:after="0" w:line="240" w:lineRule="auto"/>
              <w:rPr>
                <w:rFonts w:ascii="Times New Roman" w:hAnsi="Times New Roman" w:cs="Times New Roman"/>
                <w:sz w:val="22"/>
                <w:szCs w:val="22"/>
              </w:rPr>
            </w:pPr>
            <w:r>
              <w:rPr>
                <w:rFonts w:ascii="Times New Roman" w:hAnsi="Times New Roman" w:cs="Times New Roman"/>
                <w:sz w:val="22"/>
                <w:szCs w:val="22"/>
              </w:rPr>
              <w:t>Could set terms unilaterally</w:t>
            </w:r>
          </w:p>
        </w:tc>
      </w:tr>
    </w:tbl>
    <w:p w14:paraId="3C692ECE" w14:textId="77777777" w:rsidR="004976B5" w:rsidRPr="00A5539F" w:rsidRDefault="004976B5" w:rsidP="008F79B2">
      <w:pPr>
        <w:spacing w:before="0" w:after="0" w:line="240" w:lineRule="auto"/>
        <w:rPr>
          <w:rFonts w:ascii="Times New Roman" w:hAnsi="Times New Roman" w:cs="Times New Roman"/>
          <w:sz w:val="22"/>
          <w:szCs w:val="22"/>
        </w:rPr>
      </w:pPr>
    </w:p>
    <w:sectPr w:rsidR="004976B5" w:rsidRPr="00A5539F" w:rsidSect="001348B8">
      <w:pgSz w:w="12240" w:h="15840"/>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0050000000000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4C0"/>
    <w:multiLevelType w:val="hybridMultilevel"/>
    <w:tmpl w:val="6A060608"/>
    <w:lvl w:ilvl="0" w:tplc="BC0C978E">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358"/>
    <w:multiLevelType w:val="hybridMultilevel"/>
    <w:tmpl w:val="FD80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177C6"/>
    <w:multiLevelType w:val="hybridMultilevel"/>
    <w:tmpl w:val="5688056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5C1538"/>
    <w:multiLevelType w:val="multilevel"/>
    <w:tmpl w:val="8C52B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75088A"/>
    <w:multiLevelType w:val="hybridMultilevel"/>
    <w:tmpl w:val="7304D468"/>
    <w:lvl w:ilvl="0" w:tplc="8A4C1A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B3DB1"/>
    <w:multiLevelType w:val="hybridMultilevel"/>
    <w:tmpl w:val="8B827BDC"/>
    <w:lvl w:ilvl="0" w:tplc="FFFFFFFF">
      <w:start w:val="1"/>
      <w:numFmt w:val="bullet"/>
      <w:lvlText w:val="-"/>
      <w:lvlJc w:val="left"/>
      <w:pPr>
        <w:ind w:left="360" w:hanging="360"/>
      </w:pPr>
      <w:rPr>
        <w:rFonts w:ascii="Calibri" w:eastAsiaTheme="minorHAnsi" w:hAnsi="Calibri" w:cs="Calibri" w:hint="default"/>
      </w:rPr>
    </w:lvl>
    <w:lvl w:ilvl="1" w:tplc="CC6CE468">
      <w:start w:val="2"/>
      <w:numFmt w:val="bullet"/>
      <w:lvlText w:val="-"/>
      <w:lvlJc w:val="left"/>
      <w:pPr>
        <w:ind w:left="72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824259"/>
    <w:multiLevelType w:val="hybridMultilevel"/>
    <w:tmpl w:val="E74E2E76"/>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50DE6"/>
    <w:multiLevelType w:val="hybridMultilevel"/>
    <w:tmpl w:val="966E6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F39D9"/>
    <w:multiLevelType w:val="hybridMultilevel"/>
    <w:tmpl w:val="88AE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7336B"/>
    <w:multiLevelType w:val="hybridMultilevel"/>
    <w:tmpl w:val="7D12B4BE"/>
    <w:lvl w:ilvl="0" w:tplc="780CE9B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335E5"/>
    <w:multiLevelType w:val="hybridMultilevel"/>
    <w:tmpl w:val="EC42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F772A"/>
    <w:multiLevelType w:val="hybridMultilevel"/>
    <w:tmpl w:val="404E4C80"/>
    <w:lvl w:ilvl="0" w:tplc="853A611C">
      <w:start w:val="1"/>
      <w:numFmt w:val="bullet"/>
      <w:lvlText w:val="-"/>
      <w:lvlJc w:val="left"/>
      <w:pPr>
        <w:ind w:left="360" w:hanging="360"/>
      </w:pPr>
      <w:rPr>
        <w:rFonts w:ascii="Calibri" w:eastAsiaTheme="minorHAnsi" w:hAnsi="Calibri" w:cs="Calibri" w:hint="default"/>
      </w:rPr>
    </w:lvl>
    <w:lvl w:ilvl="1" w:tplc="CC6CE468">
      <w:start w:val="2"/>
      <w:numFmt w:val="bullet"/>
      <w:lvlText w:val="-"/>
      <w:lvlJc w:val="left"/>
      <w:pPr>
        <w:ind w:left="1080" w:hanging="360"/>
      </w:pPr>
      <w:rPr>
        <w:rFonts w:ascii="Arial" w:eastAsiaTheme="minorHAnsi"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47515"/>
    <w:multiLevelType w:val="hybridMultilevel"/>
    <w:tmpl w:val="B32E957A"/>
    <w:lvl w:ilvl="0" w:tplc="6C80EB7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CD205F"/>
    <w:multiLevelType w:val="hybridMultilevel"/>
    <w:tmpl w:val="E74A878A"/>
    <w:lvl w:ilvl="0" w:tplc="04090011">
      <w:start w:val="1"/>
      <w:numFmt w:val="decimal"/>
      <w:lvlText w:val="%1)"/>
      <w:lvlJc w:val="left"/>
      <w:pPr>
        <w:ind w:left="720" w:hanging="360"/>
      </w:pPr>
      <w:rPr>
        <w:rFonts w:hint="default"/>
      </w:rPr>
    </w:lvl>
    <w:lvl w:ilvl="1" w:tplc="563464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81AAA"/>
    <w:multiLevelType w:val="hybridMultilevel"/>
    <w:tmpl w:val="C7D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B3851"/>
    <w:multiLevelType w:val="hybridMultilevel"/>
    <w:tmpl w:val="48CE9F14"/>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26E8C"/>
    <w:multiLevelType w:val="hybridMultilevel"/>
    <w:tmpl w:val="E0A6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F087B"/>
    <w:multiLevelType w:val="multilevel"/>
    <w:tmpl w:val="02D609BA"/>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8" w15:restartNumberingAfterBreak="0">
    <w:nsid w:val="405E193A"/>
    <w:multiLevelType w:val="hybridMultilevel"/>
    <w:tmpl w:val="F8C6630A"/>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E32CE"/>
    <w:multiLevelType w:val="hybridMultilevel"/>
    <w:tmpl w:val="ABF44EC6"/>
    <w:lvl w:ilvl="0" w:tplc="CC6CE468">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B4A5B"/>
    <w:multiLevelType w:val="multilevel"/>
    <w:tmpl w:val="7CEA86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44D0369"/>
    <w:multiLevelType w:val="hybridMultilevel"/>
    <w:tmpl w:val="31668344"/>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0236"/>
    <w:multiLevelType w:val="multilevel"/>
    <w:tmpl w:val="DAE66B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C120AA6"/>
    <w:multiLevelType w:val="hybridMultilevel"/>
    <w:tmpl w:val="ED883560"/>
    <w:lvl w:ilvl="0" w:tplc="62C234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D6BEC"/>
    <w:multiLevelType w:val="hybridMultilevel"/>
    <w:tmpl w:val="6E92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E7DFF"/>
    <w:multiLevelType w:val="multilevel"/>
    <w:tmpl w:val="E1E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73B3E"/>
    <w:multiLevelType w:val="hybridMultilevel"/>
    <w:tmpl w:val="04EC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F7AFB"/>
    <w:multiLevelType w:val="multilevel"/>
    <w:tmpl w:val="5936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85"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86" w:hanging="360"/>
      </w:pPr>
      <w:rPr>
        <w:rFonts w:ascii="Arial" w:hAnsi="Arial" w:cs="Arial" w:hint="default"/>
        <w:sz w:val="22"/>
        <w:szCs w:val="22"/>
        <w:u w:val="none"/>
      </w:rPr>
    </w:lvl>
    <w:lvl w:ilvl="7">
      <w:start w:val="2"/>
      <w:numFmt w:val="bullet"/>
      <w:lvlText w:val="-"/>
      <w:lvlJc w:val="left"/>
      <w:pPr>
        <w:ind w:left="927" w:hanging="360"/>
      </w:pPr>
      <w:rPr>
        <w:rFonts w:ascii="Arial" w:eastAsiaTheme="minorHAnsi" w:hAnsi="Arial" w:cs="Arial" w:hint="default"/>
      </w:rPr>
    </w:lvl>
    <w:lvl w:ilvl="8">
      <w:start w:val="1"/>
      <w:numFmt w:val="lowerRoman"/>
      <w:lvlText w:val="%9."/>
      <w:lvlJc w:val="right"/>
      <w:pPr>
        <w:ind w:left="6480" w:hanging="360"/>
      </w:pPr>
      <w:rPr>
        <w:u w:val="none"/>
      </w:rPr>
    </w:lvl>
  </w:abstractNum>
  <w:abstractNum w:abstractNumId="28" w15:restartNumberingAfterBreak="0">
    <w:nsid w:val="54087858"/>
    <w:multiLevelType w:val="hybridMultilevel"/>
    <w:tmpl w:val="00006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441AB"/>
    <w:multiLevelType w:val="hybridMultilevel"/>
    <w:tmpl w:val="3352329C"/>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E5B90"/>
    <w:multiLevelType w:val="hybridMultilevel"/>
    <w:tmpl w:val="AA8EAEC8"/>
    <w:lvl w:ilvl="0" w:tplc="E426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2303E"/>
    <w:multiLevelType w:val="hybridMultilevel"/>
    <w:tmpl w:val="F1DE54C2"/>
    <w:lvl w:ilvl="0" w:tplc="03FC5E1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7754F"/>
    <w:multiLevelType w:val="hybridMultilevel"/>
    <w:tmpl w:val="3E68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57FBB"/>
    <w:multiLevelType w:val="hybridMultilevel"/>
    <w:tmpl w:val="10BA1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622F7"/>
    <w:multiLevelType w:val="hybridMultilevel"/>
    <w:tmpl w:val="437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802C3"/>
    <w:multiLevelType w:val="hybridMultilevel"/>
    <w:tmpl w:val="330A8124"/>
    <w:lvl w:ilvl="0" w:tplc="ED6E1E4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46C47"/>
    <w:multiLevelType w:val="hybridMultilevel"/>
    <w:tmpl w:val="3946B2A4"/>
    <w:lvl w:ilvl="0" w:tplc="A19C8D4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B0CC1"/>
    <w:multiLevelType w:val="multilevel"/>
    <w:tmpl w:val="00D423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66B61477"/>
    <w:multiLevelType w:val="hybridMultilevel"/>
    <w:tmpl w:val="098236D4"/>
    <w:lvl w:ilvl="0" w:tplc="36EC43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4B5C03"/>
    <w:multiLevelType w:val="hybridMultilevel"/>
    <w:tmpl w:val="65B2BA56"/>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45032"/>
    <w:multiLevelType w:val="multilevel"/>
    <w:tmpl w:val="B43CF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86"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86"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DFE0802"/>
    <w:multiLevelType w:val="hybridMultilevel"/>
    <w:tmpl w:val="C93CA0D0"/>
    <w:lvl w:ilvl="0" w:tplc="BC0C978E">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D209F"/>
    <w:multiLevelType w:val="hybridMultilevel"/>
    <w:tmpl w:val="C9B6C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778DF"/>
    <w:multiLevelType w:val="hybridMultilevel"/>
    <w:tmpl w:val="C8924592"/>
    <w:lvl w:ilvl="0" w:tplc="CC6C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E1F14"/>
    <w:multiLevelType w:val="hybridMultilevel"/>
    <w:tmpl w:val="E65C1D9E"/>
    <w:lvl w:ilvl="0" w:tplc="631E0646">
      <w:start w:val="2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1558D"/>
    <w:multiLevelType w:val="hybridMultilevel"/>
    <w:tmpl w:val="7478B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90C94"/>
    <w:multiLevelType w:val="hybridMultilevel"/>
    <w:tmpl w:val="64184654"/>
    <w:lvl w:ilvl="0" w:tplc="BC0C978E">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7745C"/>
    <w:multiLevelType w:val="multilevel"/>
    <w:tmpl w:val="5A6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379673">
    <w:abstractNumId w:val="14"/>
  </w:num>
  <w:num w:numId="2" w16cid:durableId="1064834012">
    <w:abstractNumId w:val="15"/>
  </w:num>
  <w:num w:numId="3" w16cid:durableId="834033784">
    <w:abstractNumId w:val="4"/>
  </w:num>
  <w:num w:numId="4" w16cid:durableId="131945575">
    <w:abstractNumId w:val="23"/>
  </w:num>
  <w:num w:numId="5" w16cid:durableId="401293306">
    <w:abstractNumId w:val="21"/>
  </w:num>
  <w:num w:numId="6" w16cid:durableId="1777796389">
    <w:abstractNumId w:val="29"/>
  </w:num>
  <w:num w:numId="7" w16cid:durableId="2132356448">
    <w:abstractNumId w:val="47"/>
  </w:num>
  <w:num w:numId="8" w16cid:durableId="1038360660">
    <w:abstractNumId w:val="10"/>
  </w:num>
  <w:num w:numId="9" w16cid:durableId="205872981">
    <w:abstractNumId w:val="44"/>
  </w:num>
  <w:num w:numId="10" w16cid:durableId="1010060835">
    <w:abstractNumId w:val="12"/>
  </w:num>
  <w:num w:numId="11" w16cid:durableId="1128283500">
    <w:abstractNumId w:val="42"/>
  </w:num>
  <w:num w:numId="12" w16cid:durableId="729380683">
    <w:abstractNumId w:val="7"/>
  </w:num>
  <w:num w:numId="13" w16cid:durableId="354889222">
    <w:abstractNumId w:val="13"/>
  </w:num>
  <w:num w:numId="14" w16cid:durableId="763764515">
    <w:abstractNumId w:val="19"/>
  </w:num>
  <w:num w:numId="15" w16cid:durableId="1773011955">
    <w:abstractNumId w:val="6"/>
  </w:num>
  <w:num w:numId="16" w16cid:durableId="243498012">
    <w:abstractNumId w:val="38"/>
  </w:num>
  <w:num w:numId="17" w16cid:durableId="1576013717">
    <w:abstractNumId w:val="28"/>
  </w:num>
  <w:num w:numId="18" w16cid:durableId="118305483">
    <w:abstractNumId w:val="46"/>
  </w:num>
  <w:num w:numId="19" w16cid:durableId="711804278">
    <w:abstractNumId w:val="17"/>
  </w:num>
  <w:num w:numId="20" w16cid:durableId="2119255532">
    <w:abstractNumId w:val="25"/>
  </w:num>
  <w:num w:numId="21" w16cid:durableId="1385719206">
    <w:abstractNumId w:val="41"/>
  </w:num>
  <w:num w:numId="22" w16cid:durableId="1460226790">
    <w:abstractNumId w:val="0"/>
  </w:num>
  <w:num w:numId="23" w16cid:durableId="593974691">
    <w:abstractNumId w:val="34"/>
  </w:num>
  <w:num w:numId="24" w16cid:durableId="119039315">
    <w:abstractNumId w:val="1"/>
  </w:num>
  <w:num w:numId="25" w16cid:durableId="987395306">
    <w:abstractNumId w:val="33"/>
  </w:num>
  <w:num w:numId="26" w16cid:durableId="1421179670">
    <w:abstractNumId w:val="26"/>
  </w:num>
  <w:num w:numId="27" w16cid:durableId="502160793">
    <w:abstractNumId w:val="11"/>
  </w:num>
  <w:num w:numId="28" w16cid:durableId="403531180">
    <w:abstractNumId w:val="36"/>
  </w:num>
  <w:num w:numId="29" w16cid:durableId="442960600">
    <w:abstractNumId w:val="9"/>
  </w:num>
  <w:num w:numId="30" w16cid:durableId="1182742257">
    <w:abstractNumId w:val="45"/>
  </w:num>
  <w:num w:numId="31" w16cid:durableId="1717702098">
    <w:abstractNumId w:val="16"/>
  </w:num>
  <w:num w:numId="32" w16cid:durableId="1584756847">
    <w:abstractNumId w:val="2"/>
  </w:num>
  <w:num w:numId="33" w16cid:durableId="1227109566">
    <w:abstractNumId w:val="35"/>
  </w:num>
  <w:num w:numId="34" w16cid:durableId="1569459956">
    <w:abstractNumId w:val="3"/>
  </w:num>
  <w:num w:numId="35" w16cid:durableId="633750704">
    <w:abstractNumId w:val="40"/>
  </w:num>
  <w:num w:numId="36" w16cid:durableId="1141459456">
    <w:abstractNumId w:val="20"/>
  </w:num>
  <w:num w:numId="37" w16cid:durableId="873812958">
    <w:abstractNumId w:val="27"/>
  </w:num>
  <w:num w:numId="38" w16cid:durableId="1024818568">
    <w:abstractNumId w:val="22"/>
  </w:num>
  <w:num w:numId="39" w16cid:durableId="785660335">
    <w:abstractNumId w:val="37"/>
  </w:num>
  <w:num w:numId="40" w16cid:durableId="2129396636">
    <w:abstractNumId w:val="18"/>
  </w:num>
  <w:num w:numId="41" w16cid:durableId="370345679">
    <w:abstractNumId w:val="39"/>
  </w:num>
  <w:num w:numId="42" w16cid:durableId="1516654578">
    <w:abstractNumId w:val="24"/>
  </w:num>
  <w:num w:numId="43" w16cid:durableId="1386029987">
    <w:abstractNumId w:val="43"/>
  </w:num>
  <w:num w:numId="44" w16cid:durableId="950817582">
    <w:abstractNumId w:val="8"/>
  </w:num>
  <w:num w:numId="45" w16cid:durableId="28536834">
    <w:abstractNumId w:val="5"/>
  </w:num>
  <w:num w:numId="46" w16cid:durableId="2011176828">
    <w:abstractNumId w:val="48"/>
  </w:num>
  <w:num w:numId="47" w16cid:durableId="1628658646">
    <w:abstractNumId w:val="32"/>
  </w:num>
  <w:num w:numId="48" w16cid:durableId="244071477">
    <w:abstractNumId w:val="31"/>
  </w:num>
  <w:num w:numId="49" w16cid:durableId="869222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08"/>
    <w:rsid w:val="00000E4E"/>
    <w:rsid w:val="00021200"/>
    <w:rsid w:val="00065E16"/>
    <w:rsid w:val="00085BF6"/>
    <w:rsid w:val="00091069"/>
    <w:rsid w:val="000D2C57"/>
    <w:rsid w:val="000E0161"/>
    <w:rsid w:val="00117F83"/>
    <w:rsid w:val="00125996"/>
    <w:rsid w:val="001278FB"/>
    <w:rsid w:val="0013420D"/>
    <w:rsid w:val="001348B8"/>
    <w:rsid w:val="0014492D"/>
    <w:rsid w:val="0015757A"/>
    <w:rsid w:val="0018132D"/>
    <w:rsid w:val="001932C6"/>
    <w:rsid w:val="00196A41"/>
    <w:rsid w:val="001A73FA"/>
    <w:rsid w:val="001B73FB"/>
    <w:rsid w:val="001C2661"/>
    <w:rsid w:val="001F5EF0"/>
    <w:rsid w:val="002025F1"/>
    <w:rsid w:val="00276669"/>
    <w:rsid w:val="0028558F"/>
    <w:rsid w:val="002A27B0"/>
    <w:rsid w:val="002B0C3F"/>
    <w:rsid w:val="002B66D5"/>
    <w:rsid w:val="002C4CB0"/>
    <w:rsid w:val="002F3B78"/>
    <w:rsid w:val="00306EC7"/>
    <w:rsid w:val="0037462D"/>
    <w:rsid w:val="00376BAE"/>
    <w:rsid w:val="003A143B"/>
    <w:rsid w:val="003A1F1D"/>
    <w:rsid w:val="003D1A9F"/>
    <w:rsid w:val="003F193A"/>
    <w:rsid w:val="003F2FA6"/>
    <w:rsid w:val="00404EB9"/>
    <w:rsid w:val="004149A2"/>
    <w:rsid w:val="00427ADF"/>
    <w:rsid w:val="00432977"/>
    <w:rsid w:val="0044478D"/>
    <w:rsid w:val="00457883"/>
    <w:rsid w:val="00463A8D"/>
    <w:rsid w:val="0046682E"/>
    <w:rsid w:val="004716E8"/>
    <w:rsid w:val="004862F2"/>
    <w:rsid w:val="004969FE"/>
    <w:rsid w:val="004976B5"/>
    <w:rsid w:val="004B7D08"/>
    <w:rsid w:val="004D1028"/>
    <w:rsid w:val="004D4958"/>
    <w:rsid w:val="004D6D0A"/>
    <w:rsid w:val="0051223D"/>
    <w:rsid w:val="00535D51"/>
    <w:rsid w:val="00552C9B"/>
    <w:rsid w:val="005911E5"/>
    <w:rsid w:val="005A229A"/>
    <w:rsid w:val="005A6994"/>
    <w:rsid w:val="005B6105"/>
    <w:rsid w:val="005B7CB5"/>
    <w:rsid w:val="005D1F96"/>
    <w:rsid w:val="005E7481"/>
    <w:rsid w:val="00611DC7"/>
    <w:rsid w:val="00616F36"/>
    <w:rsid w:val="00626FBE"/>
    <w:rsid w:val="0064381C"/>
    <w:rsid w:val="00682DC9"/>
    <w:rsid w:val="006B1677"/>
    <w:rsid w:val="006B2BBB"/>
    <w:rsid w:val="006D7212"/>
    <w:rsid w:val="006E61C4"/>
    <w:rsid w:val="006E77A6"/>
    <w:rsid w:val="00714594"/>
    <w:rsid w:val="007672D0"/>
    <w:rsid w:val="00783D83"/>
    <w:rsid w:val="00787E91"/>
    <w:rsid w:val="008410EF"/>
    <w:rsid w:val="00844CF1"/>
    <w:rsid w:val="008724D1"/>
    <w:rsid w:val="00893D82"/>
    <w:rsid w:val="00894978"/>
    <w:rsid w:val="008979A1"/>
    <w:rsid w:val="008A259E"/>
    <w:rsid w:val="008A5D2B"/>
    <w:rsid w:val="008C78C0"/>
    <w:rsid w:val="008F63D0"/>
    <w:rsid w:val="008F79B2"/>
    <w:rsid w:val="00927245"/>
    <w:rsid w:val="00945F9E"/>
    <w:rsid w:val="009725A2"/>
    <w:rsid w:val="009E6797"/>
    <w:rsid w:val="009F7909"/>
    <w:rsid w:val="00A5539F"/>
    <w:rsid w:val="00A64698"/>
    <w:rsid w:val="00A82BCF"/>
    <w:rsid w:val="00AD0E80"/>
    <w:rsid w:val="00B12EEC"/>
    <w:rsid w:val="00B136B0"/>
    <w:rsid w:val="00B316D1"/>
    <w:rsid w:val="00B448D5"/>
    <w:rsid w:val="00B66C9B"/>
    <w:rsid w:val="00B74BE5"/>
    <w:rsid w:val="00B7699F"/>
    <w:rsid w:val="00B96648"/>
    <w:rsid w:val="00BA4B67"/>
    <w:rsid w:val="00BD131F"/>
    <w:rsid w:val="00BF27D2"/>
    <w:rsid w:val="00C02DC1"/>
    <w:rsid w:val="00C12C7D"/>
    <w:rsid w:val="00C254EE"/>
    <w:rsid w:val="00C36B81"/>
    <w:rsid w:val="00C51883"/>
    <w:rsid w:val="00C6772E"/>
    <w:rsid w:val="00C73FC7"/>
    <w:rsid w:val="00C76C7D"/>
    <w:rsid w:val="00CA0C06"/>
    <w:rsid w:val="00D053BE"/>
    <w:rsid w:val="00D1649E"/>
    <w:rsid w:val="00D25D17"/>
    <w:rsid w:val="00D5517A"/>
    <w:rsid w:val="00D7370B"/>
    <w:rsid w:val="00D747FD"/>
    <w:rsid w:val="00DD1341"/>
    <w:rsid w:val="00DE131D"/>
    <w:rsid w:val="00DE3FFD"/>
    <w:rsid w:val="00E10904"/>
    <w:rsid w:val="00E472FD"/>
    <w:rsid w:val="00E64C35"/>
    <w:rsid w:val="00EB0D56"/>
    <w:rsid w:val="00ED3382"/>
    <w:rsid w:val="00EF0B76"/>
    <w:rsid w:val="00F13315"/>
    <w:rsid w:val="00F237C5"/>
    <w:rsid w:val="00F4346E"/>
    <w:rsid w:val="00F5571E"/>
    <w:rsid w:val="00F67AB5"/>
    <w:rsid w:val="00FA4E9D"/>
    <w:rsid w:val="00FC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7DCC"/>
  <w14:defaultImageDpi w14:val="32767"/>
  <w15:chartTrackingRefBased/>
  <w15:docId w15:val="{09D7CE88-7B07-F942-84CE-76AA40AB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79B2"/>
    <w:rPr>
      <w:sz w:val="20"/>
      <w:szCs w:val="20"/>
    </w:rPr>
  </w:style>
  <w:style w:type="paragraph" w:styleId="Heading1">
    <w:name w:val="heading 1"/>
    <w:basedOn w:val="Normal"/>
    <w:next w:val="Normal"/>
    <w:link w:val="Heading1Char"/>
    <w:uiPriority w:val="9"/>
    <w:qFormat/>
    <w:rsid w:val="008F79B2"/>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F79B2"/>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F79B2"/>
    <w:pPr>
      <w:pBdr>
        <w:top w:val="single" w:sz="6" w:space="2" w:color="E32D91" w:themeColor="accent1"/>
        <w:left w:val="single" w:sz="6" w:space="2" w:color="E32D91" w:themeColor="accent1"/>
      </w:pBdr>
      <w:spacing w:before="300" w:after="0"/>
      <w:outlineLvl w:val="2"/>
    </w:pPr>
    <w:rPr>
      <w:caps/>
      <w:color w:val="771048" w:themeColor="accent1" w:themeShade="7F"/>
      <w:spacing w:val="15"/>
      <w:sz w:val="22"/>
      <w:szCs w:val="22"/>
    </w:rPr>
  </w:style>
  <w:style w:type="paragraph" w:styleId="Heading4">
    <w:name w:val="heading 4"/>
    <w:basedOn w:val="Normal"/>
    <w:next w:val="Normal"/>
    <w:link w:val="Heading4Char"/>
    <w:uiPriority w:val="9"/>
    <w:unhideWhenUsed/>
    <w:qFormat/>
    <w:rsid w:val="008F79B2"/>
    <w:pPr>
      <w:pBdr>
        <w:top w:val="dotted" w:sz="6" w:space="2" w:color="E32D91" w:themeColor="accent1"/>
        <w:left w:val="dotted" w:sz="6" w:space="2" w:color="E32D91" w:themeColor="accent1"/>
      </w:pBdr>
      <w:spacing w:before="300" w:after="0"/>
      <w:outlineLvl w:val="3"/>
    </w:pPr>
    <w:rPr>
      <w:caps/>
      <w:color w:val="B3186D" w:themeColor="accent1" w:themeShade="BF"/>
      <w:spacing w:val="10"/>
      <w:sz w:val="22"/>
      <w:szCs w:val="22"/>
    </w:rPr>
  </w:style>
  <w:style w:type="paragraph" w:styleId="Heading5">
    <w:name w:val="heading 5"/>
    <w:basedOn w:val="Normal"/>
    <w:next w:val="Normal"/>
    <w:link w:val="Heading5Char"/>
    <w:uiPriority w:val="9"/>
    <w:unhideWhenUsed/>
    <w:qFormat/>
    <w:rsid w:val="008F79B2"/>
    <w:pPr>
      <w:pBdr>
        <w:bottom w:val="single" w:sz="6" w:space="1" w:color="E32D91" w:themeColor="accent1"/>
      </w:pBdr>
      <w:spacing w:before="300" w:after="0"/>
      <w:outlineLvl w:val="4"/>
    </w:pPr>
    <w:rPr>
      <w:caps/>
      <w:color w:val="B3186D" w:themeColor="accent1" w:themeShade="BF"/>
      <w:spacing w:val="10"/>
      <w:sz w:val="22"/>
      <w:szCs w:val="22"/>
    </w:rPr>
  </w:style>
  <w:style w:type="paragraph" w:styleId="Heading6">
    <w:name w:val="heading 6"/>
    <w:basedOn w:val="Normal"/>
    <w:next w:val="Normal"/>
    <w:link w:val="Heading6Char"/>
    <w:uiPriority w:val="9"/>
    <w:semiHidden/>
    <w:unhideWhenUsed/>
    <w:qFormat/>
    <w:rsid w:val="008F79B2"/>
    <w:pPr>
      <w:pBdr>
        <w:bottom w:val="dotted" w:sz="6" w:space="1" w:color="E32D91" w:themeColor="accent1"/>
      </w:pBdr>
      <w:spacing w:before="300" w:after="0"/>
      <w:outlineLvl w:val="5"/>
    </w:pPr>
    <w:rPr>
      <w:caps/>
      <w:color w:val="B3186D" w:themeColor="accent1" w:themeShade="BF"/>
      <w:spacing w:val="10"/>
      <w:sz w:val="22"/>
      <w:szCs w:val="22"/>
    </w:rPr>
  </w:style>
  <w:style w:type="paragraph" w:styleId="Heading7">
    <w:name w:val="heading 7"/>
    <w:basedOn w:val="Normal"/>
    <w:next w:val="Normal"/>
    <w:link w:val="Heading7Char"/>
    <w:uiPriority w:val="9"/>
    <w:semiHidden/>
    <w:unhideWhenUsed/>
    <w:qFormat/>
    <w:rsid w:val="008F79B2"/>
    <w:pPr>
      <w:spacing w:before="300" w:after="0"/>
      <w:outlineLvl w:val="6"/>
    </w:pPr>
    <w:rPr>
      <w:caps/>
      <w:color w:val="B3186D" w:themeColor="accent1" w:themeShade="BF"/>
      <w:spacing w:val="10"/>
      <w:sz w:val="22"/>
      <w:szCs w:val="22"/>
    </w:rPr>
  </w:style>
  <w:style w:type="paragraph" w:styleId="Heading8">
    <w:name w:val="heading 8"/>
    <w:basedOn w:val="Normal"/>
    <w:next w:val="Normal"/>
    <w:link w:val="Heading8Char"/>
    <w:uiPriority w:val="9"/>
    <w:semiHidden/>
    <w:unhideWhenUsed/>
    <w:qFormat/>
    <w:rsid w:val="008F79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F79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79B2"/>
    <w:rPr>
      <w:caps/>
      <w:color w:val="771048" w:themeColor="accent1" w:themeShade="7F"/>
      <w:spacing w:val="15"/>
    </w:rPr>
  </w:style>
  <w:style w:type="character" w:customStyle="1" w:styleId="Heading6Char">
    <w:name w:val="Heading 6 Char"/>
    <w:basedOn w:val="DefaultParagraphFont"/>
    <w:link w:val="Heading6"/>
    <w:uiPriority w:val="9"/>
    <w:semiHidden/>
    <w:rsid w:val="008F79B2"/>
    <w:rPr>
      <w:caps/>
      <w:color w:val="B3186D" w:themeColor="accent1" w:themeShade="BF"/>
      <w:spacing w:val="10"/>
    </w:rPr>
  </w:style>
  <w:style w:type="character" w:customStyle="1" w:styleId="Heading1Char">
    <w:name w:val="Heading 1 Char"/>
    <w:basedOn w:val="DefaultParagraphFont"/>
    <w:link w:val="Heading1"/>
    <w:uiPriority w:val="9"/>
    <w:rsid w:val="008F79B2"/>
    <w:rPr>
      <w:b/>
      <w:bCs/>
      <w:caps/>
      <w:color w:val="FFFFFF" w:themeColor="background1"/>
      <w:spacing w:val="15"/>
      <w:shd w:val="clear" w:color="auto" w:fill="E32D91" w:themeFill="accent1"/>
    </w:rPr>
  </w:style>
  <w:style w:type="character" w:customStyle="1" w:styleId="Heading2Char">
    <w:name w:val="Heading 2 Char"/>
    <w:basedOn w:val="DefaultParagraphFont"/>
    <w:link w:val="Heading2"/>
    <w:uiPriority w:val="9"/>
    <w:rsid w:val="008F79B2"/>
    <w:rPr>
      <w:caps/>
      <w:spacing w:val="15"/>
      <w:shd w:val="clear" w:color="auto" w:fill="F9D4E8" w:themeFill="accent1" w:themeFillTint="33"/>
    </w:rPr>
  </w:style>
  <w:style w:type="character" w:customStyle="1" w:styleId="Heading4Char">
    <w:name w:val="Heading 4 Char"/>
    <w:basedOn w:val="DefaultParagraphFont"/>
    <w:link w:val="Heading4"/>
    <w:uiPriority w:val="9"/>
    <w:rsid w:val="008F79B2"/>
    <w:rPr>
      <w:caps/>
      <w:color w:val="B3186D" w:themeColor="accent1" w:themeShade="BF"/>
      <w:spacing w:val="10"/>
    </w:rPr>
  </w:style>
  <w:style w:type="character" w:customStyle="1" w:styleId="Heading5Char">
    <w:name w:val="Heading 5 Char"/>
    <w:basedOn w:val="DefaultParagraphFont"/>
    <w:link w:val="Heading5"/>
    <w:uiPriority w:val="9"/>
    <w:rsid w:val="008F79B2"/>
    <w:rPr>
      <w:caps/>
      <w:color w:val="B3186D" w:themeColor="accent1" w:themeShade="BF"/>
      <w:spacing w:val="10"/>
    </w:rPr>
  </w:style>
  <w:style w:type="character" w:customStyle="1" w:styleId="Heading7Char">
    <w:name w:val="Heading 7 Char"/>
    <w:basedOn w:val="DefaultParagraphFont"/>
    <w:link w:val="Heading7"/>
    <w:uiPriority w:val="9"/>
    <w:semiHidden/>
    <w:rsid w:val="008F79B2"/>
    <w:rPr>
      <w:caps/>
      <w:color w:val="B3186D" w:themeColor="accent1" w:themeShade="BF"/>
      <w:spacing w:val="10"/>
    </w:rPr>
  </w:style>
  <w:style w:type="character" w:customStyle="1" w:styleId="Heading8Char">
    <w:name w:val="Heading 8 Char"/>
    <w:basedOn w:val="DefaultParagraphFont"/>
    <w:link w:val="Heading8"/>
    <w:uiPriority w:val="9"/>
    <w:semiHidden/>
    <w:rsid w:val="008F79B2"/>
    <w:rPr>
      <w:caps/>
      <w:spacing w:val="10"/>
      <w:sz w:val="18"/>
      <w:szCs w:val="18"/>
    </w:rPr>
  </w:style>
  <w:style w:type="character" w:customStyle="1" w:styleId="Heading9Char">
    <w:name w:val="Heading 9 Char"/>
    <w:basedOn w:val="DefaultParagraphFont"/>
    <w:link w:val="Heading9"/>
    <w:uiPriority w:val="9"/>
    <w:semiHidden/>
    <w:rsid w:val="008F79B2"/>
    <w:rPr>
      <w:i/>
      <w:caps/>
      <w:spacing w:val="10"/>
      <w:sz w:val="18"/>
      <w:szCs w:val="18"/>
    </w:rPr>
  </w:style>
  <w:style w:type="paragraph" w:styleId="Title">
    <w:name w:val="Title"/>
    <w:basedOn w:val="Normal"/>
    <w:next w:val="Normal"/>
    <w:link w:val="TitleChar"/>
    <w:uiPriority w:val="10"/>
    <w:qFormat/>
    <w:rsid w:val="008F79B2"/>
    <w:pPr>
      <w:spacing w:before="720"/>
    </w:pPr>
    <w:rPr>
      <w:caps/>
      <w:color w:val="E32D91" w:themeColor="accent1"/>
      <w:spacing w:val="10"/>
      <w:kern w:val="28"/>
      <w:sz w:val="52"/>
      <w:szCs w:val="52"/>
    </w:rPr>
  </w:style>
  <w:style w:type="character" w:customStyle="1" w:styleId="TitleChar">
    <w:name w:val="Title Char"/>
    <w:basedOn w:val="DefaultParagraphFont"/>
    <w:link w:val="Title"/>
    <w:uiPriority w:val="10"/>
    <w:rsid w:val="008F79B2"/>
    <w:rPr>
      <w:caps/>
      <w:color w:val="E32D91" w:themeColor="accent1"/>
      <w:spacing w:val="10"/>
      <w:kern w:val="28"/>
      <w:sz w:val="52"/>
      <w:szCs w:val="52"/>
    </w:rPr>
  </w:style>
  <w:style w:type="paragraph" w:styleId="Subtitle">
    <w:name w:val="Subtitle"/>
    <w:basedOn w:val="Normal"/>
    <w:next w:val="Normal"/>
    <w:link w:val="SubtitleChar"/>
    <w:uiPriority w:val="11"/>
    <w:qFormat/>
    <w:rsid w:val="008F79B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F79B2"/>
    <w:rPr>
      <w:caps/>
      <w:color w:val="595959" w:themeColor="text1" w:themeTint="A6"/>
      <w:spacing w:val="10"/>
      <w:sz w:val="24"/>
      <w:szCs w:val="24"/>
    </w:rPr>
  </w:style>
  <w:style w:type="paragraph" w:styleId="Quote">
    <w:name w:val="Quote"/>
    <w:basedOn w:val="Normal"/>
    <w:next w:val="Normal"/>
    <w:link w:val="QuoteChar"/>
    <w:uiPriority w:val="29"/>
    <w:qFormat/>
    <w:rsid w:val="008F79B2"/>
    <w:rPr>
      <w:i/>
      <w:iCs/>
    </w:rPr>
  </w:style>
  <w:style w:type="character" w:customStyle="1" w:styleId="QuoteChar">
    <w:name w:val="Quote Char"/>
    <w:basedOn w:val="DefaultParagraphFont"/>
    <w:link w:val="Quote"/>
    <w:uiPriority w:val="29"/>
    <w:rsid w:val="008F79B2"/>
    <w:rPr>
      <w:i/>
      <w:iCs/>
      <w:sz w:val="20"/>
      <w:szCs w:val="20"/>
    </w:rPr>
  </w:style>
  <w:style w:type="paragraph" w:styleId="ListParagraph">
    <w:name w:val="List Paragraph"/>
    <w:basedOn w:val="Normal"/>
    <w:link w:val="ListParagraphChar"/>
    <w:uiPriority w:val="34"/>
    <w:qFormat/>
    <w:rsid w:val="008F79B2"/>
    <w:pPr>
      <w:ind w:left="720"/>
      <w:contextualSpacing/>
    </w:pPr>
  </w:style>
  <w:style w:type="character" w:styleId="IntenseEmphasis">
    <w:name w:val="Intense Emphasis"/>
    <w:uiPriority w:val="21"/>
    <w:qFormat/>
    <w:rsid w:val="008F79B2"/>
    <w:rPr>
      <w:b/>
      <w:bCs/>
      <w:caps/>
      <w:color w:val="771048" w:themeColor="accent1" w:themeShade="7F"/>
      <w:spacing w:val="10"/>
    </w:rPr>
  </w:style>
  <w:style w:type="paragraph" w:styleId="IntenseQuote">
    <w:name w:val="Intense Quote"/>
    <w:basedOn w:val="Normal"/>
    <w:next w:val="Normal"/>
    <w:link w:val="IntenseQuoteChar"/>
    <w:uiPriority w:val="30"/>
    <w:qFormat/>
    <w:rsid w:val="008F79B2"/>
    <w:pPr>
      <w:pBdr>
        <w:top w:val="single" w:sz="4" w:space="10" w:color="E32D91" w:themeColor="accent1"/>
        <w:left w:val="single" w:sz="4" w:space="10" w:color="E32D91" w:themeColor="accent1"/>
      </w:pBdr>
      <w:spacing w:after="0"/>
      <w:ind w:left="1296" w:right="1152"/>
      <w:jc w:val="both"/>
    </w:pPr>
    <w:rPr>
      <w:i/>
      <w:iCs/>
      <w:color w:val="E32D91" w:themeColor="accent1"/>
    </w:rPr>
  </w:style>
  <w:style w:type="character" w:customStyle="1" w:styleId="IntenseQuoteChar">
    <w:name w:val="Intense Quote Char"/>
    <w:basedOn w:val="DefaultParagraphFont"/>
    <w:link w:val="IntenseQuote"/>
    <w:uiPriority w:val="30"/>
    <w:rsid w:val="008F79B2"/>
    <w:rPr>
      <w:i/>
      <w:iCs/>
      <w:color w:val="E32D91" w:themeColor="accent1"/>
      <w:sz w:val="20"/>
      <w:szCs w:val="20"/>
    </w:rPr>
  </w:style>
  <w:style w:type="character" w:styleId="IntenseReference">
    <w:name w:val="Intense Reference"/>
    <w:uiPriority w:val="32"/>
    <w:qFormat/>
    <w:rsid w:val="008F79B2"/>
    <w:rPr>
      <w:b/>
      <w:bCs/>
      <w:i/>
      <w:iCs/>
      <w:caps/>
      <w:color w:val="E32D91" w:themeColor="accent1"/>
    </w:rPr>
  </w:style>
  <w:style w:type="table" w:styleId="TableGrid">
    <w:name w:val="Table Grid"/>
    <w:basedOn w:val="TableNormal"/>
    <w:uiPriority w:val="39"/>
    <w:rsid w:val="004B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B7D08"/>
    <w:rPr>
      <w:sz w:val="20"/>
      <w:szCs w:val="20"/>
    </w:rPr>
  </w:style>
  <w:style w:type="paragraph" w:styleId="NormalWeb">
    <w:name w:val="Normal (Web)"/>
    <w:basedOn w:val="Normal"/>
    <w:uiPriority w:val="99"/>
    <w:unhideWhenUsed/>
    <w:rsid w:val="00D053BE"/>
    <w:pPr>
      <w:spacing w:before="100" w:beforeAutospacing="1" w:after="100" w:afterAutospacing="1"/>
    </w:pPr>
    <w:rPr>
      <w:rFonts w:ascii="Times New Roman" w:eastAsia="Times New Roman" w:hAnsi="Times New Roman" w:cs="Times New Roman"/>
      <w:i/>
      <w:iCs/>
      <w:lang w:val="en-CA"/>
    </w:rPr>
  </w:style>
  <w:style w:type="character" w:customStyle="1" w:styleId="eop">
    <w:name w:val="eop"/>
    <w:basedOn w:val="DefaultParagraphFont"/>
    <w:rsid w:val="00D053BE"/>
  </w:style>
  <w:style w:type="paragraph" w:styleId="NoSpacing">
    <w:name w:val="No Spacing"/>
    <w:basedOn w:val="Normal"/>
    <w:link w:val="NoSpacingChar"/>
    <w:uiPriority w:val="1"/>
    <w:qFormat/>
    <w:rsid w:val="008F79B2"/>
    <w:pPr>
      <w:spacing w:before="0" w:after="0" w:line="240" w:lineRule="auto"/>
    </w:pPr>
  </w:style>
  <w:style w:type="character" w:customStyle="1" w:styleId="NoSpacingChar">
    <w:name w:val="No Spacing Char"/>
    <w:basedOn w:val="DefaultParagraphFont"/>
    <w:link w:val="NoSpacing"/>
    <w:uiPriority w:val="1"/>
    <w:rsid w:val="008F79B2"/>
    <w:rPr>
      <w:sz w:val="20"/>
      <w:szCs w:val="20"/>
    </w:rPr>
  </w:style>
  <w:style w:type="paragraph" w:styleId="Caption">
    <w:name w:val="caption"/>
    <w:basedOn w:val="Normal"/>
    <w:next w:val="Normal"/>
    <w:uiPriority w:val="35"/>
    <w:semiHidden/>
    <w:unhideWhenUsed/>
    <w:qFormat/>
    <w:rsid w:val="008F79B2"/>
    <w:rPr>
      <w:b/>
      <w:bCs/>
      <w:color w:val="B3186D" w:themeColor="accent1" w:themeShade="BF"/>
      <w:sz w:val="16"/>
      <w:szCs w:val="16"/>
    </w:rPr>
  </w:style>
  <w:style w:type="character" w:styleId="Strong">
    <w:name w:val="Strong"/>
    <w:uiPriority w:val="22"/>
    <w:qFormat/>
    <w:rsid w:val="008F79B2"/>
    <w:rPr>
      <w:b/>
      <w:bCs/>
    </w:rPr>
  </w:style>
  <w:style w:type="character" w:styleId="Emphasis">
    <w:name w:val="Emphasis"/>
    <w:uiPriority w:val="20"/>
    <w:qFormat/>
    <w:rsid w:val="008F79B2"/>
    <w:rPr>
      <w:caps/>
      <w:color w:val="771048" w:themeColor="accent1" w:themeShade="7F"/>
      <w:spacing w:val="5"/>
    </w:rPr>
  </w:style>
  <w:style w:type="character" w:styleId="SubtleEmphasis">
    <w:name w:val="Subtle Emphasis"/>
    <w:uiPriority w:val="19"/>
    <w:qFormat/>
    <w:rsid w:val="008F79B2"/>
    <w:rPr>
      <w:i/>
      <w:iCs/>
      <w:color w:val="771048" w:themeColor="accent1" w:themeShade="7F"/>
    </w:rPr>
  </w:style>
  <w:style w:type="character" w:styleId="SubtleReference">
    <w:name w:val="Subtle Reference"/>
    <w:uiPriority w:val="31"/>
    <w:qFormat/>
    <w:rsid w:val="008F79B2"/>
    <w:rPr>
      <w:b/>
      <w:bCs/>
      <w:color w:val="E32D91" w:themeColor="accent1"/>
    </w:rPr>
  </w:style>
  <w:style w:type="character" w:styleId="BookTitle">
    <w:name w:val="Book Title"/>
    <w:uiPriority w:val="33"/>
    <w:qFormat/>
    <w:rsid w:val="008F79B2"/>
    <w:rPr>
      <w:b/>
      <w:bCs/>
      <w:i/>
      <w:iCs/>
      <w:spacing w:val="9"/>
    </w:rPr>
  </w:style>
  <w:style w:type="paragraph" w:styleId="TOCHeading">
    <w:name w:val="TOC Heading"/>
    <w:basedOn w:val="Heading1"/>
    <w:next w:val="Normal"/>
    <w:uiPriority w:val="39"/>
    <w:unhideWhenUsed/>
    <w:qFormat/>
    <w:rsid w:val="008F79B2"/>
    <w:pPr>
      <w:outlineLvl w:val="9"/>
    </w:pPr>
  </w:style>
  <w:style w:type="paragraph" w:customStyle="1" w:styleId="PersonalName">
    <w:name w:val="Personal Name"/>
    <w:basedOn w:val="Title"/>
    <w:rsid w:val="008F79B2"/>
    <w:rPr>
      <w:b/>
      <w:caps w:val="0"/>
      <w:color w:val="000000"/>
      <w:sz w:val="28"/>
      <w:szCs w:val="28"/>
    </w:rPr>
  </w:style>
  <w:style w:type="paragraph" w:styleId="TOC2">
    <w:name w:val="toc 2"/>
    <w:basedOn w:val="Normal"/>
    <w:next w:val="Normal"/>
    <w:autoRedefine/>
    <w:uiPriority w:val="39"/>
    <w:unhideWhenUsed/>
    <w:rsid w:val="008F79B2"/>
    <w:pPr>
      <w:spacing w:before="120" w:after="0"/>
      <w:ind w:left="200"/>
    </w:pPr>
    <w:rPr>
      <w:i/>
      <w:iCs/>
    </w:rPr>
  </w:style>
  <w:style w:type="paragraph" w:styleId="TOC1">
    <w:name w:val="toc 1"/>
    <w:basedOn w:val="Normal"/>
    <w:next w:val="Normal"/>
    <w:autoRedefine/>
    <w:uiPriority w:val="39"/>
    <w:unhideWhenUsed/>
    <w:rsid w:val="008F79B2"/>
    <w:pPr>
      <w:spacing w:before="240" w:after="120"/>
    </w:pPr>
    <w:rPr>
      <w:b/>
      <w:bCs/>
    </w:rPr>
  </w:style>
  <w:style w:type="paragraph" w:styleId="TOC3">
    <w:name w:val="toc 3"/>
    <w:basedOn w:val="Normal"/>
    <w:next w:val="Normal"/>
    <w:autoRedefine/>
    <w:uiPriority w:val="39"/>
    <w:unhideWhenUsed/>
    <w:rsid w:val="008F79B2"/>
    <w:pPr>
      <w:spacing w:before="0" w:after="0"/>
      <w:ind w:left="400"/>
    </w:pPr>
  </w:style>
  <w:style w:type="paragraph" w:styleId="TOC4">
    <w:name w:val="toc 4"/>
    <w:basedOn w:val="Normal"/>
    <w:next w:val="Normal"/>
    <w:autoRedefine/>
    <w:uiPriority w:val="39"/>
    <w:semiHidden/>
    <w:unhideWhenUsed/>
    <w:rsid w:val="008F79B2"/>
    <w:pPr>
      <w:spacing w:before="0" w:after="0"/>
      <w:ind w:left="600"/>
    </w:pPr>
  </w:style>
  <w:style w:type="paragraph" w:styleId="TOC5">
    <w:name w:val="toc 5"/>
    <w:basedOn w:val="Normal"/>
    <w:next w:val="Normal"/>
    <w:autoRedefine/>
    <w:uiPriority w:val="39"/>
    <w:semiHidden/>
    <w:unhideWhenUsed/>
    <w:rsid w:val="008F79B2"/>
    <w:pPr>
      <w:spacing w:before="0" w:after="0"/>
      <w:ind w:left="800"/>
    </w:pPr>
  </w:style>
  <w:style w:type="paragraph" w:styleId="TOC6">
    <w:name w:val="toc 6"/>
    <w:basedOn w:val="Normal"/>
    <w:next w:val="Normal"/>
    <w:autoRedefine/>
    <w:uiPriority w:val="39"/>
    <w:semiHidden/>
    <w:unhideWhenUsed/>
    <w:rsid w:val="008F79B2"/>
    <w:pPr>
      <w:spacing w:before="0" w:after="0"/>
      <w:ind w:left="1000"/>
    </w:pPr>
  </w:style>
  <w:style w:type="paragraph" w:styleId="TOC7">
    <w:name w:val="toc 7"/>
    <w:basedOn w:val="Normal"/>
    <w:next w:val="Normal"/>
    <w:autoRedefine/>
    <w:uiPriority w:val="39"/>
    <w:semiHidden/>
    <w:unhideWhenUsed/>
    <w:rsid w:val="008F79B2"/>
    <w:pPr>
      <w:spacing w:before="0" w:after="0"/>
      <w:ind w:left="1200"/>
    </w:pPr>
  </w:style>
  <w:style w:type="paragraph" w:styleId="TOC8">
    <w:name w:val="toc 8"/>
    <w:basedOn w:val="Normal"/>
    <w:next w:val="Normal"/>
    <w:autoRedefine/>
    <w:uiPriority w:val="39"/>
    <w:semiHidden/>
    <w:unhideWhenUsed/>
    <w:rsid w:val="008F79B2"/>
    <w:pPr>
      <w:spacing w:before="0" w:after="0"/>
      <w:ind w:left="1400"/>
    </w:pPr>
  </w:style>
  <w:style w:type="paragraph" w:styleId="TOC9">
    <w:name w:val="toc 9"/>
    <w:basedOn w:val="Normal"/>
    <w:next w:val="Normal"/>
    <w:autoRedefine/>
    <w:uiPriority w:val="39"/>
    <w:semiHidden/>
    <w:unhideWhenUsed/>
    <w:rsid w:val="008F79B2"/>
    <w:pPr>
      <w:spacing w:before="0" w:after="0"/>
      <w:ind w:left="1600"/>
    </w:pPr>
  </w:style>
  <w:style w:type="character" w:styleId="Hyperlink">
    <w:name w:val="Hyperlink"/>
    <w:basedOn w:val="DefaultParagraphFont"/>
    <w:uiPriority w:val="99"/>
    <w:unhideWhenUsed/>
    <w:rsid w:val="008F79B2"/>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9C2E-5555-5F4E-8F80-1EF22214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22</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16</cp:revision>
  <cp:lastPrinted>2024-03-29T21:32:00Z</cp:lastPrinted>
  <dcterms:created xsi:type="dcterms:W3CDTF">2024-04-09T12:53:00Z</dcterms:created>
  <dcterms:modified xsi:type="dcterms:W3CDTF">2025-09-16T19:24:00Z</dcterms:modified>
</cp:coreProperties>
</file>