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z w:val="22"/>
          <w:szCs w:val="22"/>
          <w:lang w:val="en-CA"/>
        </w:rPr>
        <w:id w:val="1171074125"/>
        <w:docPartObj>
          <w:docPartGallery w:val="Table of Contents"/>
          <w:docPartUnique/>
        </w:docPartObj>
      </w:sdtPr>
      <w:sdtEndPr>
        <w:rPr>
          <w:b/>
          <w:bCs/>
          <w:noProof/>
        </w:rPr>
      </w:sdtEndPr>
      <w:sdtContent>
        <w:p w14:paraId="5B05D7ED" w14:textId="049D349B" w:rsidR="00003F9A" w:rsidRPr="009B5BAD" w:rsidRDefault="00003F9A">
          <w:pPr>
            <w:pStyle w:val="TOCHeading"/>
            <w:rPr>
              <w:rFonts w:ascii="Arial" w:hAnsi="Arial" w:cs="Arial"/>
            </w:rPr>
          </w:pPr>
          <w:r w:rsidRPr="009B5BAD">
            <w:rPr>
              <w:rFonts w:ascii="Arial" w:hAnsi="Arial" w:cs="Arial"/>
            </w:rPr>
            <w:t>C</w:t>
          </w:r>
          <w:r w:rsidR="00E910D8">
            <w:rPr>
              <w:rFonts w:ascii="Arial" w:hAnsi="Arial" w:cs="Arial"/>
            </w:rPr>
            <w:t>riminal Law Table of C</w:t>
          </w:r>
          <w:bookmarkStart w:id="0" w:name="_GoBack"/>
          <w:bookmarkEnd w:id="0"/>
          <w:r w:rsidRPr="009B5BAD">
            <w:rPr>
              <w:rFonts w:ascii="Arial" w:hAnsi="Arial" w:cs="Arial"/>
            </w:rPr>
            <w:t>ontents</w:t>
          </w:r>
        </w:p>
        <w:p w14:paraId="57948C4C" w14:textId="6952BEBD" w:rsidR="00DE6555" w:rsidRDefault="00003F9A">
          <w:pPr>
            <w:pStyle w:val="TOC1"/>
            <w:tabs>
              <w:tab w:val="right" w:leader="dot" w:pos="10790"/>
            </w:tabs>
            <w:rPr>
              <w:rFonts w:asciiTheme="minorHAnsi" w:eastAsiaTheme="minorEastAsia" w:hAnsiTheme="minorHAnsi"/>
              <w:b w:val="0"/>
              <w:noProof/>
              <w:lang w:eastAsia="en-CA"/>
            </w:rPr>
          </w:pPr>
          <w:r w:rsidRPr="009B5BAD">
            <w:rPr>
              <w:rFonts w:cs="Arial"/>
              <w:b w:val="0"/>
              <w:bCs/>
              <w:noProof/>
            </w:rPr>
            <w:fldChar w:fldCharType="begin"/>
          </w:r>
          <w:r w:rsidRPr="009B5BAD">
            <w:rPr>
              <w:rFonts w:cs="Arial"/>
              <w:b w:val="0"/>
              <w:bCs/>
              <w:noProof/>
            </w:rPr>
            <w:instrText xml:space="preserve"> TOC \o "1-3" \h \z \u </w:instrText>
          </w:r>
          <w:r w:rsidRPr="009B5BAD">
            <w:rPr>
              <w:rFonts w:cs="Arial"/>
              <w:b w:val="0"/>
              <w:bCs/>
              <w:noProof/>
            </w:rPr>
            <w:fldChar w:fldCharType="separate"/>
          </w:r>
          <w:hyperlink w:anchor="_Toc6678458" w:history="1">
            <w:r w:rsidR="00DE6555" w:rsidRPr="00A766EC">
              <w:rPr>
                <w:rStyle w:val="Hyperlink"/>
                <w:rFonts w:cs="Arial"/>
                <w:noProof/>
              </w:rPr>
              <w:t>Offences</w:t>
            </w:r>
            <w:r w:rsidR="00DE6555">
              <w:rPr>
                <w:noProof/>
                <w:webHidden/>
              </w:rPr>
              <w:tab/>
            </w:r>
            <w:r w:rsidR="00DE6555">
              <w:rPr>
                <w:noProof/>
                <w:webHidden/>
              </w:rPr>
              <w:fldChar w:fldCharType="begin"/>
            </w:r>
            <w:r w:rsidR="00DE6555">
              <w:rPr>
                <w:noProof/>
                <w:webHidden/>
              </w:rPr>
              <w:instrText xml:space="preserve"> PAGEREF _Toc6678458 \h </w:instrText>
            </w:r>
            <w:r w:rsidR="00DE6555">
              <w:rPr>
                <w:noProof/>
                <w:webHidden/>
              </w:rPr>
            </w:r>
            <w:r w:rsidR="00DE6555">
              <w:rPr>
                <w:noProof/>
                <w:webHidden/>
              </w:rPr>
              <w:fldChar w:fldCharType="separate"/>
            </w:r>
            <w:r w:rsidR="00E910D8">
              <w:rPr>
                <w:noProof/>
                <w:webHidden/>
              </w:rPr>
              <w:t>2</w:t>
            </w:r>
            <w:r w:rsidR="00DE6555">
              <w:rPr>
                <w:noProof/>
                <w:webHidden/>
              </w:rPr>
              <w:fldChar w:fldCharType="end"/>
            </w:r>
          </w:hyperlink>
        </w:p>
        <w:p w14:paraId="78D71EC4" w14:textId="57842420" w:rsidR="00DE6555" w:rsidRDefault="000D755B">
          <w:pPr>
            <w:pStyle w:val="TOC1"/>
            <w:tabs>
              <w:tab w:val="right" w:leader="dot" w:pos="10790"/>
            </w:tabs>
            <w:rPr>
              <w:rFonts w:asciiTheme="minorHAnsi" w:eastAsiaTheme="minorEastAsia" w:hAnsiTheme="minorHAnsi"/>
              <w:b w:val="0"/>
              <w:noProof/>
              <w:lang w:eastAsia="en-CA"/>
            </w:rPr>
          </w:pPr>
          <w:hyperlink w:anchor="_Toc6678459" w:history="1">
            <w:r w:rsidR="00DE6555" w:rsidRPr="00A766EC">
              <w:rPr>
                <w:rStyle w:val="Hyperlink"/>
                <w:rFonts w:cs="Arial"/>
                <w:noProof/>
              </w:rPr>
              <w:t>Homicide</w:t>
            </w:r>
            <w:r w:rsidR="00DE6555">
              <w:rPr>
                <w:noProof/>
                <w:webHidden/>
              </w:rPr>
              <w:tab/>
            </w:r>
            <w:r w:rsidR="00DE6555">
              <w:rPr>
                <w:noProof/>
                <w:webHidden/>
              </w:rPr>
              <w:fldChar w:fldCharType="begin"/>
            </w:r>
            <w:r w:rsidR="00DE6555">
              <w:rPr>
                <w:noProof/>
                <w:webHidden/>
              </w:rPr>
              <w:instrText xml:space="preserve"> PAGEREF _Toc6678459 \h </w:instrText>
            </w:r>
            <w:r w:rsidR="00DE6555">
              <w:rPr>
                <w:noProof/>
                <w:webHidden/>
              </w:rPr>
            </w:r>
            <w:r w:rsidR="00DE6555">
              <w:rPr>
                <w:noProof/>
                <w:webHidden/>
              </w:rPr>
              <w:fldChar w:fldCharType="separate"/>
            </w:r>
            <w:r w:rsidR="00E910D8">
              <w:rPr>
                <w:noProof/>
                <w:webHidden/>
              </w:rPr>
              <w:t>2</w:t>
            </w:r>
            <w:r w:rsidR="00DE6555">
              <w:rPr>
                <w:noProof/>
                <w:webHidden/>
              </w:rPr>
              <w:fldChar w:fldCharType="end"/>
            </w:r>
          </w:hyperlink>
        </w:p>
        <w:p w14:paraId="6FC43944" w14:textId="7225FCF0" w:rsidR="00DE6555" w:rsidRDefault="000D755B">
          <w:pPr>
            <w:pStyle w:val="TOC2"/>
            <w:tabs>
              <w:tab w:val="right" w:leader="dot" w:pos="10790"/>
            </w:tabs>
            <w:rPr>
              <w:rFonts w:eastAsiaTheme="minorEastAsia"/>
              <w:noProof/>
              <w:lang w:eastAsia="en-CA"/>
            </w:rPr>
          </w:pPr>
          <w:hyperlink w:anchor="_Toc6678460" w:history="1">
            <w:r w:rsidR="00DE6555" w:rsidRPr="00A766EC">
              <w:rPr>
                <w:rStyle w:val="Hyperlink"/>
                <w:rFonts w:ascii="Arial" w:hAnsi="Arial" w:cs="Arial"/>
                <w:noProof/>
              </w:rPr>
              <w:t>Simpson</w:t>
            </w:r>
            <w:r w:rsidR="00DE6555">
              <w:rPr>
                <w:noProof/>
                <w:webHidden/>
              </w:rPr>
              <w:tab/>
            </w:r>
            <w:r w:rsidR="00DE6555">
              <w:rPr>
                <w:noProof/>
                <w:webHidden/>
              </w:rPr>
              <w:fldChar w:fldCharType="begin"/>
            </w:r>
            <w:r w:rsidR="00DE6555">
              <w:rPr>
                <w:noProof/>
                <w:webHidden/>
              </w:rPr>
              <w:instrText xml:space="preserve"> PAGEREF _Toc6678460 \h </w:instrText>
            </w:r>
            <w:r w:rsidR="00DE6555">
              <w:rPr>
                <w:noProof/>
                <w:webHidden/>
              </w:rPr>
            </w:r>
            <w:r w:rsidR="00DE6555">
              <w:rPr>
                <w:noProof/>
                <w:webHidden/>
              </w:rPr>
              <w:fldChar w:fldCharType="separate"/>
            </w:r>
            <w:r w:rsidR="00E910D8">
              <w:rPr>
                <w:noProof/>
                <w:webHidden/>
              </w:rPr>
              <w:t>3</w:t>
            </w:r>
            <w:r w:rsidR="00DE6555">
              <w:rPr>
                <w:noProof/>
                <w:webHidden/>
              </w:rPr>
              <w:fldChar w:fldCharType="end"/>
            </w:r>
          </w:hyperlink>
        </w:p>
        <w:p w14:paraId="55D5CD7A" w14:textId="49EBAE77" w:rsidR="00DE6555" w:rsidRDefault="000D755B">
          <w:pPr>
            <w:pStyle w:val="TOC2"/>
            <w:tabs>
              <w:tab w:val="right" w:leader="dot" w:pos="10790"/>
            </w:tabs>
            <w:rPr>
              <w:rFonts w:eastAsiaTheme="minorEastAsia"/>
              <w:noProof/>
              <w:lang w:eastAsia="en-CA"/>
            </w:rPr>
          </w:pPr>
          <w:hyperlink w:anchor="_Toc6678461" w:history="1">
            <w:r w:rsidR="00DE6555" w:rsidRPr="00A766EC">
              <w:rPr>
                <w:rStyle w:val="Hyperlink"/>
                <w:rFonts w:ascii="Arial" w:hAnsi="Arial" w:cs="Arial"/>
                <w:noProof/>
              </w:rPr>
              <w:t>Cooper</w:t>
            </w:r>
            <w:r w:rsidR="00DE6555">
              <w:rPr>
                <w:noProof/>
                <w:webHidden/>
              </w:rPr>
              <w:tab/>
            </w:r>
            <w:r w:rsidR="00DE6555">
              <w:rPr>
                <w:noProof/>
                <w:webHidden/>
              </w:rPr>
              <w:fldChar w:fldCharType="begin"/>
            </w:r>
            <w:r w:rsidR="00DE6555">
              <w:rPr>
                <w:noProof/>
                <w:webHidden/>
              </w:rPr>
              <w:instrText xml:space="preserve"> PAGEREF _Toc6678461 \h </w:instrText>
            </w:r>
            <w:r w:rsidR="00DE6555">
              <w:rPr>
                <w:noProof/>
                <w:webHidden/>
              </w:rPr>
            </w:r>
            <w:r w:rsidR="00DE6555">
              <w:rPr>
                <w:noProof/>
                <w:webHidden/>
              </w:rPr>
              <w:fldChar w:fldCharType="separate"/>
            </w:r>
            <w:r w:rsidR="00E910D8">
              <w:rPr>
                <w:noProof/>
                <w:webHidden/>
              </w:rPr>
              <w:t>3</w:t>
            </w:r>
            <w:r w:rsidR="00DE6555">
              <w:rPr>
                <w:noProof/>
                <w:webHidden/>
              </w:rPr>
              <w:fldChar w:fldCharType="end"/>
            </w:r>
          </w:hyperlink>
        </w:p>
        <w:p w14:paraId="0638B131" w14:textId="74C1E54A" w:rsidR="00DE6555" w:rsidRDefault="000D755B">
          <w:pPr>
            <w:pStyle w:val="TOC2"/>
            <w:tabs>
              <w:tab w:val="right" w:leader="dot" w:pos="10790"/>
            </w:tabs>
            <w:rPr>
              <w:rFonts w:eastAsiaTheme="minorEastAsia"/>
              <w:noProof/>
              <w:lang w:eastAsia="en-CA"/>
            </w:rPr>
          </w:pPr>
          <w:hyperlink w:anchor="_Toc6678462" w:history="1">
            <w:r w:rsidR="00DE6555" w:rsidRPr="00A766EC">
              <w:rPr>
                <w:rStyle w:val="Hyperlink"/>
                <w:rFonts w:ascii="Arial" w:hAnsi="Arial" w:cs="Arial"/>
                <w:noProof/>
              </w:rPr>
              <w:t>Fontaine (transferred intent)</w:t>
            </w:r>
            <w:r w:rsidR="00DE6555">
              <w:rPr>
                <w:noProof/>
                <w:webHidden/>
              </w:rPr>
              <w:tab/>
            </w:r>
            <w:r w:rsidR="00DE6555">
              <w:rPr>
                <w:noProof/>
                <w:webHidden/>
              </w:rPr>
              <w:fldChar w:fldCharType="begin"/>
            </w:r>
            <w:r w:rsidR="00DE6555">
              <w:rPr>
                <w:noProof/>
                <w:webHidden/>
              </w:rPr>
              <w:instrText xml:space="preserve"> PAGEREF _Toc6678462 \h </w:instrText>
            </w:r>
            <w:r w:rsidR="00DE6555">
              <w:rPr>
                <w:noProof/>
                <w:webHidden/>
              </w:rPr>
            </w:r>
            <w:r w:rsidR="00DE6555">
              <w:rPr>
                <w:noProof/>
                <w:webHidden/>
              </w:rPr>
              <w:fldChar w:fldCharType="separate"/>
            </w:r>
            <w:r w:rsidR="00E910D8">
              <w:rPr>
                <w:noProof/>
                <w:webHidden/>
              </w:rPr>
              <w:t>3</w:t>
            </w:r>
            <w:r w:rsidR="00DE6555">
              <w:rPr>
                <w:noProof/>
                <w:webHidden/>
              </w:rPr>
              <w:fldChar w:fldCharType="end"/>
            </w:r>
          </w:hyperlink>
        </w:p>
        <w:p w14:paraId="47F25F8B" w14:textId="5D089E1D" w:rsidR="00DE6555" w:rsidRDefault="000D755B">
          <w:pPr>
            <w:pStyle w:val="TOC2"/>
            <w:tabs>
              <w:tab w:val="right" w:leader="dot" w:pos="10790"/>
            </w:tabs>
            <w:rPr>
              <w:rFonts w:eastAsiaTheme="minorEastAsia"/>
              <w:noProof/>
              <w:lang w:eastAsia="en-CA"/>
            </w:rPr>
          </w:pPr>
          <w:hyperlink w:anchor="_Toc6678463" w:history="1">
            <w:r w:rsidR="00DE6555" w:rsidRPr="00A766EC">
              <w:rPr>
                <w:rStyle w:val="Hyperlink"/>
                <w:rFonts w:ascii="Arial" w:hAnsi="Arial" w:cs="Arial"/>
                <w:noProof/>
              </w:rPr>
              <w:t>Vasil</w:t>
            </w:r>
            <w:r w:rsidR="00DE6555">
              <w:rPr>
                <w:noProof/>
                <w:webHidden/>
              </w:rPr>
              <w:tab/>
            </w:r>
            <w:r w:rsidR="00DE6555">
              <w:rPr>
                <w:noProof/>
                <w:webHidden/>
              </w:rPr>
              <w:fldChar w:fldCharType="begin"/>
            </w:r>
            <w:r w:rsidR="00DE6555">
              <w:rPr>
                <w:noProof/>
                <w:webHidden/>
              </w:rPr>
              <w:instrText xml:space="preserve"> PAGEREF _Toc6678463 \h </w:instrText>
            </w:r>
            <w:r w:rsidR="00DE6555">
              <w:rPr>
                <w:noProof/>
                <w:webHidden/>
              </w:rPr>
            </w:r>
            <w:r w:rsidR="00DE6555">
              <w:rPr>
                <w:noProof/>
                <w:webHidden/>
              </w:rPr>
              <w:fldChar w:fldCharType="separate"/>
            </w:r>
            <w:r w:rsidR="00E910D8">
              <w:rPr>
                <w:noProof/>
                <w:webHidden/>
              </w:rPr>
              <w:t>3</w:t>
            </w:r>
            <w:r w:rsidR="00DE6555">
              <w:rPr>
                <w:noProof/>
                <w:webHidden/>
              </w:rPr>
              <w:fldChar w:fldCharType="end"/>
            </w:r>
          </w:hyperlink>
        </w:p>
        <w:p w14:paraId="384840EC" w14:textId="0FEC2E6C" w:rsidR="00DE6555" w:rsidRDefault="000D755B">
          <w:pPr>
            <w:pStyle w:val="TOC2"/>
            <w:tabs>
              <w:tab w:val="right" w:leader="dot" w:pos="10790"/>
            </w:tabs>
            <w:rPr>
              <w:rFonts w:eastAsiaTheme="minorEastAsia"/>
              <w:noProof/>
              <w:lang w:eastAsia="en-CA"/>
            </w:rPr>
          </w:pPr>
          <w:hyperlink w:anchor="_Toc6678464" w:history="1">
            <w:r w:rsidR="00DE6555" w:rsidRPr="00A766EC">
              <w:rPr>
                <w:rStyle w:val="Hyperlink"/>
                <w:rFonts w:ascii="Arial" w:hAnsi="Arial" w:cs="Arial"/>
                <w:noProof/>
              </w:rPr>
              <w:t>Martineau</w:t>
            </w:r>
            <w:r w:rsidR="00DE6555">
              <w:rPr>
                <w:noProof/>
                <w:webHidden/>
              </w:rPr>
              <w:tab/>
            </w:r>
            <w:r w:rsidR="00DE6555">
              <w:rPr>
                <w:noProof/>
                <w:webHidden/>
              </w:rPr>
              <w:fldChar w:fldCharType="begin"/>
            </w:r>
            <w:r w:rsidR="00DE6555">
              <w:rPr>
                <w:noProof/>
                <w:webHidden/>
              </w:rPr>
              <w:instrText xml:space="preserve"> PAGEREF _Toc6678464 \h </w:instrText>
            </w:r>
            <w:r w:rsidR="00DE6555">
              <w:rPr>
                <w:noProof/>
                <w:webHidden/>
              </w:rPr>
            </w:r>
            <w:r w:rsidR="00DE6555">
              <w:rPr>
                <w:noProof/>
                <w:webHidden/>
              </w:rPr>
              <w:fldChar w:fldCharType="separate"/>
            </w:r>
            <w:r w:rsidR="00E910D8">
              <w:rPr>
                <w:noProof/>
                <w:webHidden/>
              </w:rPr>
              <w:t>3</w:t>
            </w:r>
            <w:r w:rsidR="00DE6555">
              <w:rPr>
                <w:noProof/>
                <w:webHidden/>
              </w:rPr>
              <w:fldChar w:fldCharType="end"/>
            </w:r>
          </w:hyperlink>
        </w:p>
        <w:p w14:paraId="46EF6704" w14:textId="30F3F396" w:rsidR="00DE6555" w:rsidRDefault="000D755B">
          <w:pPr>
            <w:pStyle w:val="TOC2"/>
            <w:tabs>
              <w:tab w:val="right" w:leader="dot" w:pos="10790"/>
            </w:tabs>
            <w:rPr>
              <w:rFonts w:eastAsiaTheme="minorEastAsia"/>
              <w:noProof/>
              <w:lang w:eastAsia="en-CA"/>
            </w:rPr>
          </w:pPr>
          <w:hyperlink w:anchor="_Toc6678465" w:history="1">
            <w:r w:rsidR="00DE6555" w:rsidRPr="00A766EC">
              <w:rPr>
                <w:rStyle w:val="Hyperlink"/>
                <w:rFonts w:ascii="Arial" w:hAnsi="Arial" w:cs="Arial"/>
                <w:noProof/>
              </w:rPr>
              <w:t>Shand</w:t>
            </w:r>
            <w:r w:rsidR="00DE6555">
              <w:rPr>
                <w:noProof/>
                <w:webHidden/>
              </w:rPr>
              <w:tab/>
            </w:r>
            <w:r w:rsidR="00DE6555">
              <w:rPr>
                <w:noProof/>
                <w:webHidden/>
              </w:rPr>
              <w:fldChar w:fldCharType="begin"/>
            </w:r>
            <w:r w:rsidR="00DE6555">
              <w:rPr>
                <w:noProof/>
                <w:webHidden/>
              </w:rPr>
              <w:instrText xml:space="preserve"> PAGEREF _Toc6678465 \h </w:instrText>
            </w:r>
            <w:r w:rsidR="00DE6555">
              <w:rPr>
                <w:noProof/>
                <w:webHidden/>
              </w:rPr>
            </w:r>
            <w:r w:rsidR="00DE6555">
              <w:rPr>
                <w:noProof/>
                <w:webHidden/>
              </w:rPr>
              <w:fldChar w:fldCharType="separate"/>
            </w:r>
            <w:r w:rsidR="00E910D8">
              <w:rPr>
                <w:noProof/>
                <w:webHidden/>
              </w:rPr>
              <w:t>3</w:t>
            </w:r>
            <w:r w:rsidR="00DE6555">
              <w:rPr>
                <w:noProof/>
                <w:webHidden/>
              </w:rPr>
              <w:fldChar w:fldCharType="end"/>
            </w:r>
          </w:hyperlink>
        </w:p>
        <w:p w14:paraId="694FD0A7" w14:textId="4DE2E8F1" w:rsidR="00DE6555" w:rsidRDefault="000D755B">
          <w:pPr>
            <w:pStyle w:val="TOC2"/>
            <w:tabs>
              <w:tab w:val="right" w:leader="dot" w:pos="10790"/>
            </w:tabs>
            <w:rPr>
              <w:rFonts w:eastAsiaTheme="minorEastAsia"/>
              <w:noProof/>
              <w:lang w:eastAsia="en-CA"/>
            </w:rPr>
          </w:pPr>
          <w:hyperlink w:anchor="_Toc6678466" w:history="1">
            <w:r w:rsidR="00DE6555" w:rsidRPr="00A766EC">
              <w:rPr>
                <w:rStyle w:val="Hyperlink"/>
                <w:rFonts w:ascii="Arial" w:hAnsi="Arial" w:cs="Arial"/>
                <w:noProof/>
              </w:rPr>
              <w:t>Vaillancourt</w:t>
            </w:r>
            <w:r w:rsidR="00DE6555">
              <w:rPr>
                <w:noProof/>
                <w:webHidden/>
              </w:rPr>
              <w:tab/>
            </w:r>
            <w:r w:rsidR="00DE6555">
              <w:rPr>
                <w:noProof/>
                <w:webHidden/>
              </w:rPr>
              <w:fldChar w:fldCharType="begin"/>
            </w:r>
            <w:r w:rsidR="00DE6555">
              <w:rPr>
                <w:noProof/>
                <w:webHidden/>
              </w:rPr>
              <w:instrText xml:space="preserve"> PAGEREF _Toc6678466 \h </w:instrText>
            </w:r>
            <w:r w:rsidR="00DE6555">
              <w:rPr>
                <w:noProof/>
                <w:webHidden/>
              </w:rPr>
            </w:r>
            <w:r w:rsidR="00DE6555">
              <w:rPr>
                <w:noProof/>
                <w:webHidden/>
              </w:rPr>
              <w:fldChar w:fldCharType="separate"/>
            </w:r>
            <w:r w:rsidR="00E910D8">
              <w:rPr>
                <w:noProof/>
                <w:webHidden/>
              </w:rPr>
              <w:t>4</w:t>
            </w:r>
            <w:r w:rsidR="00DE6555">
              <w:rPr>
                <w:noProof/>
                <w:webHidden/>
              </w:rPr>
              <w:fldChar w:fldCharType="end"/>
            </w:r>
          </w:hyperlink>
        </w:p>
        <w:p w14:paraId="36048C75" w14:textId="2B096410" w:rsidR="00DE6555" w:rsidRDefault="000D755B">
          <w:pPr>
            <w:pStyle w:val="TOC2"/>
            <w:tabs>
              <w:tab w:val="right" w:leader="dot" w:pos="10790"/>
            </w:tabs>
            <w:rPr>
              <w:rFonts w:eastAsiaTheme="minorEastAsia"/>
              <w:noProof/>
              <w:lang w:eastAsia="en-CA"/>
            </w:rPr>
          </w:pPr>
          <w:hyperlink w:anchor="_Toc6678467" w:history="1">
            <w:r w:rsidR="00DE6555" w:rsidRPr="00A766EC">
              <w:rPr>
                <w:rStyle w:val="Hyperlink"/>
                <w:rFonts w:ascii="Arial" w:hAnsi="Arial" w:cs="Arial"/>
                <w:noProof/>
              </w:rPr>
              <w:t>Martineau</w:t>
            </w:r>
            <w:r w:rsidR="00DE6555">
              <w:rPr>
                <w:noProof/>
                <w:webHidden/>
              </w:rPr>
              <w:tab/>
            </w:r>
            <w:r w:rsidR="00DE6555">
              <w:rPr>
                <w:noProof/>
                <w:webHidden/>
              </w:rPr>
              <w:fldChar w:fldCharType="begin"/>
            </w:r>
            <w:r w:rsidR="00DE6555">
              <w:rPr>
                <w:noProof/>
                <w:webHidden/>
              </w:rPr>
              <w:instrText xml:space="preserve"> PAGEREF _Toc6678467 \h </w:instrText>
            </w:r>
            <w:r w:rsidR="00DE6555">
              <w:rPr>
                <w:noProof/>
                <w:webHidden/>
              </w:rPr>
            </w:r>
            <w:r w:rsidR="00DE6555">
              <w:rPr>
                <w:noProof/>
                <w:webHidden/>
              </w:rPr>
              <w:fldChar w:fldCharType="separate"/>
            </w:r>
            <w:r w:rsidR="00E910D8">
              <w:rPr>
                <w:noProof/>
                <w:webHidden/>
              </w:rPr>
              <w:t>5</w:t>
            </w:r>
            <w:r w:rsidR="00DE6555">
              <w:rPr>
                <w:noProof/>
                <w:webHidden/>
              </w:rPr>
              <w:fldChar w:fldCharType="end"/>
            </w:r>
          </w:hyperlink>
        </w:p>
        <w:p w14:paraId="678D2CA8" w14:textId="6231DD4D" w:rsidR="00DE6555" w:rsidRDefault="000D755B">
          <w:pPr>
            <w:pStyle w:val="TOC2"/>
            <w:tabs>
              <w:tab w:val="right" w:leader="dot" w:pos="10790"/>
            </w:tabs>
            <w:rPr>
              <w:rFonts w:eastAsiaTheme="minorEastAsia"/>
              <w:noProof/>
              <w:lang w:eastAsia="en-CA"/>
            </w:rPr>
          </w:pPr>
          <w:hyperlink w:anchor="_Toc6678468" w:history="1">
            <w:r w:rsidR="00DE6555" w:rsidRPr="00A766EC">
              <w:rPr>
                <w:rStyle w:val="Hyperlink"/>
                <w:rFonts w:ascii="Arial" w:hAnsi="Arial" w:cs="Arial"/>
                <w:noProof/>
              </w:rPr>
              <w:t>Sit</w:t>
            </w:r>
            <w:r w:rsidR="00DE6555">
              <w:rPr>
                <w:noProof/>
                <w:webHidden/>
              </w:rPr>
              <w:tab/>
            </w:r>
            <w:r w:rsidR="00DE6555">
              <w:rPr>
                <w:noProof/>
                <w:webHidden/>
              </w:rPr>
              <w:fldChar w:fldCharType="begin"/>
            </w:r>
            <w:r w:rsidR="00DE6555">
              <w:rPr>
                <w:noProof/>
                <w:webHidden/>
              </w:rPr>
              <w:instrText xml:space="preserve"> PAGEREF _Toc6678468 \h </w:instrText>
            </w:r>
            <w:r w:rsidR="00DE6555">
              <w:rPr>
                <w:noProof/>
                <w:webHidden/>
              </w:rPr>
            </w:r>
            <w:r w:rsidR="00DE6555">
              <w:rPr>
                <w:noProof/>
                <w:webHidden/>
              </w:rPr>
              <w:fldChar w:fldCharType="separate"/>
            </w:r>
            <w:r w:rsidR="00E910D8">
              <w:rPr>
                <w:noProof/>
                <w:webHidden/>
              </w:rPr>
              <w:t>5</w:t>
            </w:r>
            <w:r w:rsidR="00DE6555">
              <w:rPr>
                <w:noProof/>
                <w:webHidden/>
              </w:rPr>
              <w:fldChar w:fldCharType="end"/>
            </w:r>
          </w:hyperlink>
        </w:p>
        <w:p w14:paraId="2DF7262A" w14:textId="78F8B3B5" w:rsidR="00DE6555" w:rsidRDefault="000D755B">
          <w:pPr>
            <w:pStyle w:val="TOC2"/>
            <w:tabs>
              <w:tab w:val="right" w:leader="dot" w:pos="10790"/>
            </w:tabs>
            <w:rPr>
              <w:rFonts w:eastAsiaTheme="minorEastAsia"/>
              <w:noProof/>
              <w:lang w:eastAsia="en-CA"/>
            </w:rPr>
          </w:pPr>
          <w:hyperlink w:anchor="_Toc6678469" w:history="1">
            <w:r w:rsidR="00DE6555" w:rsidRPr="00A766EC">
              <w:rPr>
                <w:rStyle w:val="Hyperlink"/>
                <w:rFonts w:ascii="Arial" w:hAnsi="Arial" w:cs="Arial"/>
                <w:noProof/>
              </w:rPr>
              <w:t>Morrisey</w:t>
            </w:r>
            <w:r w:rsidR="00DE6555">
              <w:rPr>
                <w:noProof/>
                <w:webHidden/>
              </w:rPr>
              <w:tab/>
            </w:r>
            <w:r w:rsidR="00DE6555">
              <w:rPr>
                <w:noProof/>
                <w:webHidden/>
              </w:rPr>
              <w:fldChar w:fldCharType="begin"/>
            </w:r>
            <w:r w:rsidR="00DE6555">
              <w:rPr>
                <w:noProof/>
                <w:webHidden/>
              </w:rPr>
              <w:instrText xml:space="preserve"> PAGEREF _Toc6678469 \h </w:instrText>
            </w:r>
            <w:r w:rsidR="00DE6555">
              <w:rPr>
                <w:noProof/>
                <w:webHidden/>
              </w:rPr>
            </w:r>
            <w:r w:rsidR="00DE6555">
              <w:rPr>
                <w:noProof/>
                <w:webHidden/>
              </w:rPr>
              <w:fldChar w:fldCharType="separate"/>
            </w:r>
            <w:r w:rsidR="00E910D8">
              <w:rPr>
                <w:noProof/>
                <w:webHidden/>
              </w:rPr>
              <w:t>5</w:t>
            </w:r>
            <w:r w:rsidR="00DE6555">
              <w:rPr>
                <w:noProof/>
                <w:webHidden/>
              </w:rPr>
              <w:fldChar w:fldCharType="end"/>
            </w:r>
          </w:hyperlink>
        </w:p>
        <w:p w14:paraId="7D7FD9C5" w14:textId="3A90BCB4" w:rsidR="00DE6555" w:rsidRDefault="000D755B">
          <w:pPr>
            <w:pStyle w:val="TOC2"/>
            <w:tabs>
              <w:tab w:val="right" w:leader="dot" w:pos="10790"/>
            </w:tabs>
            <w:rPr>
              <w:rFonts w:eastAsiaTheme="minorEastAsia"/>
              <w:noProof/>
              <w:lang w:eastAsia="en-CA"/>
            </w:rPr>
          </w:pPr>
          <w:hyperlink w:anchor="_Toc6678470" w:history="1">
            <w:r w:rsidR="00DE6555" w:rsidRPr="00A766EC">
              <w:rPr>
                <w:rStyle w:val="Hyperlink"/>
                <w:rFonts w:ascii="Arial" w:hAnsi="Arial" w:cs="Arial"/>
                <w:noProof/>
              </w:rPr>
              <w:t>First Degree Murder</w:t>
            </w:r>
            <w:r w:rsidR="00DE6555">
              <w:rPr>
                <w:noProof/>
                <w:webHidden/>
              </w:rPr>
              <w:tab/>
            </w:r>
            <w:r w:rsidR="00DE6555">
              <w:rPr>
                <w:noProof/>
                <w:webHidden/>
              </w:rPr>
              <w:fldChar w:fldCharType="begin"/>
            </w:r>
            <w:r w:rsidR="00DE6555">
              <w:rPr>
                <w:noProof/>
                <w:webHidden/>
              </w:rPr>
              <w:instrText xml:space="preserve"> PAGEREF _Toc6678470 \h </w:instrText>
            </w:r>
            <w:r w:rsidR="00DE6555">
              <w:rPr>
                <w:noProof/>
                <w:webHidden/>
              </w:rPr>
            </w:r>
            <w:r w:rsidR="00DE6555">
              <w:rPr>
                <w:noProof/>
                <w:webHidden/>
              </w:rPr>
              <w:fldChar w:fldCharType="separate"/>
            </w:r>
            <w:r w:rsidR="00E910D8">
              <w:rPr>
                <w:noProof/>
                <w:webHidden/>
              </w:rPr>
              <w:t>5</w:t>
            </w:r>
            <w:r w:rsidR="00DE6555">
              <w:rPr>
                <w:noProof/>
                <w:webHidden/>
              </w:rPr>
              <w:fldChar w:fldCharType="end"/>
            </w:r>
          </w:hyperlink>
        </w:p>
        <w:p w14:paraId="2CD24378" w14:textId="5BBACEA4" w:rsidR="00DE6555" w:rsidRDefault="000D755B">
          <w:pPr>
            <w:pStyle w:val="TOC2"/>
            <w:tabs>
              <w:tab w:val="right" w:leader="dot" w:pos="10790"/>
            </w:tabs>
            <w:rPr>
              <w:rFonts w:eastAsiaTheme="minorEastAsia"/>
              <w:noProof/>
              <w:lang w:eastAsia="en-CA"/>
            </w:rPr>
          </w:pPr>
          <w:hyperlink w:anchor="_Toc6678471" w:history="1">
            <w:r w:rsidR="00DE6555" w:rsidRPr="00A766EC">
              <w:rPr>
                <w:rStyle w:val="Hyperlink"/>
                <w:rFonts w:ascii="Arial" w:hAnsi="Arial" w:cs="Arial"/>
                <w:noProof/>
              </w:rPr>
              <w:t>More</w:t>
            </w:r>
            <w:r w:rsidR="00DE6555">
              <w:rPr>
                <w:noProof/>
                <w:webHidden/>
              </w:rPr>
              <w:tab/>
            </w:r>
            <w:r w:rsidR="00DE6555">
              <w:rPr>
                <w:noProof/>
                <w:webHidden/>
              </w:rPr>
              <w:fldChar w:fldCharType="begin"/>
            </w:r>
            <w:r w:rsidR="00DE6555">
              <w:rPr>
                <w:noProof/>
                <w:webHidden/>
              </w:rPr>
              <w:instrText xml:space="preserve"> PAGEREF _Toc6678471 \h </w:instrText>
            </w:r>
            <w:r w:rsidR="00DE6555">
              <w:rPr>
                <w:noProof/>
                <w:webHidden/>
              </w:rPr>
            </w:r>
            <w:r w:rsidR="00DE6555">
              <w:rPr>
                <w:noProof/>
                <w:webHidden/>
              </w:rPr>
              <w:fldChar w:fldCharType="separate"/>
            </w:r>
            <w:r w:rsidR="00E910D8">
              <w:rPr>
                <w:noProof/>
                <w:webHidden/>
              </w:rPr>
              <w:t>5</w:t>
            </w:r>
            <w:r w:rsidR="00DE6555">
              <w:rPr>
                <w:noProof/>
                <w:webHidden/>
              </w:rPr>
              <w:fldChar w:fldCharType="end"/>
            </w:r>
          </w:hyperlink>
        </w:p>
        <w:p w14:paraId="19731176" w14:textId="2A9F6CE4" w:rsidR="00DE6555" w:rsidRDefault="000D755B">
          <w:pPr>
            <w:pStyle w:val="TOC2"/>
            <w:tabs>
              <w:tab w:val="right" w:leader="dot" w:pos="10790"/>
            </w:tabs>
            <w:rPr>
              <w:rFonts w:eastAsiaTheme="minorEastAsia"/>
              <w:noProof/>
              <w:lang w:eastAsia="en-CA"/>
            </w:rPr>
          </w:pPr>
          <w:hyperlink w:anchor="_Toc6678472" w:history="1">
            <w:r w:rsidR="00DE6555" w:rsidRPr="00A766EC">
              <w:rPr>
                <w:rStyle w:val="Hyperlink"/>
                <w:rFonts w:ascii="Arial" w:hAnsi="Arial" w:cs="Arial"/>
                <w:noProof/>
              </w:rPr>
              <w:t>Widdifield</w:t>
            </w:r>
            <w:r w:rsidR="00DE6555">
              <w:rPr>
                <w:noProof/>
                <w:webHidden/>
              </w:rPr>
              <w:tab/>
            </w:r>
            <w:r w:rsidR="00DE6555">
              <w:rPr>
                <w:noProof/>
                <w:webHidden/>
              </w:rPr>
              <w:fldChar w:fldCharType="begin"/>
            </w:r>
            <w:r w:rsidR="00DE6555">
              <w:rPr>
                <w:noProof/>
                <w:webHidden/>
              </w:rPr>
              <w:instrText xml:space="preserve"> PAGEREF _Toc6678472 \h </w:instrText>
            </w:r>
            <w:r w:rsidR="00DE6555">
              <w:rPr>
                <w:noProof/>
                <w:webHidden/>
              </w:rPr>
            </w:r>
            <w:r w:rsidR="00DE6555">
              <w:rPr>
                <w:noProof/>
                <w:webHidden/>
              </w:rPr>
              <w:fldChar w:fldCharType="separate"/>
            </w:r>
            <w:r w:rsidR="00E910D8">
              <w:rPr>
                <w:noProof/>
                <w:webHidden/>
              </w:rPr>
              <w:t>5</w:t>
            </w:r>
            <w:r w:rsidR="00DE6555">
              <w:rPr>
                <w:noProof/>
                <w:webHidden/>
              </w:rPr>
              <w:fldChar w:fldCharType="end"/>
            </w:r>
          </w:hyperlink>
        </w:p>
        <w:p w14:paraId="6E719E8D" w14:textId="7AD66716" w:rsidR="00DE6555" w:rsidRDefault="000D755B">
          <w:pPr>
            <w:pStyle w:val="TOC2"/>
            <w:tabs>
              <w:tab w:val="right" w:leader="dot" w:pos="10790"/>
            </w:tabs>
            <w:rPr>
              <w:rFonts w:eastAsiaTheme="minorEastAsia"/>
              <w:noProof/>
              <w:lang w:eastAsia="en-CA"/>
            </w:rPr>
          </w:pPr>
          <w:hyperlink w:anchor="_Toc6678473" w:history="1">
            <w:r w:rsidR="00DE6555" w:rsidRPr="00A766EC">
              <w:rPr>
                <w:rStyle w:val="Hyperlink"/>
                <w:rFonts w:ascii="Arial" w:hAnsi="Arial" w:cs="Arial"/>
                <w:noProof/>
              </w:rPr>
              <w:t>Nygaard</w:t>
            </w:r>
            <w:r w:rsidR="00DE6555">
              <w:rPr>
                <w:noProof/>
                <w:webHidden/>
              </w:rPr>
              <w:tab/>
            </w:r>
            <w:r w:rsidR="00DE6555">
              <w:rPr>
                <w:noProof/>
                <w:webHidden/>
              </w:rPr>
              <w:fldChar w:fldCharType="begin"/>
            </w:r>
            <w:r w:rsidR="00DE6555">
              <w:rPr>
                <w:noProof/>
                <w:webHidden/>
              </w:rPr>
              <w:instrText xml:space="preserve"> PAGEREF _Toc6678473 \h </w:instrText>
            </w:r>
            <w:r w:rsidR="00DE6555">
              <w:rPr>
                <w:noProof/>
                <w:webHidden/>
              </w:rPr>
            </w:r>
            <w:r w:rsidR="00DE6555">
              <w:rPr>
                <w:noProof/>
                <w:webHidden/>
              </w:rPr>
              <w:fldChar w:fldCharType="separate"/>
            </w:r>
            <w:r w:rsidR="00E910D8">
              <w:rPr>
                <w:noProof/>
                <w:webHidden/>
              </w:rPr>
              <w:t>5</w:t>
            </w:r>
            <w:r w:rsidR="00DE6555">
              <w:rPr>
                <w:noProof/>
                <w:webHidden/>
              </w:rPr>
              <w:fldChar w:fldCharType="end"/>
            </w:r>
          </w:hyperlink>
        </w:p>
        <w:p w14:paraId="17DC7A64" w14:textId="511638B6" w:rsidR="00DE6555" w:rsidRDefault="000D755B">
          <w:pPr>
            <w:pStyle w:val="TOC2"/>
            <w:tabs>
              <w:tab w:val="right" w:leader="dot" w:pos="10790"/>
            </w:tabs>
            <w:rPr>
              <w:rFonts w:eastAsiaTheme="minorEastAsia"/>
              <w:noProof/>
              <w:lang w:eastAsia="en-CA"/>
            </w:rPr>
          </w:pPr>
          <w:hyperlink w:anchor="_Toc6678474" w:history="1">
            <w:r w:rsidR="00DE6555" w:rsidRPr="00A766EC">
              <w:rPr>
                <w:rStyle w:val="Hyperlink"/>
                <w:rFonts w:ascii="Arial" w:hAnsi="Arial" w:cs="Arial"/>
                <w:noProof/>
              </w:rPr>
              <w:t>Collins</w:t>
            </w:r>
            <w:r w:rsidR="00DE6555">
              <w:rPr>
                <w:noProof/>
                <w:webHidden/>
              </w:rPr>
              <w:tab/>
            </w:r>
            <w:r w:rsidR="00DE6555">
              <w:rPr>
                <w:noProof/>
                <w:webHidden/>
              </w:rPr>
              <w:fldChar w:fldCharType="begin"/>
            </w:r>
            <w:r w:rsidR="00DE6555">
              <w:rPr>
                <w:noProof/>
                <w:webHidden/>
              </w:rPr>
              <w:instrText xml:space="preserve"> PAGEREF _Toc6678474 \h </w:instrText>
            </w:r>
            <w:r w:rsidR="00DE6555">
              <w:rPr>
                <w:noProof/>
                <w:webHidden/>
              </w:rPr>
            </w:r>
            <w:r w:rsidR="00DE6555">
              <w:rPr>
                <w:noProof/>
                <w:webHidden/>
              </w:rPr>
              <w:fldChar w:fldCharType="separate"/>
            </w:r>
            <w:r w:rsidR="00E910D8">
              <w:rPr>
                <w:noProof/>
                <w:webHidden/>
              </w:rPr>
              <w:t>6</w:t>
            </w:r>
            <w:r w:rsidR="00DE6555">
              <w:rPr>
                <w:noProof/>
                <w:webHidden/>
              </w:rPr>
              <w:fldChar w:fldCharType="end"/>
            </w:r>
          </w:hyperlink>
        </w:p>
        <w:p w14:paraId="005008DA" w14:textId="17CC52CC" w:rsidR="00DE6555" w:rsidRDefault="000D755B">
          <w:pPr>
            <w:pStyle w:val="TOC2"/>
            <w:tabs>
              <w:tab w:val="right" w:leader="dot" w:pos="10790"/>
            </w:tabs>
            <w:rPr>
              <w:rFonts w:eastAsiaTheme="minorEastAsia"/>
              <w:noProof/>
              <w:lang w:eastAsia="en-CA"/>
            </w:rPr>
          </w:pPr>
          <w:hyperlink w:anchor="_Toc6678475" w:history="1">
            <w:r w:rsidR="00DE6555" w:rsidRPr="00A766EC">
              <w:rPr>
                <w:rStyle w:val="Hyperlink"/>
                <w:rFonts w:ascii="Arial" w:hAnsi="Arial" w:cs="Arial"/>
                <w:noProof/>
              </w:rPr>
              <w:t>Pare</w:t>
            </w:r>
            <w:r w:rsidR="00DE6555">
              <w:rPr>
                <w:noProof/>
                <w:webHidden/>
              </w:rPr>
              <w:tab/>
            </w:r>
            <w:r w:rsidR="00DE6555">
              <w:rPr>
                <w:noProof/>
                <w:webHidden/>
              </w:rPr>
              <w:fldChar w:fldCharType="begin"/>
            </w:r>
            <w:r w:rsidR="00DE6555">
              <w:rPr>
                <w:noProof/>
                <w:webHidden/>
              </w:rPr>
              <w:instrText xml:space="preserve"> PAGEREF _Toc6678475 \h </w:instrText>
            </w:r>
            <w:r w:rsidR="00DE6555">
              <w:rPr>
                <w:noProof/>
                <w:webHidden/>
              </w:rPr>
            </w:r>
            <w:r w:rsidR="00DE6555">
              <w:rPr>
                <w:noProof/>
                <w:webHidden/>
              </w:rPr>
              <w:fldChar w:fldCharType="separate"/>
            </w:r>
            <w:r w:rsidR="00E910D8">
              <w:rPr>
                <w:noProof/>
                <w:webHidden/>
              </w:rPr>
              <w:t>6</w:t>
            </w:r>
            <w:r w:rsidR="00DE6555">
              <w:rPr>
                <w:noProof/>
                <w:webHidden/>
              </w:rPr>
              <w:fldChar w:fldCharType="end"/>
            </w:r>
          </w:hyperlink>
        </w:p>
        <w:p w14:paraId="1970415B" w14:textId="65A2866C" w:rsidR="00DE6555" w:rsidRDefault="000D755B">
          <w:pPr>
            <w:pStyle w:val="TOC2"/>
            <w:tabs>
              <w:tab w:val="right" w:leader="dot" w:pos="10790"/>
            </w:tabs>
            <w:rPr>
              <w:rFonts w:eastAsiaTheme="minorEastAsia"/>
              <w:noProof/>
              <w:lang w:eastAsia="en-CA"/>
            </w:rPr>
          </w:pPr>
          <w:hyperlink w:anchor="_Toc6678476" w:history="1">
            <w:r w:rsidR="00DE6555" w:rsidRPr="00A766EC">
              <w:rPr>
                <w:rStyle w:val="Hyperlink"/>
                <w:rFonts w:ascii="Arial" w:hAnsi="Arial" w:cs="Arial"/>
                <w:noProof/>
              </w:rPr>
              <w:t>Russel</w:t>
            </w:r>
            <w:r w:rsidR="00DE6555">
              <w:rPr>
                <w:noProof/>
                <w:webHidden/>
              </w:rPr>
              <w:tab/>
            </w:r>
            <w:r w:rsidR="00DE6555">
              <w:rPr>
                <w:noProof/>
                <w:webHidden/>
              </w:rPr>
              <w:fldChar w:fldCharType="begin"/>
            </w:r>
            <w:r w:rsidR="00DE6555">
              <w:rPr>
                <w:noProof/>
                <w:webHidden/>
              </w:rPr>
              <w:instrText xml:space="preserve"> PAGEREF _Toc6678476 \h </w:instrText>
            </w:r>
            <w:r w:rsidR="00DE6555">
              <w:rPr>
                <w:noProof/>
                <w:webHidden/>
              </w:rPr>
            </w:r>
            <w:r w:rsidR="00DE6555">
              <w:rPr>
                <w:noProof/>
                <w:webHidden/>
              </w:rPr>
              <w:fldChar w:fldCharType="separate"/>
            </w:r>
            <w:r w:rsidR="00E910D8">
              <w:rPr>
                <w:noProof/>
                <w:webHidden/>
              </w:rPr>
              <w:t>6</w:t>
            </w:r>
            <w:r w:rsidR="00DE6555">
              <w:rPr>
                <w:noProof/>
                <w:webHidden/>
              </w:rPr>
              <w:fldChar w:fldCharType="end"/>
            </w:r>
          </w:hyperlink>
        </w:p>
        <w:p w14:paraId="0287EF58" w14:textId="08849E94" w:rsidR="00DE6555" w:rsidRDefault="000D755B">
          <w:pPr>
            <w:pStyle w:val="TOC2"/>
            <w:tabs>
              <w:tab w:val="right" w:leader="dot" w:pos="10790"/>
            </w:tabs>
            <w:rPr>
              <w:rFonts w:eastAsiaTheme="minorEastAsia"/>
              <w:noProof/>
              <w:lang w:eastAsia="en-CA"/>
            </w:rPr>
          </w:pPr>
          <w:hyperlink w:anchor="_Toc6678477" w:history="1">
            <w:r w:rsidR="00DE6555" w:rsidRPr="00A766EC">
              <w:rPr>
                <w:rStyle w:val="Hyperlink"/>
                <w:rFonts w:ascii="Arial" w:hAnsi="Arial" w:cs="Arial"/>
                <w:noProof/>
              </w:rPr>
              <w:t>Arkell</w:t>
            </w:r>
            <w:r w:rsidR="00DE6555">
              <w:rPr>
                <w:noProof/>
                <w:webHidden/>
              </w:rPr>
              <w:tab/>
            </w:r>
            <w:r w:rsidR="00DE6555">
              <w:rPr>
                <w:noProof/>
                <w:webHidden/>
              </w:rPr>
              <w:fldChar w:fldCharType="begin"/>
            </w:r>
            <w:r w:rsidR="00DE6555">
              <w:rPr>
                <w:noProof/>
                <w:webHidden/>
              </w:rPr>
              <w:instrText xml:space="preserve"> PAGEREF _Toc6678477 \h </w:instrText>
            </w:r>
            <w:r w:rsidR="00DE6555">
              <w:rPr>
                <w:noProof/>
                <w:webHidden/>
              </w:rPr>
            </w:r>
            <w:r w:rsidR="00DE6555">
              <w:rPr>
                <w:noProof/>
                <w:webHidden/>
              </w:rPr>
              <w:fldChar w:fldCharType="separate"/>
            </w:r>
            <w:r w:rsidR="00E910D8">
              <w:rPr>
                <w:noProof/>
                <w:webHidden/>
              </w:rPr>
              <w:t>6</w:t>
            </w:r>
            <w:r w:rsidR="00DE6555">
              <w:rPr>
                <w:noProof/>
                <w:webHidden/>
              </w:rPr>
              <w:fldChar w:fldCharType="end"/>
            </w:r>
          </w:hyperlink>
        </w:p>
        <w:p w14:paraId="33F5B60D" w14:textId="09EDA56C" w:rsidR="00DE6555" w:rsidRDefault="000D755B">
          <w:pPr>
            <w:pStyle w:val="TOC2"/>
            <w:tabs>
              <w:tab w:val="right" w:leader="dot" w:pos="10790"/>
            </w:tabs>
            <w:rPr>
              <w:rFonts w:eastAsiaTheme="minorEastAsia"/>
              <w:noProof/>
              <w:lang w:eastAsia="en-CA"/>
            </w:rPr>
          </w:pPr>
          <w:hyperlink w:anchor="_Toc6678478" w:history="1">
            <w:r w:rsidR="00DE6555" w:rsidRPr="00A766EC">
              <w:rPr>
                <w:rStyle w:val="Hyperlink"/>
                <w:rFonts w:ascii="Arial" w:hAnsi="Arial" w:cs="Arial"/>
                <w:noProof/>
              </w:rPr>
              <w:t>Luxton</w:t>
            </w:r>
            <w:r w:rsidR="00DE6555">
              <w:rPr>
                <w:noProof/>
                <w:webHidden/>
              </w:rPr>
              <w:tab/>
            </w:r>
            <w:r w:rsidR="00DE6555">
              <w:rPr>
                <w:noProof/>
                <w:webHidden/>
              </w:rPr>
              <w:fldChar w:fldCharType="begin"/>
            </w:r>
            <w:r w:rsidR="00DE6555">
              <w:rPr>
                <w:noProof/>
                <w:webHidden/>
              </w:rPr>
              <w:instrText xml:space="preserve"> PAGEREF _Toc6678478 \h </w:instrText>
            </w:r>
            <w:r w:rsidR="00DE6555">
              <w:rPr>
                <w:noProof/>
                <w:webHidden/>
              </w:rPr>
            </w:r>
            <w:r w:rsidR="00DE6555">
              <w:rPr>
                <w:noProof/>
                <w:webHidden/>
              </w:rPr>
              <w:fldChar w:fldCharType="separate"/>
            </w:r>
            <w:r w:rsidR="00E910D8">
              <w:rPr>
                <w:noProof/>
                <w:webHidden/>
              </w:rPr>
              <w:t>6</w:t>
            </w:r>
            <w:r w:rsidR="00DE6555">
              <w:rPr>
                <w:noProof/>
                <w:webHidden/>
              </w:rPr>
              <w:fldChar w:fldCharType="end"/>
            </w:r>
          </w:hyperlink>
        </w:p>
        <w:p w14:paraId="7455EDC4" w14:textId="196F2E2F" w:rsidR="00DE6555" w:rsidRDefault="000D755B">
          <w:pPr>
            <w:pStyle w:val="TOC1"/>
            <w:tabs>
              <w:tab w:val="right" w:leader="dot" w:pos="10790"/>
            </w:tabs>
            <w:rPr>
              <w:rFonts w:asciiTheme="minorHAnsi" w:eastAsiaTheme="minorEastAsia" w:hAnsiTheme="minorHAnsi"/>
              <w:b w:val="0"/>
              <w:noProof/>
              <w:lang w:eastAsia="en-CA"/>
            </w:rPr>
          </w:pPr>
          <w:hyperlink w:anchor="_Toc6678479" w:history="1">
            <w:r w:rsidR="00DE6555" w:rsidRPr="00A766EC">
              <w:rPr>
                <w:rStyle w:val="Hyperlink"/>
                <w:rFonts w:cs="Arial"/>
                <w:noProof/>
              </w:rPr>
              <w:t>Sexual Assault</w:t>
            </w:r>
            <w:r w:rsidR="00DE6555">
              <w:rPr>
                <w:noProof/>
                <w:webHidden/>
              </w:rPr>
              <w:tab/>
            </w:r>
            <w:r w:rsidR="00DE6555">
              <w:rPr>
                <w:noProof/>
                <w:webHidden/>
              </w:rPr>
              <w:fldChar w:fldCharType="begin"/>
            </w:r>
            <w:r w:rsidR="00DE6555">
              <w:rPr>
                <w:noProof/>
                <w:webHidden/>
              </w:rPr>
              <w:instrText xml:space="preserve"> PAGEREF _Toc6678479 \h </w:instrText>
            </w:r>
            <w:r w:rsidR="00DE6555">
              <w:rPr>
                <w:noProof/>
                <w:webHidden/>
              </w:rPr>
            </w:r>
            <w:r w:rsidR="00DE6555">
              <w:rPr>
                <w:noProof/>
                <w:webHidden/>
              </w:rPr>
              <w:fldChar w:fldCharType="separate"/>
            </w:r>
            <w:r w:rsidR="00E910D8">
              <w:rPr>
                <w:noProof/>
                <w:webHidden/>
              </w:rPr>
              <w:t>6</w:t>
            </w:r>
            <w:r w:rsidR="00DE6555">
              <w:rPr>
                <w:noProof/>
                <w:webHidden/>
              </w:rPr>
              <w:fldChar w:fldCharType="end"/>
            </w:r>
          </w:hyperlink>
        </w:p>
        <w:p w14:paraId="1F8F6171" w14:textId="1C3F9972" w:rsidR="00DE6555" w:rsidRDefault="000D755B">
          <w:pPr>
            <w:pStyle w:val="TOC2"/>
            <w:tabs>
              <w:tab w:val="right" w:leader="dot" w:pos="10790"/>
            </w:tabs>
            <w:rPr>
              <w:rFonts w:eastAsiaTheme="minorEastAsia"/>
              <w:noProof/>
              <w:lang w:eastAsia="en-CA"/>
            </w:rPr>
          </w:pPr>
          <w:hyperlink w:anchor="_Toc6678480" w:history="1">
            <w:r w:rsidR="00DE6555" w:rsidRPr="00A766EC">
              <w:rPr>
                <w:rStyle w:val="Hyperlink"/>
                <w:rFonts w:ascii="Arial" w:hAnsi="Arial" w:cs="Arial"/>
                <w:noProof/>
              </w:rPr>
              <w:t>Brief history</w:t>
            </w:r>
            <w:r w:rsidR="00DE6555">
              <w:rPr>
                <w:noProof/>
                <w:webHidden/>
              </w:rPr>
              <w:tab/>
            </w:r>
            <w:r w:rsidR="00DE6555">
              <w:rPr>
                <w:noProof/>
                <w:webHidden/>
              </w:rPr>
              <w:fldChar w:fldCharType="begin"/>
            </w:r>
            <w:r w:rsidR="00DE6555">
              <w:rPr>
                <w:noProof/>
                <w:webHidden/>
              </w:rPr>
              <w:instrText xml:space="preserve"> PAGEREF _Toc6678480 \h </w:instrText>
            </w:r>
            <w:r w:rsidR="00DE6555">
              <w:rPr>
                <w:noProof/>
                <w:webHidden/>
              </w:rPr>
            </w:r>
            <w:r w:rsidR="00DE6555">
              <w:rPr>
                <w:noProof/>
                <w:webHidden/>
              </w:rPr>
              <w:fldChar w:fldCharType="separate"/>
            </w:r>
            <w:r w:rsidR="00E910D8">
              <w:rPr>
                <w:noProof/>
                <w:webHidden/>
              </w:rPr>
              <w:t>6</w:t>
            </w:r>
            <w:r w:rsidR="00DE6555">
              <w:rPr>
                <w:noProof/>
                <w:webHidden/>
              </w:rPr>
              <w:fldChar w:fldCharType="end"/>
            </w:r>
          </w:hyperlink>
        </w:p>
        <w:p w14:paraId="5A99F734" w14:textId="416AB025" w:rsidR="00DE6555" w:rsidRDefault="000D755B">
          <w:pPr>
            <w:pStyle w:val="TOC2"/>
            <w:tabs>
              <w:tab w:val="right" w:leader="dot" w:pos="10790"/>
            </w:tabs>
            <w:rPr>
              <w:rFonts w:eastAsiaTheme="minorEastAsia"/>
              <w:noProof/>
              <w:lang w:eastAsia="en-CA"/>
            </w:rPr>
          </w:pPr>
          <w:hyperlink w:anchor="_Toc6678481" w:history="1">
            <w:r w:rsidR="00DE6555" w:rsidRPr="00A766EC">
              <w:rPr>
                <w:rStyle w:val="Hyperlink"/>
                <w:rFonts w:ascii="Arial" w:hAnsi="Arial" w:cs="Arial"/>
                <w:noProof/>
              </w:rPr>
              <w:t>Ewanchuck</w:t>
            </w:r>
            <w:r w:rsidR="00DE6555">
              <w:rPr>
                <w:noProof/>
                <w:webHidden/>
              </w:rPr>
              <w:tab/>
            </w:r>
            <w:r w:rsidR="00DE6555">
              <w:rPr>
                <w:noProof/>
                <w:webHidden/>
              </w:rPr>
              <w:fldChar w:fldCharType="begin"/>
            </w:r>
            <w:r w:rsidR="00DE6555">
              <w:rPr>
                <w:noProof/>
                <w:webHidden/>
              </w:rPr>
              <w:instrText xml:space="preserve"> PAGEREF _Toc6678481 \h </w:instrText>
            </w:r>
            <w:r w:rsidR="00DE6555">
              <w:rPr>
                <w:noProof/>
                <w:webHidden/>
              </w:rPr>
            </w:r>
            <w:r w:rsidR="00DE6555">
              <w:rPr>
                <w:noProof/>
                <w:webHidden/>
              </w:rPr>
              <w:fldChar w:fldCharType="separate"/>
            </w:r>
            <w:r w:rsidR="00E910D8">
              <w:rPr>
                <w:noProof/>
                <w:webHidden/>
              </w:rPr>
              <w:t>7</w:t>
            </w:r>
            <w:r w:rsidR="00DE6555">
              <w:rPr>
                <w:noProof/>
                <w:webHidden/>
              </w:rPr>
              <w:fldChar w:fldCharType="end"/>
            </w:r>
          </w:hyperlink>
        </w:p>
        <w:p w14:paraId="5FAD66D9" w14:textId="51E93999" w:rsidR="00DE6555" w:rsidRDefault="000D755B">
          <w:pPr>
            <w:pStyle w:val="TOC2"/>
            <w:tabs>
              <w:tab w:val="right" w:leader="dot" w:pos="10790"/>
            </w:tabs>
            <w:rPr>
              <w:rFonts w:eastAsiaTheme="minorEastAsia"/>
              <w:noProof/>
              <w:lang w:eastAsia="en-CA"/>
            </w:rPr>
          </w:pPr>
          <w:hyperlink w:anchor="_Toc6678482" w:history="1">
            <w:r w:rsidR="00DE6555" w:rsidRPr="00A766EC">
              <w:rPr>
                <w:rStyle w:val="Hyperlink"/>
                <w:rFonts w:ascii="Arial" w:hAnsi="Arial" w:cs="Arial"/>
                <w:noProof/>
              </w:rPr>
              <w:t>Chase</w:t>
            </w:r>
            <w:r w:rsidR="00DE6555">
              <w:rPr>
                <w:noProof/>
                <w:webHidden/>
              </w:rPr>
              <w:tab/>
            </w:r>
            <w:r w:rsidR="00DE6555">
              <w:rPr>
                <w:noProof/>
                <w:webHidden/>
              </w:rPr>
              <w:fldChar w:fldCharType="begin"/>
            </w:r>
            <w:r w:rsidR="00DE6555">
              <w:rPr>
                <w:noProof/>
                <w:webHidden/>
              </w:rPr>
              <w:instrText xml:space="preserve"> PAGEREF _Toc6678482 \h </w:instrText>
            </w:r>
            <w:r w:rsidR="00DE6555">
              <w:rPr>
                <w:noProof/>
                <w:webHidden/>
              </w:rPr>
            </w:r>
            <w:r w:rsidR="00DE6555">
              <w:rPr>
                <w:noProof/>
                <w:webHidden/>
              </w:rPr>
              <w:fldChar w:fldCharType="separate"/>
            </w:r>
            <w:r w:rsidR="00E910D8">
              <w:rPr>
                <w:noProof/>
                <w:webHidden/>
              </w:rPr>
              <w:t>8</w:t>
            </w:r>
            <w:r w:rsidR="00DE6555">
              <w:rPr>
                <w:noProof/>
                <w:webHidden/>
              </w:rPr>
              <w:fldChar w:fldCharType="end"/>
            </w:r>
          </w:hyperlink>
        </w:p>
        <w:p w14:paraId="1A4F6E52" w14:textId="0E7800A5" w:rsidR="00DE6555" w:rsidRDefault="000D755B">
          <w:pPr>
            <w:pStyle w:val="TOC2"/>
            <w:tabs>
              <w:tab w:val="right" w:leader="dot" w:pos="10790"/>
            </w:tabs>
            <w:rPr>
              <w:rFonts w:eastAsiaTheme="minorEastAsia"/>
              <w:noProof/>
              <w:lang w:eastAsia="en-CA"/>
            </w:rPr>
          </w:pPr>
          <w:hyperlink w:anchor="_Toc6678483" w:history="1">
            <w:r w:rsidR="00DE6555" w:rsidRPr="00A766EC">
              <w:rPr>
                <w:rStyle w:val="Hyperlink"/>
                <w:rFonts w:ascii="Arial" w:hAnsi="Arial" w:cs="Arial"/>
                <w:noProof/>
              </w:rPr>
              <w:t>V(B)</w:t>
            </w:r>
            <w:r w:rsidR="00DE6555">
              <w:rPr>
                <w:noProof/>
                <w:webHidden/>
              </w:rPr>
              <w:tab/>
            </w:r>
            <w:r w:rsidR="00DE6555">
              <w:rPr>
                <w:noProof/>
                <w:webHidden/>
              </w:rPr>
              <w:fldChar w:fldCharType="begin"/>
            </w:r>
            <w:r w:rsidR="00DE6555">
              <w:rPr>
                <w:noProof/>
                <w:webHidden/>
              </w:rPr>
              <w:instrText xml:space="preserve"> PAGEREF _Toc6678483 \h </w:instrText>
            </w:r>
            <w:r w:rsidR="00DE6555">
              <w:rPr>
                <w:noProof/>
                <w:webHidden/>
              </w:rPr>
            </w:r>
            <w:r w:rsidR="00DE6555">
              <w:rPr>
                <w:noProof/>
                <w:webHidden/>
              </w:rPr>
              <w:fldChar w:fldCharType="separate"/>
            </w:r>
            <w:r w:rsidR="00E910D8">
              <w:rPr>
                <w:noProof/>
                <w:webHidden/>
              </w:rPr>
              <w:t>9</w:t>
            </w:r>
            <w:r w:rsidR="00DE6555">
              <w:rPr>
                <w:noProof/>
                <w:webHidden/>
              </w:rPr>
              <w:fldChar w:fldCharType="end"/>
            </w:r>
          </w:hyperlink>
        </w:p>
        <w:p w14:paraId="7448114F" w14:textId="58CD7AAF" w:rsidR="00DE6555" w:rsidRDefault="000D755B">
          <w:pPr>
            <w:pStyle w:val="TOC2"/>
            <w:tabs>
              <w:tab w:val="right" w:leader="dot" w:pos="10790"/>
            </w:tabs>
            <w:rPr>
              <w:rFonts w:eastAsiaTheme="minorEastAsia"/>
              <w:noProof/>
              <w:lang w:eastAsia="en-CA"/>
            </w:rPr>
          </w:pPr>
          <w:hyperlink w:anchor="_Toc6678484" w:history="1">
            <w:r w:rsidR="00DE6555" w:rsidRPr="00A766EC">
              <w:rPr>
                <w:rStyle w:val="Hyperlink"/>
                <w:rFonts w:ascii="Arial" w:hAnsi="Arial" w:cs="Arial"/>
                <w:noProof/>
              </w:rPr>
              <w:t>JA</w:t>
            </w:r>
            <w:r w:rsidR="00DE6555">
              <w:rPr>
                <w:noProof/>
                <w:webHidden/>
              </w:rPr>
              <w:tab/>
            </w:r>
            <w:r w:rsidR="00DE6555">
              <w:rPr>
                <w:noProof/>
                <w:webHidden/>
              </w:rPr>
              <w:fldChar w:fldCharType="begin"/>
            </w:r>
            <w:r w:rsidR="00DE6555">
              <w:rPr>
                <w:noProof/>
                <w:webHidden/>
              </w:rPr>
              <w:instrText xml:space="preserve"> PAGEREF _Toc6678484 \h </w:instrText>
            </w:r>
            <w:r w:rsidR="00DE6555">
              <w:rPr>
                <w:noProof/>
                <w:webHidden/>
              </w:rPr>
            </w:r>
            <w:r w:rsidR="00DE6555">
              <w:rPr>
                <w:noProof/>
                <w:webHidden/>
              </w:rPr>
              <w:fldChar w:fldCharType="separate"/>
            </w:r>
            <w:r w:rsidR="00E910D8">
              <w:rPr>
                <w:noProof/>
                <w:webHidden/>
              </w:rPr>
              <w:t>9</w:t>
            </w:r>
            <w:r w:rsidR="00DE6555">
              <w:rPr>
                <w:noProof/>
                <w:webHidden/>
              </w:rPr>
              <w:fldChar w:fldCharType="end"/>
            </w:r>
          </w:hyperlink>
        </w:p>
        <w:p w14:paraId="0BCCF585" w14:textId="24C46F0C" w:rsidR="00DE6555" w:rsidRDefault="000D755B">
          <w:pPr>
            <w:pStyle w:val="TOC2"/>
            <w:tabs>
              <w:tab w:val="right" w:leader="dot" w:pos="10790"/>
            </w:tabs>
            <w:rPr>
              <w:rFonts w:eastAsiaTheme="minorEastAsia"/>
              <w:noProof/>
              <w:lang w:eastAsia="en-CA"/>
            </w:rPr>
          </w:pPr>
          <w:hyperlink w:anchor="_Toc6678485" w:history="1">
            <w:r w:rsidR="00DE6555" w:rsidRPr="00A766EC">
              <w:rPr>
                <w:rStyle w:val="Hyperlink"/>
                <w:rFonts w:ascii="Arial" w:hAnsi="Arial" w:cs="Arial"/>
                <w:noProof/>
              </w:rPr>
              <w:t>Cuerrier</w:t>
            </w:r>
            <w:r w:rsidR="00DE6555">
              <w:rPr>
                <w:noProof/>
                <w:webHidden/>
              </w:rPr>
              <w:tab/>
            </w:r>
            <w:r w:rsidR="00DE6555">
              <w:rPr>
                <w:noProof/>
                <w:webHidden/>
              </w:rPr>
              <w:fldChar w:fldCharType="begin"/>
            </w:r>
            <w:r w:rsidR="00DE6555">
              <w:rPr>
                <w:noProof/>
                <w:webHidden/>
              </w:rPr>
              <w:instrText xml:space="preserve"> PAGEREF _Toc6678485 \h </w:instrText>
            </w:r>
            <w:r w:rsidR="00DE6555">
              <w:rPr>
                <w:noProof/>
                <w:webHidden/>
              </w:rPr>
            </w:r>
            <w:r w:rsidR="00DE6555">
              <w:rPr>
                <w:noProof/>
                <w:webHidden/>
              </w:rPr>
              <w:fldChar w:fldCharType="separate"/>
            </w:r>
            <w:r w:rsidR="00E910D8">
              <w:rPr>
                <w:noProof/>
                <w:webHidden/>
              </w:rPr>
              <w:t>9</w:t>
            </w:r>
            <w:r w:rsidR="00DE6555">
              <w:rPr>
                <w:noProof/>
                <w:webHidden/>
              </w:rPr>
              <w:fldChar w:fldCharType="end"/>
            </w:r>
          </w:hyperlink>
        </w:p>
        <w:p w14:paraId="50F39F7F" w14:textId="07E92F8F" w:rsidR="00DE6555" w:rsidRDefault="000D755B">
          <w:pPr>
            <w:pStyle w:val="TOC2"/>
            <w:tabs>
              <w:tab w:val="right" w:leader="dot" w:pos="10790"/>
            </w:tabs>
            <w:rPr>
              <w:rFonts w:eastAsiaTheme="minorEastAsia"/>
              <w:noProof/>
              <w:lang w:eastAsia="en-CA"/>
            </w:rPr>
          </w:pPr>
          <w:hyperlink w:anchor="_Toc6678486" w:history="1">
            <w:r w:rsidR="00DE6555" w:rsidRPr="00A766EC">
              <w:rPr>
                <w:rStyle w:val="Hyperlink"/>
                <w:rFonts w:ascii="Arial" w:hAnsi="Arial" w:cs="Arial"/>
                <w:noProof/>
              </w:rPr>
              <w:t>Mabior</w:t>
            </w:r>
            <w:r w:rsidR="00DE6555">
              <w:rPr>
                <w:noProof/>
                <w:webHidden/>
              </w:rPr>
              <w:tab/>
            </w:r>
            <w:r w:rsidR="00DE6555">
              <w:rPr>
                <w:noProof/>
                <w:webHidden/>
              </w:rPr>
              <w:fldChar w:fldCharType="begin"/>
            </w:r>
            <w:r w:rsidR="00DE6555">
              <w:rPr>
                <w:noProof/>
                <w:webHidden/>
              </w:rPr>
              <w:instrText xml:space="preserve"> PAGEREF _Toc6678486 \h </w:instrText>
            </w:r>
            <w:r w:rsidR="00DE6555">
              <w:rPr>
                <w:noProof/>
                <w:webHidden/>
              </w:rPr>
            </w:r>
            <w:r w:rsidR="00DE6555">
              <w:rPr>
                <w:noProof/>
                <w:webHidden/>
              </w:rPr>
              <w:fldChar w:fldCharType="separate"/>
            </w:r>
            <w:r w:rsidR="00E910D8">
              <w:rPr>
                <w:noProof/>
                <w:webHidden/>
              </w:rPr>
              <w:t>9</w:t>
            </w:r>
            <w:r w:rsidR="00DE6555">
              <w:rPr>
                <w:noProof/>
                <w:webHidden/>
              </w:rPr>
              <w:fldChar w:fldCharType="end"/>
            </w:r>
          </w:hyperlink>
        </w:p>
        <w:p w14:paraId="2D3A9D1C" w14:textId="1A73779D" w:rsidR="00DE6555" w:rsidRDefault="000D755B">
          <w:pPr>
            <w:pStyle w:val="TOC2"/>
            <w:tabs>
              <w:tab w:val="right" w:leader="dot" w:pos="10790"/>
            </w:tabs>
            <w:rPr>
              <w:rFonts w:eastAsiaTheme="minorEastAsia"/>
              <w:noProof/>
              <w:lang w:eastAsia="en-CA"/>
            </w:rPr>
          </w:pPr>
          <w:hyperlink w:anchor="_Toc6678487" w:history="1">
            <w:r w:rsidR="00DE6555" w:rsidRPr="00A766EC">
              <w:rPr>
                <w:rStyle w:val="Hyperlink"/>
                <w:rFonts w:ascii="Arial" w:hAnsi="Arial" w:cs="Arial"/>
                <w:noProof/>
              </w:rPr>
              <w:t>Hutchinson</w:t>
            </w:r>
            <w:r w:rsidR="00DE6555">
              <w:rPr>
                <w:noProof/>
                <w:webHidden/>
              </w:rPr>
              <w:tab/>
            </w:r>
            <w:r w:rsidR="00DE6555">
              <w:rPr>
                <w:noProof/>
                <w:webHidden/>
              </w:rPr>
              <w:fldChar w:fldCharType="begin"/>
            </w:r>
            <w:r w:rsidR="00DE6555">
              <w:rPr>
                <w:noProof/>
                <w:webHidden/>
              </w:rPr>
              <w:instrText xml:space="preserve"> PAGEREF _Toc6678487 \h </w:instrText>
            </w:r>
            <w:r w:rsidR="00DE6555">
              <w:rPr>
                <w:noProof/>
                <w:webHidden/>
              </w:rPr>
            </w:r>
            <w:r w:rsidR="00DE6555">
              <w:rPr>
                <w:noProof/>
                <w:webHidden/>
              </w:rPr>
              <w:fldChar w:fldCharType="separate"/>
            </w:r>
            <w:r w:rsidR="00E910D8">
              <w:rPr>
                <w:noProof/>
                <w:webHidden/>
              </w:rPr>
              <w:t>9</w:t>
            </w:r>
            <w:r w:rsidR="00DE6555">
              <w:rPr>
                <w:noProof/>
                <w:webHidden/>
              </w:rPr>
              <w:fldChar w:fldCharType="end"/>
            </w:r>
          </w:hyperlink>
        </w:p>
        <w:p w14:paraId="3CAA0A12" w14:textId="47A5055C" w:rsidR="00DE6555" w:rsidRDefault="000D755B">
          <w:pPr>
            <w:pStyle w:val="TOC2"/>
            <w:tabs>
              <w:tab w:val="right" w:leader="dot" w:pos="10790"/>
            </w:tabs>
            <w:rPr>
              <w:rFonts w:eastAsiaTheme="minorEastAsia"/>
              <w:noProof/>
              <w:lang w:eastAsia="en-CA"/>
            </w:rPr>
          </w:pPr>
          <w:hyperlink w:anchor="_Toc6678488" w:history="1">
            <w:r w:rsidR="00DE6555" w:rsidRPr="00A766EC">
              <w:rPr>
                <w:rStyle w:val="Hyperlink"/>
                <w:rFonts w:ascii="Arial" w:hAnsi="Arial" w:cs="Arial"/>
                <w:noProof/>
              </w:rPr>
              <w:t>PP v DD</w:t>
            </w:r>
            <w:r w:rsidR="00DE6555">
              <w:rPr>
                <w:noProof/>
                <w:webHidden/>
              </w:rPr>
              <w:tab/>
            </w:r>
            <w:r w:rsidR="00DE6555">
              <w:rPr>
                <w:noProof/>
                <w:webHidden/>
              </w:rPr>
              <w:fldChar w:fldCharType="begin"/>
            </w:r>
            <w:r w:rsidR="00DE6555">
              <w:rPr>
                <w:noProof/>
                <w:webHidden/>
              </w:rPr>
              <w:instrText xml:space="preserve"> PAGEREF _Toc6678488 \h </w:instrText>
            </w:r>
            <w:r w:rsidR="00DE6555">
              <w:rPr>
                <w:noProof/>
                <w:webHidden/>
              </w:rPr>
            </w:r>
            <w:r w:rsidR="00DE6555">
              <w:rPr>
                <w:noProof/>
                <w:webHidden/>
              </w:rPr>
              <w:fldChar w:fldCharType="separate"/>
            </w:r>
            <w:r w:rsidR="00E910D8">
              <w:rPr>
                <w:noProof/>
                <w:webHidden/>
              </w:rPr>
              <w:t>10</w:t>
            </w:r>
            <w:r w:rsidR="00DE6555">
              <w:rPr>
                <w:noProof/>
                <w:webHidden/>
              </w:rPr>
              <w:fldChar w:fldCharType="end"/>
            </w:r>
          </w:hyperlink>
        </w:p>
        <w:p w14:paraId="625138A4" w14:textId="5CFADB90" w:rsidR="00DE6555" w:rsidRDefault="000D755B">
          <w:pPr>
            <w:pStyle w:val="TOC2"/>
            <w:tabs>
              <w:tab w:val="right" w:leader="dot" w:pos="10790"/>
            </w:tabs>
            <w:rPr>
              <w:rFonts w:eastAsiaTheme="minorEastAsia"/>
              <w:noProof/>
              <w:lang w:eastAsia="en-CA"/>
            </w:rPr>
          </w:pPr>
          <w:hyperlink w:anchor="_Toc6678489" w:history="1">
            <w:r w:rsidR="00DE6555" w:rsidRPr="00A766EC">
              <w:rPr>
                <w:rStyle w:val="Hyperlink"/>
                <w:rFonts w:ascii="Arial" w:hAnsi="Arial" w:cs="Arial"/>
                <w:noProof/>
              </w:rPr>
              <w:t>Pappajohn</w:t>
            </w:r>
            <w:r w:rsidR="00DE6555">
              <w:rPr>
                <w:noProof/>
                <w:webHidden/>
              </w:rPr>
              <w:tab/>
            </w:r>
            <w:r w:rsidR="00DE6555">
              <w:rPr>
                <w:noProof/>
                <w:webHidden/>
              </w:rPr>
              <w:fldChar w:fldCharType="begin"/>
            </w:r>
            <w:r w:rsidR="00DE6555">
              <w:rPr>
                <w:noProof/>
                <w:webHidden/>
              </w:rPr>
              <w:instrText xml:space="preserve"> PAGEREF _Toc6678489 \h </w:instrText>
            </w:r>
            <w:r w:rsidR="00DE6555">
              <w:rPr>
                <w:noProof/>
                <w:webHidden/>
              </w:rPr>
            </w:r>
            <w:r w:rsidR="00DE6555">
              <w:rPr>
                <w:noProof/>
                <w:webHidden/>
              </w:rPr>
              <w:fldChar w:fldCharType="separate"/>
            </w:r>
            <w:r w:rsidR="00E910D8">
              <w:rPr>
                <w:noProof/>
                <w:webHidden/>
              </w:rPr>
              <w:t>10</w:t>
            </w:r>
            <w:r w:rsidR="00DE6555">
              <w:rPr>
                <w:noProof/>
                <w:webHidden/>
              </w:rPr>
              <w:fldChar w:fldCharType="end"/>
            </w:r>
          </w:hyperlink>
        </w:p>
        <w:p w14:paraId="60F6DF31" w14:textId="18BD01D9" w:rsidR="00DE6555" w:rsidRDefault="000D755B">
          <w:pPr>
            <w:pStyle w:val="TOC2"/>
            <w:tabs>
              <w:tab w:val="right" w:leader="dot" w:pos="10790"/>
            </w:tabs>
            <w:rPr>
              <w:rFonts w:eastAsiaTheme="minorEastAsia"/>
              <w:noProof/>
              <w:lang w:eastAsia="en-CA"/>
            </w:rPr>
          </w:pPr>
          <w:hyperlink w:anchor="_Toc6678490" w:history="1">
            <w:r w:rsidR="00DE6555" w:rsidRPr="00A766EC">
              <w:rPr>
                <w:rStyle w:val="Hyperlink"/>
                <w:rFonts w:ascii="Arial" w:hAnsi="Arial" w:cs="Arial"/>
                <w:noProof/>
              </w:rPr>
              <w:t>Sansregret</w:t>
            </w:r>
            <w:r w:rsidR="00DE6555">
              <w:rPr>
                <w:noProof/>
                <w:webHidden/>
              </w:rPr>
              <w:tab/>
            </w:r>
            <w:r w:rsidR="00DE6555">
              <w:rPr>
                <w:noProof/>
                <w:webHidden/>
              </w:rPr>
              <w:fldChar w:fldCharType="begin"/>
            </w:r>
            <w:r w:rsidR="00DE6555">
              <w:rPr>
                <w:noProof/>
                <w:webHidden/>
              </w:rPr>
              <w:instrText xml:space="preserve"> PAGEREF _Toc6678490 \h </w:instrText>
            </w:r>
            <w:r w:rsidR="00DE6555">
              <w:rPr>
                <w:noProof/>
                <w:webHidden/>
              </w:rPr>
            </w:r>
            <w:r w:rsidR="00DE6555">
              <w:rPr>
                <w:noProof/>
                <w:webHidden/>
              </w:rPr>
              <w:fldChar w:fldCharType="separate"/>
            </w:r>
            <w:r w:rsidR="00E910D8">
              <w:rPr>
                <w:noProof/>
                <w:webHidden/>
              </w:rPr>
              <w:t>10</w:t>
            </w:r>
            <w:r w:rsidR="00DE6555">
              <w:rPr>
                <w:noProof/>
                <w:webHidden/>
              </w:rPr>
              <w:fldChar w:fldCharType="end"/>
            </w:r>
          </w:hyperlink>
        </w:p>
        <w:p w14:paraId="79DD3F0D" w14:textId="3729B596" w:rsidR="00DE6555" w:rsidRDefault="000D755B">
          <w:pPr>
            <w:pStyle w:val="TOC1"/>
            <w:tabs>
              <w:tab w:val="right" w:leader="dot" w:pos="10790"/>
            </w:tabs>
            <w:rPr>
              <w:rFonts w:asciiTheme="minorHAnsi" w:eastAsiaTheme="minorEastAsia" w:hAnsiTheme="minorHAnsi"/>
              <w:b w:val="0"/>
              <w:noProof/>
              <w:lang w:eastAsia="en-CA"/>
            </w:rPr>
          </w:pPr>
          <w:hyperlink w:anchor="_Toc6678491" w:history="1">
            <w:r w:rsidR="00DE6555" w:rsidRPr="00A766EC">
              <w:rPr>
                <w:rStyle w:val="Hyperlink"/>
                <w:rFonts w:cs="Arial"/>
                <w:noProof/>
              </w:rPr>
              <w:t>Defences</w:t>
            </w:r>
            <w:r w:rsidR="00DE6555">
              <w:rPr>
                <w:noProof/>
                <w:webHidden/>
              </w:rPr>
              <w:tab/>
            </w:r>
            <w:r w:rsidR="00DE6555">
              <w:rPr>
                <w:noProof/>
                <w:webHidden/>
              </w:rPr>
              <w:fldChar w:fldCharType="begin"/>
            </w:r>
            <w:r w:rsidR="00DE6555">
              <w:rPr>
                <w:noProof/>
                <w:webHidden/>
              </w:rPr>
              <w:instrText xml:space="preserve"> PAGEREF _Toc6678491 \h </w:instrText>
            </w:r>
            <w:r w:rsidR="00DE6555">
              <w:rPr>
                <w:noProof/>
                <w:webHidden/>
              </w:rPr>
            </w:r>
            <w:r w:rsidR="00DE6555">
              <w:rPr>
                <w:noProof/>
                <w:webHidden/>
              </w:rPr>
              <w:fldChar w:fldCharType="separate"/>
            </w:r>
            <w:r w:rsidR="00E910D8">
              <w:rPr>
                <w:noProof/>
                <w:webHidden/>
              </w:rPr>
              <w:t>11</w:t>
            </w:r>
            <w:r w:rsidR="00DE6555">
              <w:rPr>
                <w:noProof/>
                <w:webHidden/>
              </w:rPr>
              <w:fldChar w:fldCharType="end"/>
            </w:r>
          </w:hyperlink>
        </w:p>
        <w:p w14:paraId="37C8D746" w14:textId="69909DEB" w:rsidR="00DE6555" w:rsidRDefault="000D755B">
          <w:pPr>
            <w:pStyle w:val="TOC1"/>
            <w:tabs>
              <w:tab w:val="right" w:leader="dot" w:pos="10790"/>
            </w:tabs>
            <w:rPr>
              <w:rFonts w:asciiTheme="minorHAnsi" w:eastAsiaTheme="minorEastAsia" w:hAnsiTheme="minorHAnsi"/>
              <w:b w:val="0"/>
              <w:noProof/>
              <w:lang w:eastAsia="en-CA"/>
            </w:rPr>
          </w:pPr>
          <w:hyperlink w:anchor="_Toc6678492" w:history="1">
            <w:r w:rsidR="00DE6555" w:rsidRPr="00A766EC">
              <w:rPr>
                <w:rStyle w:val="Hyperlink"/>
                <w:rFonts w:cs="Arial"/>
                <w:noProof/>
              </w:rPr>
              <w:t>Provocation</w:t>
            </w:r>
            <w:r w:rsidR="00DE6555">
              <w:rPr>
                <w:noProof/>
                <w:webHidden/>
              </w:rPr>
              <w:tab/>
            </w:r>
            <w:r w:rsidR="00DE6555">
              <w:rPr>
                <w:noProof/>
                <w:webHidden/>
              </w:rPr>
              <w:fldChar w:fldCharType="begin"/>
            </w:r>
            <w:r w:rsidR="00DE6555">
              <w:rPr>
                <w:noProof/>
                <w:webHidden/>
              </w:rPr>
              <w:instrText xml:space="preserve"> PAGEREF _Toc6678492 \h </w:instrText>
            </w:r>
            <w:r w:rsidR="00DE6555">
              <w:rPr>
                <w:noProof/>
                <w:webHidden/>
              </w:rPr>
            </w:r>
            <w:r w:rsidR="00DE6555">
              <w:rPr>
                <w:noProof/>
                <w:webHidden/>
              </w:rPr>
              <w:fldChar w:fldCharType="separate"/>
            </w:r>
            <w:r w:rsidR="00E910D8">
              <w:rPr>
                <w:noProof/>
                <w:webHidden/>
              </w:rPr>
              <w:t>11</w:t>
            </w:r>
            <w:r w:rsidR="00DE6555">
              <w:rPr>
                <w:noProof/>
                <w:webHidden/>
              </w:rPr>
              <w:fldChar w:fldCharType="end"/>
            </w:r>
          </w:hyperlink>
        </w:p>
        <w:p w14:paraId="2EF77485" w14:textId="268C43E2" w:rsidR="00DE6555" w:rsidRDefault="000D755B">
          <w:pPr>
            <w:pStyle w:val="TOC2"/>
            <w:tabs>
              <w:tab w:val="right" w:leader="dot" w:pos="10790"/>
            </w:tabs>
            <w:rPr>
              <w:rFonts w:eastAsiaTheme="minorEastAsia"/>
              <w:noProof/>
              <w:lang w:eastAsia="en-CA"/>
            </w:rPr>
          </w:pPr>
          <w:hyperlink w:anchor="_Toc6678493" w:history="1">
            <w:r w:rsidR="00DE6555" w:rsidRPr="00A766EC">
              <w:rPr>
                <w:rStyle w:val="Hyperlink"/>
                <w:rFonts w:ascii="Arial" w:hAnsi="Arial" w:cs="Arial"/>
                <w:noProof/>
              </w:rPr>
              <w:t>Grant, The Law of Homicide</w:t>
            </w:r>
            <w:r w:rsidR="00DE6555">
              <w:rPr>
                <w:noProof/>
                <w:webHidden/>
              </w:rPr>
              <w:tab/>
            </w:r>
            <w:r w:rsidR="00DE6555">
              <w:rPr>
                <w:noProof/>
                <w:webHidden/>
              </w:rPr>
              <w:fldChar w:fldCharType="begin"/>
            </w:r>
            <w:r w:rsidR="00DE6555">
              <w:rPr>
                <w:noProof/>
                <w:webHidden/>
              </w:rPr>
              <w:instrText xml:space="preserve"> PAGEREF _Toc6678493 \h </w:instrText>
            </w:r>
            <w:r w:rsidR="00DE6555">
              <w:rPr>
                <w:noProof/>
                <w:webHidden/>
              </w:rPr>
            </w:r>
            <w:r w:rsidR="00DE6555">
              <w:rPr>
                <w:noProof/>
                <w:webHidden/>
              </w:rPr>
              <w:fldChar w:fldCharType="separate"/>
            </w:r>
            <w:r w:rsidR="00E910D8">
              <w:rPr>
                <w:noProof/>
                <w:webHidden/>
              </w:rPr>
              <w:t>11</w:t>
            </w:r>
            <w:r w:rsidR="00DE6555">
              <w:rPr>
                <w:noProof/>
                <w:webHidden/>
              </w:rPr>
              <w:fldChar w:fldCharType="end"/>
            </w:r>
          </w:hyperlink>
        </w:p>
        <w:p w14:paraId="663DCEDB" w14:textId="5ACB687D" w:rsidR="00DE6555" w:rsidRDefault="000D755B">
          <w:pPr>
            <w:pStyle w:val="TOC2"/>
            <w:tabs>
              <w:tab w:val="right" w:leader="dot" w:pos="10790"/>
            </w:tabs>
            <w:rPr>
              <w:rFonts w:eastAsiaTheme="minorEastAsia"/>
              <w:noProof/>
              <w:lang w:eastAsia="en-CA"/>
            </w:rPr>
          </w:pPr>
          <w:hyperlink w:anchor="_Toc6678494" w:history="1">
            <w:r w:rsidR="00DE6555" w:rsidRPr="00A766EC">
              <w:rPr>
                <w:rStyle w:val="Hyperlink"/>
                <w:rFonts w:ascii="Arial" w:hAnsi="Arial" w:cs="Arial"/>
                <w:noProof/>
              </w:rPr>
              <w:t>Berger, Emotions and the Veil of Voluntariness</w:t>
            </w:r>
            <w:r w:rsidR="00DE6555">
              <w:rPr>
                <w:noProof/>
                <w:webHidden/>
              </w:rPr>
              <w:tab/>
            </w:r>
            <w:r w:rsidR="00DE6555">
              <w:rPr>
                <w:noProof/>
                <w:webHidden/>
              </w:rPr>
              <w:fldChar w:fldCharType="begin"/>
            </w:r>
            <w:r w:rsidR="00DE6555">
              <w:rPr>
                <w:noProof/>
                <w:webHidden/>
              </w:rPr>
              <w:instrText xml:space="preserve"> PAGEREF _Toc6678494 \h </w:instrText>
            </w:r>
            <w:r w:rsidR="00DE6555">
              <w:rPr>
                <w:noProof/>
                <w:webHidden/>
              </w:rPr>
            </w:r>
            <w:r w:rsidR="00DE6555">
              <w:rPr>
                <w:noProof/>
                <w:webHidden/>
              </w:rPr>
              <w:fldChar w:fldCharType="separate"/>
            </w:r>
            <w:r w:rsidR="00E910D8">
              <w:rPr>
                <w:noProof/>
                <w:webHidden/>
              </w:rPr>
              <w:t>11</w:t>
            </w:r>
            <w:r w:rsidR="00DE6555">
              <w:rPr>
                <w:noProof/>
                <w:webHidden/>
              </w:rPr>
              <w:fldChar w:fldCharType="end"/>
            </w:r>
          </w:hyperlink>
        </w:p>
        <w:p w14:paraId="6C359EC4" w14:textId="56EC66FD" w:rsidR="00DE6555" w:rsidRDefault="000D755B">
          <w:pPr>
            <w:pStyle w:val="TOC2"/>
            <w:tabs>
              <w:tab w:val="right" w:leader="dot" w:pos="10790"/>
            </w:tabs>
            <w:rPr>
              <w:rFonts w:eastAsiaTheme="minorEastAsia"/>
              <w:noProof/>
              <w:lang w:eastAsia="en-CA"/>
            </w:rPr>
          </w:pPr>
          <w:hyperlink w:anchor="_Toc6678495" w:history="1">
            <w:r w:rsidR="00DE6555" w:rsidRPr="00A766EC">
              <w:rPr>
                <w:rStyle w:val="Hyperlink"/>
                <w:rFonts w:ascii="Arial" w:hAnsi="Arial" w:cs="Arial"/>
                <w:noProof/>
              </w:rPr>
              <w:t>Horder, Provocation and Responsibility</w:t>
            </w:r>
            <w:r w:rsidR="00DE6555">
              <w:rPr>
                <w:noProof/>
                <w:webHidden/>
              </w:rPr>
              <w:tab/>
            </w:r>
            <w:r w:rsidR="00DE6555">
              <w:rPr>
                <w:noProof/>
                <w:webHidden/>
              </w:rPr>
              <w:fldChar w:fldCharType="begin"/>
            </w:r>
            <w:r w:rsidR="00DE6555">
              <w:rPr>
                <w:noProof/>
                <w:webHidden/>
              </w:rPr>
              <w:instrText xml:space="preserve"> PAGEREF _Toc6678495 \h </w:instrText>
            </w:r>
            <w:r w:rsidR="00DE6555">
              <w:rPr>
                <w:noProof/>
                <w:webHidden/>
              </w:rPr>
            </w:r>
            <w:r w:rsidR="00DE6555">
              <w:rPr>
                <w:noProof/>
                <w:webHidden/>
              </w:rPr>
              <w:fldChar w:fldCharType="separate"/>
            </w:r>
            <w:r w:rsidR="00E910D8">
              <w:rPr>
                <w:noProof/>
                <w:webHidden/>
              </w:rPr>
              <w:t>11</w:t>
            </w:r>
            <w:r w:rsidR="00DE6555">
              <w:rPr>
                <w:noProof/>
                <w:webHidden/>
              </w:rPr>
              <w:fldChar w:fldCharType="end"/>
            </w:r>
          </w:hyperlink>
        </w:p>
        <w:p w14:paraId="6018C507" w14:textId="04F905E3" w:rsidR="00DE6555" w:rsidRDefault="000D755B">
          <w:pPr>
            <w:pStyle w:val="TOC2"/>
            <w:tabs>
              <w:tab w:val="right" w:leader="dot" w:pos="10790"/>
            </w:tabs>
            <w:rPr>
              <w:rFonts w:eastAsiaTheme="minorEastAsia"/>
              <w:noProof/>
              <w:lang w:eastAsia="en-CA"/>
            </w:rPr>
          </w:pPr>
          <w:hyperlink w:anchor="_Toc6678496" w:history="1">
            <w:r w:rsidR="00DE6555" w:rsidRPr="00A766EC">
              <w:rPr>
                <w:rStyle w:val="Hyperlink"/>
                <w:rFonts w:ascii="Arial" w:hAnsi="Arial" w:cs="Arial"/>
                <w:noProof/>
              </w:rPr>
              <w:t>Hill</w:t>
            </w:r>
            <w:r w:rsidR="00DE6555">
              <w:rPr>
                <w:noProof/>
                <w:webHidden/>
              </w:rPr>
              <w:tab/>
            </w:r>
            <w:r w:rsidR="00DE6555">
              <w:rPr>
                <w:noProof/>
                <w:webHidden/>
              </w:rPr>
              <w:fldChar w:fldCharType="begin"/>
            </w:r>
            <w:r w:rsidR="00DE6555">
              <w:rPr>
                <w:noProof/>
                <w:webHidden/>
              </w:rPr>
              <w:instrText xml:space="preserve"> PAGEREF _Toc6678496 \h </w:instrText>
            </w:r>
            <w:r w:rsidR="00DE6555">
              <w:rPr>
                <w:noProof/>
                <w:webHidden/>
              </w:rPr>
            </w:r>
            <w:r w:rsidR="00DE6555">
              <w:rPr>
                <w:noProof/>
                <w:webHidden/>
              </w:rPr>
              <w:fldChar w:fldCharType="separate"/>
            </w:r>
            <w:r w:rsidR="00E910D8">
              <w:rPr>
                <w:noProof/>
                <w:webHidden/>
              </w:rPr>
              <w:t>11</w:t>
            </w:r>
            <w:r w:rsidR="00DE6555">
              <w:rPr>
                <w:noProof/>
                <w:webHidden/>
              </w:rPr>
              <w:fldChar w:fldCharType="end"/>
            </w:r>
          </w:hyperlink>
        </w:p>
        <w:p w14:paraId="314B9940" w14:textId="00A8804C" w:rsidR="00DE6555" w:rsidRDefault="000D755B">
          <w:pPr>
            <w:pStyle w:val="TOC2"/>
            <w:tabs>
              <w:tab w:val="right" w:leader="dot" w:pos="10790"/>
            </w:tabs>
            <w:rPr>
              <w:rFonts w:eastAsiaTheme="minorEastAsia"/>
              <w:noProof/>
              <w:lang w:eastAsia="en-CA"/>
            </w:rPr>
          </w:pPr>
          <w:hyperlink w:anchor="_Toc6678497" w:history="1">
            <w:r w:rsidR="00DE6555" w:rsidRPr="00A766EC">
              <w:rPr>
                <w:rStyle w:val="Hyperlink"/>
                <w:rFonts w:ascii="Arial" w:hAnsi="Arial" w:cs="Arial"/>
                <w:noProof/>
              </w:rPr>
              <w:t>Thibert</w:t>
            </w:r>
            <w:r w:rsidR="00DE6555">
              <w:rPr>
                <w:noProof/>
                <w:webHidden/>
              </w:rPr>
              <w:tab/>
            </w:r>
            <w:r w:rsidR="00DE6555">
              <w:rPr>
                <w:noProof/>
                <w:webHidden/>
              </w:rPr>
              <w:fldChar w:fldCharType="begin"/>
            </w:r>
            <w:r w:rsidR="00DE6555">
              <w:rPr>
                <w:noProof/>
                <w:webHidden/>
              </w:rPr>
              <w:instrText xml:space="preserve"> PAGEREF _Toc6678497 \h </w:instrText>
            </w:r>
            <w:r w:rsidR="00DE6555">
              <w:rPr>
                <w:noProof/>
                <w:webHidden/>
              </w:rPr>
            </w:r>
            <w:r w:rsidR="00DE6555">
              <w:rPr>
                <w:noProof/>
                <w:webHidden/>
              </w:rPr>
              <w:fldChar w:fldCharType="separate"/>
            </w:r>
            <w:r w:rsidR="00E910D8">
              <w:rPr>
                <w:noProof/>
                <w:webHidden/>
              </w:rPr>
              <w:t>11</w:t>
            </w:r>
            <w:r w:rsidR="00DE6555">
              <w:rPr>
                <w:noProof/>
                <w:webHidden/>
              </w:rPr>
              <w:fldChar w:fldCharType="end"/>
            </w:r>
          </w:hyperlink>
        </w:p>
        <w:p w14:paraId="3C4301D2" w14:textId="275A6F97" w:rsidR="00DE6555" w:rsidRDefault="000D755B">
          <w:pPr>
            <w:pStyle w:val="TOC2"/>
            <w:tabs>
              <w:tab w:val="right" w:leader="dot" w:pos="10790"/>
            </w:tabs>
            <w:rPr>
              <w:rFonts w:eastAsiaTheme="minorEastAsia"/>
              <w:noProof/>
              <w:lang w:eastAsia="en-CA"/>
            </w:rPr>
          </w:pPr>
          <w:hyperlink w:anchor="_Toc6678498" w:history="1">
            <w:r w:rsidR="00DE6555" w:rsidRPr="00A766EC">
              <w:rPr>
                <w:rStyle w:val="Hyperlink"/>
                <w:rFonts w:ascii="Arial" w:hAnsi="Arial" w:cs="Arial"/>
                <w:noProof/>
              </w:rPr>
              <w:t>Huamid</w:t>
            </w:r>
            <w:r w:rsidR="00DE6555">
              <w:rPr>
                <w:noProof/>
                <w:webHidden/>
              </w:rPr>
              <w:tab/>
            </w:r>
            <w:r w:rsidR="00DE6555">
              <w:rPr>
                <w:noProof/>
                <w:webHidden/>
              </w:rPr>
              <w:fldChar w:fldCharType="begin"/>
            </w:r>
            <w:r w:rsidR="00DE6555">
              <w:rPr>
                <w:noProof/>
                <w:webHidden/>
              </w:rPr>
              <w:instrText xml:space="preserve"> PAGEREF _Toc6678498 \h </w:instrText>
            </w:r>
            <w:r w:rsidR="00DE6555">
              <w:rPr>
                <w:noProof/>
                <w:webHidden/>
              </w:rPr>
            </w:r>
            <w:r w:rsidR="00DE6555">
              <w:rPr>
                <w:noProof/>
                <w:webHidden/>
              </w:rPr>
              <w:fldChar w:fldCharType="separate"/>
            </w:r>
            <w:r w:rsidR="00E910D8">
              <w:rPr>
                <w:noProof/>
                <w:webHidden/>
              </w:rPr>
              <w:t>12</w:t>
            </w:r>
            <w:r w:rsidR="00DE6555">
              <w:rPr>
                <w:noProof/>
                <w:webHidden/>
              </w:rPr>
              <w:fldChar w:fldCharType="end"/>
            </w:r>
          </w:hyperlink>
        </w:p>
        <w:p w14:paraId="71A99965" w14:textId="1123651E" w:rsidR="00DE6555" w:rsidRDefault="000D755B">
          <w:pPr>
            <w:pStyle w:val="TOC2"/>
            <w:tabs>
              <w:tab w:val="right" w:leader="dot" w:pos="10790"/>
            </w:tabs>
            <w:rPr>
              <w:rFonts w:eastAsiaTheme="minorEastAsia"/>
              <w:noProof/>
              <w:lang w:eastAsia="en-CA"/>
            </w:rPr>
          </w:pPr>
          <w:hyperlink w:anchor="_Toc6678499" w:history="1">
            <w:r w:rsidR="00DE6555" w:rsidRPr="00A766EC">
              <w:rPr>
                <w:rStyle w:val="Hyperlink"/>
                <w:rFonts w:ascii="Arial" w:hAnsi="Arial" w:cs="Arial"/>
                <w:noProof/>
              </w:rPr>
              <w:t>Tran</w:t>
            </w:r>
            <w:r w:rsidR="00DE6555">
              <w:rPr>
                <w:noProof/>
                <w:webHidden/>
              </w:rPr>
              <w:tab/>
            </w:r>
            <w:r w:rsidR="00DE6555">
              <w:rPr>
                <w:noProof/>
                <w:webHidden/>
              </w:rPr>
              <w:fldChar w:fldCharType="begin"/>
            </w:r>
            <w:r w:rsidR="00DE6555">
              <w:rPr>
                <w:noProof/>
                <w:webHidden/>
              </w:rPr>
              <w:instrText xml:space="preserve"> PAGEREF _Toc6678499 \h </w:instrText>
            </w:r>
            <w:r w:rsidR="00DE6555">
              <w:rPr>
                <w:noProof/>
                <w:webHidden/>
              </w:rPr>
            </w:r>
            <w:r w:rsidR="00DE6555">
              <w:rPr>
                <w:noProof/>
                <w:webHidden/>
              </w:rPr>
              <w:fldChar w:fldCharType="separate"/>
            </w:r>
            <w:r w:rsidR="00E910D8">
              <w:rPr>
                <w:noProof/>
                <w:webHidden/>
              </w:rPr>
              <w:t>12</w:t>
            </w:r>
            <w:r w:rsidR="00DE6555">
              <w:rPr>
                <w:noProof/>
                <w:webHidden/>
              </w:rPr>
              <w:fldChar w:fldCharType="end"/>
            </w:r>
          </w:hyperlink>
        </w:p>
        <w:p w14:paraId="126EBC2B" w14:textId="792361B6" w:rsidR="00DE6555" w:rsidRDefault="000D755B">
          <w:pPr>
            <w:pStyle w:val="TOC1"/>
            <w:tabs>
              <w:tab w:val="right" w:leader="dot" w:pos="10790"/>
            </w:tabs>
            <w:rPr>
              <w:rFonts w:asciiTheme="minorHAnsi" w:eastAsiaTheme="minorEastAsia" w:hAnsiTheme="minorHAnsi"/>
              <w:b w:val="0"/>
              <w:noProof/>
              <w:lang w:eastAsia="en-CA"/>
            </w:rPr>
          </w:pPr>
          <w:hyperlink w:anchor="_Toc6678500" w:history="1">
            <w:r w:rsidR="00DE6555" w:rsidRPr="00A766EC">
              <w:rPr>
                <w:rStyle w:val="Hyperlink"/>
                <w:rFonts w:cs="Arial"/>
                <w:noProof/>
              </w:rPr>
              <w:t>Self-defence</w:t>
            </w:r>
            <w:r w:rsidR="00DE6555">
              <w:rPr>
                <w:noProof/>
                <w:webHidden/>
              </w:rPr>
              <w:tab/>
            </w:r>
            <w:r w:rsidR="00DE6555">
              <w:rPr>
                <w:noProof/>
                <w:webHidden/>
              </w:rPr>
              <w:fldChar w:fldCharType="begin"/>
            </w:r>
            <w:r w:rsidR="00DE6555">
              <w:rPr>
                <w:noProof/>
                <w:webHidden/>
              </w:rPr>
              <w:instrText xml:space="preserve"> PAGEREF _Toc6678500 \h </w:instrText>
            </w:r>
            <w:r w:rsidR="00DE6555">
              <w:rPr>
                <w:noProof/>
                <w:webHidden/>
              </w:rPr>
            </w:r>
            <w:r w:rsidR="00DE6555">
              <w:rPr>
                <w:noProof/>
                <w:webHidden/>
              </w:rPr>
              <w:fldChar w:fldCharType="separate"/>
            </w:r>
            <w:r w:rsidR="00E910D8">
              <w:rPr>
                <w:noProof/>
                <w:webHidden/>
              </w:rPr>
              <w:t>13</w:t>
            </w:r>
            <w:r w:rsidR="00DE6555">
              <w:rPr>
                <w:noProof/>
                <w:webHidden/>
              </w:rPr>
              <w:fldChar w:fldCharType="end"/>
            </w:r>
          </w:hyperlink>
        </w:p>
        <w:p w14:paraId="3D35767E" w14:textId="586D9920" w:rsidR="00DE6555" w:rsidRDefault="000D755B">
          <w:pPr>
            <w:pStyle w:val="TOC2"/>
            <w:tabs>
              <w:tab w:val="right" w:leader="dot" w:pos="10790"/>
            </w:tabs>
            <w:rPr>
              <w:rFonts w:eastAsiaTheme="minorEastAsia"/>
              <w:noProof/>
              <w:lang w:eastAsia="en-CA"/>
            </w:rPr>
          </w:pPr>
          <w:hyperlink w:anchor="_Toc6678501" w:history="1">
            <w:r w:rsidR="00DE6555" w:rsidRPr="00A766EC">
              <w:rPr>
                <w:rStyle w:val="Hyperlink"/>
                <w:rFonts w:ascii="Arial" w:hAnsi="Arial" w:cs="Arial"/>
                <w:noProof/>
              </w:rPr>
              <w:t>Cinous</w:t>
            </w:r>
            <w:r w:rsidR="00DE6555">
              <w:rPr>
                <w:noProof/>
                <w:webHidden/>
              </w:rPr>
              <w:tab/>
            </w:r>
            <w:r w:rsidR="00DE6555">
              <w:rPr>
                <w:noProof/>
                <w:webHidden/>
              </w:rPr>
              <w:fldChar w:fldCharType="begin"/>
            </w:r>
            <w:r w:rsidR="00DE6555">
              <w:rPr>
                <w:noProof/>
                <w:webHidden/>
              </w:rPr>
              <w:instrText xml:space="preserve"> PAGEREF _Toc6678501 \h </w:instrText>
            </w:r>
            <w:r w:rsidR="00DE6555">
              <w:rPr>
                <w:noProof/>
                <w:webHidden/>
              </w:rPr>
            </w:r>
            <w:r w:rsidR="00DE6555">
              <w:rPr>
                <w:noProof/>
                <w:webHidden/>
              </w:rPr>
              <w:fldChar w:fldCharType="separate"/>
            </w:r>
            <w:r w:rsidR="00E910D8">
              <w:rPr>
                <w:noProof/>
                <w:webHidden/>
              </w:rPr>
              <w:t>13</w:t>
            </w:r>
            <w:r w:rsidR="00DE6555">
              <w:rPr>
                <w:noProof/>
                <w:webHidden/>
              </w:rPr>
              <w:fldChar w:fldCharType="end"/>
            </w:r>
          </w:hyperlink>
        </w:p>
        <w:p w14:paraId="470F9471" w14:textId="1859DD47" w:rsidR="00DE6555" w:rsidRDefault="000D755B">
          <w:pPr>
            <w:pStyle w:val="TOC2"/>
            <w:tabs>
              <w:tab w:val="right" w:leader="dot" w:pos="10790"/>
            </w:tabs>
            <w:rPr>
              <w:rFonts w:eastAsiaTheme="minorEastAsia"/>
              <w:noProof/>
              <w:lang w:eastAsia="en-CA"/>
            </w:rPr>
          </w:pPr>
          <w:hyperlink w:anchor="_Toc6678502" w:history="1">
            <w:r w:rsidR="00DE6555" w:rsidRPr="00A766EC">
              <w:rPr>
                <w:rStyle w:val="Hyperlink"/>
                <w:rFonts w:ascii="Arial" w:hAnsi="Arial" w:cs="Arial"/>
                <w:noProof/>
              </w:rPr>
              <w:t>Lavallee</w:t>
            </w:r>
            <w:r w:rsidR="00DE6555">
              <w:rPr>
                <w:noProof/>
                <w:webHidden/>
              </w:rPr>
              <w:tab/>
            </w:r>
            <w:r w:rsidR="00DE6555">
              <w:rPr>
                <w:noProof/>
                <w:webHidden/>
              </w:rPr>
              <w:fldChar w:fldCharType="begin"/>
            </w:r>
            <w:r w:rsidR="00DE6555">
              <w:rPr>
                <w:noProof/>
                <w:webHidden/>
              </w:rPr>
              <w:instrText xml:space="preserve"> PAGEREF _Toc6678502 \h </w:instrText>
            </w:r>
            <w:r w:rsidR="00DE6555">
              <w:rPr>
                <w:noProof/>
                <w:webHidden/>
              </w:rPr>
            </w:r>
            <w:r w:rsidR="00DE6555">
              <w:rPr>
                <w:noProof/>
                <w:webHidden/>
              </w:rPr>
              <w:fldChar w:fldCharType="separate"/>
            </w:r>
            <w:r w:rsidR="00E910D8">
              <w:rPr>
                <w:noProof/>
                <w:webHidden/>
              </w:rPr>
              <w:t>13</w:t>
            </w:r>
            <w:r w:rsidR="00DE6555">
              <w:rPr>
                <w:noProof/>
                <w:webHidden/>
              </w:rPr>
              <w:fldChar w:fldCharType="end"/>
            </w:r>
          </w:hyperlink>
        </w:p>
        <w:p w14:paraId="3BBE96A2" w14:textId="24EAC4DC" w:rsidR="00DE6555" w:rsidRDefault="000D755B">
          <w:pPr>
            <w:pStyle w:val="TOC2"/>
            <w:tabs>
              <w:tab w:val="right" w:leader="dot" w:pos="10790"/>
            </w:tabs>
            <w:rPr>
              <w:rFonts w:eastAsiaTheme="minorEastAsia"/>
              <w:noProof/>
              <w:lang w:eastAsia="en-CA"/>
            </w:rPr>
          </w:pPr>
          <w:hyperlink w:anchor="_Toc6678503" w:history="1">
            <w:r w:rsidR="00DE6555" w:rsidRPr="00A766EC">
              <w:rPr>
                <w:rStyle w:val="Hyperlink"/>
                <w:rFonts w:ascii="Arial" w:hAnsi="Arial" w:cs="Arial"/>
                <w:noProof/>
              </w:rPr>
              <w:t>Petel</w:t>
            </w:r>
            <w:r w:rsidR="00DE6555">
              <w:rPr>
                <w:noProof/>
                <w:webHidden/>
              </w:rPr>
              <w:tab/>
            </w:r>
            <w:r w:rsidR="00DE6555">
              <w:rPr>
                <w:noProof/>
                <w:webHidden/>
              </w:rPr>
              <w:fldChar w:fldCharType="begin"/>
            </w:r>
            <w:r w:rsidR="00DE6555">
              <w:rPr>
                <w:noProof/>
                <w:webHidden/>
              </w:rPr>
              <w:instrText xml:space="preserve"> PAGEREF _Toc6678503 \h </w:instrText>
            </w:r>
            <w:r w:rsidR="00DE6555">
              <w:rPr>
                <w:noProof/>
                <w:webHidden/>
              </w:rPr>
            </w:r>
            <w:r w:rsidR="00DE6555">
              <w:rPr>
                <w:noProof/>
                <w:webHidden/>
              </w:rPr>
              <w:fldChar w:fldCharType="separate"/>
            </w:r>
            <w:r w:rsidR="00E910D8">
              <w:rPr>
                <w:noProof/>
                <w:webHidden/>
              </w:rPr>
              <w:t>14</w:t>
            </w:r>
            <w:r w:rsidR="00DE6555">
              <w:rPr>
                <w:noProof/>
                <w:webHidden/>
              </w:rPr>
              <w:fldChar w:fldCharType="end"/>
            </w:r>
          </w:hyperlink>
        </w:p>
        <w:p w14:paraId="19A587B1" w14:textId="23F2C8E8" w:rsidR="00DE6555" w:rsidRDefault="000D755B">
          <w:pPr>
            <w:pStyle w:val="TOC2"/>
            <w:tabs>
              <w:tab w:val="right" w:leader="dot" w:pos="10790"/>
            </w:tabs>
            <w:rPr>
              <w:rFonts w:eastAsiaTheme="minorEastAsia"/>
              <w:noProof/>
              <w:lang w:eastAsia="en-CA"/>
            </w:rPr>
          </w:pPr>
          <w:hyperlink w:anchor="_Toc6678504" w:history="1">
            <w:r w:rsidR="00DE6555" w:rsidRPr="00A766EC">
              <w:rPr>
                <w:rStyle w:val="Hyperlink"/>
                <w:rFonts w:ascii="Arial" w:hAnsi="Arial" w:cs="Arial"/>
                <w:noProof/>
              </w:rPr>
              <w:t>Marlott</w:t>
            </w:r>
            <w:r w:rsidR="00DE6555">
              <w:rPr>
                <w:noProof/>
                <w:webHidden/>
              </w:rPr>
              <w:tab/>
            </w:r>
            <w:r w:rsidR="00DE6555">
              <w:rPr>
                <w:noProof/>
                <w:webHidden/>
              </w:rPr>
              <w:fldChar w:fldCharType="begin"/>
            </w:r>
            <w:r w:rsidR="00DE6555">
              <w:rPr>
                <w:noProof/>
                <w:webHidden/>
              </w:rPr>
              <w:instrText xml:space="preserve"> PAGEREF _Toc6678504 \h </w:instrText>
            </w:r>
            <w:r w:rsidR="00DE6555">
              <w:rPr>
                <w:noProof/>
                <w:webHidden/>
              </w:rPr>
            </w:r>
            <w:r w:rsidR="00DE6555">
              <w:rPr>
                <w:noProof/>
                <w:webHidden/>
              </w:rPr>
              <w:fldChar w:fldCharType="separate"/>
            </w:r>
            <w:r w:rsidR="00E910D8">
              <w:rPr>
                <w:noProof/>
                <w:webHidden/>
              </w:rPr>
              <w:t>14</w:t>
            </w:r>
            <w:r w:rsidR="00DE6555">
              <w:rPr>
                <w:noProof/>
                <w:webHidden/>
              </w:rPr>
              <w:fldChar w:fldCharType="end"/>
            </w:r>
          </w:hyperlink>
        </w:p>
        <w:p w14:paraId="7E5345AC" w14:textId="425473D7" w:rsidR="00DE6555" w:rsidRDefault="000D755B">
          <w:pPr>
            <w:pStyle w:val="TOC1"/>
            <w:tabs>
              <w:tab w:val="right" w:leader="dot" w:pos="10790"/>
            </w:tabs>
            <w:rPr>
              <w:rFonts w:asciiTheme="minorHAnsi" w:eastAsiaTheme="minorEastAsia" w:hAnsiTheme="minorHAnsi"/>
              <w:b w:val="0"/>
              <w:noProof/>
              <w:lang w:eastAsia="en-CA"/>
            </w:rPr>
          </w:pPr>
          <w:hyperlink w:anchor="_Toc6678505" w:history="1">
            <w:r w:rsidR="00DE6555" w:rsidRPr="00A766EC">
              <w:rPr>
                <w:rStyle w:val="Hyperlink"/>
                <w:rFonts w:cs="Arial"/>
                <w:noProof/>
              </w:rPr>
              <w:t>Duress</w:t>
            </w:r>
            <w:r w:rsidR="00DE6555">
              <w:rPr>
                <w:noProof/>
                <w:webHidden/>
              </w:rPr>
              <w:tab/>
            </w:r>
            <w:r w:rsidR="00DE6555">
              <w:rPr>
                <w:noProof/>
                <w:webHidden/>
              </w:rPr>
              <w:fldChar w:fldCharType="begin"/>
            </w:r>
            <w:r w:rsidR="00DE6555">
              <w:rPr>
                <w:noProof/>
                <w:webHidden/>
              </w:rPr>
              <w:instrText xml:space="preserve"> PAGEREF _Toc6678505 \h </w:instrText>
            </w:r>
            <w:r w:rsidR="00DE6555">
              <w:rPr>
                <w:noProof/>
                <w:webHidden/>
              </w:rPr>
            </w:r>
            <w:r w:rsidR="00DE6555">
              <w:rPr>
                <w:noProof/>
                <w:webHidden/>
              </w:rPr>
              <w:fldChar w:fldCharType="separate"/>
            </w:r>
            <w:r w:rsidR="00E910D8">
              <w:rPr>
                <w:noProof/>
                <w:webHidden/>
              </w:rPr>
              <w:t>14</w:t>
            </w:r>
            <w:r w:rsidR="00DE6555">
              <w:rPr>
                <w:noProof/>
                <w:webHidden/>
              </w:rPr>
              <w:fldChar w:fldCharType="end"/>
            </w:r>
          </w:hyperlink>
        </w:p>
        <w:p w14:paraId="5BA4D669" w14:textId="2E755C09" w:rsidR="00DE6555" w:rsidRDefault="000D755B">
          <w:pPr>
            <w:pStyle w:val="TOC2"/>
            <w:tabs>
              <w:tab w:val="right" w:leader="dot" w:pos="10790"/>
            </w:tabs>
            <w:rPr>
              <w:rFonts w:eastAsiaTheme="minorEastAsia"/>
              <w:noProof/>
              <w:lang w:eastAsia="en-CA"/>
            </w:rPr>
          </w:pPr>
          <w:hyperlink w:anchor="_Toc6678506" w:history="1">
            <w:r w:rsidR="00DE6555" w:rsidRPr="00A766EC">
              <w:rPr>
                <w:rStyle w:val="Hyperlink"/>
                <w:rFonts w:ascii="Arial" w:hAnsi="Arial" w:cs="Arial"/>
                <w:noProof/>
              </w:rPr>
              <w:t>Carker (no longer good law)</w:t>
            </w:r>
            <w:r w:rsidR="00DE6555">
              <w:rPr>
                <w:noProof/>
                <w:webHidden/>
              </w:rPr>
              <w:tab/>
            </w:r>
            <w:r w:rsidR="00DE6555">
              <w:rPr>
                <w:noProof/>
                <w:webHidden/>
              </w:rPr>
              <w:fldChar w:fldCharType="begin"/>
            </w:r>
            <w:r w:rsidR="00DE6555">
              <w:rPr>
                <w:noProof/>
                <w:webHidden/>
              </w:rPr>
              <w:instrText xml:space="preserve"> PAGEREF _Toc6678506 \h </w:instrText>
            </w:r>
            <w:r w:rsidR="00DE6555">
              <w:rPr>
                <w:noProof/>
                <w:webHidden/>
              </w:rPr>
            </w:r>
            <w:r w:rsidR="00DE6555">
              <w:rPr>
                <w:noProof/>
                <w:webHidden/>
              </w:rPr>
              <w:fldChar w:fldCharType="separate"/>
            </w:r>
            <w:r w:rsidR="00E910D8">
              <w:rPr>
                <w:noProof/>
                <w:webHidden/>
              </w:rPr>
              <w:t>14</w:t>
            </w:r>
            <w:r w:rsidR="00DE6555">
              <w:rPr>
                <w:noProof/>
                <w:webHidden/>
              </w:rPr>
              <w:fldChar w:fldCharType="end"/>
            </w:r>
          </w:hyperlink>
        </w:p>
        <w:p w14:paraId="5DC26EF5" w14:textId="41AFDC96" w:rsidR="00DE6555" w:rsidRDefault="000D755B">
          <w:pPr>
            <w:pStyle w:val="TOC2"/>
            <w:tabs>
              <w:tab w:val="right" w:leader="dot" w:pos="10790"/>
            </w:tabs>
            <w:rPr>
              <w:rFonts w:eastAsiaTheme="minorEastAsia"/>
              <w:noProof/>
              <w:lang w:eastAsia="en-CA"/>
            </w:rPr>
          </w:pPr>
          <w:hyperlink w:anchor="_Toc6678507" w:history="1">
            <w:r w:rsidR="00DE6555" w:rsidRPr="00A766EC">
              <w:rPr>
                <w:rStyle w:val="Hyperlink"/>
                <w:rFonts w:ascii="Arial" w:hAnsi="Arial" w:cs="Arial"/>
                <w:noProof/>
              </w:rPr>
              <w:t>Paquette</w:t>
            </w:r>
            <w:r w:rsidR="00DE6555">
              <w:rPr>
                <w:noProof/>
                <w:webHidden/>
              </w:rPr>
              <w:tab/>
            </w:r>
            <w:r w:rsidR="00DE6555">
              <w:rPr>
                <w:noProof/>
                <w:webHidden/>
              </w:rPr>
              <w:fldChar w:fldCharType="begin"/>
            </w:r>
            <w:r w:rsidR="00DE6555">
              <w:rPr>
                <w:noProof/>
                <w:webHidden/>
              </w:rPr>
              <w:instrText xml:space="preserve"> PAGEREF _Toc6678507 \h </w:instrText>
            </w:r>
            <w:r w:rsidR="00DE6555">
              <w:rPr>
                <w:noProof/>
                <w:webHidden/>
              </w:rPr>
            </w:r>
            <w:r w:rsidR="00DE6555">
              <w:rPr>
                <w:noProof/>
                <w:webHidden/>
              </w:rPr>
              <w:fldChar w:fldCharType="separate"/>
            </w:r>
            <w:r w:rsidR="00E910D8">
              <w:rPr>
                <w:noProof/>
                <w:webHidden/>
              </w:rPr>
              <w:t>15</w:t>
            </w:r>
            <w:r w:rsidR="00DE6555">
              <w:rPr>
                <w:noProof/>
                <w:webHidden/>
              </w:rPr>
              <w:fldChar w:fldCharType="end"/>
            </w:r>
          </w:hyperlink>
        </w:p>
        <w:p w14:paraId="07278DAA" w14:textId="1B29D53E" w:rsidR="00DE6555" w:rsidRDefault="000D755B">
          <w:pPr>
            <w:pStyle w:val="TOC2"/>
            <w:tabs>
              <w:tab w:val="right" w:leader="dot" w:pos="10790"/>
            </w:tabs>
            <w:rPr>
              <w:rFonts w:eastAsiaTheme="minorEastAsia"/>
              <w:noProof/>
              <w:lang w:eastAsia="en-CA"/>
            </w:rPr>
          </w:pPr>
          <w:hyperlink w:anchor="_Toc6678508" w:history="1">
            <w:r w:rsidR="00DE6555" w:rsidRPr="00A766EC">
              <w:rPr>
                <w:rStyle w:val="Hyperlink"/>
                <w:rFonts w:ascii="Arial" w:hAnsi="Arial" w:cs="Arial"/>
                <w:noProof/>
              </w:rPr>
              <w:t>Mena</w:t>
            </w:r>
            <w:r w:rsidR="00DE6555">
              <w:rPr>
                <w:noProof/>
                <w:webHidden/>
              </w:rPr>
              <w:tab/>
            </w:r>
            <w:r w:rsidR="00DE6555">
              <w:rPr>
                <w:noProof/>
                <w:webHidden/>
              </w:rPr>
              <w:fldChar w:fldCharType="begin"/>
            </w:r>
            <w:r w:rsidR="00DE6555">
              <w:rPr>
                <w:noProof/>
                <w:webHidden/>
              </w:rPr>
              <w:instrText xml:space="preserve"> PAGEREF _Toc6678508 \h </w:instrText>
            </w:r>
            <w:r w:rsidR="00DE6555">
              <w:rPr>
                <w:noProof/>
                <w:webHidden/>
              </w:rPr>
            </w:r>
            <w:r w:rsidR="00DE6555">
              <w:rPr>
                <w:noProof/>
                <w:webHidden/>
              </w:rPr>
              <w:fldChar w:fldCharType="separate"/>
            </w:r>
            <w:r w:rsidR="00E910D8">
              <w:rPr>
                <w:noProof/>
                <w:webHidden/>
              </w:rPr>
              <w:t>15</w:t>
            </w:r>
            <w:r w:rsidR="00DE6555">
              <w:rPr>
                <w:noProof/>
                <w:webHidden/>
              </w:rPr>
              <w:fldChar w:fldCharType="end"/>
            </w:r>
          </w:hyperlink>
        </w:p>
        <w:p w14:paraId="13727260" w14:textId="583D1DF7" w:rsidR="00DE6555" w:rsidRDefault="000D755B">
          <w:pPr>
            <w:pStyle w:val="TOC2"/>
            <w:tabs>
              <w:tab w:val="right" w:leader="dot" w:pos="10790"/>
            </w:tabs>
            <w:rPr>
              <w:rFonts w:eastAsiaTheme="minorEastAsia"/>
              <w:noProof/>
              <w:lang w:eastAsia="en-CA"/>
            </w:rPr>
          </w:pPr>
          <w:hyperlink w:anchor="_Toc6678509" w:history="1">
            <w:r w:rsidR="00DE6555" w:rsidRPr="00A766EC">
              <w:rPr>
                <w:rStyle w:val="Hyperlink"/>
                <w:rFonts w:ascii="Arial" w:hAnsi="Arial" w:cs="Arial"/>
                <w:noProof/>
              </w:rPr>
              <w:t>Hibbert</w:t>
            </w:r>
            <w:r w:rsidR="00DE6555">
              <w:rPr>
                <w:noProof/>
                <w:webHidden/>
              </w:rPr>
              <w:tab/>
            </w:r>
            <w:r w:rsidR="00DE6555">
              <w:rPr>
                <w:noProof/>
                <w:webHidden/>
              </w:rPr>
              <w:fldChar w:fldCharType="begin"/>
            </w:r>
            <w:r w:rsidR="00DE6555">
              <w:rPr>
                <w:noProof/>
                <w:webHidden/>
              </w:rPr>
              <w:instrText xml:space="preserve"> PAGEREF _Toc6678509 \h </w:instrText>
            </w:r>
            <w:r w:rsidR="00DE6555">
              <w:rPr>
                <w:noProof/>
                <w:webHidden/>
              </w:rPr>
            </w:r>
            <w:r w:rsidR="00DE6555">
              <w:rPr>
                <w:noProof/>
                <w:webHidden/>
              </w:rPr>
              <w:fldChar w:fldCharType="separate"/>
            </w:r>
            <w:r w:rsidR="00E910D8">
              <w:rPr>
                <w:noProof/>
                <w:webHidden/>
              </w:rPr>
              <w:t>15</w:t>
            </w:r>
            <w:r w:rsidR="00DE6555">
              <w:rPr>
                <w:noProof/>
                <w:webHidden/>
              </w:rPr>
              <w:fldChar w:fldCharType="end"/>
            </w:r>
          </w:hyperlink>
        </w:p>
        <w:p w14:paraId="289A8885" w14:textId="42334CDB" w:rsidR="00DE6555" w:rsidRDefault="000D755B">
          <w:pPr>
            <w:pStyle w:val="TOC2"/>
            <w:tabs>
              <w:tab w:val="right" w:leader="dot" w:pos="10790"/>
            </w:tabs>
            <w:rPr>
              <w:rFonts w:eastAsiaTheme="minorEastAsia"/>
              <w:noProof/>
              <w:lang w:eastAsia="en-CA"/>
            </w:rPr>
          </w:pPr>
          <w:hyperlink w:anchor="_Toc6678510" w:history="1">
            <w:r w:rsidR="00DE6555" w:rsidRPr="00A766EC">
              <w:rPr>
                <w:rStyle w:val="Hyperlink"/>
                <w:rFonts w:ascii="Arial" w:hAnsi="Arial" w:cs="Arial"/>
                <w:noProof/>
              </w:rPr>
              <w:t>Ruzic</w:t>
            </w:r>
            <w:r w:rsidR="00DE6555">
              <w:rPr>
                <w:noProof/>
                <w:webHidden/>
              </w:rPr>
              <w:tab/>
            </w:r>
            <w:r w:rsidR="00DE6555">
              <w:rPr>
                <w:noProof/>
                <w:webHidden/>
              </w:rPr>
              <w:fldChar w:fldCharType="begin"/>
            </w:r>
            <w:r w:rsidR="00DE6555">
              <w:rPr>
                <w:noProof/>
                <w:webHidden/>
              </w:rPr>
              <w:instrText xml:space="preserve"> PAGEREF _Toc6678510 \h </w:instrText>
            </w:r>
            <w:r w:rsidR="00DE6555">
              <w:rPr>
                <w:noProof/>
                <w:webHidden/>
              </w:rPr>
            </w:r>
            <w:r w:rsidR="00DE6555">
              <w:rPr>
                <w:noProof/>
                <w:webHidden/>
              </w:rPr>
              <w:fldChar w:fldCharType="separate"/>
            </w:r>
            <w:r w:rsidR="00E910D8">
              <w:rPr>
                <w:noProof/>
                <w:webHidden/>
              </w:rPr>
              <w:t>15</w:t>
            </w:r>
            <w:r w:rsidR="00DE6555">
              <w:rPr>
                <w:noProof/>
                <w:webHidden/>
              </w:rPr>
              <w:fldChar w:fldCharType="end"/>
            </w:r>
          </w:hyperlink>
        </w:p>
        <w:p w14:paraId="4B742045" w14:textId="7ECE9185" w:rsidR="00DE6555" w:rsidRDefault="000D755B">
          <w:pPr>
            <w:pStyle w:val="TOC2"/>
            <w:tabs>
              <w:tab w:val="right" w:leader="dot" w:pos="10790"/>
            </w:tabs>
            <w:rPr>
              <w:rFonts w:eastAsiaTheme="minorEastAsia"/>
              <w:noProof/>
              <w:lang w:eastAsia="en-CA"/>
            </w:rPr>
          </w:pPr>
          <w:hyperlink w:anchor="_Toc6678511" w:history="1">
            <w:r w:rsidR="00DE6555" w:rsidRPr="00A766EC">
              <w:rPr>
                <w:rStyle w:val="Hyperlink"/>
                <w:rFonts w:ascii="Arial" w:hAnsi="Arial" w:cs="Arial"/>
                <w:noProof/>
              </w:rPr>
              <w:t>Ryan</w:t>
            </w:r>
            <w:r w:rsidR="00DE6555">
              <w:rPr>
                <w:noProof/>
                <w:webHidden/>
              </w:rPr>
              <w:tab/>
            </w:r>
            <w:r w:rsidR="00DE6555">
              <w:rPr>
                <w:noProof/>
                <w:webHidden/>
              </w:rPr>
              <w:fldChar w:fldCharType="begin"/>
            </w:r>
            <w:r w:rsidR="00DE6555">
              <w:rPr>
                <w:noProof/>
                <w:webHidden/>
              </w:rPr>
              <w:instrText xml:space="preserve"> PAGEREF _Toc6678511 \h </w:instrText>
            </w:r>
            <w:r w:rsidR="00DE6555">
              <w:rPr>
                <w:noProof/>
                <w:webHidden/>
              </w:rPr>
            </w:r>
            <w:r w:rsidR="00DE6555">
              <w:rPr>
                <w:noProof/>
                <w:webHidden/>
              </w:rPr>
              <w:fldChar w:fldCharType="separate"/>
            </w:r>
            <w:r w:rsidR="00E910D8">
              <w:rPr>
                <w:noProof/>
                <w:webHidden/>
              </w:rPr>
              <w:t>16</w:t>
            </w:r>
            <w:r w:rsidR="00DE6555">
              <w:rPr>
                <w:noProof/>
                <w:webHidden/>
              </w:rPr>
              <w:fldChar w:fldCharType="end"/>
            </w:r>
          </w:hyperlink>
        </w:p>
        <w:p w14:paraId="4106DB9F" w14:textId="38320210" w:rsidR="00DE6555" w:rsidRDefault="000D755B">
          <w:pPr>
            <w:pStyle w:val="TOC2"/>
            <w:tabs>
              <w:tab w:val="right" w:leader="dot" w:pos="10790"/>
            </w:tabs>
            <w:rPr>
              <w:rFonts w:eastAsiaTheme="minorEastAsia"/>
              <w:noProof/>
              <w:lang w:eastAsia="en-CA"/>
            </w:rPr>
          </w:pPr>
          <w:hyperlink w:anchor="_Toc6678512" w:history="1">
            <w:r w:rsidR="00DE6555" w:rsidRPr="00A766EC">
              <w:rPr>
                <w:rStyle w:val="Hyperlink"/>
                <w:rFonts w:ascii="Arial" w:hAnsi="Arial" w:cs="Arial"/>
                <w:noProof/>
              </w:rPr>
              <w:t>Hibbert: defence of duress and mens rea</w:t>
            </w:r>
            <w:r w:rsidR="00DE6555">
              <w:rPr>
                <w:noProof/>
                <w:webHidden/>
              </w:rPr>
              <w:tab/>
            </w:r>
            <w:r w:rsidR="00DE6555">
              <w:rPr>
                <w:noProof/>
                <w:webHidden/>
              </w:rPr>
              <w:fldChar w:fldCharType="begin"/>
            </w:r>
            <w:r w:rsidR="00DE6555">
              <w:rPr>
                <w:noProof/>
                <w:webHidden/>
              </w:rPr>
              <w:instrText xml:space="preserve"> PAGEREF _Toc6678512 \h </w:instrText>
            </w:r>
            <w:r w:rsidR="00DE6555">
              <w:rPr>
                <w:noProof/>
                <w:webHidden/>
              </w:rPr>
            </w:r>
            <w:r w:rsidR="00DE6555">
              <w:rPr>
                <w:noProof/>
                <w:webHidden/>
              </w:rPr>
              <w:fldChar w:fldCharType="separate"/>
            </w:r>
            <w:r w:rsidR="00E910D8">
              <w:rPr>
                <w:noProof/>
                <w:webHidden/>
              </w:rPr>
              <w:t>17</w:t>
            </w:r>
            <w:r w:rsidR="00DE6555">
              <w:rPr>
                <w:noProof/>
                <w:webHidden/>
              </w:rPr>
              <w:fldChar w:fldCharType="end"/>
            </w:r>
          </w:hyperlink>
        </w:p>
        <w:p w14:paraId="3F243376" w14:textId="6C7752C3" w:rsidR="00DE6555" w:rsidRDefault="000D755B">
          <w:pPr>
            <w:pStyle w:val="TOC1"/>
            <w:tabs>
              <w:tab w:val="right" w:leader="dot" w:pos="10790"/>
            </w:tabs>
            <w:rPr>
              <w:rFonts w:asciiTheme="minorHAnsi" w:eastAsiaTheme="minorEastAsia" w:hAnsiTheme="minorHAnsi"/>
              <w:b w:val="0"/>
              <w:noProof/>
              <w:lang w:eastAsia="en-CA"/>
            </w:rPr>
          </w:pPr>
          <w:hyperlink w:anchor="_Toc6678513" w:history="1">
            <w:r w:rsidR="00DE6555" w:rsidRPr="00A766EC">
              <w:rPr>
                <w:rStyle w:val="Hyperlink"/>
                <w:rFonts w:cs="Arial"/>
                <w:noProof/>
              </w:rPr>
              <w:t>NCRMD</w:t>
            </w:r>
            <w:r w:rsidR="00DE6555">
              <w:rPr>
                <w:noProof/>
                <w:webHidden/>
              </w:rPr>
              <w:tab/>
            </w:r>
            <w:r w:rsidR="00DE6555">
              <w:rPr>
                <w:noProof/>
                <w:webHidden/>
              </w:rPr>
              <w:fldChar w:fldCharType="begin"/>
            </w:r>
            <w:r w:rsidR="00DE6555">
              <w:rPr>
                <w:noProof/>
                <w:webHidden/>
              </w:rPr>
              <w:instrText xml:space="preserve"> PAGEREF _Toc6678513 \h </w:instrText>
            </w:r>
            <w:r w:rsidR="00DE6555">
              <w:rPr>
                <w:noProof/>
                <w:webHidden/>
              </w:rPr>
            </w:r>
            <w:r w:rsidR="00DE6555">
              <w:rPr>
                <w:noProof/>
                <w:webHidden/>
              </w:rPr>
              <w:fldChar w:fldCharType="separate"/>
            </w:r>
            <w:r w:rsidR="00E910D8">
              <w:rPr>
                <w:noProof/>
                <w:webHidden/>
              </w:rPr>
              <w:t>17</w:t>
            </w:r>
            <w:r w:rsidR="00DE6555">
              <w:rPr>
                <w:noProof/>
                <w:webHidden/>
              </w:rPr>
              <w:fldChar w:fldCharType="end"/>
            </w:r>
          </w:hyperlink>
        </w:p>
        <w:p w14:paraId="6AD70165" w14:textId="013B5C1C" w:rsidR="00DE6555" w:rsidRDefault="000D755B">
          <w:pPr>
            <w:pStyle w:val="TOC2"/>
            <w:tabs>
              <w:tab w:val="right" w:leader="dot" w:pos="10790"/>
            </w:tabs>
            <w:rPr>
              <w:rFonts w:eastAsiaTheme="minorEastAsia"/>
              <w:noProof/>
              <w:lang w:eastAsia="en-CA"/>
            </w:rPr>
          </w:pPr>
          <w:hyperlink w:anchor="_Toc6678514" w:history="1">
            <w:r w:rsidR="00DE6555" w:rsidRPr="00A766EC">
              <w:rPr>
                <w:rStyle w:val="Hyperlink"/>
                <w:rFonts w:ascii="Arial" w:hAnsi="Arial" w:cs="Arial"/>
                <w:noProof/>
              </w:rPr>
              <w:t>Cooper</w:t>
            </w:r>
            <w:r w:rsidR="00DE6555">
              <w:rPr>
                <w:noProof/>
                <w:webHidden/>
              </w:rPr>
              <w:tab/>
            </w:r>
            <w:r w:rsidR="00DE6555">
              <w:rPr>
                <w:noProof/>
                <w:webHidden/>
              </w:rPr>
              <w:fldChar w:fldCharType="begin"/>
            </w:r>
            <w:r w:rsidR="00DE6555">
              <w:rPr>
                <w:noProof/>
                <w:webHidden/>
              </w:rPr>
              <w:instrText xml:space="preserve"> PAGEREF _Toc6678514 \h </w:instrText>
            </w:r>
            <w:r w:rsidR="00DE6555">
              <w:rPr>
                <w:noProof/>
                <w:webHidden/>
              </w:rPr>
            </w:r>
            <w:r w:rsidR="00DE6555">
              <w:rPr>
                <w:noProof/>
                <w:webHidden/>
              </w:rPr>
              <w:fldChar w:fldCharType="separate"/>
            </w:r>
            <w:r w:rsidR="00E910D8">
              <w:rPr>
                <w:noProof/>
                <w:webHidden/>
              </w:rPr>
              <w:t>17</w:t>
            </w:r>
            <w:r w:rsidR="00DE6555">
              <w:rPr>
                <w:noProof/>
                <w:webHidden/>
              </w:rPr>
              <w:fldChar w:fldCharType="end"/>
            </w:r>
          </w:hyperlink>
        </w:p>
        <w:p w14:paraId="555D5D20" w14:textId="2BDCF4F2" w:rsidR="00DE6555" w:rsidRDefault="000D755B">
          <w:pPr>
            <w:pStyle w:val="TOC2"/>
            <w:tabs>
              <w:tab w:val="right" w:leader="dot" w:pos="10790"/>
            </w:tabs>
            <w:rPr>
              <w:rFonts w:eastAsiaTheme="minorEastAsia"/>
              <w:noProof/>
              <w:lang w:eastAsia="en-CA"/>
            </w:rPr>
          </w:pPr>
          <w:hyperlink w:anchor="_Toc6678515" w:history="1">
            <w:r w:rsidR="00DE6555" w:rsidRPr="00A766EC">
              <w:rPr>
                <w:rStyle w:val="Hyperlink"/>
                <w:rFonts w:ascii="Arial" w:hAnsi="Arial" w:cs="Arial"/>
                <w:noProof/>
              </w:rPr>
              <w:t>Bouchard</w:t>
            </w:r>
            <w:r w:rsidR="00DE6555">
              <w:rPr>
                <w:noProof/>
                <w:webHidden/>
              </w:rPr>
              <w:tab/>
            </w:r>
            <w:r w:rsidR="00DE6555">
              <w:rPr>
                <w:noProof/>
                <w:webHidden/>
              </w:rPr>
              <w:fldChar w:fldCharType="begin"/>
            </w:r>
            <w:r w:rsidR="00DE6555">
              <w:rPr>
                <w:noProof/>
                <w:webHidden/>
              </w:rPr>
              <w:instrText xml:space="preserve"> PAGEREF _Toc6678515 \h </w:instrText>
            </w:r>
            <w:r w:rsidR="00DE6555">
              <w:rPr>
                <w:noProof/>
                <w:webHidden/>
              </w:rPr>
            </w:r>
            <w:r w:rsidR="00DE6555">
              <w:rPr>
                <w:noProof/>
                <w:webHidden/>
              </w:rPr>
              <w:fldChar w:fldCharType="separate"/>
            </w:r>
            <w:r w:rsidR="00E910D8">
              <w:rPr>
                <w:noProof/>
                <w:webHidden/>
              </w:rPr>
              <w:t>18</w:t>
            </w:r>
            <w:r w:rsidR="00DE6555">
              <w:rPr>
                <w:noProof/>
                <w:webHidden/>
              </w:rPr>
              <w:fldChar w:fldCharType="end"/>
            </w:r>
          </w:hyperlink>
        </w:p>
        <w:p w14:paraId="79CA81F1" w14:textId="4D63A377" w:rsidR="00DE6555" w:rsidRDefault="000D755B">
          <w:pPr>
            <w:pStyle w:val="TOC2"/>
            <w:tabs>
              <w:tab w:val="right" w:leader="dot" w:pos="10790"/>
            </w:tabs>
            <w:rPr>
              <w:rFonts w:eastAsiaTheme="minorEastAsia"/>
              <w:noProof/>
              <w:lang w:eastAsia="en-CA"/>
            </w:rPr>
          </w:pPr>
          <w:hyperlink w:anchor="_Toc6678516" w:history="1">
            <w:r w:rsidR="00DE6555" w:rsidRPr="00A766EC">
              <w:rPr>
                <w:rStyle w:val="Hyperlink"/>
                <w:rFonts w:ascii="Arial" w:hAnsi="Arial" w:cs="Arial"/>
                <w:noProof/>
              </w:rPr>
              <w:t>Abbey</w:t>
            </w:r>
            <w:r w:rsidR="00DE6555">
              <w:rPr>
                <w:noProof/>
                <w:webHidden/>
              </w:rPr>
              <w:tab/>
            </w:r>
            <w:r w:rsidR="00DE6555">
              <w:rPr>
                <w:noProof/>
                <w:webHidden/>
              </w:rPr>
              <w:fldChar w:fldCharType="begin"/>
            </w:r>
            <w:r w:rsidR="00DE6555">
              <w:rPr>
                <w:noProof/>
                <w:webHidden/>
              </w:rPr>
              <w:instrText xml:space="preserve"> PAGEREF _Toc6678516 \h </w:instrText>
            </w:r>
            <w:r w:rsidR="00DE6555">
              <w:rPr>
                <w:noProof/>
                <w:webHidden/>
              </w:rPr>
            </w:r>
            <w:r w:rsidR="00DE6555">
              <w:rPr>
                <w:noProof/>
                <w:webHidden/>
              </w:rPr>
              <w:fldChar w:fldCharType="separate"/>
            </w:r>
            <w:r w:rsidR="00E910D8">
              <w:rPr>
                <w:noProof/>
                <w:webHidden/>
              </w:rPr>
              <w:t>19</w:t>
            </w:r>
            <w:r w:rsidR="00DE6555">
              <w:rPr>
                <w:noProof/>
                <w:webHidden/>
              </w:rPr>
              <w:fldChar w:fldCharType="end"/>
            </w:r>
          </w:hyperlink>
        </w:p>
        <w:p w14:paraId="68E7FB47" w14:textId="4A5F4B47" w:rsidR="00DE6555" w:rsidRDefault="000D755B">
          <w:pPr>
            <w:pStyle w:val="TOC2"/>
            <w:tabs>
              <w:tab w:val="right" w:leader="dot" w:pos="10790"/>
            </w:tabs>
            <w:rPr>
              <w:rFonts w:eastAsiaTheme="minorEastAsia"/>
              <w:noProof/>
              <w:lang w:eastAsia="en-CA"/>
            </w:rPr>
          </w:pPr>
          <w:hyperlink w:anchor="_Toc6678517" w:history="1">
            <w:r w:rsidR="00DE6555" w:rsidRPr="00A766EC">
              <w:rPr>
                <w:rStyle w:val="Hyperlink"/>
                <w:rFonts w:ascii="Arial" w:hAnsi="Arial" w:cs="Arial"/>
                <w:noProof/>
              </w:rPr>
              <w:t>Chaulk</w:t>
            </w:r>
            <w:r w:rsidR="00DE6555">
              <w:rPr>
                <w:noProof/>
                <w:webHidden/>
              </w:rPr>
              <w:tab/>
            </w:r>
            <w:r w:rsidR="00DE6555">
              <w:rPr>
                <w:noProof/>
                <w:webHidden/>
              </w:rPr>
              <w:fldChar w:fldCharType="begin"/>
            </w:r>
            <w:r w:rsidR="00DE6555">
              <w:rPr>
                <w:noProof/>
                <w:webHidden/>
              </w:rPr>
              <w:instrText xml:space="preserve"> PAGEREF _Toc6678517 \h </w:instrText>
            </w:r>
            <w:r w:rsidR="00DE6555">
              <w:rPr>
                <w:noProof/>
                <w:webHidden/>
              </w:rPr>
            </w:r>
            <w:r w:rsidR="00DE6555">
              <w:rPr>
                <w:noProof/>
                <w:webHidden/>
              </w:rPr>
              <w:fldChar w:fldCharType="separate"/>
            </w:r>
            <w:r w:rsidR="00E910D8">
              <w:rPr>
                <w:noProof/>
                <w:webHidden/>
              </w:rPr>
              <w:t>19</w:t>
            </w:r>
            <w:r w:rsidR="00DE6555">
              <w:rPr>
                <w:noProof/>
                <w:webHidden/>
              </w:rPr>
              <w:fldChar w:fldCharType="end"/>
            </w:r>
          </w:hyperlink>
        </w:p>
        <w:p w14:paraId="269FAF08" w14:textId="1C00D4AB" w:rsidR="00DE6555" w:rsidRDefault="000D755B">
          <w:pPr>
            <w:pStyle w:val="TOC2"/>
            <w:tabs>
              <w:tab w:val="right" w:leader="dot" w:pos="10790"/>
            </w:tabs>
            <w:rPr>
              <w:rFonts w:eastAsiaTheme="minorEastAsia"/>
              <w:noProof/>
              <w:lang w:eastAsia="en-CA"/>
            </w:rPr>
          </w:pPr>
          <w:hyperlink w:anchor="_Toc6678518" w:history="1">
            <w:r w:rsidR="00DE6555" w:rsidRPr="00A766EC">
              <w:rPr>
                <w:rStyle w:val="Hyperlink"/>
                <w:rFonts w:ascii="Arial" w:hAnsi="Arial" w:cs="Arial"/>
                <w:noProof/>
              </w:rPr>
              <w:t>Oommen</w:t>
            </w:r>
            <w:r w:rsidR="00DE6555">
              <w:rPr>
                <w:noProof/>
                <w:webHidden/>
              </w:rPr>
              <w:tab/>
            </w:r>
            <w:r w:rsidR="00DE6555">
              <w:rPr>
                <w:noProof/>
                <w:webHidden/>
              </w:rPr>
              <w:fldChar w:fldCharType="begin"/>
            </w:r>
            <w:r w:rsidR="00DE6555">
              <w:rPr>
                <w:noProof/>
                <w:webHidden/>
              </w:rPr>
              <w:instrText xml:space="preserve"> PAGEREF _Toc6678518 \h </w:instrText>
            </w:r>
            <w:r w:rsidR="00DE6555">
              <w:rPr>
                <w:noProof/>
                <w:webHidden/>
              </w:rPr>
            </w:r>
            <w:r w:rsidR="00DE6555">
              <w:rPr>
                <w:noProof/>
                <w:webHidden/>
              </w:rPr>
              <w:fldChar w:fldCharType="separate"/>
            </w:r>
            <w:r w:rsidR="00E910D8">
              <w:rPr>
                <w:noProof/>
                <w:webHidden/>
              </w:rPr>
              <w:t>19</w:t>
            </w:r>
            <w:r w:rsidR="00DE6555">
              <w:rPr>
                <w:noProof/>
                <w:webHidden/>
              </w:rPr>
              <w:fldChar w:fldCharType="end"/>
            </w:r>
          </w:hyperlink>
        </w:p>
        <w:p w14:paraId="570A9062" w14:textId="321308F0" w:rsidR="00DE6555" w:rsidRDefault="000D755B">
          <w:pPr>
            <w:pStyle w:val="TOC1"/>
            <w:tabs>
              <w:tab w:val="right" w:leader="dot" w:pos="10790"/>
            </w:tabs>
            <w:rPr>
              <w:rFonts w:asciiTheme="minorHAnsi" w:eastAsiaTheme="minorEastAsia" w:hAnsiTheme="minorHAnsi"/>
              <w:b w:val="0"/>
              <w:noProof/>
              <w:lang w:eastAsia="en-CA"/>
            </w:rPr>
          </w:pPr>
          <w:hyperlink w:anchor="_Toc6678519" w:history="1">
            <w:r w:rsidR="00DE6555" w:rsidRPr="00A766EC">
              <w:rPr>
                <w:rStyle w:val="Hyperlink"/>
                <w:rFonts w:cs="Arial"/>
                <w:noProof/>
              </w:rPr>
              <w:t>Possible Essay Questions</w:t>
            </w:r>
            <w:r w:rsidR="00DE6555">
              <w:rPr>
                <w:noProof/>
                <w:webHidden/>
              </w:rPr>
              <w:tab/>
            </w:r>
            <w:r w:rsidR="00DE6555">
              <w:rPr>
                <w:noProof/>
                <w:webHidden/>
              </w:rPr>
              <w:fldChar w:fldCharType="begin"/>
            </w:r>
            <w:r w:rsidR="00DE6555">
              <w:rPr>
                <w:noProof/>
                <w:webHidden/>
              </w:rPr>
              <w:instrText xml:space="preserve"> PAGEREF _Toc6678519 \h </w:instrText>
            </w:r>
            <w:r w:rsidR="00DE6555">
              <w:rPr>
                <w:noProof/>
                <w:webHidden/>
              </w:rPr>
            </w:r>
            <w:r w:rsidR="00DE6555">
              <w:rPr>
                <w:noProof/>
                <w:webHidden/>
              </w:rPr>
              <w:fldChar w:fldCharType="separate"/>
            </w:r>
            <w:r w:rsidR="00E910D8">
              <w:rPr>
                <w:noProof/>
                <w:webHidden/>
              </w:rPr>
              <w:t>19</w:t>
            </w:r>
            <w:r w:rsidR="00DE6555">
              <w:rPr>
                <w:noProof/>
                <w:webHidden/>
              </w:rPr>
              <w:fldChar w:fldCharType="end"/>
            </w:r>
          </w:hyperlink>
        </w:p>
        <w:p w14:paraId="4B51EE92" w14:textId="226848EC" w:rsidR="00DE6555" w:rsidRDefault="000D755B">
          <w:pPr>
            <w:pStyle w:val="TOC2"/>
            <w:tabs>
              <w:tab w:val="right" w:leader="dot" w:pos="10790"/>
            </w:tabs>
            <w:rPr>
              <w:rFonts w:eastAsiaTheme="minorEastAsia"/>
              <w:noProof/>
              <w:lang w:eastAsia="en-CA"/>
            </w:rPr>
          </w:pPr>
          <w:hyperlink w:anchor="_Toc6678520" w:history="1">
            <w:r w:rsidR="00DE6555" w:rsidRPr="00A766EC">
              <w:rPr>
                <w:rStyle w:val="Hyperlink"/>
                <w:rFonts w:ascii="Arial" w:hAnsi="Arial" w:cs="Arial"/>
                <w:noProof/>
              </w:rPr>
              <w:t>Provocation</w:t>
            </w:r>
            <w:r w:rsidR="00DE6555">
              <w:rPr>
                <w:noProof/>
                <w:webHidden/>
              </w:rPr>
              <w:tab/>
            </w:r>
            <w:r w:rsidR="00DE6555">
              <w:rPr>
                <w:noProof/>
                <w:webHidden/>
              </w:rPr>
              <w:fldChar w:fldCharType="begin"/>
            </w:r>
            <w:r w:rsidR="00DE6555">
              <w:rPr>
                <w:noProof/>
                <w:webHidden/>
              </w:rPr>
              <w:instrText xml:space="preserve"> PAGEREF _Toc6678520 \h </w:instrText>
            </w:r>
            <w:r w:rsidR="00DE6555">
              <w:rPr>
                <w:noProof/>
                <w:webHidden/>
              </w:rPr>
            </w:r>
            <w:r w:rsidR="00DE6555">
              <w:rPr>
                <w:noProof/>
                <w:webHidden/>
              </w:rPr>
              <w:fldChar w:fldCharType="separate"/>
            </w:r>
            <w:r w:rsidR="00E910D8">
              <w:rPr>
                <w:noProof/>
                <w:webHidden/>
              </w:rPr>
              <w:t>19</w:t>
            </w:r>
            <w:r w:rsidR="00DE6555">
              <w:rPr>
                <w:noProof/>
                <w:webHidden/>
              </w:rPr>
              <w:fldChar w:fldCharType="end"/>
            </w:r>
          </w:hyperlink>
        </w:p>
        <w:p w14:paraId="213A3141" w14:textId="60F1CE0C" w:rsidR="00DE6555" w:rsidRDefault="000D755B">
          <w:pPr>
            <w:pStyle w:val="TOC2"/>
            <w:tabs>
              <w:tab w:val="right" w:leader="dot" w:pos="10790"/>
            </w:tabs>
            <w:rPr>
              <w:rFonts w:eastAsiaTheme="minorEastAsia"/>
              <w:noProof/>
              <w:lang w:eastAsia="en-CA"/>
            </w:rPr>
          </w:pPr>
          <w:hyperlink w:anchor="_Toc6678521" w:history="1">
            <w:r w:rsidR="00DE6555" w:rsidRPr="00A766EC">
              <w:rPr>
                <w:rStyle w:val="Hyperlink"/>
                <w:rFonts w:ascii="Arial" w:hAnsi="Arial" w:cs="Arial"/>
                <w:noProof/>
              </w:rPr>
              <w:t>Moral involuntariness</w:t>
            </w:r>
            <w:r w:rsidR="00DE6555">
              <w:rPr>
                <w:noProof/>
                <w:webHidden/>
              </w:rPr>
              <w:tab/>
            </w:r>
            <w:r w:rsidR="00DE6555">
              <w:rPr>
                <w:noProof/>
                <w:webHidden/>
              </w:rPr>
              <w:fldChar w:fldCharType="begin"/>
            </w:r>
            <w:r w:rsidR="00DE6555">
              <w:rPr>
                <w:noProof/>
                <w:webHidden/>
              </w:rPr>
              <w:instrText xml:space="preserve"> PAGEREF _Toc6678521 \h </w:instrText>
            </w:r>
            <w:r w:rsidR="00DE6555">
              <w:rPr>
                <w:noProof/>
                <w:webHidden/>
              </w:rPr>
            </w:r>
            <w:r w:rsidR="00DE6555">
              <w:rPr>
                <w:noProof/>
                <w:webHidden/>
              </w:rPr>
              <w:fldChar w:fldCharType="separate"/>
            </w:r>
            <w:r w:rsidR="00E910D8">
              <w:rPr>
                <w:noProof/>
                <w:webHidden/>
              </w:rPr>
              <w:t>21</w:t>
            </w:r>
            <w:r w:rsidR="00DE6555">
              <w:rPr>
                <w:noProof/>
                <w:webHidden/>
              </w:rPr>
              <w:fldChar w:fldCharType="end"/>
            </w:r>
          </w:hyperlink>
        </w:p>
        <w:p w14:paraId="508058C3" w14:textId="41EA61B7" w:rsidR="00DE6555" w:rsidRDefault="000D755B">
          <w:pPr>
            <w:pStyle w:val="TOC2"/>
            <w:tabs>
              <w:tab w:val="right" w:leader="dot" w:pos="10790"/>
            </w:tabs>
            <w:rPr>
              <w:rFonts w:eastAsiaTheme="minorEastAsia"/>
              <w:noProof/>
              <w:lang w:eastAsia="en-CA"/>
            </w:rPr>
          </w:pPr>
          <w:hyperlink w:anchor="_Toc6678522" w:history="1">
            <w:r w:rsidR="00DE6555" w:rsidRPr="00A766EC">
              <w:rPr>
                <w:rStyle w:val="Hyperlink"/>
                <w:rFonts w:ascii="Arial" w:hAnsi="Arial" w:cs="Arial"/>
                <w:noProof/>
              </w:rPr>
              <w:t>Duress distinction between principals and parties</w:t>
            </w:r>
            <w:r w:rsidR="00DE6555">
              <w:rPr>
                <w:noProof/>
                <w:webHidden/>
              </w:rPr>
              <w:tab/>
            </w:r>
            <w:r w:rsidR="00DE6555">
              <w:rPr>
                <w:noProof/>
                <w:webHidden/>
              </w:rPr>
              <w:fldChar w:fldCharType="begin"/>
            </w:r>
            <w:r w:rsidR="00DE6555">
              <w:rPr>
                <w:noProof/>
                <w:webHidden/>
              </w:rPr>
              <w:instrText xml:space="preserve"> PAGEREF _Toc6678522 \h </w:instrText>
            </w:r>
            <w:r w:rsidR="00DE6555">
              <w:rPr>
                <w:noProof/>
                <w:webHidden/>
              </w:rPr>
            </w:r>
            <w:r w:rsidR="00DE6555">
              <w:rPr>
                <w:noProof/>
                <w:webHidden/>
              </w:rPr>
              <w:fldChar w:fldCharType="separate"/>
            </w:r>
            <w:r w:rsidR="00E910D8">
              <w:rPr>
                <w:noProof/>
                <w:webHidden/>
              </w:rPr>
              <w:t>21</w:t>
            </w:r>
            <w:r w:rsidR="00DE6555">
              <w:rPr>
                <w:noProof/>
                <w:webHidden/>
              </w:rPr>
              <w:fldChar w:fldCharType="end"/>
            </w:r>
          </w:hyperlink>
        </w:p>
        <w:p w14:paraId="0A399663" w14:textId="143F3302" w:rsidR="00003F9A" w:rsidRPr="009B5BAD" w:rsidRDefault="00003F9A">
          <w:pPr>
            <w:rPr>
              <w:rFonts w:ascii="Arial" w:hAnsi="Arial" w:cs="Arial"/>
            </w:rPr>
          </w:pPr>
          <w:r w:rsidRPr="009B5BAD">
            <w:rPr>
              <w:rFonts w:ascii="Arial" w:hAnsi="Arial" w:cs="Arial"/>
              <w:b/>
              <w:bCs/>
              <w:noProof/>
            </w:rPr>
            <w:fldChar w:fldCharType="end"/>
          </w:r>
        </w:p>
      </w:sdtContent>
    </w:sdt>
    <w:p w14:paraId="06667656" w14:textId="4836B589" w:rsidR="00621B03" w:rsidRPr="009B5BAD" w:rsidRDefault="00621B03" w:rsidP="00621B03">
      <w:pPr>
        <w:pStyle w:val="Heading1"/>
        <w:rPr>
          <w:rFonts w:ascii="Arial" w:hAnsi="Arial" w:cs="Arial"/>
        </w:rPr>
      </w:pPr>
      <w:bookmarkStart w:id="1" w:name="_Toc6678458"/>
      <w:r w:rsidRPr="009B5BAD">
        <w:rPr>
          <w:rFonts w:ascii="Arial" w:hAnsi="Arial" w:cs="Arial"/>
          <w:u w:val="single"/>
        </w:rPr>
        <w:t>Offences</w:t>
      </w:r>
      <w:bookmarkEnd w:id="1"/>
    </w:p>
    <w:p w14:paraId="763E2E09" w14:textId="4A790C1A" w:rsidR="00621B03" w:rsidRPr="009B5BAD" w:rsidRDefault="00621B03" w:rsidP="00621B03">
      <w:pPr>
        <w:rPr>
          <w:rFonts w:ascii="Arial" w:hAnsi="Arial" w:cs="Arial"/>
        </w:rPr>
      </w:pPr>
    </w:p>
    <w:p w14:paraId="20D20C9A" w14:textId="07E71443" w:rsidR="00621B03" w:rsidRPr="009B5BAD" w:rsidRDefault="00621B03" w:rsidP="00621B03">
      <w:pPr>
        <w:pStyle w:val="Heading1"/>
        <w:rPr>
          <w:rFonts w:ascii="Arial" w:hAnsi="Arial" w:cs="Arial"/>
        </w:rPr>
      </w:pPr>
      <w:bookmarkStart w:id="2" w:name="_Toc6678459"/>
      <w:r w:rsidRPr="009B5BAD">
        <w:rPr>
          <w:rFonts w:ascii="Arial" w:hAnsi="Arial" w:cs="Arial"/>
        </w:rPr>
        <w:t>Homicide</w:t>
      </w:r>
      <w:bookmarkEnd w:id="2"/>
    </w:p>
    <w:p w14:paraId="69F6D483" w14:textId="77777777" w:rsidR="00CB69A9" w:rsidRPr="009B5BAD" w:rsidRDefault="00CB69A9" w:rsidP="00CB69A9">
      <w:pPr>
        <w:rPr>
          <w:rFonts w:ascii="Arial" w:hAnsi="Arial" w:cs="Arial"/>
        </w:rPr>
      </w:pPr>
    </w:p>
    <w:p w14:paraId="4A9A5108" w14:textId="4B093BB9" w:rsidR="000D4F51" w:rsidRPr="009B5BAD" w:rsidRDefault="00D0177E" w:rsidP="000D4F51">
      <w:pPr>
        <w:pStyle w:val="Heading2"/>
        <w:rPr>
          <w:rFonts w:ascii="Arial" w:hAnsi="Arial" w:cs="Arial"/>
        </w:rPr>
      </w:pPr>
      <w:bookmarkStart w:id="3" w:name="_Toc6678460"/>
      <w:r w:rsidRPr="009B5BAD">
        <w:rPr>
          <w:rFonts w:ascii="Arial" w:hAnsi="Arial" w:cs="Arial"/>
        </w:rPr>
        <w:lastRenderedPageBreak/>
        <w:t>Simpson</w:t>
      </w:r>
      <w:bookmarkEnd w:id="3"/>
    </w:p>
    <w:p w14:paraId="3AD1A70B" w14:textId="77777777" w:rsidR="009973C1" w:rsidRPr="009B5BAD" w:rsidRDefault="003432BE" w:rsidP="009E3637">
      <w:pPr>
        <w:pStyle w:val="ListParagraph"/>
        <w:numPr>
          <w:ilvl w:val="0"/>
          <w:numId w:val="23"/>
        </w:numPr>
        <w:rPr>
          <w:rFonts w:ascii="Arial" w:hAnsi="Arial" w:cs="Arial"/>
        </w:rPr>
      </w:pPr>
      <w:r w:rsidRPr="009B5BAD">
        <w:rPr>
          <w:rFonts w:ascii="Arial" w:hAnsi="Arial" w:cs="Arial"/>
          <w:u w:val="single"/>
        </w:rPr>
        <w:t>Facts</w:t>
      </w:r>
      <w:r w:rsidRPr="009B5BAD">
        <w:rPr>
          <w:rFonts w:ascii="Arial" w:hAnsi="Arial" w:cs="Arial"/>
        </w:rPr>
        <w:t>:</w:t>
      </w:r>
      <w:r w:rsidR="009973C1" w:rsidRPr="009B5BAD">
        <w:rPr>
          <w:rFonts w:ascii="Arial" w:hAnsi="Arial" w:cs="Arial"/>
        </w:rPr>
        <w:t xml:space="preserve"> Accused charged with two counts of attempted murder</w:t>
      </w:r>
    </w:p>
    <w:p w14:paraId="5EFC24C2" w14:textId="711FCD92" w:rsidR="003432BE" w:rsidRPr="009B5BAD" w:rsidRDefault="009973C1" w:rsidP="009E3637">
      <w:pPr>
        <w:pStyle w:val="ListParagraph"/>
        <w:numPr>
          <w:ilvl w:val="0"/>
          <w:numId w:val="15"/>
        </w:numPr>
        <w:rPr>
          <w:rFonts w:ascii="Arial" w:hAnsi="Arial" w:cs="Arial"/>
        </w:rPr>
      </w:pPr>
      <w:r w:rsidRPr="009B5BAD">
        <w:rPr>
          <w:rFonts w:ascii="Arial" w:hAnsi="Arial" w:cs="Arial"/>
        </w:rPr>
        <w:t>Strangled first victim to point of unconsciousness and attacked another outside a bar</w:t>
      </w:r>
    </w:p>
    <w:p w14:paraId="6308B33D" w14:textId="41C62B9F" w:rsidR="009973C1" w:rsidRPr="009B5BAD" w:rsidRDefault="009973C1" w:rsidP="009E3637">
      <w:pPr>
        <w:pStyle w:val="ListParagraph"/>
        <w:numPr>
          <w:ilvl w:val="0"/>
          <w:numId w:val="15"/>
        </w:numPr>
        <w:rPr>
          <w:rFonts w:ascii="Arial" w:hAnsi="Arial" w:cs="Arial"/>
        </w:rPr>
      </w:pPr>
      <w:r w:rsidRPr="009B5BAD">
        <w:rPr>
          <w:rFonts w:ascii="Arial" w:hAnsi="Arial" w:cs="Arial"/>
          <w:u w:val="single"/>
        </w:rPr>
        <w:t>Held</w:t>
      </w:r>
      <w:r w:rsidRPr="009B5BAD">
        <w:rPr>
          <w:rFonts w:ascii="Arial" w:hAnsi="Arial" w:cs="Arial"/>
        </w:rPr>
        <w:t xml:space="preserve">: Trial judge incorrectly instructed the jury about (ii) with regard to intent to cause bodily harm that he knew or </w:t>
      </w:r>
      <w:r w:rsidRPr="009B5BAD">
        <w:rPr>
          <w:rFonts w:ascii="Arial" w:hAnsi="Arial" w:cs="Arial"/>
          <w:u w:val="single"/>
        </w:rPr>
        <w:t>ought to have known</w:t>
      </w:r>
      <w:r w:rsidRPr="009B5BAD">
        <w:rPr>
          <w:rFonts w:ascii="Arial" w:hAnsi="Arial" w:cs="Arial"/>
        </w:rPr>
        <w:t xml:space="preserve"> was likely to cause the victim’s death</w:t>
      </w:r>
    </w:p>
    <w:p w14:paraId="6C1E5751" w14:textId="5FD10BE4" w:rsidR="009973C1" w:rsidRPr="009B5BAD" w:rsidRDefault="009973C1" w:rsidP="009E3637">
      <w:pPr>
        <w:pStyle w:val="ListParagraph"/>
        <w:numPr>
          <w:ilvl w:val="0"/>
          <w:numId w:val="15"/>
        </w:numPr>
        <w:rPr>
          <w:rFonts w:ascii="Arial" w:hAnsi="Arial" w:cs="Arial"/>
        </w:rPr>
      </w:pPr>
      <w:r w:rsidRPr="009B5BAD">
        <w:rPr>
          <w:rFonts w:ascii="Arial" w:hAnsi="Arial" w:cs="Arial"/>
        </w:rPr>
        <w:t xml:space="preserve">This is incorrect; this imposes an objective standard when it is </w:t>
      </w:r>
      <w:r w:rsidRPr="009B5BAD">
        <w:rPr>
          <w:rFonts w:ascii="Arial" w:hAnsi="Arial" w:cs="Arial"/>
          <w:b/>
        </w:rPr>
        <w:t>clearly subjective</w:t>
      </w:r>
    </w:p>
    <w:p w14:paraId="6ED5D5BC" w14:textId="644988B5" w:rsidR="00D0177E" w:rsidRPr="009B5BAD" w:rsidRDefault="00D0177E" w:rsidP="00D0177E">
      <w:pPr>
        <w:pStyle w:val="Heading2"/>
        <w:rPr>
          <w:rFonts w:ascii="Arial" w:hAnsi="Arial" w:cs="Arial"/>
        </w:rPr>
      </w:pPr>
      <w:bookmarkStart w:id="4" w:name="_Toc6678461"/>
      <w:r w:rsidRPr="009B5BAD">
        <w:rPr>
          <w:rFonts w:ascii="Arial" w:hAnsi="Arial" w:cs="Arial"/>
        </w:rPr>
        <w:t>Cooper</w:t>
      </w:r>
      <w:bookmarkEnd w:id="4"/>
    </w:p>
    <w:p w14:paraId="2D561CA8" w14:textId="77777777" w:rsidR="000460A3" w:rsidRPr="009B5BAD" w:rsidRDefault="00D0177E" w:rsidP="009E3637">
      <w:pPr>
        <w:pStyle w:val="ListParagraph"/>
        <w:numPr>
          <w:ilvl w:val="0"/>
          <w:numId w:val="23"/>
        </w:numPr>
        <w:rPr>
          <w:rFonts w:ascii="Arial" w:hAnsi="Arial" w:cs="Arial"/>
        </w:rPr>
      </w:pPr>
      <w:r w:rsidRPr="009B5BAD">
        <w:rPr>
          <w:rFonts w:ascii="Arial" w:hAnsi="Arial" w:cs="Arial"/>
          <w:u w:val="single"/>
        </w:rPr>
        <w:t>Facts:</w:t>
      </w:r>
      <w:r w:rsidR="009973C1" w:rsidRPr="009B5BAD">
        <w:rPr>
          <w:rFonts w:ascii="Arial" w:hAnsi="Arial" w:cs="Arial"/>
          <w:u w:val="single"/>
        </w:rPr>
        <w:t xml:space="preserve"> </w:t>
      </w:r>
      <w:r w:rsidR="000460A3" w:rsidRPr="009B5BAD">
        <w:rPr>
          <w:rFonts w:ascii="Arial" w:hAnsi="Arial" w:cs="Arial"/>
        </w:rPr>
        <w:t>Accused charged with murder of a female acquaintance</w:t>
      </w:r>
    </w:p>
    <w:p w14:paraId="1C757021" w14:textId="2AC316DA" w:rsidR="00D0177E" w:rsidRPr="009B5BAD" w:rsidRDefault="000460A3" w:rsidP="009E3637">
      <w:pPr>
        <w:pStyle w:val="ListParagraph"/>
        <w:numPr>
          <w:ilvl w:val="1"/>
          <w:numId w:val="15"/>
        </w:numPr>
        <w:rPr>
          <w:rFonts w:ascii="Arial" w:hAnsi="Arial" w:cs="Arial"/>
          <w:u w:val="single"/>
        </w:rPr>
      </w:pPr>
      <w:r w:rsidRPr="009B5BAD">
        <w:rPr>
          <w:rFonts w:ascii="Arial" w:hAnsi="Arial" w:cs="Arial"/>
        </w:rPr>
        <w:t>Intended to strangle her but woke up after blacking out and found the victim dead</w:t>
      </w:r>
    </w:p>
    <w:p w14:paraId="1844727C" w14:textId="2D7F9868" w:rsidR="00672F8B" w:rsidRPr="009B5BAD" w:rsidRDefault="00672F8B" w:rsidP="009E3637">
      <w:pPr>
        <w:pStyle w:val="ListParagraph"/>
        <w:numPr>
          <w:ilvl w:val="0"/>
          <w:numId w:val="15"/>
        </w:numPr>
        <w:rPr>
          <w:rFonts w:ascii="Arial" w:hAnsi="Arial" w:cs="Arial"/>
          <w:u w:val="single"/>
        </w:rPr>
      </w:pPr>
      <w:r w:rsidRPr="009B5BAD">
        <w:rPr>
          <w:rFonts w:ascii="Arial" w:hAnsi="Arial" w:cs="Arial"/>
        </w:rPr>
        <w:t>Accused argued that there is no contemporaneity of actus reus and mens rea</w:t>
      </w:r>
    </w:p>
    <w:p w14:paraId="13069843" w14:textId="32C7A9DD" w:rsidR="00672F8B" w:rsidRPr="009B5BAD" w:rsidRDefault="00672F8B" w:rsidP="009E3637">
      <w:pPr>
        <w:pStyle w:val="ListParagraph"/>
        <w:numPr>
          <w:ilvl w:val="0"/>
          <w:numId w:val="15"/>
        </w:numPr>
        <w:rPr>
          <w:rFonts w:ascii="Arial" w:hAnsi="Arial" w:cs="Arial"/>
          <w:u w:val="single"/>
        </w:rPr>
      </w:pPr>
      <w:r w:rsidRPr="009B5BAD">
        <w:rPr>
          <w:rFonts w:ascii="Arial" w:hAnsi="Arial" w:cs="Arial"/>
        </w:rPr>
        <w:t xml:space="preserve">Firstly, for the purposes of (ii), the second part about </w:t>
      </w:r>
      <w:r w:rsidRPr="009B5BAD">
        <w:rPr>
          <w:rFonts w:ascii="Arial" w:hAnsi="Arial" w:cs="Arial"/>
          <w:u w:val="single"/>
        </w:rPr>
        <w:t>recklessness is an “afterthought”</w:t>
      </w:r>
      <w:r w:rsidRPr="009B5BAD">
        <w:rPr>
          <w:rFonts w:ascii="Arial" w:hAnsi="Arial" w:cs="Arial"/>
        </w:rPr>
        <w:t xml:space="preserve"> (useless requirement) because a finding of the first part necessitates a finding of reckless whether death ensues</w:t>
      </w:r>
    </w:p>
    <w:p w14:paraId="46C3B1CB" w14:textId="77777777" w:rsidR="00672F8B" w:rsidRPr="009B5BAD" w:rsidRDefault="00672F8B" w:rsidP="009E3637">
      <w:pPr>
        <w:pStyle w:val="ListParagraph"/>
        <w:numPr>
          <w:ilvl w:val="0"/>
          <w:numId w:val="15"/>
        </w:numPr>
        <w:rPr>
          <w:rFonts w:ascii="Arial" w:hAnsi="Arial" w:cs="Arial"/>
        </w:rPr>
      </w:pPr>
      <w:r w:rsidRPr="009B5BAD">
        <w:rPr>
          <w:rFonts w:ascii="Arial" w:hAnsi="Arial" w:cs="Arial"/>
        </w:rPr>
        <w:t>(ii) has two mens rea requirements:</w:t>
      </w:r>
    </w:p>
    <w:p w14:paraId="5C888C4A" w14:textId="77777777" w:rsidR="00672F8B" w:rsidRPr="009B5BAD" w:rsidRDefault="00672F8B" w:rsidP="009E3637">
      <w:pPr>
        <w:pStyle w:val="ListParagraph"/>
        <w:numPr>
          <w:ilvl w:val="1"/>
          <w:numId w:val="15"/>
        </w:numPr>
        <w:rPr>
          <w:rFonts w:ascii="Arial" w:hAnsi="Arial" w:cs="Arial"/>
        </w:rPr>
      </w:pPr>
      <w:r w:rsidRPr="009B5BAD">
        <w:rPr>
          <w:rFonts w:ascii="Arial" w:hAnsi="Arial" w:cs="Arial"/>
        </w:rPr>
        <w:t>(1) subjective intent to cause bodily harm</w:t>
      </w:r>
    </w:p>
    <w:p w14:paraId="30CC5362" w14:textId="6E17A3D4" w:rsidR="00672F8B" w:rsidRPr="009B5BAD" w:rsidRDefault="00672F8B" w:rsidP="009E3637">
      <w:pPr>
        <w:pStyle w:val="ListParagraph"/>
        <w:numPr>
          <w:ilvl w:val="1"/>
          <w:numId w:val="15"/>
        </w:numPr>
        <w:rPr>
          <w:rFonts w:ascii="Arial" w:hAnsi="Arial" w:cs="Arial"/>
          <w:u w:val="single"/>
        </w:rPr>
      </w:pPr>
      <w:r w:rsidRPr="009B5BAD">
        <w:rPr>
          <w:rFonts w:ascii="Arial" w:hAnsi="Arial" w:cs="Arial"/>
        </w:rPr>
        <w:t>(2) subjective knowledge that the bodily harm is of such a nature that is likely to result in death</w:t>
      </w:r>
    </w:p>
    <w:p w14:paraId="1BF4F793" w14:textId="0534481A" w:rsidR="00672F8B" w:rsidRPr="009B5BAD" w:rsidRDefault="00F45028" w:rsidP="009E3637">
      <w:pPr>
        <w:pStyle w:val="ListParagraph"/>
        <w:numPr>
          <w:ilvl w:val="0"/>
          <w:numId w:val="15"/>
        </w:numPr>
        <w:rPr>
          <w:rFonts w:ascii="Arial" w:hAnsi="Arial" w:cs="Arial"/>
          <w:u w:val="single"/>
        </w:rPr>
      </w:pPr>
      <w:r w:rsidRPr="009B5BAD">
        <w:rPr>
          <w:rFonts w:ascii="Arial" w:hAnsi="Arial" w:cs="Arial"/>
        </w:rPr>
        <w:t xml:space="preserve">Series of acts may form part of the same transaction </w:t>
      </w:r>
      <w:r w:rsidRPr="009B5BAD">
        <w:rPr>
          <w:rFonts w:ascii="Arial" w:hAnsi="Arial" w:cs="Arial"/>
        </w:rPr>
        <w:sym w:font="Wingdings" w:char="F0E0"/>
      </w:r>
      <w:r w:rsidRPr="009B5BAD">
        <w:rPr>
          <w:rFonts w:ascii="Arial" w:hAnsi="Arial" w:cs="Arial"/>
        </w:rPr>
        <w:t xml:space="preserve"> do not need complete concurrency</w:t>
      </w:r>
    </w:p>
    <w:p w14:paraId="32C4F59A" w14:textId="77777777" w:rsidR="00AC6482" w:rsidRPr="009B5BAD" w:rsidRDefault="00E109D5" w:rsidP="009E3637">
      <w:pPr>
        <w:pStyle w:val="ListParagraph"/>
        <w:numPr>
          <w:ilvl w:val="0"/>
          <w:numId w:val="15"/>
        </w:numPr>
        <w:rPr>
          <w:rFonts w:ascii="Arial" w:hAnsi="Arial" w:cs="Arial"/>
          <w:u w:val="single"/>
        </w:rPr>
      </w:pPr>
      <w:r w:rsidRPr="009B5BAD">
        <w:rPr>
          <w:rFonts w:ascii="Arial" w:hAnsi="Arial" w:cs="Arial"/>
          <w:u w:val="single"/>
        </w:rPr>
        <w:t>Application</w:t>
      </w:r>
      <w:r w:rsidRPr="009B5BAD">
        <w:rPr>
          <w:rFonts w:ascii="Arial" w:hAnsi="Arial" w:cs="Arial"/>
        </w:rPr>
        <w:t xml:space="preserve">: </w:t>
      </w:r>
    </w:p>
    <w:p w14:paraId="41BEB349" w14:textId="15B74454" w:rsidR="00F45028" w:rsidRPr="009B5BAD" w:rsidRDefault="00E109D5" w:rsidP="009E3637">
      <w:pPr>
        <w:pStyle w:val="ListParagraph"/>
        <w:numPr>
          <w:ilvl w:val="1"/>
          <w:numId w:val="15"/>
        </w:numPr>
        <w:rPr>
          <w:rFonts w:ascii="Arial" w:hAnsi="Arial" w:cs="Arial"/>
          <w:u w:val="single"/>
        </w:rPr>
      </w:pPr>
      <w:r w:rsidRPr="009B5BAD">
        <w:rPr>
          <w:rFonts w:ascii="Arial" w:hAnsi="Arial" w:cs="Arial"/>
        </w:rPr>
        <w:t>intent need not persist throughout the entire act of strangulation; jury open to make the determination that accused had necessary mens rea (though not required)</w:t>
      </w:r>
    </w:p>
    <w:p w14:paraId="4A65E02E" w14:textId="77C8FAFA" w:rsidR="00D0177E" w:rsidRPr="009B5BAD" w:rsidRDefault="00D0177E" w:rsidP="00D0177E">
      <w:pPr>
        <w:pStyle w:val="Heading2"/>
        <w:rPr>
          <w:rFonts w:ascii="Arial" w:hAnsi="Arial" w:cs="Arial"/>
        </w:rPr>
      </w:pPr>
      <w:bookmarkStart w:id="5" w:name="_Toc6678462"/>
      <w:r w:rsidRPr="009B5BAD">
        <w:rPr>
          <w:rFonts w:ascii="Arial" w:hAnsi="Arial" w:cs="Arial"/>
        </w:rPr>
        <w:t>Fontaine</w:t>
      </w:r>
      <w:r w:rsidR="00B97C27" w:rsidRPr="009B5BAD">
        <w:rPr>
          <w:rFonts w:ascii="Arial" w:hAnsi="Arial" w:cs="Arial"/>
        </w:rPr>
        <w:t xml:space="preserve"> (transferred intent)</w:t>
      </w:r>
      <w:bookmarkEnd w:id="5"/>
    </w:p>
    <w:p w14:paraId="56F45E26" w14:textId="77777777" w:rsidR="001A77AE" w:rsidRPr="009B5BAD" w:rsidRDefault="00D0177E" w:rsidP="009E3637">
      <w:pPr>
        <w:pStyle w:val="ListParagraph"/>
        <w:numPr>
          <w:ilvl w:val="0"/>
          <w:numId w:val="24"/>
        </w:numPr>
        <w:rPr>
          <w:rFonts w:ascii="Arial" w:hAnsi="Arial" w:cs="Arial"/>
        </w:rPr>
      </w:pPr>
      <w:r w:rsidRPr="009B5BAD">
        <w:rPr>
          <w:rFonts w:ascii="Arial" w:hAnsi="Arial" w:cs="Arial"/>
          <w:u w:val="single"/>
        </w:rPr>
        <w:t>Facts</w:t>
      </w:r>
      <w:r w:rsidRPr="009B5BAD">
        <w:rPr>
          <w:rFonts w:ascii="Arial" w:hAnsi="Arial" w:cs="Arial"/>
        </w:rPr>
        <w:t>:</w:t>
      </w:r>
      <w:r w:rsidR="00AC6482" w:rsidRPr="009B5BAD">
        <w:rPr>
          <w:rFonts w:ascii="Arial" w:hAnsi="Arial" w:cs="Arial"/>
        </w:rPr>
        <w:t xml:space="preserve"> </w:t>
      </w:r>
      <w:r w:rsidR="001A77AE" w:rsidRPr="009B5BAD">
        <w:rPr>
          <w:rFonts w:ascii="Arial" w:hAnsi="Arial" w:cs="Arial"/>
        </w:rPr>
        <w:t>Accused intended to commit suicide and in the course of a high-speed chase deliberately drove his car into a parked semi-trailer in the oncoming lane</w:t>
      </w:r>
    </w:p>
    <w:p w14:paraId="41561F13" w14:textId="064027A9" w:rsidR="00D0177E" w:rsidRPr="009B5BAD" w:rsidRDefault="001A77AE" w:rsidP="009E3637">
      <w:pPr>
        <w:pStyle w:val="ListParagraph"/>
        <w:numPr>
          <w:ilvl w:val="1"/>
          <w:numId w:val="15"/>
        </w:numPr>
        <w:rPr>
          <w:rFonts w:ascii="Arial" w:hAnsi="Arial" w:cs="Arial"/>
        </w:rPr>
      </w:pPr>
      <w:r w:rsidRPr="009B5BAD">
        <w:rPr>
          <w:rFonts w:ascii="Arial" w:hAnsi="Arial" w:cs="Arial"/>
        </w:rPr>
        <w:t>The accused survived the collision but a passenger in his vehicle was killed</w:t>
      </w:r>
    </w:p>
    <w:p w14:paraId="663E2116" w14:textId="5478C109" w:rsidR="001A77AE" w:rsidRPr="009B5BAD" w:rsidRDefault="006165D1" w:rsidP="009E3637">
      <w:pPr>
        <w:pStyle w:val="ListParagraph"/>
        <w:numPr>
          <w:ilvl w:val="0"/>
          <w:numId w:val="15"/>
        </w:numPr>
        <w:rPr>
          <w:rFonts w:ascii="Arial" w:hAnsi="Arial" w:cs="Arial"/>
        </w:rPr>
      </w:pPr>
      <w:r w:rsidRPr="009B5BAD">
        <w:rPr>
          <w:rFonts w:ascii="Arial" w:hAnsi="Arial" w:cs="Arial"/>
          <w:u w:val="single"/>
        </w:rPr>
        <w:t>Held</w:t>
      </w:r>
      <w:r w:rsidRPr="009B5BAD">
        <w:rPr>
          <w:rFonts w:ascii="Arial" w:hAnsi="Arial" w:cs="Arial"/>
        </w:rPr>
        <w:t xml:space="preserve">: </w:t>
      </w:r>
      <w:r w:rsidRPr="009B5BAD">
        <w:rPr>
          <w:rFonts w:ascii="Arial" w:hAnsi="Arial" w:cs="Arial"/>
          <w:u w:val="single"/>
        </w:rPr>
        <w:t>S 229(b) refers to the killing to another and not the killing of oneself</w:t>
      </w:r>
    </w:p>
    <w:p w14:paraId="379268FC" w14:textId="4EFF3F6C" w:rsidR="008673E1" w:rsidRPr="009B5BAD" w:rsidRDefault="008673E1" w:rsidP="009E3637">
      <w:pPr>
        <w:pStyle w:val="ListParagraph"/>
        <w:numPr>
          <w:ilvl w:val="0"/>
          <w:numId w:val="15"/>
        </w:numPr>
        <w:rPr>
          <w:rFonts w:ascii="Arial" w:hAnsi="Arial" w:cs="Arial"/>
        </w:rPr>
      </w:pPr>
      <w:r w:rsidRPr="009B5BAD">
        <w:rPr>
          <w:rFonts w:ascii="Arial" w:hAnsi="Arial" w:cs="Arial"/>
        </w:rPr>
        <w:t>Could not be found guilty of murder because he did not intend to kill someone other than  himself</w:t>
      </w:r>
    </w:p>
    <w:p w14:paraId="1FF2F7FE" w14:textId="26B2DCE1" w:rsidR="00D0177E" w:rsidRPr="009B5BAD" w:rsidRDefault="00D0177E" w:rsidP="00D0177E">
      <w:pPr>
        <w:pStyle w:val="Heading2"/>
        <w:rPr>
          <w:rFonts w:ascii="Arial" w:hAnsi="Arial" w:cs="Arial"/>
        </w:rPr>
      </w:pPr>
      <w:bookmarkStart w:id="6" w:name="_Toc6678463"/>
      <w:r w:rsidRPr="009B5BAD">
        <w:rPr>
          <w:rFonts w:ascii="Arial" w:hAnsi="Arial" w:cs="Arial"/>
        </w:rPr>
        <w:t>Vasil</w:t>
      </w:r>
      <w:bookmarkEnd w:id="6"/>
    </w:p>
    <w:p w14:paraId="472087D1" w14:textId="61D6C333" w:rsidR="00D0177E" w:rsidRPr="009B5BAD" w:rsidRDefault="00F45751" w:rsidP="009E3637">
      <w:pPr>
        <w:pStyle w:val="ListParagraph"/>
        <w:numPr>
          <w:ilvl w:val="0"/>
          <w:numId w:val="15"/>
        </w:numPr>
        <w:rPr>
          <w:rFonts w:ascii="Arial" w:hAnsi="Arial" w:cs="Arial"/>
        </w:rPr>
      </w:pPr>
      <w:r w:rsidRPr="009B5BAD">
        <w:rPr>
          <w:rFonts w:ascii="Arial" w:hAnsi="Arial" w:cs="Arial"/>
        </w:rPr>
        <w:t>Unlawful object must be clearly distinct from the immediate object of the dangerous act</w:t>
      </w:r>
      <w:r w:rsidR="00781080" w:rsidRPr="009B5BAD">
        <w:rPr>
          <w:rFonts w:ascii="Arial" w:hAnsi="Arial" w:cs="Arial"/>
        </w:rPr>
        <w:t xml:space="preserve"> (</w:t>
      </w:r>
      <w:r w:rsidR="00781080" w:rsidRPr="009B5BAD">
        <w:rPr>
          <w:rFonts w:ascii="Arial" w:hAnsi="Arial" w:cs="Arial"/>
          <w:b/>
          <w:u w:val="single"/>
        </w:rPr>
        <w:t>note</w:t>
      </w:r>
      <w:r w:rsidR="00781080" w:rsidRPr="009B5BAD">
        <w:rPr>
          <w:rFonts w:ascii="Arial" w:hAnsi="Arial" w:cs="Arial"/>
        </w:rPr>
        <w:t xml:space="preserve">: </w:t>
      </w:r>
      <w:r w:rsidR="00781080" w:rsidRPr="009B5BAD">
        <w:rPr>
          <w:rFonts w:ascii="Arial" w:hAnsi="Arial" w:cs="Arial"/>
          <w:i/>
          <w:u w:val="single"/>
        </w:rPr>
        <w:t>see Shand</w:t>
      </w:r>
      <w:r w:rsidR="00781080" w:rsidRPr="009B5BAD">
        <w:rPr>
          <w:rFonts w:ascii="Arial" w:hAnsi="Arial" w:cs="Arial"/>
        </w:rPr>
        <w:t>)</w:t>
      </w:r>
    </w:p>
    <w:p w14:paraId="46072DC6" w14:textId="0788F57C" w:rsidR="00D0177E" w:rsidRPr="009B5BAD" w:rsidRDefault="00D0177E" w:rsidP="00D0177E">
      <w:pPr>
        <w:pStyle w:val="Heading2"/>
        <w:rPr>
          <w:rFonts w:ascii="Arial" w:hAnsi="Arial" w:cs="Arial"/>
        </w:rPr>
      </w:pPr>
      <w:bookmarkStart w:id="7" w:name="_Toc6678464"/>
      <w:r w:rsidRPr="009B5BAD">
        <w:rPr>
          <w:rFonts w:ascii="Arial" w:hAnsi="Arial" w:cs="Arial"/>
        </w:rPr>
        <w:t>Martineau</w:t>
      </w:r>
      <w:bookmarkEnd w:id="7"/>
    </w:p>
    <w:p w14:paraId="5BDC0608" w14:textId="77777777" w:rsidR="00781080" w:rsidRPr="009B5BAD" w:rsidRDefault="00F45751" w:rsidP="009E3637">
      <w:pPr>
        <w:pStyle w:val="ListParagraph"/>
        <w:numPr>
          <w:ilvl w:val="0"/>
          <w:numId w:val="15"/>
        </w:numPr>
        <w:rPr>
          <w:rFonts w:ascii="Arial" w:hAnsi="Arial" w:cs="Arial"/>
        </w:rPr>
      </w:pPr>
      <w:r w:rsidRPr="009B5BAD">
        <w:rPr>
          <w:rFonts w:ascii="Arial" w:hAnsi="Arial" w:cs="Arial"/>
        </w:rPr>
        <w:t>The reference to “ought to have known” is inconsistent with the constitutionally required mens rea for murder</w:t>
      </w:r>
    </w:p>
    <w:p w14:paraId="581D84C8" w14:textId="488A4F46" w:rsidR="00F45751" w:rsidRPr="009B5BAD" w:rsidRDefault="00781080" w:rsidP="009E3637">
      <w:pPr>
        <w:pStyle w:val="ListParagraph"/>
        <w:numPr>
          <w:ilvl w:val="0"/>
          <w:numId w:val="15"/>
        </w:numPr>
        <w:rPr>
          <w:rFonts w:ascii="Arial" w:hAnsi="Arial" w:cs="Arial"/>
        </w:rPr>
      </w:pPr>
      <w:r w:rsidRPr="009B5BAD">
        <w:rPr>
          <w:rFonts w:ascii="Arial" w:hAnsi="Arial" w:cs="Arial"/>
        </w:rPr>
        <w:t>Ought to have known read out of s 229(c): unlawful object/dangerous act</w:t>
      </w:r>
    </w:p>
    <w:p w14:paraId="1EE0D519" w14:textId="2871999E" w:rsidR="00D0177E" w:rsidRPr="009B5BAD" w:rsidRDefault="00D0177E" w:rsidP="00F45751">
      <w:pPr>
        <w:pStyle w:val="Heading2"/>
        <w:rPr>
          <w:rFonts w:ascii="Arial" w:hAnsi="Arial" w:cs="Arial"/>
        </w:rPr>
      </w:pPr>
      <w:bookmarkStart w:id="8" w:name="_Toc6678465"/>
      <w:r w:rsidRPr="009B5BAD">
        <w:rPr>
          <w:rFonts w:ascii="Arial" w:hAnsi="Arial" w:cs="Arial"/>
        </w:rPr>
        <w:t>Shand</w:t>
      </w:r>
      <w:bookmarkEnd w:id="8"/>
    </w:p>
    <w:p w14:paraId="61792FEE" w14:textId="6AF5CAC0" w:rsidR="00F45751" w:rsidRPr="009B5BAD" w:rsidRDefault="00F45751" w:rsidP="009E3637">
      <w:pPr>
        <w:pStyle w:val="ListParagraph"/>
        <w:numPr>
          <w:ilvl w:val="0"/>
          <w:numId w:val="15"/>
        </w:numPr>
        <w:rPr>
          <w:rFonts w:ascii="Arial" w:hAnsi="Arial" w:cs="Arial"/>
        </w:rPr>
      </w:pPr>
      <w:r w:rsidRPr="009B5BAD">
        <w:rPr>
          <w:rFonts w:ascii="Arial" w:hAnsi="Arial" w:cs="Arial"/>
          <w:u w:val="single"/>
        </w:rPr>
        <w:t>Facts</w:t>
      </w:r>
      <w:r w:rsidRPr="009B5BAD">
        <w:rPr>
          <w:rFonts w:ascii="Arial" w:hAnsi="Arial" w:cs="Arial"/>
        </w:rPr>
        <w:t xml:space="preserve">: </w:t>
      </w:r>
      <w:r w:rsidR="005270F0" w:rsidRPr="009B5BAD">
        <w:rPr>
          <w:rFonts w:ascii="Arial" w:hAnsi="Arial" w:cs="Arial"/>
        </w:rPr>
        <w:t>Appellant attended home of local drug dealer in order to rob him, and produced a loaded gun to subdue persons within an occupied room, which discharged and killed one of the occupants of the home</w:t>
      </w:r>
    </w:p>
    <w:p w14:paraId="19A13969" w14:textId="77777777" w:rsidR="001507A9" w:rsidRPr="009B5BAD" w:rsidRDefault="001507A9" w:rsidP="009E3637">
      <w:pPr>
        <w:pStyle w:val="ListParagraph"/>
        <w:numPr>
          <w:ilvl w:val="0"/>
          <w:numId w:val="15"/>
        </w:numPr>
        <w:rPr>
          <w:rFonts w:ascii="Arial" w:hAnsi="Arial" w:cs="Arial"/>
          <w:b/>
          <w:u w:val="single"/>
        </w:rPr>
      </w:pPr>
      <w:r w:rsidRPr="009B5BAD">
        <w:rPr>
          <w:rFonts w:ascii="Arial" w:hAnsi="Arial" w:cs="Arial"/>
          <w:b/>
          <w:u w:val="single"/>
        </w:rPr>
        <w:t>Proper interpretation of s 229(c) (</w:t>
      </w:r>
      <w:r w:rsidRPr="009B5BAD">
        <w:rPr>
          <w:rFonts w:ascii="Arial" w:hAnsi="Arial" w:cs="Arial"/>
          <w:b/>
          <w:i/>
          <w:u w:val="single"/>
        </w:rPr>
        <w:t>elements of the offence</w:t>
      </w:r>
      <w:r w:rsidRPr="009B5BAD">
        <w:rPr>
          <w:rFonts w:ascii="Arial" w:hAnsi="Arial" w:cs="Arial"/>
          <w:b/>
          <w:u w:val="single"/>
        </w:rPr>
        <w:t>)</w:t>
      </w:r>
    </w:p>
    <w:p w14:paraId="59243301" w14:textId="77777777" w:rsidR="001507A9" w:rsidRPr="009B5BAD" w:rsidRDefault="001507A9" w:rsidP="009E3637">
      <w:pPr>
        <w:pStyle w:val="ListParagraph"/>
        <w:numPr>
          <w:ilvl w:val="0"/>
          <w:numId w:val="15"/>
        </w:numPr>
        <w:rPr>
          <w:rFonts w:ascii="Arial" w:hAnsi="Arial" w:cs="Arial"/>
        </w:rPr>
      </w:pPr>
      <w:r w:rsidRPr="009B5BAD">
        <w:rPr>
          <w:rFonts w:ascii="Arial" w:hAnsi="Arial" w:cs="Arial"/>
        </w:rPr>
        <w:t>Two components:</w:t>
      </w:r>
    </w:p>
    <w:p w14:paraId="5CC5A09A" w14:textId="77777777" w:rsidR="001507A9" w:rsidRPr="009B5BAD" w:rsidRDefault="001507A9" w:rsidP="009E3637">
      <w:pPr>
        <w:pStyle w:val="ListParagraph"/>
        <w:numPr>
          <w:ilvl w:val="0"/>
          <w:numId w:val="15"/>
        </w:numPr>
        <w:rPr>
          <w:rFonts w:ascii="Arial" w:hAnsi="Arial" w:cs="Arial"/>
        </w:rPr>
      </w:pPr>
      <w:r w:rsidRPr="009B5BAD">
        <w:rPr>
          <w:rFonts w:ascii="Arial" w:hAnsi="Arial" w:cs="Arial"/>
        </w:rPr>
        <w:t xml:space="preserve">(1) perpetrator must be </w:t>
      </w:r>
      <w:r w:rsidRPr="009B5BAD">
        <w:rPr>
          <w:rFonts w:ascii="Arial" w:hAnsi="Arial" w:cs="Arial"/>
          <w:u w:val="single"/>
        </w:rPr>
        <w:t>pursuing an unlawful object</w:t>
      </w:r>
    </w:p>
    <w:p w14:paraId="24AF1BB9"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 xml:space="preserve">Must be conduct, which if fully prosecuted, would amount to a serious crime, that is </w:t>
      </w:r>
      <w:r w:rsidRPr="009B5BAD">
        <w:rPr>
          <w:rFonts w:ascii="Arial" w:hAnsi="Arial" w:cs="Arial"/>
          <w:u w:val="single"/>
        </w:rPr>
        <w:t xml:space="preserve">an </w:t>
      </w:r>
      <w:r w:rsidRPr="009B5BAD">
        <w:rPr>
          <w:rFonts w:ascii="Arial" w:hAnsi="Arial" w:cs="Arial"/>
          <w:i/>
          <w:u w:val="single"/>
        </w:rPr>
        <w:t>indicatable</w:t>
      </w:r>
      <w:r w:rsidRPr="009B5BAD">
        <w:rPr>
          <w:rFonts w:ascii="Arial" w:hAnsi="Arial" w:cs="Arial"/>
          <w:u w:val="single"/>
        </w:rPr>
        <w:t xml:space="preserve"> offence requiring mens rea</w:t>
      </w:r>
    </w:p>
    <w:p w14:paraId="6CC751A2"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 xml:space="preserve">Must be the perpetrator’s </w:t>
      </w:r>
      <w:r w:rsidRPr="009B5BAD">
        <w:rPr>
          <w:rFonts w:ascii="Arial" w:hAnsi="Arial" w:cs="Arial"/>
          <w:u w:val="single"/>
        </w:rPr>
        <w:t>purpose or goal</w:t>
      </w:r>
      <w:r w:rsidRPr="009B5BAD">
        <w:rPr>
          <w:rFonts w:ascii="Arial" w:hAnsi="Arial" w:cs="Arial"/>
        </w:rPr>
        <w:t>; the end that the accused seeks to achieve</w:t>
      </w:r>
    </w:p>
    <w:p w14:paraId="3593B45B"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There may be more than one object and new objects may be added during the commission of the offence</w:t>
      </w:r>
    </w:p>
    <w:p w14:paraId="7E7ACE50"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However, an unlawful act that the accused commits in order to achieve their object does not necessary constitute an unlawful object as required under s 229(c)</w:t>
      </w:r>
    </w:p>
    <w:p w14:paraId="4849C94D"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lastRenderedPageBreak/>
        <w:t>Must be the accused’s genuine object, ad not simply one aspect of the same “general purpose” of causing death or bodily harm that is likely to cause death</w:t>
      </w:r>
    </w:p>
    <w:p w14:paraId="51BC5AB9" w14:textId="77777777" w:rsidR="001507A9" w:rsidRPr="009B5BAD" w:rsidRDefault="001507A9" w:rsidP="009E3637">
      <w:pPr>
        <w:pStyle w:val="ListParagraph"/>
        <w:numPr>
          <w:ilvl w:val="0"/>
          <w:numId w:val="15"/>
        </w:numPr>
        <w:rPr>
          <w:rFonts w:ascii="Arial" w:hAnsi="Arial" w:cs="Arial"/>
        </w:rPr>
      </w:pPr>
      <w:r w:rsidRPr="009B5BAD">
        <w:rPr>
          <w:rFonts w:ascii="Arial" w:hAnsi="Arial" w:cs="Arial"/>
        </w:rPr>
        <w:t xml:space="preserve">(2) the </w:t>
      </w:r>
      <w:r w:rsidRPr="009B5BAD">
        <w:rPr>
          <w:rFonts w:ascii="Arial" w:hAnsi="Arial" w:cs="Arial"/>
          <w:u w:val="single"/>
        </w:rPr>
        <w:t>doing of anything that the person knows is likely to cause someone’s death</w:t>
      </w:r>
      <w:r w:rsidRPr="009B5BAD">
        <w:rPr>
          <w:rFonts w:ascii="Arial" w:hAnsi="Arial" w:cs="Arial"/>
        </w:rPr>
        <w:t xml:space="preserve"> </w:t>
      </w:r>
      <w:r w:rsidRPr="009B5BAD">
        <w:rPr>
          <w:rFonts w:ascii="Arial" w:hAnsi="Arial" w:cs="Arial"/>
        </w:rPr>
        <w:sym w:font="Wingdings" w:char="F0E0"/>
      </w:r>
      <w:r w:rsidRPr="009B5BAD">
        <w:rPr>
          <w:rFonts w:ascii="Arial" w:hAnsi="Arial" w:cs="Arial"/>
        </w:rPr>
        <w:t xml:space="preserve"> the “</w:t>
      </w:r>
      <w:r w:rsidRPr="009B5BAD">
        <w:rPr>
          <w:rFonts w:ascii="Arial" w:hAnsi="Arial" w:cs="Arial"/>
          <w:i/>
          <w:u w:val="single"/>
        </w:rPr>
        <w:t>dangerous act</w:t>
      </w:r>
      <w:r w:rsidRPr="009B5BAD">
        <w:rPr>
          <w:rFonts w:ascii="Arial" w:hAnsi="Arial" w:cs="Arial"/>
        </w:rPr>
        <w:t>”</w:t>
      </w:r>
    </w:p>
    <w:p w14:paraId="41F15D8C"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When the dangerous act was committed, the person must have known that death was likely</w:t>
      </w:r>
    </w:p>
    <w:p w14:paraId="639EA4BD"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 xml:space="preserve">Dangerous act must be </w:t>
      </w:r>
      <w:r w:rsidRPr="009B5BAD">
        <w:rPr>
          <w:rFonts w:ascii="Arial" w:hAnsi="Arial" w:cs="Arial"/>
          <w:u w:val="single"/>
        </w:rPr>
        <w:t>clearly identified and defined</w:t>
      </w:r>
    </w:p>
    <w:p w14:paraId="5822E18B"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a specific act that results in death</w:t>
      </w:r>
    </w:p>
    <w:p w14:paraId="4D336723" w14:textId="77777777" w:rsidR="001507A9" w:rsidRPr="009B5BAD" w:rsidRDefault="001507A9" w:rsidP="009E3637">
      <w:pPr>
        <w:pStyle w:val="ListParagraph"/>
        <w:numPr>
          <w:ilvl w:val="3"/>
          <w:numId w:val="15"/>
        </w:numPr>
        <w:rPr>
          <w:rFonts w:ascii="Arial" w:hAnsi="Arial" w:cs="Arial"/>
        </w:rPr>
      </w:pPr>
      <w:r w:rsidRPr="009B5BAD">
        <w:rPr>
          <w:rFonts w:ascii="Arial" w:hAnsi="Arial" w:cs="Arial"/>
        </w:rPr>
        <w:t>though series of closely related acts (continuing transaction) allowed for</w:t>
      </w:r>
    </w:p>
    <w:p w14:paraId="48089B28"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a generally course of conduct only loosely connected to the killing could not be considered a single transaction for the purpose of defining the dangerous act</w:t>
      </w:r>
    </w:p>
    <w:p w14:paraId="0D352786"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something done in furtherance of the unlawful object</w:t>
      </w:r>
    </w:p>
    <w:p w14:paraId="4B39F8ED"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does not have to be an offence in itself</w:t>
      </w:r>
    </w:p>
    <w:p w14:paraId="0A0F6D40" w14:textId="77777777" w:rsidR="001507A9" w:rsidRPr="009B5BAD" w:rsidRDefault="001507A9" w:rsidP="009E3637">
      <w:pPr>
        <w:pStyle w:val="ListParagraph"/>
        <w:numPr>
          <w:ilvl w:val="0"/>
          <w:numId w:val="15"/>
        </w:numPr>
        <w:rPr>
          <w:rFonts w:ascii="Arial" w:hAnsi="Arial" w:cs="Arial"/>
        </w:rPr>
      </w:pPr>
      <w:r w:rsidRPr="009B5BAD">
        <w:rPr>
          <w:rFonts w:ascii="Arial" w:hAnsi="Arial" w:cs="Arial"/>
          <w:u w:val="single"/>
        </w:rPr>
        <w:t>Distinctness</w:t>
      </w:r>
      <w:r w:rsidRPr="009B5BAD">
        <w:rPr>
          <w:rFonts w:ascii="Arial" w:hAnsi="Arial" w:cs="Arial"/>
        </w:rPr>
        <w:t xml:space="preserve">: S 229(c) requires that the </w:t>
      </w:r>
      <w:r w:rsidRPr="009B5BAD">
        <w:rPr>
          <w:rFonts w:ascii="Arial" w:hAnsi="Arial" w:cs="Arial"/>
          <w:i/>
          <w:u w:val="single"/>
        </w:rPr>
        <w:t>unlawful object be something other than the harm that is foreseen as a consequence of the dangerous act</w:t>
      </w:r>
    </w:p>
    <w:p w14:paraId="0CDED8DD"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If accused’s purpose (The unlawful object) was something other than to cause the death of the victim/bodily harm to the victim knowing that death is probable, then it will be sufficiently distinct from the dangerous act</w:t>
      </w:r>
    </w:p>
    <w:p w14:paraId="5C325AFE"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But if the unlawful objective was the death of the victim or to cause bodily harm to the victim knowing that death was likely, s 229(c) will not apply</w:t>
      </w:r>
    </w:p>
    <w:p w14:paraId="12D9B1C5" w14:textId="77777777" w:rsidR="001507A9" w:rsidRPr="009B5BAD" w:rsidRDefault="001507A9" w:rsidP="009E3637">
      <w:pPr>
        <w:pStyle w:val="ListParagraph"/>
        <w:numPr>
          <w:ilvl w:val="0"/>
          <w:numId w:val="15"/>
        </w:numPr>
        <w:rPr>
          <w:rFonts w:ascii="Arial" w:hAnsi="Arial" w:cs="Arial"/>
          <w:i/>
          <w:u w:val="single"/>
        </w:rPr>
      </w:pPr>
      <w:r w:rsidRPr="009B5BAD">
        <w:rPr>
          <w:rFonts w:ascii="Arial" w:hAnsi="Arial" w:cs="Arial"/>
          <w:i/>
          <w:u w:val="single"/>
        </w:rPr>
        <w:t>Mens rea</w:t>
      </w:r>
    </w:p>
    <w:p w14:paraId="448590D5"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(1) Presence of intent with respect to the unlawful object</w:t>
      </w:r>
    </w:p>
    <w:p w14:paraId="5312130B"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(2) intent to commit the dangerous act knowing that it is likely to cause death</w:t>
      </w:r>
    </w:p>
    <w:p w14:paraId="77717AC3" w14:textId="77777777" w:rsidR="001507A9" w:rsidRPr="009B5BAD" w:rsidRDefault="001507A9" w:rsidP="009E3637">
      <w:pPr>
        <w:pStyle w:val="ListParagraph"/>
        <w:numPr>
          <w:ilvl w:val="2"/>
          <w:numId w:val="15"/>
        </w:numPr>
        <w:rPr>
          <w:rFonts w:ascii="Arial" w:hAnsi="Arial" w:cs="Arial"/>
          <w:i/>
          <w:u w:val="single"/>
        </w:rPr>
      </w:pPr>
      <w:r w:rsidRPr="009B5BAD">
        <w:rPr>
          <w:rFonts w:ascii="Arial" w:hAnsi="Arial" w:cs="Arial"/>
        </w:rPr>
        <w:t xml:space="preserve">Subjective inquiry: focus on the specific moment when the act was committed and determine </w:t>
      </w:r>
      <w:r w:rsidRPr="009B5BAD">
        <w:rPr>
          <w:rFonts w:ascii="Arial" w:hAnsi="Arial" w:cs="Arial"/>
          <w:i/>
          <w:u w:val="single"/>
        </w:rPr>
        <w:t>the perpetrator’s subjective foresight at that point</w:t>
      </w:r>
      <w:r w:rsidRPr="009B5BAD">
        <w:rPr>
          <w:rFonts w:ascii="Arial" w:hAnsi="Arial" w:cs="Arial"/>
        </w:rPr>
        <w:t xml:space="preserve"> (the accused state of mind)</w:t>
      </w:r>
    </w:p>
    <w:p w14:paraId="577F8F03" w14:textId="77777777" w:rsidR="001507A9" w:rsidRPr="009B5BAD" w:rsidRDefault="001507A9" w:rsidP="009E3637">
      <w:pPr>
        <w:pStyle w:val="ListParagraph"/>
        <w:numPr>
          <w:ilvl w:val="3"/>
          <w:numId w:val="15"/>
        </w:numPr>
        <w:rPr>
          <w:rFonts w:ascii="Arial" w:hAnsi="Arial" w:cs="Arial"/>
        </w:rPr>
      </w:pPr>
      <w:r w:rsidRPr="009B5BAD">
        <w:rPr>
          <w:rFonts w:ascii="Arial" w:hAnsi="Arial" w:cs="Arial"/>
        </w:rPr>
        <w:t>In doing so: looking at the accused’s state of mind and all of the surrounding circumstances</w:t>
      </w:r>
    </w:p>
    <w:p w14:paraId="539E4FD0" w14:textId="77777777" w:rsidR="001507A9" w:rsidRPr="009B5BAD" w:rsidRDefault="001507A9" w:rsidP="009E3637">
      <w:pPr>
        <w:pStyle w:val="ListParagraph"/>
        <w:numPr>
          <w:ilvl w:val="3"/>
          <w:numId w:val="15"/>
        </w:numPr>
        <w:rPr>
          <w:rFonts w:ascii="Arial" w:hAnsi="Arial" w:cs="Arial"/>
        </w:rPr>
      </w:pPr>
      <w:r w:rsidRPr="009B5BAD">
        <w:rPr>
          <w:rFonts w:ascii="Arial" w:hAnsi="Arial" w:cs="Arial"/>
        </w:rPr>
        <w:t>If the dangerous act was done as a reaction and out of panic, this may tend to show that the required subjective foresight of death was not present</w:t>
      </w:r>
    </w:p>
    <w:p w14:paraId="7B68C3B6"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“likely” is something more than an awareness of risk or a possibility or chance of death</w:t>
      </w:r>
    </w:p>
    <w:p w14:paraId="2E92D650" w14:textId="290539AB" w:rsidR="001507A9" w:rsidRPr="009B5BAD" w:rsidRDefault="00B1093C" w:rsidP="009E3637">
      <w:pPr>
        <w:pStyle w:val="ListParagraph"/>
        <w:numPr>
          <w:ilvl w:val="0"/>
          <w:numId w:val="15"/>
        </w:numPr>
        <w:rPr>
          <w:rFonts w:ascii="Arial" w:hAnsi="Arial" w:cs="Arial"/>
        </w:rPr>
      </w:pPr>
      <w:r w:rsidRPr="009B5BAD">
        <w:rPr>
          <w:rFonts w:ascii="Arial" w:hAnsi="Arial" w:cs="Arial"/>
          <w:u w:val="single"/>
        </w:rPr>
        <w:t>Application</w:t>
      </w:r>
      <w:r w:rsidR="001507A9" w:rsidRPr="009B5BAD">
        <w:rPr>
          <w:rFonts w:ascii="Arial" w:hAnsi="Arial" w:cs="Arial"/>
        </w:rPr>
        <w:t>:</w:t>
      </w:r>
    </w:p>
    <w:p w14:paraId="52347C2D"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The unlawful object in this case was robbery</w:t>
      </w:r>
    </w:p>
    <w:p w14:paraId="428C9E44"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Carrying the gun to the robbery was not the unlawful object</w:t>
      </w:r>
    </w:p>
    <w:p w14:paraId="27A08154"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 xml:space="preserve">The dangerous act is </w:t>
      </w:r>
      <w:r w:rsidRPr="009B5BAD">
        <w:rPr>
          <w:rFonts w:ascii="Arial" w:hAnsi="Arial" w:cs="Arial"/>
          <w:u w:val="single"/>
        </w:rPr>
        <w:t>drawing and using his gun in an attempt to subdue the occupants</w:t>
      </w:r>
      <w:r w:rsidRPr="009B5BAD">
        <w:rPr>
          <w:rFonts w:ascii="Arial" w:hAnsi="Arial" w:cs="Arial"/>
        </w:rPr>
        <w:t xml:space="preserve"> of the room who are in a confined space</w:t>
      </w:r>
    </w:p>
    <w:p w14:paraId="538E3933"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 xml:space="preserve">It would be </w:t>
      </w:r>
      <w:r w:rsidRPr="009B5BAD">
        <w:rPr>
          <w:rFonts w:ascii="Arial" w:hAnsi="Arial" w:cs="Arial"/>
          <w:i/>
        </w:rPr>
        <w:t>wrong to characterize the dangerous act as entering a home with a loaded gun</w:t>
      </w:r>
    </w:p>
    <w:p w14:paraId="12353086" w14:textId="77777777" w:rsidR="001507A9" w:rsidRPr="009B5BAD" w:rsidRDefault="001507A9" w:rsidP="009E3637">
      <w:pPr>
        <w:pStyle w:val="ListParagraph"/>
        <w:numPr>
          <w:ilvl w:val="1"/>
          <w:numId w:val="15"/>
        </w:numPr>
        <w:rPr>
          <w:rFonts w:ascii="Arial" w:hAnsi="Arial" w:cs="Arial"/>
        </w:rPr>
      </w:pPr>
      <w:r w:rsidRPr="009B5BAD">
        <w:rPr>
          <w:rFonts w:ascii="Arial" w:hAnsi="Arial" w:cs="Arial"/>
        </w:rPr>
        <w:t xml:space="preserve">Regarding the </w:t>
      </w:r>
      <w:r w:rsidRPr="009B5BAD">
        <w:rPr>
          <w:rFonts w:ascii="Arial" w:hAnsi="Arial" w:cs="Arial"/>
          <w:u w:val="single"/>
        </w:rPr>
        <w:t>likelihood of death of the dangerous act</w:t>
      </w:r>
      <w:r w:rsidRPr="009B5BAD">
        <w:rPr>
          <w:rFonts w:ascii="Arial" w:hAnsi="Arial" w:cs="Arial"/>
        </w:rPr>
        <w:t xml:space="preserve">: </w:t>
      </w:r>
      <w:r w:rsidRPr="009B5BAD">
        <w:rPr>
          <w:rFonts w:ascii="Arial" w:hAnsi="Arial" w:cs="Arial"/>
          <w:i/>
          <w:u w:val="single"/>
        </w:rPr>
        <w:t>relevant factors include</w:t>
      </w:r>
      <w:r w:rsidRPr="009B5BAD">
        <w:rPr>
          <w:rFonts w:ascii="Arial" w:hAnsi="Arial" w:cs="Arial"/>
        </w:rPr>
        <w:t xml:space="preserve"> safety was on or off, appellant acting out of fear/panic, conduct of appellant as observed by others, appellant’s knowledge of the presence and location of a person or persons who could be hurt</w:t>
      </w:r>
    </w:p>
    <w:p w14:paraId="1D9333BD" w14:textId="77777777" w:rsidR="001507A9" w:rsidRPr="009B5BAD" w:rsidRDefault="001507A9" w:rsidP="009E3637">
      <w:pPr>
        <w:pStyle w:val="ListParagraph"/>
        <w:numPr>
          <w:ilvl w:val="2"/>
          <w:numId w:val="15"/>
        </w:numPr>
        <w:rPr>
          <w:rFonts w:ascii="Arial" w:hAnsi="Arial" w:cs="Arial"/>
        </w:rPr>
      </w:pPr>
      <w:r w:rsidRPr="009B5BAD">
        <w:rPr>
          <w:rFonts w:ascii="Arial" w:hAnsi="Arial" w:cs="Arial"/>
        </w:rPr>
        <w:t xml:space="preserve">This is a </w:t>
      </w:r>
      <w:r w:rsidRPr="009B5BAD">
        <w:rPr>
          <w:rFonts w:ascii="Arial" w:hAnsi="Arial" w:cs="Arial"/>
          <w:u w:val="single"/>
        </w:rPr>
        <w:t>very fact-specific question</w:t>
      </w:r>
    </w:p>
    <w:p w14:paraId="727013DE" w14:textId="33348FD6" w:rsidR="00AA5685" w:rsidRPr="009B5BAD" w:rsidRDefault="001507A9" w:rsidP="009E3637">
      <w:pPr>
        <w:pStyle w:val="ListParagraph"/>
        <w:numPr>
          <w:ilvl w:val="2"/>
          <w:numId w:val="15"/>
        </w:numPr>
        <w:rPr>
          <w:rFonts w:ascii="Arial" w:hAnsi="Arial" w:cs="Arial"/>
        </w:rPr>
      </w:pPr>
      <w:r w:rsidRPr="009B5BAD">
        <w:rPr>
          <w:rFonts w:ascii="Arial" w:hAnsi="Arial" w:cs="Arial"/>
        </w:rPr>
        <w:t>The jury should be instructed to avoid reasoning backwards; e.g. because death occurred, it immediately means that the accused knew that death is likely</w:t>
      </w:r>
    </w:p>
    <w:p w14:paraId="325BEC6F" w14:textId="3E1584F0" w:rsidR="00D0177E" w:rsidRPr="009B5BAD" w:rsidRDefault="00D0177E" w:rsidP="00D0177E">
      <w:pPr>
        <w:pStyle w:val="Heading2"/>
        <w:rPr>
          <w:rFonts w:ascii="Arial" w:hAnsi="Arial" w:cs="Arial"/>
        </w:rPr>
      </w:pPr>
      <w:bookmarkStart w:id="9" w:name="_Toc6678466"/>
      <w:r w:rsidRPr="009B5BAD">
        <w:rPr>
          <w:rFonts w:ascii="Arial" w:hAnsi="Arial" w:cs="Arial"/>
        </w:rPr>
        <w:t>Vaillancourt</w:t>
      </w:r>
      <w:bookmarkEnd w:id="9"/>
    </w:p>
    <w:p w14:paraId="0B8A3BB0" w14:textId="6766E460" w:rsidR="00D0177E" w:rsidRPr="009B5BAD" w:rsidRDefault="00D0177E" w:rsidP="009E3637">
      <w:pPr>
        <w:pStyle w:val="ListParagraph"/>
        <w:numPr>
          <w:ilvl w:val="0"/>
          <w:numId w:val="15"/>
        </w:numPr>
        <w:rPr>
          <w:rFonts w:ascii="Arial" w:hAnsi="Arial" w:cs="Arial"/>
        </w:rPr>
      </w:pPr>
      <w:r w:rsidRPr="009B5BAD">
        <w:rPr>
          <w:rFonts w:ascii="Arial" w:hAnsi="Arial" w:cs="Arial"/>
          <w:u w:val="single"/>
        </w:rPr>
        <w:t>Facts</w:t>
      </w:r>
      <w:r w:rsidRPr="009B5BAD">
        <w:rPr>
          <w:rFonts w:ascii="Arial" w:hAnsi="Arial" w:cs="Arial"/>
        </w:rPr>
        <w:t>:</w:t>
      </w:r>
      <w:r w:rsidR="009F12E1" w:rsidRPr="009B5BAD">
        <w:rPr>
          <w:rFonts w:ascii="Arial" w:hAnsi="Arial" w:cs="Arial"/>
        </w:rPr>
        <w:t xml:space="preserve"> </w:t>
      </w:r>
      <w:r w:rsidR="00693BB9" w:rsidRPr="009B5BAD">
        <w:rPr>
          <w:rFonts w:ascii="Arial" w:hAnsi="Arial" w:cs="Arial"/>
        </w:rPr>
        <w:t>Appellant and acquaintance committed an armed robbery; armed with a knife and accomplice with a gun</w:t>
      </w:r>
      <w:r w:rsidR="003104FC" w:rsidRPr="009B5BAD">
        <w:rPr>
          <w:rFonts w:ascii="Arial" w:hAnsi="Arial" w:cs="Arial"/>
        </w:rPr>
        <w:t xml:space="preserve"> but appellant insists that accomplice leaves gun alone</w:t>
      </w:r>
      <w:r w:rsidR="00693BB9" w:rsidRPr="009B5BAD">
        <w:rPr>
          <w:rFonts w:ascii="Arial" w:hAnsi="Arial" w:cs="Arial"/>
        </w:rPr>
        <w:t xml:space="preserve">; appellant took bullets from accomplice; </w:t>
      </w:r>
      <w:r w:rsidR="0007017B" w:rsidRPr="009B5BAD">
        <w:rPr>
          <w:rFonts w:ascii="Arial" w:hAnsi="Arial" w:cs="Arial"/>
        </w:rPr>
        <w:t xml:space="preserve">accomplice had additional bullets and </w:t>
      </w:r>
      <w:r w:rsidR="00693BB9" w:rsidRPr="009B5BAD">
        <w:rPr>
          <w:rFonts w:ascii="Arial" w:hAnsi="Arial" w:cs="Arial"/>
        </w:rPr>
        <w:t>someone died as a result; accomplice was not found but the appellant was charged under the now s 230</w:t>
      </w:r>
    </w:p>
    <w:p w14:paraId="0FBF165D" w14:textId="7C38AAD1" w:rsidR="00693BB9" w:rsidRPr="009B5BAD" w:rsidRDefault="00693BB9" w:rsidP="009E3637">
      <w:pPr>
        <w:pStyle w:val="ListParagraph"/>
        <w:numPr>
          <w:ilvl w:val="0"/>
          <w:numId w:val="15"/>
        </w:numPr>
        <w:rPr>
          <w:rFonts w:ascii="Arial" w:hAnsi="Arial" w:cs="Arial"/>
        </w:rPr>
      </w:pPr>
      <w:r w:rsidRPr="009B5BAD">
        <w:rPr>
          <w:rFonts w:ascii="Arial" w:hAnsi="Arial" w:cs="Arial"/>
        </w:rPr>
        <w:t>s 230 did not even require objective foresight of death</w:t>
      </w:r>
    </w:p>
    <w:p w14:paraId="427DB7C6" w14:textId="35A28CE6" w:rsidR="00693BB9" w:rsidRPr="009B5BAD" w:rsidRDefault="00693BB9" w:rsidP="009E3637">
      <w:pPr>
        <w:pStyle w:val="ListParagraph"/>
        <w:numPr>
          <w:ilvl w:val="0"/>
          <w:numId w:val="15"/>
        </w:numPr>
        <w:rPr>
          <w:rFonts w:ascii="Arial" w:hAnsi="Arial" w:cs="Arial"/>
        </w:rPr>
      </w:pPr>
      <w:r w:rsidRPr="009B5BAD">
        <w:rPr>
          <w:rFonts w:ascii="Arial" w:hAnsi="Arial" w:cs="Arial"/>
        </w:rPr>
        <w:t>Objective foresight is a PFJ and this thus violates s 7</w:t>
      </w:r>
    </w:p>
    <w:p w14:paraId="754B23B6" w14:textId="63F7533E" w:rsidR="00D0177E" w:rsidRPr="009B5BAD" w:rsidRDefault="00D0177E" w:rsidP="00D0177E">
      <w:pPr>
        <w:pStyle w:val="Heading2"/>
        <w:rPr>
          <w:rFonts w:ascii="Arial" w:hAnsi="Arial" w:cs="Arial"/>
        </w:rPr>
      </w:pPr>
      <w:bookmarkStart w:id="10" w:name="_Toc6678467"/>
      <w:r w:rsidRPr="009B5BAD">
        <w:rPr>
          <w:rFonts w:ascii="Arial" w:hAnsi="Arial" w:cs="Arial"/>
        </w:rPr>
        <w:lastRenderedPageBreak/>
        <w:t>Martineau</w:t>
      </w:r>
      <w:bookmarkEnd w:id="10"/>
    </w:p>
    <w:p w14:paraId="5EA6045C" w14:textId="21EBB5C4" w:rsidR="00D0177E" w:rsidRPr="009B5BAD" w:rsidRDefault="002A1079" w:rsidP="009E3637">
      <w:pPr>
        <w:pStyle w:val="ListParagraph"/>
        <w:numPr>
          <w:ilvl w:val="0"/>
          <w:numId w:val="15"/>
        </w:numPr>
        <w:rPr>
          <w:rFonts w:ascii="Arial" w:hAnsi="Arial" w:cs="Arial"/>
        </w:rPr>
      </w:pPr>
      <w:r w:rsidRPr="009B5BAD">
        <w:rPr>
          <w:rFonts w:ascii="Arial" w:hAnsi="Arial" w:cs="Arial"/>
        </w:rPr>
        <w:t xml:space="preserve">PFJ that </w:t>
      </w:r>
      <w:r w:rsidRPr="009B5BAD">
        <w:rPr>
          <w:rFonts w:ascii="Arial" w:hAnsi="Arial" w:cs="Arial"/>
          <w:u w:val="single"/>
        </w:rPr>
        <w:t>subjective foresight of death</w:t>
      </w:r>
      <w:r w:rsidRPr="009B5BAD">
        <w:rPr>
          <w:rFonts w:ascii="Arial" w:hAnsi="Arial" w:cs="Arial"/>
        </w:rPr>
        <w:t xml:space="preserve"> is required before a person is labelled and punished as a murderer</w:t>
      </w:r>
    </w:p>
    <w:p w14:paraId="6AA8D82C" w14:textId="3912907C" w:rsidR="002A1079" w:rsidRPr="009B5BAD" w:rsidRDefault="002A1079" w:rsidP="009E3637">
      <w:pPr>
        <w:pStyle w:val="ListParagraph"/>
        <w:numPr>
          <w:ilvl w:val="0"/>
          <w:numId w:val="15"/>
        </w:numPr>
        <w:rPr>
          <w:rFonts w:ascii="Arial" w:hAnsi="Arial" w:cs="Arial"/>
        </w:rPr>
      </w:pPr>
      <w:r w:rsidRPr="009B5BAD">
        <w:rPr>
          <w:rFonts w:ascii="Arial" w:hAnsi="Arial" w:cs="Arial"/>
        </w:rPr>
        <w:t>Need knowledge that causing the bodily harm will likely result in death for murder</w:t>
      </w:r>
    </w:p>
    <w:p w14:paraId="183DB705" w14:textId="70BDE762" w:rsidR="00C61D57" w:rsidRPr="009B5BAD" w:rsidRDefault="00C61D57" w:rsidP="009E3637">
      <w:pPr>
        <w:pStyle w:val="ListParagraph"/>
        <w:numPr>
          <w:ilvl w:val="0"/>
          <w:numId w:val="15"/>
        </w:numPr>
        <w:rPr>
          <w:rFonts w:ascii="Arial" w:hAnsi="Arial" w:cs="Arial"/>
        </w:rPr>
      </w:pPr>
      <w:r w:rsidRPr="009B5BAD">
        <w:rPr>
          <w:rFonts w:ascii="Arial" w:hAnsi="Arial" w:cs="Arial"/>
        </w:rPr>
        <w:t>Does not minimally impair rights; therefore unduly impairs Charter rights</w:t>
      </w:r>
    </w:p>
    <w:p w14:paraId="198CEE6E" w14:textId="77777777" w:rsidR="00C61D57" w:rsidRPr="009B5BAD" w:rsidRDefault="00C61D57" w:rsidP="009E3637">
      <w:pPr>
        <w:pStyle w:val="ListParagraph"/>
        <w:numPr>
          <w:ilvl w:val="1"/>
          <w:numId w:val="15"/>
        </w:numPr>
        <w:rPr>
          <w:rFonts w:ascii="Arial" w:hAnsi="Arial" w:cs="Arial"/>
        </w:rPr>
      </w:pPr>
      <w:r w:rsidRPr="009B5BAD">
        <w:rPr>
          <w:rFonts w:ascii="Arial" w:hAnsi="Arial" w:cs="Arial"/>
        </w:rPr>
        <w:t>Flexible sentencing scheme of manslaughter is in accord with the principle that punishment should be proportionate to the moral blameworthiness of the offender</w:t>
      </w:r>
    </w:p>
    <w:p w14:paraId="22023862" w14:textId="6DF2CAA5" w:rsidR="00D0177E" w:rsidRPr="009B5BAD" w:rsidRDefault="00D0177E" w:rsidP="00D0177E">
      <w:pPr>
        <w:pStyle w:val="Heading2"/>
        <w:rPr>
          <w:rFonts w:ascii="Arial" w:hAnsi="Arial" w:cs="Arial"/>
        </w:rPr>
      </w:pPr>
      <w:bookmarkStart w:id="11" w:name="_Toc6678468"/>
      <w:r w:rsidRPr="009B5BAD">
        <w:rPr>
          <w:rFonts w:ascii="Arial" w:hAnsi="Arial" w:cs="Arial"/>
        </w:rPr>
        <w:t>Sit</w:t>
      </w:r>
      <w:bookmarkEnd w:id="11"/>
    </w:p>
    <w:p w14:paraId="4A39BDD9" w14:textId="6EB24F85" w:rsidR="00D0177E" w:rsidRPr="009B5BAD" w:rsidRDefault="00C61D57" w:rsidP="009E3637">
      <w:pPr>
        <w:pStyle w:val="ListParagraph"/>
        <w:numPr>
          <w:ilvl w:val="0"/>
          <w:numId w:val="15"/>
        </w:numPr>
        <w:rPr>
          <w:rFonts w:ascii="Arial" w:hAnsi="Arial" w:cs="Arial"/>
        </w:rPr>
      </w:pPr>
      <w:r w:rsidRPr="009B5BAD">
        <w:rPr>
          <w:rFonts w:ascii="Arial" w:hAnsi="Arial" w:cs="Arial"/>
        </w:rPr>
        <w:t xml:space="preserve">Reaffirmed Martineau; determination of this minimum constitutional mens rea requirement was the </w:t>
      </w:r>
      <w:r w:rsidRPr="009B5BAD">
        <w:rPr>
          <w:rFonts w:ascii="Arial" w:hAnsi="Arial" w:cs="Arial"/>
          <w:i/>
        </w:rPr>
        <w:t>ratio</w:t>
      </w:r>
    </w:p>
    <w:p w14:paraId="24351B28" w14:textId="2B497B65" w:rsidR="00D0177E" w:rsidRPr="009B5BAD" w:rsidRDefault="00D0177E" w:rsidP="00D0177E">
      <w:pPr>
        <w:pStyle w:val="Heading2"/>
        <w:rPr>
          <w:rFonts w:ascii="Arial" w:hAnsi="Arial" w:cs="Arial"/>
        </w:rPr>
      </w:pPr>
      <w:bookmarkStart w:id="12" w:name="_Toc6678469"/>
      <w:r w:rsidRPr="009B5BAD">
        <w:rPr>
          <w:rFonts w:ascii="Arial" w:hAnsi="Arial" w:cs="Arial"/>
        </w:rPr>
        <w:t>Morrisey</w:t>
      </w:r>
      <w:bookmarkEnd w:id="12"/>
    </w:p>
    <w:p w14:paraId="137ECBA0" w14:textId="6FBA091A" w:rsidR="00621B03" w:rsidRPr="009B5BAD" w:rsidRDefault="00C61D57" w:rsidP="009E3637">
      <w:pPr>
        <w:pStyle w:val="ListParagraph"/>
        <w:numPr>
          <w:ilvl w:val="0"/>
          <w:numId w:val="15"/>
        </w:numPr>
        <w:rPr>
          <w:rFonts w:ascii="Arial" w:hAnsi="Arial" w:cs="Arial"/>
        </w:rPr>
      </w:pPr>
      <w:r w:rsidRPr="009B5BAD">
        <w:rPr>
          <w:rFonts w:ascii="Arial" w:hAnsi="Arial" w:cs="Arial"/>
        </w:rPr>
        <w:t>SCC upheld the constitutional validity of a related offence that mandates a four-year minimum sentence for criminal negligence causing death when a firearm is used in the commission of the offence</w:t>
      </w:r>
    </w:p>
    <w:p w14:paraId="5F40BEF2" w14:textId="5F2D4B7C" w:rsidR="007B7F25" w:rsidRPr="009B5BAD" w:rsidRDefault="00EA19B3" w:rsidP="00EA19B3">
      <w:pPr>
        <w:pStyle w:val="Heading2"/>
        <w:rPr>
          <w:rFonts w:ascii="Arial" w:hAnsi="Arial" w:cs="Arial"/>
        </w:rPr>
      </w:pPr>
      <w:bookmarkStart w:id="13" w:name="_Toc6678470"/>
      <w:r w:rsidRPr="009B5BAD">
        <w:rPr>
          <w:rFonts w:ascii="Arial" w:hAnsi="Arial" w:cs="Arial"/>
        </w:rPr>
        <w:t>First Degree Murder</w:t>
      </w:r>
      <w:bookmarkEnd w:id="13"/>
    </w:p>
    <w:p w14:paraId="7051A75B" w14:textId="537C3574" w:rsidR="00EA19B3" w:rsidRPr="009B5BAD" w:rsidRDefault="00EA19B3" w:rsidP="009E3637">
      <w:pPr>
        <w:pStyle w:val="ListParagraph"/>
        <w:numPr>
          <w:ilvl w:val="0"/>
          <w:numId w:val="15"/>
        </w:numPr>
        <w:rPr>
          <w:rFonts w:ascii="Arial" w:hAnsi="Arial" w:cs="Arial"/>
        </w:rPr>
      </w:pPr>
      <w:r w:rsidRPr="009B5BAD">
        <w:rPr>
          <w:rFonts w:ascii="Arial" w:hAnsi="Arial" w:cs="Arial"/>
        </w:rPr>
        <w:t>Second degree murder can be first degree murder if committed in certain circumstances</w:t>
      </w:r>
    </w:p>
    <w:p w14:paraId="777A47CF" w14:textId="578B1167" w:rsidR="00EA19B3" w:rsidRPr="009B5BAD" w:rsidRDefault="00EA19B3" w:rsidP="00EA19B3">
      <w:pPr>
        <w:pStyle w:val="Heading2"/>
        <w:rPr>
          <w:rFonts w:ascii="Arial" w:hAnsi="Arial" w:cs="Arial"/>
        </w:rPr>
      </w:pPr>
      <w:bookmarkStart w:id="14" w:name="_Toc6678471"/>
      <w:r w:rsidRPr="009B5BAD">
        <w:rPr>
          <w:rFonts w:ascii="Arial" w:hAnsi="Arial" w:cs="Arial"/>
        </w:rPr>
        <w:t>More</w:t>
      </w:r>
      <w:bookmarkEnd w:id="14"/>
    </w:p>
    <w:p w14:paraId="055039B8" w14:textId="39F49B9D" w:rsidR="00EA19B3" w:rsidRPr="009B5BAD" w:rsidRDefault="000D0359" w:rsidP="009E3637">
      <w:pPr>
        <w:pStyle w:val="ListParagraph"/>
        <w:numPr>
          <w:ilvl w:val="0"/>
          <w:numId w:val="15"/>
        </w:numPr>
        <w:rPr>
          <w:rFonts w:ascii="Arial" w:hAnsi="Arial" w:cs="Arial"/>
        </w:rPr>
      </w:pPr>
      <w:r w:rsidRPr="009B5BAD">
        <w:rPr>
          <w:rFonts w:ascii="Arial" w:hAnsi="Arial" w:cs="Arial"/>
        </w:rPr>
        <w:t>Accused depressed over financial affairs; plans to kill wife and himself but fails to commit suicide; charged with capital murder (first-degree)</w:t>
      </w:r>
    </w:p>
    <w:p w14:paraId="57E010B2" w14:textId="6C51E0FA" w:rsidR="000D0359" w:rsidRPr="009B5BAD" w:rsidRDefault="000D0359" w:rsidP="009E3637">
      <w:pPr>
        <w:pStyle w:val="ListParagraph"/>
        <w:numPr>
          <w:ilvl w:val="0"/>
          <w:numId w:val="15"/>
        </w:numPr>
        <w:rPr>
          <w:rFonts w:ascii="Arial" w:hAnsi="Arial" w:cs="Arial"/>
        </w:rPr>
      </w:pPr>
      <w:r w:rsidRPr="009B5BAD">
        <w:rPr>
          <w:rFonts w:ascii="Arial" w:hAnsi="Arial" w:cs="Arial"/>
        </w:rPr>
        <w:t>Accused led psychiatric evidence in attempt to raise a reasonable doubt regarding the planned and deliberate aspect (first-degree)</w:t>
      </w:r>
    </w:p>
    <w:p w14:paraId="7802A562" w14:textId="3047AE1B" w:rsidR="000D0359" w:rsidRPr="009B5BAD" w:rsidRDefault="000D0359" w:rsidP="009E3637">
      <w:pPr>
        <w:pStyle w:val="ListParagraph"/>
        <w:numPr>
          <w:ilvl w:val="1"/>
          <w:numId w:val="15"/>
        </w:numPr>
        <w:rPr>
          <w:rFonts w:ascii="Arial" w:hAnsi="Arial" w:cs="Arial"/>
        </w:rPr>
      </w:pPr>
      <w:r w:rsidRPr="009B5BAD">
        <w:rPr>
          <w:rFonts w:ascii="Arial" w:hAnsi="Arial" w:cs="Arial"/>
        </w:rPr>
        <w:t>He was impulsive because of his condition rather than deliberate</w:t>
      </w:r>
    </w:p>
    <w:p w14:paraId="19169A31" w14:textId="77777777" w:rsidR="00B9634D" w:rsidRPr="009B5BAD" w:rsidRDefault="00B9634D" w:rsidP="009E3637">
      <w:pPr>
        <w:pStyle w:val="ListParagraph"/>
        <w:numPr>
          <w:ilvl w:val="0"/>
          <w:numId w:val="15"/>
        </w:numPr>
        <w:rPr>
          <w:rFonts w:ascii="Arial" w:hAnsi="Arial" w:cs="Arial"/>
        </w:rPr>
      </w:pPr>
      <w:r w:rsidRPr="009B5BAD">
        <w:rPr>
          <w:rFonts w:ascii="Arial" w:hAnsi="Arial" w:cs="Arial"/>
        </w:rPr>
        <w:t>Issue: whether it was open to the jury to find him not guilty of first-degree given this evidence</w:t>
      </w:r>
    </w:p>
    <w:p w14:paraId="1326188E" w14:textId="77777777" w:rsidR="00B9634D" w:rsidRPr="009B5BAD" w:rsidRDefault="00B9634D" w:rsidP="009E3637">
      <w:pPr>
        <w:pStyle w:val="ListParagraph"/>
        <w:numPr>
          <w:ilvl w:val="0"/>
          <w:numId w:val="15"/>
        </w:numPr>
        <w:rPr>
          <w:rFonts w:ascii="Arial" w:hAnsi="Arial" w:cs="Arial"/>
        </w:rPr>
      </w:pPr>
      <w:r w:rsidRPr="009B5BAD">
        <w:rPr>
          <w:rFonts w:ascii="Arial" w:hAnsi="Arial" w:cs="Arial"/>
        </w:rPr>
        <w:t>Held: it was open to the jury; depressive psychosis resulting in impairment of ability to decide inconsequential things, and the inability to make decisions in a normal way, would have direct bearing on whether the act was deliberate</w:t>
      </w:r>
    </w:p>
    <w:p w14:paraId="3788AF64" w14:textId="77777777" w:rsidR="00B9634D" w:rsidRPr="009B5BAD" w:rsidRDefault="00B9634D" w:rsidP="009E3637">
      <w:pPr>
        <w:pStyle w:val="ListParagraph"/>
        <w:numPr>
          <w:ilvl w:val="0"/>
          <w:numId w:val="15"/>
        </w:numPr>
        <w:rPr>
          <w:rFonts w:ascii="Arial" w:hAnsi="Arial" w:cs="Arial"/>
          <w:u w:val="single"/>
        </w:rPr>
      </w:pPr>
      <w:r w:rsidRPr="009B5BAD">
        <w:rPr>
          <w:rFonts w:ascii="Arial" w:hAnsi="Arial" w:cs="Arial"/>
          <w:u w:val="single"/>
        </w:rPr>
        <w:t>“deliberate” means “considered, not impulsive”</w:t>
      </w:r>
    </w:p>
    <w:p w14:paraId="11BD64D3" w14:textId="77777777" w:rsidR="00B9634D" w:rsidRPr="009B5BAD" w:rsidRDefault="00B9634D" w:rsidP="009E3637">
      <w:pPr>
        <w:pStyle w:val="ListParagraph"/>
        <w:numPr>
          <w:ilvl w:val="1"/>
          <w:numId w:val="15"/>
        </w:numPr>
        <w:rPr>
          <w:rFonts w:ascii="Arial" w:hAnsi="Arial" w:cs="Arial"/>
        </w:rPr>
      </w:pPr>
      <w:r w:rsidRPr="009B5BAD">
        <w:rPr>
          <w:rFonts w:ascii="Arial" w:hAnsi="Arial" w:cs="Arial"/>
          <w:u w:val="single"/>
        </w:rPr>
        <w:t>Intentional should not be used to describe deliberate</w:t>
      </w:r>
      <w:r w:rsidRPr="009B5BAD">
        <w:rPr>
          <w:rFonts w:ascii="Arial" w:hAnsi="Arial" w:cs="Arial"/>
        </w:rPr>
        <w:t xml:space="preserve"> (since intention is necessary to be convicted of second-degree; deliberation requires more)</w:t>
      </w:r>
    </w:p>
    <w:p w14:paraId="48EF1940" w14:textId="29D1AFCC" w:rsidR="000D0359" w:rsidRPr="009B5BAD" w:rsidRDefault="00B9634D" w:rsidP="009E3637">
      <w:pPr>
        <w:pStyle w:val="ListParagraph"/>
        <w:numPr>
          <w:ilvl w:val="1"/>
          <w:numId w:val="15"/>
        </w:numPr>
        <w:rPr>
          <w:rFonts w:ascii="Arial" w:hAnsi="Arial" w:cs="Arial"/>
        </w:rPr>
      </w:pPr>
      <w:r w:rsidRPr="009B5BAD">
        <w:rPr>
          <w:rFonts w:ascii="Arial" w:hAnsi="Arial" w:cs="Arial"/>
        </w:rPr>
        <w:t>“not hasty in decision” and “slow in deciding” left open by judge to be used to describe deliberate</w:t>
      </w:r>
    </w:p>
    <w:p w14:paraId="5915D024" w14:textId="3C0646A6" w:rsidR="00EA19B3" w:rsidRPr="009B5BAD" w:rsidRDefault="00A50F4E" w:rsidP="00A50F4E">
      <w:pPr>
        <w:pStyle w:val="Heading2"/>
        <w:rPr>
          <w:rFonts w:ascii="Arial" w:hAnsi="Arial" w:cs="Arial"/>
        </w:rPr>
      </w:pPr>
      <w:bookmarkStart w:id="15" w:name="_Toc6678472"/>
      <w:proofErr w:type="spellStart"/>
      <w:r w:rsidRPr="009B5BAD">
        <w:rPr>
          <w:rFonts w:ascii="Arial" w:hAnsi="Arial" w:cs="Arial"/>
        </w:rPr>
        <w:t>Widdifield</w:t>
      </w:r>
      <w:bookmarkEnd w:id="15"/>
      <w:proofErr w:type="spellEnd"/>
    </w:p>
    <w:p w14:paraId="7AE9D682" w14:textId="77777777" w:rsidR="00A50F4E" w:rsidRPr="009B5BAD" w:rsidRDefault="00A50F4E" w:rsidP="009E3637">
      <w:pPr>
        <w:pStyle w:val="ListParagraph"/>
        <w:numPr>
          <w:ilvl w:val="0"/>
          <w:numId w:val="25"/>
        </w:numPr>
        <w:rPr>
          <w:rFonts w:ascii="Arial" w:hAnsi="Arial" w:cs="Arial"/>
        </w:rPr>
      </w:pPr>
      <w:r w:rsidRPr="009B5BAD">
        <w:rPr>
          <w:rFonts w:ascii="Arial" w:hAnsi="Arial" w:cs="Arial"/>
        </w:rPr>
        <w:t>Defines planned and deliberate</w:t>
      </w:r>
    </w:p>
    <w:p w14:paraId="77D734EE" w14:textId="77777777" w:rsidR="00A50F4E" w:rsidRPr="009B5BAD" w:rsidRDefault="00A50F4E" w:rsidP="009E3637">
      <w:pPr>
        <w:pStyle w:val="ListParagraph"/>
        <w:numPr>
          <w:ilvl w:val="0"/>
          <w:numId w:val="25"/>
        </w:numPr>
        <w:rPr>
          <w:rFonts w:ascii="Arial" w:hAnsi="Arial" w:cs="Arial"/>
        </w:rPr>
      </w:pPr>
      <w:r w:rsidRPr="009B5BAD">
        <w:rPr>
          <w:rFonts w:ascii="Arial" w:hAnsi="Arial" w:cs="Arial"/>
        </w:rPr>
        <w:t>Planned</w:t>
      </w:r>
    </w:p>
    <w:p w14:paraId="16168A78" w14:textId="77777777" w:rsidR="00A50F4E" w:rsidRPr="009B5BAD" w:rsidRDefault="00A50F4E" w:rsidP="009E3637">
      <w:pPr>
        <w:pStyle w:val="ListParagraph"/>
        <w:numPr>
          <w:ilvl w:val="1"/>
          <w:numId w:val="25"/>
        </w:numPr>
        <w:rPr>
          <w:rFonts w:ascii="Arial" w:hAnsi="Arial" w:cs="Arial"/>
          <w:u w:val="single"/>
        </w:rPr>
      </w:pPr>
      <w:r w:rsidRPr="009B5BAD">
        <w:rPr>
          <w:rFonts w:ascii="Arial" w:hAnsi="Arial" w:cs="Arial"/>
          <w:u w:val="single"/>
        </w:rPr>
        <w:t>Calculated scheme or design which has been carefully thought out, and the nature and consequence of which have been considered and weighed</w:t>
      </w:r>
    </w:p>
    <w:p w14:paraId="79CAE8BE" w14:textId="77777777" w:rsidR="00A50F4E" w:rsidRPr="009B5BAD" w:rsidRDefault="00A50F4E" w:rsidP="009E3637">
      <w:pPr>
        <w:pStyle w:val="ListParagraph"/>
        <w:numPr>
          <w:ilvl w:val="1"/>
          <w:numId w:val="25"/>
        </w:numPr>
        <w:rPr>
          <w:rFonts w:ascii="Arial" w:hAnsi="Arial" w:cs="Arial"/>
        </w:rPr>
      </w:pPr>
      <w:r w:rsidRPr="009B5BAD">
        <w:rPr>
          <w:rFonts w:ascii="Arial" w:hAnsi="Arial" w:cs="Arial"/>
        </w:rPr>
        <w:t>But it does not need to be a complicated one; can be a simple plan</w:t>
      </w:r>
    </w:p>
    <w:p w14:paraId="784FC857" w14:textId="77777777" w:rsidR="00A50F4E" w:rsidRPr="009B5BAD" w:rsidRDefault="00A50F4E" w:rsidP="009E3637">
      <w:pPr>
        <w:pStyle w:val="ListParagraph"/>
        <w:numPr>
          <w:ilvl w:val="1"/>
          <w:numId w:val="25"/>
        </w:numPr>
        <w:rPr>
          <w:rFonts w:ascii="Arial" w:hAnsi="Arial" w:cs="Arial"/>
        </w:rPr>
      </w:pPr>
      <w:r w:rsidRPr="009B5BAD">
        <w:rPr>
          <w:rFonts w:ascii="Arial" w:hAnsi="Arial" w:cs="Arial"/>
        </w:rPr>
        <w:t xml:space="preserve">Important element is the </w:t>
      </w:r>
      <w:r w:rsidRPr="009B5BAD">
        <w:rPr>
          <w:rFonts w:ascii="Arial" w:hAnsi="Arial" w:cs="Arial"/>
          <w:u w:val="single"/>
        </w:rPr>
        <w:t>time involved in developing the plan</w:t>
      </w:r>
    </w:p>
    <w:p w14:paraId="27C5B39C" w14:textId="77777777" w:rsidR="00A50F4E" w:rsidRPr="009B5BAD" w:rsidRDefault="00A50F4E" w:rsidP="009E3637">
      <w:pPr>
        <w:pStyle w:val="ListParagraph"/>
        <w:numPr>
          <w:ilvl w:val="1"/>
          <w:numId w:val="25"/>
        </w:numPr>
        <w:rPr>
          <w:rFonts w:ascii="Arial" w:hAnsi="Arial" w:cs="Arial"/>
        </w:rPr>
      </w:pPr>
      <w:r w:rsidRPr="009B5BAD">
        <w:rPr>
          <w:rFonts w:ascii="Arial" w:hAnsi="Arial" w:cs="Arial"/>
        </w:rPr>
        <w:t>But, the time between the development of the plan and doing of the act is irrelevant</w:t>
      </w:r>
    </w:p>
    <w:p w14:paraId="668820D7" w14:textId="77777777" w:rsidR="00A50F4E" w:rsidRPr="009B5BAD" w:rsidRDefault="00A50F4E" w:rsidP="009E3637">
      <w:pPr>
        <w:pStyle w:val="ListParagraph"/>
        <w:numPr>
          <w:ilvl w:val="0"/>
          <w:numId w:val="25"/>
        </w:numPr>
        <w:rPr>
          <w:rFonts w:ascii="Arial" w:hAnsi="Arial" w:cs="Arial"/>
        </w:rPr>
      </w:pPr>
      <w:r w:rsidRPr="009B5BAD">
        <w:rPr>
          <w:rFonts w:ascii="Arial" w:hAnsi="Arial" w:cs="Arial"/>
        </w:rPr>
        <w:t>Deliberate</w:t>
      </w:r>
    </w:p>
    <w:p w14:paraId="0F60C8A7" w14:textId="77777777" w:rsidR="00A50F4E" w:rsidRPr="009B5BAD" w:rsidRDefault="00A50F4E" w:rsidP="009E3637">
      <w:pPr>
        <w:pStyle w:val="ListParagraph"/>
        <w:numPr>
          <w:ilvl w:val="1"/>
          <w:numId w:val="25"/>
        </w:numPr>
        <w:rPr>
          <w:rFonts w:ascii="Arial" w:hAnsi="Arial" w:cs="Arial"/>
        </w:rPr>
      </w:pPr>
      <w:r w:rsidRPr="009B5BAD">
        <w:rPr>
          <w:rFonts w:ascii="Arial" w:hAnsi="Arial" w:cs="Arial"/>
        </w:rPr>
        <w:t>Natural meaning of “</w:t>
      </w:r>
      <w:r w:rsidRPr="009B5BAD">
        <w:rPr>
          <w:rFonts w:ascii="Arial" w:hAnsi="Arial" w:cs="Arial"/>
          <w:u w:val="single"/>
        </w:rPr>
        <w:t>considered</w:t>
      </w:r>
      <w:r w:rsidRPr="009B5BAD">
        <w:rPr>
          <w:rFonts w:ascii="Arial" w:hAnsi="Arial" w:cs="Arial"/>
        </w:rPr>
        <w:t>”, “</w:t>
      </w:r>
      <w:r w:rsidRPr="009B5BAD">
        <w:rPr>
          <w:rFonts w:ascii="Arial" w:hAnsi="Arial" w:cs="Arial"/>
          <w:u w:val="single"/>
        </w:rPr>
        <w:t>not impulsive</w:t>
      </w:r>
      <w:r w:rsidRPr="009B5BAD">
        <w:rPr>
          <w:rFonts w:ascii="Arial" w:hAnsi="Arial" w:cs="Arial"/>
        </w:rPr>
        <w:t>”, “</w:t>
      </w:r>
      <w:r w:rsidRPr="009B5BAD">
        <w:rPr>
          <w:rFonts w:ascii="Arial" w:hAnsi="Arial" w:cs="Arial"/>
          <w:u w:val="single"/>
        </w:rPr>
        <w:t>slow in deciding</w:t>
      </w:r>
      <w:r w:rsidRPr="009B5BAD">
        <w:rPr>
          <w:rFonts w:ascii="Arial" w:hAnsi="Arial" w:cs="Arial"/>
        </w:rPr>
        <w:t>”, “</w:t>
      </w:r>
      <w:r w:rsidRPr="009B5BAD">
        <w:rPr>
          <w:rFonts w:ascii="Arial" w:hAnsi="Arial" w:cs="Arial"/>
          <w:u w:val="single"/>
        </w:rPr>
        <w:t>cautious</w:t>
      </w:r>
      <w:r w:rsidRPr="009B5BAD">
        <w:rPr>
          <w:rFonts w:ascii="Arial" w:hAnsi="Arial" w:cs="Arial"/>
        </w:rPr>
        <w:t>”</w:t>
      </w:r>
    </w:p>
    <w:p w14:paraId="75B391B1" w14:textId="0EFE5B67" w:rsidR="00A50F4E" w:rsidRPr="009B5BAD" w:rsidRDefault="00A50F4E" w:rsidP="009E3637">
      <w:pPr>
        <w:pStyle w:val="ListParagraph"/>
        <w:numPr>
          <w:ilvl w:val="1"/>
          <w:numId w:val="25"/>
        </w:numPr>
        <w:rPr>
          <w:rFonts w:ascii="Arial" w:hAnsi="Arial" w:cs="Arial"/>
        </w:rPr>
      </w:pPr>
      <w:r w:rsidRPr="009B5BAD">
        <w:rPr>
          <w:rFonts w:ascii="Arial" w:hAnsi="Arial" w:cs="Arial"/>
        </w:rPr>
        <w:t xml:space="preserve">Implies that </w:t>
      </w:r>
      <w:bookmarkStart w:id="16" w:name="_Hlk1997856"/>
      <w:r w:rsidRPr="009B5BAD">
        <w:rPr>
          <w:rFonts w:ascii="Arial" w:hAnsi="Arial" w:cs="Arial"/>
        </w:rPr>
        <w:t xml:space="preserve">the accused must take time to </w:t>
      </w:r>
      <w:r w:rsidRPr="009B5BAD">
        <w:rPr>
          <w:rFonts w:ascii="Arial" w:hAnsi="Arial" w:cs="Arial"/>
          <w:u w:val="single"/>
        </w:rPr>
        <w:t>weigh the advantages and disadvantages</w:t>
      </w:r>
      <w:r w:rsidRPr="009B5BAD">
        <w:rPr>
          <w:rFonts w:ascii="Arial" w:hAnsi="Arial" w:cs="Arial"/>
        </w:rPr>
        <w:t xml:space="preserve"> of his intended action</w:t>
      </w:r>
      <w:bookmarkEnd w:id="16"/>
    </w:p>
    <w:p w14:paraId="5977C4D9" w14:textId="50386C5C" w:rsidR="00A50F4E" w:rsidRPr="009B5BAD" w:rsidRDefault="003908CA" w:rsidP="003908CA">
      <w:pPr>
        <w:pStyle w:val="Heading2"/>
        <w:rPr>
          <w:rFonts w:ascii="Arial" w:hAnsi="Arial" w:cs="Arial"/>
        </w:rPr>
      </w:pPr>
      <w:bookmarkStart w:id="17" w:name="_Toc6678473"/>
      <w:r w:rsidRPr="009B5BAD">
        <w:rPr>
          <w:rFonts w:ascii="Arial" w:hAnsi="Arial" w:cs="Arial"/>
        </w:rPr>
        <w:t>Nygaard</w:t>
      </w:r>
      <w:bookmarkEnd w:id="17"/>
    </w:p>
    <w:p w14:paraId="2DBA1281" w14:textId="7B3AEA43" w:rsidR="003908CA" w:rsidRPr="009B5BAD" w:rsidRDefault="00A165AF" w:rsidP="009E3637">
      <w:pPr>
        <w:pStyle w:val="ListParagraph"/>
        <w:numPr>
          <w:ilvl w:val="0"/>
          <w:numId w:val="26"/>
        </w:numPr>
        <w:rPr>
          <w:rFonts w:ascii="Arial" w:hAnsi="Arial" w:cs="Arial"/>
        </w:rPr>
      </w:pPr>
      <w:r w:rsidRPr="009B5BAD">
        <w:rPr>
          <w:rFonts w:ascii="Arial" w:hAnsi="Arial" w:cs="Arial"/>
          <w:u w:val="single"/>
        </w:rPr>
        <w:t>Facts</w:t>
      </w:r>
      <w:r w:rsidRPr="009B5BAD">
        <w:rPr>
          <w:rFonts w:ascii="Arial" w:hAnsi="Arial" w:cs="Arial"/>
        </w:rPr>
        <w:t xml:space="preserve"> :</w:t>
      </w:r>
      <w:r w:rsidR="003908CA" w:rsidRPr="009B5BAD">
        <w:rPr>
          <w:rFonts w:ascii="Arial" w:hAnsi="Arial" w:cs="Arial"/>
        </w:rPr>
        <w:t>Two accused who planned to beat victim with a baseball bat about a monetary dispute</w:t>
      </w:r>
    </w:p>
    <w:p w14:paraId="20CAC155" w14:textId="28421242" w:rsidR="003908CA" w:rsidRPr="009B5BAD" w:rsidRDefault="003908CA" w:rsidP="009E3637">
      <w:pPr>
        <w:pStyle w:val="ListParagraph"/>
        <w:numPr>
          <w:ilvl w:val="0"/>
          <w:numId w:val="26"/>
        </w:numPr>
        <w:rPr>
          <w:rFonts w:ascii="Arial" w:hAnsi="Arial" w:cs="Arial"/>
        </w:rPr>
      </w:pPr>
      <w:r w:rsidRPr="009B5BAD">
        <w:rPr>
          <w:rFonts w:ascii="Arial" w:hAnsi="Arial" w:cs="Arial"/>
          <w:u w:val="single"/>
        </w:rPr>
        <w:t>Issue</w:t>
      </w:r>
      <w:r w:rsidRPr="009B5BAD">
        <w:rPr>
          <w:rFonts w:ascii="Arial" w:hAnsi="Arial" w:cs="Arial"/>
        </w:rPr>
        <w:t xml:space="preserve">: whether first-degree murder possible to be classified on the basis of secondary intent (s 229(a)(ii) </w:t>
      </w:r>
      <w:r w:rsidRPr="009B5BAD">
        <w:rPr>
          <w:rFonts w:ascii="Arial" w:hAnsi="Arial" w:cs="Arial"/>
        </w:rPr>
        <w:sym w:font="Wingdings" w:char="F0E0"/>
      </w:r>
      <w:r w:rsidRPr="009B5BAD">
        <w:rPr>
          <w:rFonts w:ascii="Arial" w:hAnsi="Arial" w:cs="Arial"/>
        </w:rPr>
        <w:t xml:space="preserve"> intentional and reckless murder provision)</w:t>
      </w:r>
    </w:p>
    <w:p w14:paraId="09C33E27" w14:textId="3E43A09E" w:rsidR="003908CA" w:rsidRPr="009B5BAD" w:rsidRDefault="000C2DBF" w:rsidP="009E3637">
      <w:pPr>
        <w:pStyle w:val="ListParagraph"/>
        <w:numPr>
          <w:ilvl w:val="0"/>
          <w:numId w:val="26"/>
        </w:numPr>
        <w:rPr>
          <w:rFonts w:ascii="Arial" w:hAnsi="Arial" w:cs="Arial"/>
        </w:rPr>
      </w:pPr>
      <w:r w:rsidRPr="009B5BAD">
        <w:rPr>
          <w:rFonts w:ascii="Arial" w:hAnsi="Arial" w:cs="Arial"/>
          <w:u w:val="single"/>
        </w:rPr>
        <w:t>Held</w:t>
      </w:r>
      <w:r w:rsidRPr="009B5BAD">
        <w:rPr>
          <w:rFonts w:ascii="Arial" w:hAnsi="Arial" w:cs="Arial"/>
        </w:rPr>
        <w:t xml:space="preserve">: </w:t>
      </w:r>
      <w:r w:rsidR="003908CA" w:rsidRPr="009B5BAD">
        <w:rPr>
          <w:rFonts w:ascii="Arial" w:hAnsi="Arial" w:cs="Arial"/>
        </w:rPr>
        <w:t>Yes it applies; “there can be no doubt that a person can plan and deliberate to cause terrible bodily harm that he knows is likely to result in death”</w:t>
      </w:r>
    </w:p>
    <w:p w14:paraId="1260EDF1" w14:textId="2B94F8CA" w:rsidR="00645544" w:rsidRPr="009B5BAD" w:rsidRDefault="00645544" w:rsidP="009E3637">
      <w:pPr>
        <w:pStyle w:val="ListParagraph"/>
        <w:numPr>
          <w:ilvl w:val="0"/>
          <w:numId w:val="26"/>
        </w:numPr>
        <w:rPr>
          <w:rFonts w:ascii="Arial" w:hAnsi="Arial" w:cs="Arial"/>
        </w:rPr>
      </w:pPr>
      <w:r w:rsidRPr="009B5BAD">
        <w:rPr>
          <w:rFonts w:ascii="Arial" w:hAnsi="Arial" w:cs="Arial"/>
        </w:rPr>
        <w:lastRenderedPageBreak/>
        <w:t>Planning and deliberation to cause bodily harm which is likely to be fatal must include the planning and deliberating to continue and to persist in that conduct despite the knowledge of the risk</w:t>
      </w:r>
    </w:p>
    <w:p w14:paraId="45EE9466" w14:textId="73413DB2" w:rsidR="003908CA" w:rsidRPr="009B5BAD" w:rsidRDefault="00820B8D" w:rsidP="00820B8D">
      <w:pPr>
        <w:pStyle w:val="Heading2"/>
        <w:rPr>
          <w:rFonts w:ascii="Arial" w:hAnsi="Arial" w:cs="Arial"/>
        </w:rPr>
      </w:pPr>
      <w:bookmarkStart w:id="18" w:name="_Toc6678474"/>
      <w:r w:rsidRPr="009B5BAD">
        <w:rPr>
          <w:rFonts w:ascii="Arial" w:hAnsi="Arial" w:cs="Arial"/>
        </w:rPr>
        <w:t>Collins</w:t>
      </w:r>
      <w:bookmarkEnd w:id="18"/>
    </w:p>
    <w:p w14:paraId="02DFA42B" w14:textId="579FC9C2" w:rsidR="00820B8D" w:rsidRPr="009B5BAD" w:rsidRDefault="00A165AF" w:rsidP="009E3637">
      <w:pPr>
        <w:pStyle w:val="ListParagraph"/>
        <w:numPr>
          <w:ilvl w:val="0"/>
          <w:numId w:val="27"/>
        </w:numPr>
        <w:rPr>
          <w:rFonts w:ascii="Arial" w:hAnsi="Arial" w:cs="Arial"/>
        </w:rPr>
      </w:pPr>
      <w:r w:rsidRPr="009B5BAD">
        <w:rPr>
          <w:rFonts w:ascii="Arial" w:hAnsi="Arial" w:cs="Arial"/>
          <w:u w:val="single"/>
        </w:rPr>
        <w:t>Facts</w:t>
      </w:r>
      <w:r w:rsidRPr="009B5BAD">
        <w:rPr>
          <w:rFonts w:ascii="Arial" w:hAnsi="Arial" w:cs="Arial"/>
        </w:rPr>
        <w:t xml:space="preserve">: </w:t>
      </w:r>
      <w:r w:rsidR="00820B8D" w:rsidRPr="009B5BAD">
        <w:rPr>
          <w:rFonts w:ascii="Arial" w:hAnsi="Arial" w:cs="Arial"/>
        </w:rPr>
        <w:t>Accused charged with first-degree murder after killing a police officer who was on duty and in uniform</w:t>
      </w:r>
    </w:p>
    <w:p w14:paraId="3AF7573B" w14:textId="3383D428" w:rsidR="00820B8D" w:rsidRPr="009B5BAD" w:rsidRDefault="00820B8D" w:rsidP="009E3637">
      <w:pPr>
        <w:pStyle w:val="ListParagraph"/>
        <w:numPr>
          <w:ilvl w:val="0"/>
          <w:numId w:val="27"/>
        </w:numPr>
        <w:rPr>
          <w:rFonts w:ascii="Arial" w:hAnsi="Arial" w:cs="Arial"/>
        </w:rPr>
      </w:pPr>
      <w:r w:rsidRPr="009B5BAD">
        <w:rPr>
          <w:rFonts w:ascii="Arial" w:hAnsi="Arial" w:cs="Arial"/>
        </w:rPr>
        <w:t>Argument</w:t>
      </w:r>
      <w:r w:rsidR="00A165AF" w:rsidRPr="009B5BAD">
        <w:rPr>
          <w:rFonts w:ascii="Arial" w:hAnsi="Arial" w:cs="Arial"/>
        </w:rPr>
        <w:t xml:space="preserve"> by accused</w:t>
      </w:r>
      <w:r w:rsidRPr="009B5BAD">
        <w:rPr>
          <w:rFonts w:ascii="Arial" w:hAnsi="Arial" w:cs="Arial"/>
        </w:rPr>
        <w:t xml:space="preserve"> that it is unconstitutional on the basis of s 7 violation since it does not require planning and deliberation to be classified as first-degree</w:t>
      </w:r>
    </w:p>
    <w:p w14:paraId="7A02BE6F" w14:textId="63DB8EF2" w:rsidR="00820B8D" w:rsidRPr="009B5BAD" w:rsidRDefault="00A165AF" w:rsidP="009E3637">
      <w:pPr>
        <w:pStyle w:val="ListParagraph"/>
        <w:numPr>
          <w:ilvl w:val="0"/>
          <w:numId w:val="27"/>
        </w:numPr>
        <w:rPr>
          <w:rFonts w:ascii="Arial" w:hAnsi="Arial" w:cs="Arial"/>
        </w:rPr>
      </w:pPr>
      <w:r w:rsidRPr="009B5BAD">
        <w:rPr>
          <w:rFonts w:ascii="Arial" w:hAnsi="Arial" w:cs="Arial"/>
          <w:u w:val="single"/>
        </w:rPr>
        <w:t xml:space="preserve">There is an onus on the Crown to establish beyond reasonable doubt that the victim was a person who falls within the designation of the occupations set forth in the provision AND acting in the course of his duties </w:t>
      </w:r>
      <w:r w:rsidRPr="009B5BAD">
        <w:rPr>
          <w:rFonts w:ascii="Arial" w:hAnsi="Arial" w:cs="Arial"/>
          <w:i/>
          <w:u w:val="single"/>
        </w:rPr>
        <w:t xml:space="preserve">to the </w:t>
      </w:r>
      <w:r w:rsidRPr="009B5BAD">
        <w:rPr>
          <w:rFonts w:ascii="Arial" w:hAnsi="Arial" w:cs="Arial"/>
          <w:b/>
          <w:i/>
          <w:u w:val="single"/>
        </w:rPr>
        <w:t>knowledge</w:t>
      </w:r>
      <w:r w:rsidRPr="009B5BAD">
        <w:rPr>
          <w:rFonts w:ascii="Arial" w:hAnsi="Arial" w:cs="Arial"/>
          <w:i/>
          <w:u w:val="single"/>
        </w:rPr>
        <w:t xml:space="preserve"> of the accused or with </w:t>
      </w:r>
      <w:r w:rsidRPr="009B5BAD">
        <w:rPr>
          <w:rFonts w:ascii="Arial" w:hAnsi="Arial" w:cs="Arial"/>
          <w:b/>
          <w:i/>
          <w:u w:val="single"/>
        </w:rPr>
        <w:t>recklessness</w:t>
      </w:r>
      <w:r w:rsidRPr="009B5BAD">
        <w:rPr>
          <w:rFonts w:ascii="Arial" w:hAnsi="Arial" w:cs="Arial"/>
          <w:u w:val="single"/>
        </w:rPr>
        <w:t xml:space="preserve"> on his part as to whether the victim was such a person so acting</w:t>
      </w:r>
    </w:p>
    <w:p w14:paraId="1CA7A1BF" w14:textId="210D8391" w:rsidR="00820B8D" w:rsidRPr="009B5BAD" w:rsidRDefault="005A267A" w:rsidP="005A267A">
      <w:pPr>
        <w:pStyle w:val="Heading2"/>
        <w:rPr>
          <w:rFonts w:ascii="Arial" w:hAnsi="Arial" w:cs="Arial"/>
        </w:rPr>
      </w:pPr>
      <w:bookmarkStart w:id="19" w:name="_Toc6678475"/>
      <w:r w:rsidRPr="009B5BAD">
        <w:rPr>
          <w:rFonts w:ascii="Arial" w:hAnsi="Arial" w:cs="Arial"/>
        </w:rPr>
        <w:t>Pare</w:t>
      </w:r>
      <w:bookmarkEnd w:id="19"/>
    </w:p>
    <w:p w14:paraId="5EC3BCB9" w14:textId="6372110A" w:rsidR="005A267A" w:rsidRPr="009B5BAD" w:rsidRDefault="005A267A" w:rsidP="009E3637">
      <w:pPr>
        <w:pStyle w:val="ListParagraph"/>
        <w:numPr>
          <w:ilvl w:val="0"/>
          <w:numId w:val="28"/>
        </w:numPr>
        <w:rPr>
          <w:rFonts w:ascii="Arial" w:hAnsi="Arial" w:cs="Arial"/>
        </w:rPr>
      </w:pPr>
      <w:r w:rsidRPr="009B5BAD">
        <w:rPr>
          <w:rFonts w:ascii="Arial" w:hAnsi="Arial" w:cs="Arial"/>
        </w:rPr>
        <w:t>this is the leading case: a death is caused “while committing” an offence enumerated under s 231(5) “where the act causing the death and the acts constituting the enumerated offence all form part one continuous sequence of events forming a single transaction” (see fall summary)</w:t>
      </w:r>
    </w:p>
    <w:p w14:paraId="2A049443" w14:textId="0C033AC4" w:rsidR="005A267A" w:rsidRPr="009B5BAD" w:rsidRDefault="005A267A" w:rsidP="005A267A">
      <w:pPr>
        <w:pStyle w:val="Heading2"/>
        <w:rPr>
          <w:rFonts w:ascii="Arial" w:hAnsi="Arial" w:cs="Arial"/>
        </w:rPr>
      </w:pPr>
      <w:bookmarkStart w:id="20" w:name="_Toc6678476"/>
      <w:r w:rsidRPr="009B5BAD">
        <w:rPr>
          <w:rFonts w:ascii="Arial" w:hAnsi="Arial" w:cs="Arial"/>
        </w:rPr>
        <w:t>Russel</w:t>
      </w:r>
      <w:bookmarkEnd w:id="20"/>
    </w:p>
    <w:p w14:paraId="32CD0B81" w14:textId="77777777" w:rsidR="005A267A" w:rsidRPr="009B5BAD" w:rsidRDefault="005A267A" w:rsidP="009E3637">
      <w:pPr>
        <w:pStyle w:val="ListParagraph"/>
        <w:numPr>
          <w:ilvl w:val="0"/>
          <w:numId w:val="28"/>
        </w:numPr>
        <w:rPr>
          <w:rFonts w:ascii="Arial" w:hAnsi="Arial" w:cs="Arial"/>
        </w:rPr>
      </w:pPr>
      <w:r w:rsidRPr="009B5BAD">
        <w:rPr>
          <w:rFonts w:ascii="Arial" w:hAnsi="Arial" w:cs="Arial"/>
          <w:u w:val="single"/>
        </w:rPr>
        <w:t>Facts</w:t>
      </w:r>
      <w:r w:rsidRPr="009B5BAD">
        <w:rPr>
          <w:rFonts w:ascii="Arial" w:hAnsi="Arial" w:cs="Arial"/>
        </w:rPr>
        <w:t>: accused forcibly confined girlfriend and forced her to have sexual intercourse, and then went to the basement and killed another person</w:t>
      </w:r>
    </w:p>
    <w:p w14:paraId="55042B9D" w14:textId="14890911" w:rsidR="005A267A" w:rsidRPr="009B5BAD" w:rsidRDefault="005A267A" w:rsidP="009E3637">
      <w:pPr>
        <w:pStyle w:val="ListParagraph"/>
        <w:numPr>
          <w:ilvl w:val="0"/>
          <w:numId w:val="28"/>
        </w:numPr>
        <w:rPr>
          <w:rFonts w:ascii="Arial" w:hAnsi="Arial" w:cs="Arial"/>
        </w:rPr>
      </w:pPr>
      <w:r w:rsidRPr="009B5BAD">
        <w:rPr>
          <w:rFonts w:ascii="Arial" w:hAnsi="Arial" w:cs="Arial"/>
          <w:u w:val="single"/>
        </w:rPr>
        <w:t>The victim of the murder and victim of the enumerated offence do not need to be the same</w:t>
      </w:r>
    </w:p>
    <w:p w14:paraId="542AEDC1" w14:textId="77777777" w:rsidR="008D67B0" w:rsidRPr="009B5BAD" w:rsidRDefault="008D67B0" w:rsidP="009E3637">
      <w:pPr>
        <w:pStyle w:val="ListParagraph"/>
        <w:numPr>
          <w:ilvl w:val="0"/>
          <w:numId w:val="28"/>
        </w:numPr>
        <w:rPr>
          <w:rFonts w:ascii="Arial" w:hAnsi="Arial" w:cs="Arial"/>
          <w:u w:val="single"/>
        </w:rPr>
      </w:pPr>
      <w:r w:rsidRPr="009B5BAD">
        <w:rPr>
          <w:rFonts w:ascii="Arial" w:hAnsi="Arial" w:cs="Arial"/>
          <w:u w:val="single"/>
        </w:rPr>
        <w:t>“while committing or attempting to commit” requires the killing to be connected, temporally and causally, with an enumerated offence</w:t>
      </w:r>
    </w:p>
    <w:p w14:paraId="682D9775" w14:textId="452C7453" w:rsidR="008D67B0" w:rsidRPr="009B5BAD" w:rsidRDefault="008D67B0" w:rsidP="008D67B0">
      <w:pPr>
        <w:pStyle w:val="Heading2"/>
        <w:rPr>
          <w:rFonts w:ascii="Arial" w:hAnsi="Arial" w:cs="Arial"/>
        </w:rPr>
      </w:pPr>
      <w:bookmarkStart w:id="21" w:name="_Toc6678477"/>
      <w:r w:rsidRPr="009B5BAD">
        <w:rPr>
          <w:rFonts w:ascii="Arial" w:hAnsi="Arial" w:cs="Arial"/>
        </w:rPr>
        <w:t>Arkell</w:t>
      </w:r>
      <w:bookmarkEnd w:id="21"/>
    </w:p>
    <w:p w14:paraId="1D377807" w14:textId="000DF2DA" w:rsidR="008D67B0" w:rsidRPr="009B5BAD" w:rsidRDefault="00152E7F" w:rsidP="009E3637">
      <w:pPr>
        <w:pStyle w:val="ListParagraph"/>
        <w:numPr>
          <w:ilvl w:val="0"/>
          <w:numId w:val="29"/>
        </w:numPr>
        <w:rPr>
          <w:rFonts w:ascii="Arial" w:hAnsi="Arial" w:cs="Arial"/>
        </w:rPr>
      </w:pPr>
      <w:r w:rsidRPr="009B5BAD">
        <w:rPr>
          <w:rFonts w:ascii="Arial" w:hAnsi="Arial" w:cs="Arial"/>
        </w:rPr>
        <w:t>Rejected claim that s 231(5) violates s 7 of the Charter because it results in punishment that is not proportionate to the seriousness of the offence</w:t>
      </w:r>
    </w:p>
    <w:p w14:paraId="228744FE" w14:textId="77777777" w:rsidR="005A1103" w:rsidRPr="009B5BAD" w:rsidRDefault="005A1103" w:rsidP="009E3637">
      <w:pPr>
        <w:pStyle w:val="ListParagraph"/>
        <w:numPr>
          <w:ilvl w:val="0"/>
          <w:numId w:val="29"/>
        </w:numPr>
        <w:rPr>
          <w:rFonts w:ascii="Arial" w:hAnsi="Arial" w:cs="Arial"/>
        </w:rPr>
      </w:pPr>
      <w:r w:rsidRPr="009B5BAD">
        <w:rPr>
          <w:rFonts w:ascii="Arial" w:hAnsi="Arial" w:cs="Arial"/>
        </w:rPr>
        <w:t>Where a murder is committed by someone already abusing his power by illegally dominating another, the murder should be treated as an exceptionally serious crime</w:t>
      </w:r>
    </w:p>
    <w:p w14:paraId="3A6E9C2A" w14:textId="77777777" w:rsidR="005A1103" w:rsidRPr="009B5BAD" w:rsidRDefault="005A1103" w:rsidP="009E3637">
      <w:pPr>
        <w:pStyle w:val="ListParagraph"/>
        <w:numPr>
          <w:ilvl w:val="1"/>
          <w:numId w:val="29"/>
        </w:numPr>
        <w:rPr>
          <w:rFonts w:ascii="Arial" w:hAnsi="Arial" w:cs="Arial"/>
        </w:rPr>
      </w:pPr>
      <w:r w:rsidRPr="009B5BAD">
        <w:rPr>
          <w:rFonts w:ascii="Arial" w:hAnsi="Arial" w:cs="Arial"/>
        </w:rPr>
        <w:t>Distinction is not arbitrary or irrational; based on the organizing principle mentioned above</w:t>
      </w:r>
    </w:p>
    <w:p w14:paraId="322A5735" w14:textId="36E6597D" w:rsidR="005A1103" w:rsidRPr="009B5BAD" w:rsidRDefault="005A1103" w:rsidP="009E3637">
      <w:pPr>
        <w:pStyle w:val="ListParagraph"/>
        <w:numPr>
          <w:ilvl w:val="0"/>
          <w:numId w:val="29"/>
        </w:numPr>
        <w:rPr>
          <w:rFonts w:ascii="Arial" w:hAnsi="Arial" w:cs="Arial"/>
        </w:rPr>
      </w:pPr>
      <w:r w:rsidRPr="009B5BAD">
        <w:rPr>
          <w:rFonts w:ascii="Arial" w:hAnsi="Arial" w:cs="Arial"/>
        </w:rPr>
        <w:t>Is proportional to moral blameworthiness and considers deterrence and societal condemnation of such acts</w:t>
      </w:r>
    </w:p>
    <w:p w14:paraId="3E03D4E5" w14:textId="5F9F98E5" w:rsidR="005A1103" w:rsidRPr="009B5BAD" w:rsidRDefault="005A1103" w:rsidP="005A1103">
      <w:pPr>
        <w:pStyle w:val="Heading2"/>
        <w:rPr>
          <w:rFonts w:ascii="Arial" w:hAnsi="Arial" w:cs="Arial"/>
        </w:rPr>
      </w:pPr>
      <w:bookmarkStart w:id="22" w:name="_Toc6678478"/>
      <w:r w:rsidRPr="009B5BAD">
        <w:rPr>
          <w:rFonts w:ascii="Arial" w:hAnsi="Arial" w:cs="Arial"/>
        </w:rPr>
        <w:t>Luxton</w:t>
      </w:r>
      <w:bookmarkEnd w:id="22"/>
    </w:p>
    <w:p w14:paraId="14D97711" w14:textId="59794CCE" w:rsidR="005A1103" w:rsidRPr="009B5BAD" w:rsidRDefault="005A1103" w:rsidP="009E3637">
      <w:pPr>
        <w:pStyle w:val="ListParagraph"/>
        <w:numPr>
          <w:ilvl w:val="0"/>
          <w:numId w:val="30"/>
        </w:numPr>
        <w:rPr>
          <w:rFonts w:ascii="Arial" w:hAnsi="Arial" w:cs="Arial"/>
        </w:rPr>
      </w:pPr>
      <w:r w:rsidRPr="009B5BAD">
        <w:rPr>
          <w:rFonts w:ascii="Arial" w:hAnsi="Arial" w:cs="Arial"/>
        </w:rPr>
        <w:t>Challenged ss 231(5)(e) and 745(a) for unconstitutionality on basis of s 7/9 when combined together</w:t>
      </w:r>
    </w:p>
    <w:p w14:paraId="2939C961" w14:textId="77777777" w:rsidR="00FD1934" w:rsidRPr="009B5BAD" w:rsidRDefault="00FD1934" w:rsidP="009E3637">
      <w:pPr>
        <w:pStyle w:val="ListParagraph"/>
        <w:numPr>
          <w:ilvl w:val="0"/>
          <w:numId w:val="30"/>
        </w:numPr>
        <w:rPr>
          <w:rFonts w:ascii="Arial" w:hAnsi="Arial" w:cs="Arial"/>
        </w:rPr>
      </w:pPr>
      <w:r w:rsidRPr="009B5BAD">
        <w:rPr>
          <w:rFonts w:ascii="Arial" w:hAnsi="Arial" w:cs="Arial"/>
        </w:rPr>
        <w:t>S 7</w:t>
      </w:r>
    </w:p>
    <w:p w14:paraId="28EF57D2" w14:textId="77777777" w:rsidR="00FD1934" w:rsidRPr="009B5BAD" w:rsidRDefault="00FD1934" w:rsidP="009E3637">
      <w:pPr>
        <w:pStyle w:val="ListParagraph"/>
        <w:numPr>
          <w:ilvl w:val="1"/>
          <w:numId w:val="30"/>
        </w:numPr>
        <w:rPr>
          <w:rFonts w:ascii="Arial" w:hAnsi="Arial" w:cs="Arial"/>
        </w:rPr>
      </w:pPr>
      <w:r w:rsidRPr="009B5BAD">
        <w:rPr>
          <w:rFonts w:ascii="Arial" w:hAnsi="Arial" w:cs="Arial"/>
        </w:rPr>
        <w:t>Failed; already need to prove that the accused had subjective foresight of death; this involves illegal domination over another (treated more strictly for reasons stated above in other cases)</w:t>
      </w:r>
    </w:p>
    <w:p w14:paraId="0108D501" w14:textId="77777777" w:rsidR="00FD1934" w:rsidRPr="009B5BAD" w:rsidRDefault="00FD1934" w:rsidP="009E3637">
      <w:pPr>
        <w:pStyle w:val="ListParagraph"/>
        <w:numPr>
          <w:ilvl w:val="0"/>
          <w:numId w:val="30"/>
        </w:numPr>
        <w:rPr>
          <w:rFonts w:ascii="Arial" w:hAnsi="Arial" w:cs="Arial"/>
        </w:rPr>
      </w:pPr>
      <w:r w:rsidRPr="009B5BAD">
        <w:rPr>
          <w:rFonts w:ascii="Arial" w:hAnsi="Arial" w:cs="Arial"/>
        </w:rPr>
        <w:t>S 9</w:t>
      </w:r>
    </w:p>
    <w:p w14:paraId="1D8468E8" w14:textId="4AE0464D" w:rsidR="005A1103" w:rsidRPr="009B5BAD" w:rsidRDefault="00FD1934" w:rsidP="009E3637">
      <w:pPr>
        <w:pStyle w:val="ListParagraph"/>
        <w:numPr>
          <w:ilvl w:val="1"/>
          <w:numId w:val="30"/>
        </w:numPr>
        <w:rPr>
          <w:rFonts w:ascii="Arial" w:hAnsi="Arial" w:cs="Arial"/>
        </w:rPr>
      </w:pPr>
      <w:r w:rsidRPr="009B5BAD">
        <w:rPr>
          <w:rFonts w:ascii="Arial" w:hAnsi="Arial" w:cs="Arial"/>
        </w:rPr>
        <w:t>Failed; does not demonstrate arbitrariness; offence to forcible confinement falls into organizing principle enunciated by Wilson J in Pare (illegal domination offences)</w:t>
      </w:r>
    </w:p>
    <w:p w14:paraId="37D93B0C" w14:textId="77777777" w:rsidR="00AE7CF8" w:rsidRPr="009B5BAD" w:rsidRDefault="00AE7CF8" w:rsidP="007B7F25">
      <w:pPr>
        <w:rPr>
          <w:rFonts w:ascii="Arial" w:hAnsi="Arial" w:cs="Arial"/>
        </w:rPr>
      </w:pPr>
    </w:p>
    <w:p w14:paraId="13871695" w14:textId="468EA053" w:rsidR="00621B03" w:rsidRPr="009B5BAD" w:rsidRDefault="00621B03" w:rsidP="00621B03">
      <w:pPr>
        <w:pStyle w:val="Heading1"/>
        <w:rPr>
          <w:rFonts w:ascii="Arial" w:hAnsi="Arial" w:cs="Arial"/>
        </w:rPr>
      </w:pPr>
      <w:bookmarkStart w:id="23" w:name="_Toc6678479"/>
      <w:r w:rsidRPr="009B5BAD">
        <w:rPr>
          <w:rFonts w:ascii="Arial" w:hAnsi="Arial" w:cs="Arial"/>
        </w:rPr>
        <w:t>Sexual Assault</w:t>
      </w:r>
      <w:bookmarkEnd w:id="23"/>
    </w:p>
    <w:p w14:paraId="3D592C73" w14:textId="780574E3" w:rsidR="00621B03" w:rsidRPr="009B5BAD" w:rsidRDefault="00621B03" w:rsidP="000D4F51">
      <w:pPr>
        <w:rPr>
          <w:rFonts w:ascii="Arial" w:hAnsi="Arial" w:cs="Arial"/>
        </w:rPr>
      </w:pPr>
    </w:p>
    <w:p w14:paraId="0462314A" w14:textId="4E8BD29C" w:rsidR="000D4F51" w:rsidRPr="009B5BAD" w:rsidRDefault="003432BE" w:rsidP="000D4F51">
      <w:pPr>
        <w:pStyle w:val="Heading2"/>
        <w:rPr>
          <w:rFonts w:ascii="Arial" w:hAnsi="Arial" w:cs="Arial"/>
        </w:rPr>
      </w:pPr>
      <w:bookmarkStart w:id="24" w:name="_Toc6678480"/>
      <w:r w:rsidRPr="009B5BAD">
        <w:rPr>
          <w:rFonts w:ascii="Arial" w:hAnsi="Arial" w:cs="Arial"/>
        </w:rPr>
        <w:t>Brief history</w:t>
      </w:r>
      <w:bookmarkEnd w:id="24"/>
    </w:p>
    <w:p w14:paraId="007B80D3" w14:textId="786E4B30" w:rsidR="00F373FB" w:rsidRPr="009B5BAD" w:rsidRDefault="00F373FB" w:rsidP="009E3637">
      <w:pPr>
        <w:pStyle w:val="ListParagraph"/>
        <w:numPr>
          <w:ilvl w:val="0"/>
          <w:numId w:val="15"/>
        </w:numPr>
        <w:rPr>
          <w:rFonts w:ascii="Arial" w:hAnsi="Arial" w:cs="Arial"/>
        </w:rPr>
      </w:pPr>
      <w:r w:rsidRPr="009B5BAD">
        <w:rPr>
          <w:rFonts w:ascii="Arial" w:hAnsi="Arial" w:cs="Arial"/>
        </w:rPr>
        <w:t>Two concerns</w:t>
      </w:r>
      <w:r w:rsidR="009F28DF" w:rsidRPr="009B5BAD">
        <w:rPr>
          <w:rFonts w:ascii="Arial" w:hAnsi="Arial" w:cs="Arial"/>
        </w:rPr>
        <w:t xml:space="preserve"> (you can see these values in tension in </w:t>
      </w:r>
      <w:r w:rsidR="009F28DF" w:rsidRPr="009B5BAD">
        <w:rPr>
          <w:rFonts w:ascii="Arial" w:hAnsi="Arial" w:cs="Arial"/>
          <w:i/>
        </w:rPr>
        <w:t>R v JA</w:t>
      </w:r>
      <w:r w:rsidR="009F28DF" w:rsidRPr="009B5BAD">
        <w:rPr>
          <w:rFonts w:ascii="Arial" w:hAnsi="Arial" w:cs="Arial"/>
        </w:rPr>
        <w:t xml:space="preserve"> (consent while unconscious))</w:t>
      </w:r>
    </w:p>
    <w:p w14:paraId="52903809" w14:textId="40A120FE" w:rsidR="003432BE" w:rsidRPr="009B5BAD" w:rsidRDefault="003432BE" w:rsidP="009E3637">
      <w:pPr>
        <w:pStyle w:val="ListParagraph"/>
        <w:numPr>
          <w:ilvl w:val="0"/>
          <w:numId w:val="15"/>
        </w:numPr>
        <w:rPr>
          <w:rFonts w:ascii="Arial" w:hAnsi="Arial" w:cs="Arial"/>
        </w:rPr>
      </w:pPr>
      <w:r w:rsidRPr="009B5BAD">
        <w:rPr>
          <w:rFonts w:ascii="Arial" w:hAnsi="Arial" w:cs="Arial"/>
          <w:u w:val="single"/>
        </w:rPr>
        <w:t>Nature of autonomy</w:t>
      </w:r>
      <w:r w:rsidRPr="009B5BAD">
        <w:rPr>
          <w:rFonts w:ascii="Arial" w:hAnsi="Arial" w:cs="Arial"/>
        </w:rPr>
        <w:t xml:space="preserve"> </w:t>
      </w:r>
      <w:r w:rsidRPr="009B5BAD">
        <w:rPr>
          <w:rFonts w:ascii="Arial" w:hAnsi="Arial" w:cs="Arial"/>
        </w:rPr>
        <w:sym w:font="Wingdings" w:char="F0E0"/>
      </w:r>
      <w:r w:rsidRPr="009B5BAD">
        <w:rPr>
          <w:rFonts w:ascii="Arial" w:hAnsi="Arial" w:cs="Arial"/>
        </w:rPr>
        <w:t xml:space="preserve"> two fundamental concerns</w:t>
      </w:r>
    </w:p>
    <w:p w14:paraId="6205D8EB" w14:textId="77777777" w:rsidR="002353D0" w:rsidRPr="009B5BAD" w:rsidRDefault="003432BE" w:rsidP="009E3637">
      <w:pPr>
        <w:pStyle w:val="ListParagraph"/>
        <w:numPr>
          <w:ilvl w:val="1"/>
          <w:numId w:val="15"/>
        </w:numPr>
        <w:rPr>
          <w:rFonts w:ascii="Arial" w:hAnsi="Arial" w:cs="Arial"/>
        </w:rPr>
      </w:pPr>
      <w:r w:rsidRPr="009B5BAD">
        <w:rPr>
          <w:rFonts w:ascii="Arial" w:hAnsi="Arial" w:cs="Arial"/>
        </w:rPr>
        <w:t>(1) One was concerned with the autonomy of the individual (</w:t>
      </w:r>
      <w:r w:rsidRPr="009B5BAD">
        <w:rPr>
          <w:rFonts w:ascii="Arial" w:hAnsi="Arial" w:cs="Arial"/>
          <w:u w:val="single"/>
        </w:rPr>
        <w:t>complainant vis a vis the accused</w:t>
      </w:r>
      <w:r w:rsidRPr="009B5BAD">
        <w:rPr>
          <w:rFonts w:ascii="Arial" w:hAnsi="Arial" w:cs="Arial"/>
        </w:rPr>
        <w:t>)</w:t>
      </w:r>
    </w:p>
    <w:p w14:paraId="01C29E98" w14:textId="35AA5183" w:rsidR="003432BE" w:rsidRPr="009B5BAD" w:rsidRDefault="003432BE" w:rsidP="009E3637">
      <w:pPr>
        <w:pStyle w:val="ListParagraph"/>
        <w:numPr>
          <w:ilvl w:val="2"/>
          <w:numId w:val="15"/>
        </w:numPr>
        <w:rPr>
          <w:rFonts w:ascii="Arial" w:hAnsi="Arial" w:cs="Arial"/>
        </w:rPr>
      </w:pPr>
      <w:r w:rsidRPr="009B5BAD">
        <w:rPr>
          <w:rFonts w:ascii="Arial" w:hAnsi="Arial" w:cs="Arial"/>
        </w:rPr>
        <w:t>choose what to do with your body; how to respond to perpetrators of sexual assault</w:t>
      </w:r>
    </w:p>
    <w:p w14:paraId="224AE139" w14:textId="46DDC66E" w:rsidR="003432BE" w:rsidRPr="009B5BAD" w:rsidRDefault="003432BE" w:rsidP="009E3637">
      <w:pPr>
        <w:pStyle w:val="ListParagraph"/>
        <w:numPr>
          <w:ilvl w:val="1"/>
          <w:numId w:val="15"/>
        </w:numPr>
        <w:rPr>
          <w:rFonts w:ascii="Arial" w:hAnsi="Arial" w:cs="Arial"/>
        </w:rPr>
      </w:pPr>
      <w:r w:rsidRPr="009B5BAD">
        <w:rPr>
          <w:rFonts w:ascii="Arial" w:hAnsi="Arial" w:cs="Arial"/>
        </w:rPr>
        <w:lastRenderedPageBreak/>
        <w:t xml:space="preserve">(2) The second concern is the </w:t>
      </w:r>
      <w:r w:rsidRPr="009B5BAD">
        <w:rPr>
          <w:rFonts w:ascii="Arial" w:hAnsi="Arial" w:cs="Arial"/>
          <w:u w:val="single"/>
        </w:rPr>
        <w:t xml:space="preserve">autonomy </w:t>
      </w:r>
      <w:r w:rsidR="00F373FB" w:rsidRPr="009B5BAD">
        <w:rPr>
          <w:rFonts w:ascii="Arial" w:hAnsi="Arial" w:cs="Arial"/>
          <w:u w:val="single"/>
        </w:rPr>
        <w:t>of the individual vis a vis the state</w:t>
      </w:r>
    </w:p>
    <w:p w14:paraId="6682F22A" w14:textId="4D2DDDCC" w:rsidR="000D4F51" w:rsidRPr="009B5BAD" w:rsidRDefault="003432BE" w:rsidP="009E3637">
      <w:pPr>
        <w:pStyle w:val="ListParagraph"/>
        <w:numPr>
          <w:ilvl w:val="2"/>
          <w:numId w:val="15"/>
        </w:numPr>
        <w:rPr>
          <w:rFonts w:ascii="Arial" w:hAnsi="Arial" w:cs="Arial"/>
        </w:rPr>
      </w:pPr>
      <w:r w:rsidRPr="009B5BAD">
        <w:rPr>
          <w:rFonts w:ascii="Arial" w:hAnsi="Arial" w:cs="Arial"/>
        </w:rPr>
        <w:t>The ways in which we want the state to regulate what we choose to do with our bodies</w:t>
      </w:r>
    </w:p>
    <w:p w14:paraId="6CDB61AD" w14:textId="222E9756" w:rsidR="00F373FB" w:rsidRPr="009B5BAD" w:rsidRDefault="00F373FB" w:rsidP="009E3637">
      <w:pPr>
        <w:pStyle w:val="ListParagraph"/>
        <w:numPr>
          <w:ilvl w:val="0"/>
          <w:numId w:val="15"/>
        </w:numPr>
        <w:rPr>
          <w:rFonts w:ascii="Arial" w:hAnsi="Arial" w:cs="Arial"/>
        </w:rPr>
      </w:pPr>
      <w:r w:rsidRPr="009B5BAD">
        <w:rPr>
          <w:rFonts w:ascii="Arial" w:hAnsi="Arial" w:cs="Arial"/>
        </w:rPr>
        <w:t xml:space="preserve">In the past, </w:t>
      </w:r>
      <w:r w:rsidRPr="009B5BAD">
        <w:rPr>
          <w:rFonts w:ascii="Arial" w:hAnsi="Arial" w:cs="Arial"/>
          <w:u w:val="single"/>
        </w:rPr>
        <w:t>gay sex was outlawed</w:t>
      </w:r>
      <w:r w:rsidRPr="009B5BAD">
        <w:rPr>
          <w:rFonts w:ascii="Arial" w:hAnsi="Arial" w:cs="Arial"/>
        </w:rPr>
        <w:t xml:space="preserve"> as gross indecency and buggery </w:t>
      </w:r>
      <w:r w:rsidRPr="009B5BAD">
        <w:rPr>
          <w:rFonts w:ascii="Arial" w:hAnsi="Arial" w:cs="Arial"/>
        </w:rPr>
        <w:sym w:font="Wingdings" w:char="F0E0"/>
      </w:r>
      <w:r w:rsidRPr="009B5BAD">
        <w:rPr>
          <w:rFonts w:ascii="Arial" w:hAnsi="Arial" w:cs="Arial"/>
        </w:rPr>
        <w:t xml:space="preserve"> anal sex</w:t>
      </w:r>
    </w:p>
    <w:p w14:paraId="373F2016" w14:textId="77777777" w:rsidR="00F373FB" w:rsidRPr="009B5BAD" w:rsidRDefault="00F373FB" w:rsidP="009E3637">
      <w:pPr>
        <w:pStyle w:val="ListParagraph"/>
        <w:numPr>
          <w:ilvl w:val="1"/>
          <w:numId w:val="15"/>
        </w:numPr>
        <w:rPr>
          <w:rFonts w:ascii="Arial" w:hAnsi="Arial" w:cs="Arial"/>
        </w:rPr>
      </w:pPr>
      <w:r w:rsidRPr="009B5BAD">
        <w:rPr>
          <w:rFonts w:ascii="Arial" w:hAnsi="Arial" w:cs="Arial"/>
        </w:rPr>
        <w:t>This was punishable by up to life imprisonment</w:t>
      </w:r>
    </w:p>
    <w:p w14:paraId="0BBEB7C0" w14:textId="77777777" w:rsidR="00F373FB" w:rsidRPr="009B5BAD" w:rsidRDefault="00F373FB" w:rsidP="009E3637">
      <w:pPr>
        <w:pStyle w:val="ListParagraph"/>
        <w:numPr>
          <w:ilvl w:val="1"/>
          <w:numId w:val="15"/>
        </w:numPr>
        <w:rPr>
          <w:rFonts w:ascii="Arial" w:hAnsi="Arial" w:cs="Arial"/>
        </w:rPr>
      </w:pPr>
      <w:r w:rsidRPr="009B5BAD">
        <w:rPr>
          <w:rFonts w:ascii="Arial" w:hAnsi="Arial" w:cs="Arial"/>
        </w:rPr>
        <w:t xml:space="preserve">1968 </w:t>
      </w:r>
      <w:r w:rsidRPr="009B5BAD">
        <w:rPr>
          <w:rFonts w:ascii="Arial" w:hAnsi="Arial" w:cs="Arial"/>
        </w:rPr>
        <w:sym w:font="Wingdings" w:char="F0E0"/>
      </w:r>
      <w:r w:rsidRPr="009B5BAD">
        <w:rPr>
          <w:rFonts w:ascii="Arial" w:hAnsi="Arial" w:cs="Arial"/>
        </w:rPr>
        <w:t xml:space="preserve"> Trudeau articulated the second concern; regarding the autonomy from the state</w:t>
      </w:r>
    </w:p>
    <w:p w14:paraId="2E9BE65E" w14:textId="77777777" w:rsidR="00F373FB" w:rsidRPr="009B5BAD" w:rsidRDefault="00F373FB" w:rsidP="009E3637">
      <w:pPr>
        <w:pStyle w:val="ListParagraph"/>
        <w:numPr>
          <w:ilvl w:val="2"/>
          <w:numId w:val="15"/>
        </w:numPr>
        <w:rPr>
          <w:rFonts w:ascii="Arial" w:hAnsi="Arial" w:cs="Arial"/>
        </w:rPr>
      </w:pPr>
      <w:r w:rsidRPr="009B5BAD">
        <w:rPr>
          <w:rFonts w:ascii="Arial" w:hAnsi="Arial" w:cs="Arial"/>
        </w:rPr>
        <w:t>The state should stay out of the bedrooms of the nation</w:t>
      </w:r>
    </w:p>
    <w:p w14:paraId="73A2BFA9" w14:textId="39F99AA4" w:rsidR="00F373FB" w:rsidRPr="009B5BAD" w:rsidRDefault="00F373FB" w:rsidP="009E3637">
      <w:pPr>
        <w:pStyle w:val="ListParagraph"/>
        <w:numPr>
          <w:ilvl w:val="0"/>
          <w:numId w:val="15"/>
        </w:numPr>
        <w:rPr>
          <w:rFonts w:ascii="Arial" w:hAnsi="Arial" w:cs="Arial"/>
        </w:rPr>
      </w:pPr>
      <w:r w:rsidRPr="009B5BAD">
        <w:rPr>
          <w:rFonts w:ascii="Arial" w:hAnsi="Arial" w:cs="Arial"/>
        </w:rPr>
        <w:t>They made some exceptions to the law: does not apply to any act committed in private between husband and wife, and any two persons each of who is twenty-one years of age or older and consenting</w:t>
      </w:r>
    </w:p>
    <w:p w14:paraId="336E4132" w14:textId="77777777" w:rsidR="00F373FB" w:rsidRPr="009B5BAD" w:rsidRDefault="00F373FB" w:rsidP="009E3637">
      <w:pPr>
        <w:pStyle w:val="ListParagraph"/>
        <w:numPr>
          <w:ilvl w:val="0"/>
          <w:numId w:val="15"/>
        </w:numPr>
        <w:rPr>
          <w:rFonts w:ascii="Arial" w:hAnsi="Arial" w:cs="Arial"/>
        </w:rPr>
      </w:pPr>
      <w:r w:rsidRPr="009B5BAD">
        <w:rPr>
          <w:rFonts w:ascii="Arial" w:hAnsi="Arial" w:cs="Arial"/>
        </w:rPr>
        <w:t xml:space="preserve">In this past, there was a </w:t>
      </w:r>
      <w:r w:rsidRPr="009B5BAD">
        <w:rPr>
          <w:rFonts w:ascii="Arial" w:hAnsi="Arial" w:cs="Arial"/>
          <w:u w:val="single"/>
        </w:rPr>
        <w:t>spousal exception to sexual offences</w:t>
      </w:r>
    </w:p>
    <w:p w14:paraId="27C7F23C" w14:textId="77777777" w:rsidR="00F373FB" w:rsidRPr="009B5BAD" w:rsidRDefault="00F373FB" w:rsidP="009E3637">
      <w:pPr>
        <w:pStyle w:val="ListParagraph"/>
        <w:numPr>
          <w:ilvl w:val="1"/>
          <w:numId w:val="15"/>
        </w:numPr>
        <w:rPr>
          <w:rFonts w:ascii="Arial" w:hAnsi="Arial" w:cs="Arial"/>
        </w:rPr>
      </w:pPr>
      <w:r w:rsidRPr="009B5BAD">
        <w:rPr>
          <w:rFonts w:ascii="Arial" w:hAnsi="Arial" w:cs="Arial"/>
        </w:rPr>
        <w:t>Premise behind this is that by entering into marriage, the wife had consented to indefinite sexual relations</w:t>
      </w:r>
    </w:p>
    <w:p w14:paraId="3CA49DD2" w14:textId="77777777" w:rsidR="00F373FB" w:rsidRPr="009B5BAD" w:rsidRDefault="00F373FB" w:rsidP="009E3637">
      <w:pPr>
        <w:pStyle w:val="ListParagraph"/>
        <w:numPr>
          <w:ilvl w:val="2"/>
          <w:numId w:val="15"/>
        </w:numPr>
        <w:rPr>
          <w:rFonts w:ascii="Arial" w:hAnsi="Arial" w:cs="Arial"/>
        </w:rPr>
      </w:pPr>
      <w:r w:rsidRPr="009B5BAD">
        <w:rPr>
          <w:rFonts w:ascii="Arial" w:hAnsi="Arial" w:cs="Arial"/>
        </w:rPr>
        <w:t>Cannot be a crime to have sexual relations with spouses who do not consent</w:t>
      </w:r>
    </w:p>
    <w:p w14:paraId="37AE5B39" w14:textId="5649351E" w:rsidR="00F373FB" w:rsidRPr="009B5BAD" w:rsidRDefault="00F373FB" w:rsidP="009E3637">
      <w:pPr>
        <w:pStyle w:val="ListParagraph"/>
        <w:numPr>
          <w:ilvl w:val="1"/>
          <w:numId w:val="15"/>
        </w:numPr>
        <w:rPr>
          <w:rFonts w:ascii="Arial" w:hAnsi="Arial" w:cs="Arial"/>
        </w:rPr>
      </w:pPr>
      <w:r w:rsidRPr="009B5BAD">
        <w:rPr>
          <w:rFonts w:ascii="Arial" w:hAnsi="Arial" w:cs="Arial"/>
        </w:rPr>
        <w:t>Specific exception in the law</w:t>
      </w:r>
    </w:p>
    <w:p w14:paraId="51879ADC" w14:textId="405D2D1F" w:rsidR="00F373FB" w:rsidRPr="009B5BAD" w:rsidRDefault="002353D0" w:rsidP="009E3637">
      <w:pPr>
        <w:pStyle w:val="ListParagraph"/>
        <w:numPr>
          <w:ilvl w:val="0"/>
          <w:numId w:val="15"/>
        </w:numPr>
        <w:rPr>
          <w:rFonts w:ascii="Arial" w:hAnsi="Arial" w:cs="Arial"/>
        </w:rPr>
      </w:pPr>
      <w:r w:rsidRPr="009B5BAD">
        <w:rPr>
          <w:rFonts w:ascii="Arial" w:hAnsi="Arial" w:cs="Arial"/>
        </w:rPr>
        <w:t xml:space="preserve">Also, there is a </w:t>
      </w:r>
      <w:r w:rsidRPr="009B5BAD">
        <w:rPr>
          <w:rFonts w:ascii="Arial" w:hAnsi="Arial" w:cs="Arial"/>
          <w:u w:val="single"/>
        </w:rPr>
        <w:t>gendered definition</w:t>
      </w:r>
      <w:r w:rsidRPr="009B5BAD">
        <w:rPr>
          <w:rFonts w:ascii="Arial" w:hAnsi="Arial" w:cs="Arial"/>
        </w:rPr>
        <w:t xml:space="preserve"> of the offence </w:t>
      </w:r>
      <w:r w:rsidRPr="009B5BAD">
        <w:rPr>
          <w:rFonts w:ascii="Arial" w:hAnsi="Arial" w:cs="Arial"/>
        </w:rPr>
        <w:sym w:font="Wingdings" w:char="F0E0"/>
      </w:r>
      <w:r w:rsidRPr="009B5BAD">
        <w:rPr>
          <w:rFonts w:ascii="Arial" w:hAnsi="Arial" w:cs="Arial"/>
        </w:rPr>
        <w:t xml:space="preserve"> a male committed against a women</w:t>
      </w:r>
    </w:p>
    <w:p w14:paraId="5198D135" w14:textId="5B84ABD9" w:rsidR="002353D0" w:rsidRPr="009B5BAD" w:rsidRDefault="002353D0" w:rsidP="009E3637">
      <w:pPr>
        <w:pStyle w:val="ListParagraph"/>
        <w:numPr>
          <w:ilvl w:val="1"/>
          <w:numId w:val="15"/>
        </w:numPr>
        <w:rPr>
          <w:rFonts w:ascii="Arial" w:hAnsi="Arial" w:cs="Arial"/>
        </w:rPr>
      </w:pPr>
      <w:r w:rsidRPr="009B5BAD">
        <w:rPr>
          <w:rFonts w:ascii="Arial" w:hAnsi="Arial" w:cs="Arial"/>
        </w:rPr>
        <w:t>Not an offence that a female could commit against a male or female commit against a female</w:t>
      </w:r>
    </w:p>
    <w:p w14:paraId="0BC17B94" w14:textId="6EBEDDB7" w:rsidR="002353D0" w:rsidRPr="009B5BAD" w:rsidRDefault="00E06F65" w:rsidP="009E3637">
      <w:pPr>
        <w:pStyle w:val="ListParagraph"/>
        <w:numPr>
          <w:ilvl w:val="0"/>
          <w:numId w:val="15"/>
        </w:numPr>
        <w:rPr>
          <w:rFonts w:ascii="Arial" w:hAnsi="Arial" w:cs="Arial"/>
        </w:rPr>
      </w:pPr>
      <w:r w:rsidRPr="009B5BAD">
        <w:rPr>
          <w:rFonts w:ascii="Arial" w:hAnsi="Arial" w:cs="Arial"/>
        </w:rPr>
        <w:t xml:space="preserve">Also exception: if they </w:t>
      </w:r>
      <w:r w:rsidRPr="009B5BAD">
        <w:rPr>
          <w:rFonts w:ascii="Arial" w:hAnsi="Arial" w:cs="Arial"/>
          <w:i/>
        </w:rPr>
        <w:t>subsequently</w:t>
      </w:r>
      <w:r w:rsidRPr="009B5BAD">
        <w:rPr>
          <w:rFonts w:ascii="Arial" w:hAnsi="Arial" w:cs="Arial"/>
        </w:rPr>
        <w:t xml:space="preserve"> married that person, then it would be consensual and the charge would be released</w:t>
      </w:r>
    </w:p>
    <w:p w14:paraId="38C32DAB" w14:textId="77777777" w:rsidR="00E06F65" w:rsidRPr="009B5BAD" w:rsidRDefault="00E06F65" w:rsidP="009E3637">
      <w:pPr>
        <w:pStyle w:val="ListParagraph"/>
        <w:numPr>
          <w:ilvl w:val="0"/>
          <w:numId w:val="15"/>
        </w:numPr>
        <w:rPr>
          <w:rFonts w:ascii="Arial" w:hAnsi="Arial" w:cs="Arial"/>
        </w:rPr>
      </w:pPr>
      <w:r w:rsidRPr="009B5BAD">
        <w:rPr>
          <w:rFonts w:ascii="Arial" w:hAnsi="Arial" w:cs="Arial"/>
        </w:rPr>
        <w:t xml:space="preserve">Historic </w:t>
      </w:r>
      <w:r w:rsidRPr="009B5BAD">
        <w:rPr>
          <w:rFonts w:ascii="Arial" w:hAnsi="Arial" w:cs="Arial"/>
          <w:u w:val="single"/>
        </w:rPr>
        <w:t>focus is the chastity of the women</w:t>
      </w:r>
      <w:r w:rsidRPr="009B5BAD">
        <w:rPr>
          <w:rFonts w:ascii="Arial" w:hAnsi="Arial" w:cs="Arial"/>
        </w:rPr>
        <w:t xml:space="preserve"> </w:t>
      </w:r>
      <w:r w:rsidRPr="009B5BAD">
        <w:rPr>
          <w:rFonts w:ascii="Arial" w:hAnsi="Arial" w:cs="Arial"/>
        </w:rPr>
        <w:sym w:font="Wingdings" w:char="F0E0"/>
      </w:r>
      <w:r w:rsidRPr="009B5BAD">
        <w:rPr>
          <w:rFonts w:ascii="Arial" w:hAnsi="Arial" w:cs="Arial"/>
        </w:rPr>
        <w:t xml:space="preserve"> dealt with virtue and chastity</w:t>
      </w:r>
    </w:p>
    <w:p w14:paraId="32BBD97B" w14:textId="77777777" w:rsidR="00E06F65" w:rsidRPr="009B5BAD" w:rsidRDefault="00E06F65" w:rsidP="009E3637">
      <w:pPr>
        <w:pStyle w:val="ListParagraph"/>
        <w:numPr>
          <w:ilvl w:val="1"/>
          <w:numId w:val="15"/>
        </w:numPr>
        <w:rPr>
          <w:rFonts w:ascii="Arial" w:hAnsi="Arial" w:cs="Arial"/>
        </w:rPr>
      </w:pPr>
      <w:r w:rsidRPr="009B5BAD">
        <w:rPr>
          <w:rFonts w:ascii="Arial" w:hAnsi="Arial" w:cs="Arial"/>
        </w:rPr>
        <w:t>Crime:</w:t>
      </w:r>
    </w:p>
    <w:p w14:paraId="6B930DC9" w14:textId="77777777" w:rsidR="00E06F65" w:rsidRPr="009B5BAD" w:rsidRDefault="00E06F65" w:rsidP="009E3637">
      <w:pPr>
        <w:pStyle w:val="ListParagraph"/>
        <w:numPr>
          <w:ilvl w:val="2"/>
          <w:numId w:val="15"/>
        </w:numPr>
        <w:rPr>
          <w:rFonts w:ascii="Arial" w:hAnsi="Arial" w:cs="Arial"/>
        </w:rPr>
      </w:pPr>
      <w:r w:rsidRPr="009B5BAD">
        <w:rPr>
          <w:rFonts w:ascii="Arial" w:hAnsi="Arial" w:cs="Arial"/>
        </w:rPr>
        <w:t>Seduction of female persons between 16-18 of previously chaste character</w:t>
      </w:r>
    </w:p>
    <w:p w14:paraId="0384CA84" w14:textId="77777777" w:rsidR="00E06F65" w:rsidRPr="009B5BAD" w:rsidRDefault="00E06F65" w:rsidP="009E3637">
      <w:pPr>
        <w:pStyle w:val="ListParagraph"/>
        <w:numPr>
          <w:ilvl w:val="2"/>
          <w:numId w:val="15"/>
        </w:numPr>
        <w:rPr>
          <w:rFonts w:ascii="Arial" w:hAnsi="Arial" w:cs="Arial"/>
        </w:rPr>
      </w:pPr>
      <w:r w:rsidRPr="009B5BAD">
        <w:rPr>
          <w:rFonts w:ascii="Arial" w:hAnsi="Arial" w:cs="Arial"/>
        </w:rPr>
        <w:t>Seduction of woman of previous chaste character under promise of marriage</w:t>
      </w:r>
    </w:p>
    <w:p w14:paraId="1859CC0C" w14:textId="77777777" w:rsidR="00E06F65" w:rsidRPr="009B5BAD" w:rsidRDefault="00E06F65" w:rsidP="009E3637">
      <w:pPr>
        <w:pStyle w:val="ListParagraph"/>
        <w:numPr>
          <w:ilvl w:val="2"/>
          <w:numId w:val="15"/>
        </w:numPr>
        <w:rPr>
          <w:rFonts w:ascii="Arial" w:hAnsi="Arial" w:cs="Arial"/>
        </w:rPr>
      </w:pPr>
      <w:r w:rsidRPr="009B5BAD">
        <w:rPr>
          <w:rFonts w:ascii="Arial" w:hAnsi="Arial" w:cs="Arial"/>
        </w:rPr>
        <w:t>Sexual intercourse with a female employee of previously chaste character</w:t>
      </w:r>
    </w:p>
    <w:p w14:paraId="47F5B4A3" w14:textId="77777777" w:rsidR="00E06F65" w:rsidRPr="009B5BAD" w:rsidRDefault="00E06F65" w:rsidP="009E3637">
      <w:pPr>
        <w:pStyle w:val="ListParagraph"/>
        <w:numPr>
          <w:ilvl w:val="1"/>
          <w:numId w:val="15"/>
        </w:numPr>
        <w:rPr>
          <w:rFonts w:ascii="Arial" w:hAnsi="Arial" w:cs="Arial"/>
        </w:rPr>
      </w:pPr>
      <w:r w:rsidRPr="009B5BAD">
        <w:rPr>
          <w:rFonts w:ascii="Arial" w:hAnsi="Arial" w:cs="Arial"/>
        </w:rPr>
        <w:t>The veracity of her claims were contingent upon the chastity of her character</w:t>
      </w:r>
    </w:p>
    <w:p w14:paraId="5CC629E5" w14:textId="05437371" w:rsidR="00E06F65" w:rsidRPr="009B5BAD" w:rsidRDefault="006E4A71" w:rsidP="009E3637">
      <w:pPr>
        <w:pStyle w:val="ListParagraph"/>
        <w:numPr>
          <w:ilvl w:val="0"/>
          <w:numId w:val="15"/>
        </w:numPr>
        <w:rPr>
          <w:rFonts w:ascii="Arial" w:hAnsi="Arial" w:cs="Arial"/>
          <w:b/>
        </w:rPr>
      </w:pPr>
      <w:r w:rsidRPr="009B5BAD">
        <w:rPr>
          <w:rFonts w:ascii="Arial" w:hAnsi="Arial" w:cs="Arial"/>
          <w:b/>
        </w:rPr>
        <w:t xml:space="preserve">1982 Criminal Code </w:t>
      </w:r>
      <w:r w:rsidR="006B5F80" w:rsidRPr="009B5BAD">
        <w:rPr>
          <w:rFonts w:ascii="Arial" w:hAnsi="Arial" w:cs="Arial"/>
          <w:b/>
        </w:rPr>
        <w:t>amendments</w:t>
      </w:r>
    </w:p>
    <w:p w14:paraId="75F288F2" w14:textId="13E02AE7" w:rsidR="006E4A71" w:rsidRPr="009B5BAD" w:rsidRDefault="006E4A71" w:rsidP="009E3637">
      <w:pPr>
        <w:pStyle w:val="ListParagraph"/>
        <w:numPr>
          <w:ilvl w:val="1"/>
          <w:numId w:val="15"/>
        </w:numPr>
        <w:rPr>
          <w:rFonts w:ascii="Arial" w:hAnsi="Arial" w:cs="Arial"/>
        </w:rPr>
      </w:pPr>
      <w:r w:rsidRPr="009B5BAD">
        <w:rPr>
          <w:rFonts w:ascii="Arial" w:hAnsi="Arial" w:cs="Arial"/>
        </w:rPr>
        <w:t>Sexual assault was merged with general assault</w:t>
      </w:r>
    </w:p>
    <w:p w14:paraId="72666F13" w14:textId="77777777" w:rsidR="006E4A71" w:rsidRPr="009B5BAD" w:rsidRDefault="006E4A71" w:rsidP="009E3637">
      <w:pPr>
        <w:pStyle w:val="ListParagraph"/>
        <w:numPr>
          <w:ilvl w:val="2"/>
          <w:numId w:val="15"/>
        </w:numPr>
        <w:rPr>
          <w:rFonts w:ascii="Arial" w:hAnsi="Arial" w:cs="Arial"/>
        </w:rPr>
      </w:pPr>
      <w:r w:rsidRPr="009B5BAD">
        <w:rPr>
          <w:rFonts w:ascii="Arial" w:hAnsi="Arial" w:cs="Arial"/>
        </w:rPr>
        <w:t>Three different offences depending on the severity of the offences</w:t>
      </w:r>
    </w:p>
    <w:p w14:paraId="19DA9A84" w14:textId="39E43336" w:rsidR="006E4A71" w:rsidRPr="009B5BAD" w:rsidRDefault="006E4A71" w:rsidP="009E3637">
      <w:pPr>
        <w:pStyle w:val="ListParagraph"/>
        <w:numPr>
          <w:ilvl w:val="1"/>
          <w:numId w:val="15"/>
        </w:numPr>
        <w:rPr>
          <w:rFonts w:ascii="Arial" w:hAnsi="Arial" w:cs="Arial"/>
        </w:rPr>
      </w:pPr>
      <w:r w:rsidRPr="009B5BAD">
        <w:rPr>
          <w:rFonts w:ascii="Arial" w:hAnsi="Arial" w:cs="Arial"/>
        </w:rPr>
        <w:t>Old crimes of chastity, indecency, etc. were removed</w:t>
      </w:r>
    </w:p>
    <w:p w14:paraId="028D69A0" w14:textId="4576427B" w:rsidR="006E4A71" w:rsidRPr="009B5BAD" w:rsidRDefault="006E4A71" w:rsidP="009E3637">
      <w:pPr>
        <w:pStyle w:val="ListParagraph"/>
        <w:numPr>
          <w:ilvl w:val="1"/>
          <w:numId w:val="15"/>
        </w:numPr>
        <w:rPr>
          <w:rFonts w:ascii="Arial" w:hAnsi="Arial" w:cs="Arial"/>
        </w:rPr>
      </w:pPr>
      <w:r w:rsidRPr="009B5BAD">
        <w:rPr>
          <w:rFonts w:ascii="Arial" w:hAnsi="Arial" w:cs="Arial"/>
        </w:rPr>
        <w:t>It was moved towards an offence of bodily integrity</w:t>
      </w:r>
    </w:p>
    <w:p w14:paraId="56E4AC89" w14:textId="77777777" w:rsidR="006E4A71" w:rsidRPr="009B5BAD" w:rsidRDefault="006E4A71" w:rsidP="009E3637">
      <w:pPr>
        <w:pStyle w:val="ListParagraph"/>
        <w:numPr>
          <w:ilvl w:val="1"/>
          <w:numId w:val="15"/>
        </w:numPr>
        <w:rPr>
          <w:rFonts w:ascii="Arial" w:hAnsi="Arial" w:cs="Arial"/>
        </w:rPr>
      </w:pPr>
      <w:r w:rsidRPr="009B5BAD">
        <w:rPr>
          <w:rFonts w:ascii="Arial" w:hAnsi="Arial" w:cs="Arial"/>
        </w:rPr>
        <w:t>No longer a spousal exception</w:t>
      </w:r>
    </w:p>
    <w:p w14:paraId="1DBBF4B0" w14:textId="77777777" w:rsidR="006E4A71" w:rsidRPr="009B5BAD" w:rsidRDefault="006E4A71" w:rsidP="009E3637">
      <w:pPr>
        <w:pStyle w:val="ListParagraph"/>
        <w:numPr>
          <w:ilvl w:val="1"/>
          <w:numId w:val="15"/>
        </w:numPr>
        <w:rPr>
          <w:rFonts w:ascii="Arial" w:hAnsi="Arial" w:cs="Arial"/>
        </w:rPr>
      </w:pPr>
      <w:r w:rsidRPr="009B5BAD">
        <w:rPr>
          <w:rFonts w:ascii="Arial" w:hAnsi="Arial" w:cs="Arial"/>
        </w:rPr>
        <w:t>No longer a gendered definition of assault (despite the word he, it is not gendered)</w:t>
      </w:r>
    </w:p>
    <w:p w14:paraId="4EA6D383" w14:textId="77777777" w:rsidR="006E4A71" w:rsidRPr="009B5BAD" w:rsidRDefault="006E4A71" w:rsidP="009E3637">
      <w:pPr>
        <w:pStyle w:val="ListParagraph"/>
        <w:numPr>
          <w:ilvl w:val="1"/>
          <w:numId w:val="15"/>
        </w:numPr>
        <w:rPr>
          <w:rFonts w:ascii="Arial" w:hAnsi="Arial" w:cs="Arial"/>
        </w:rPr>
      </w:pPr>
      <w:r w:rsidRPr="009B5BAD">
        <w:rPr>
          <w:rFonts w:ascii="Arial" w:hAnsi="Arial" w:cs="Arial"/>
        </w:rPr>
        <w:t>No need to complain at the first reasonable opportunity</w:t>
      </w:r>
    </w:p>
    <w:p w14:paraId="04EF0A88" w14:textId="0F3CC779" w:rsidR="00D80F35" w:rsidRPr="009B5BAD" w:rsidRDefault="00D80F35" w:rsidP="00D80F35">
      <w:pPr>
        <w:pStyle w:val="Heading2"/>
        <w:rPr>
          <w:rFonts w:ascii="Arial" w:hAnsi="Arial" w:cs="Arial"/>
        </w:rPr>
      </w:pPr>
      <w:bookmarkStart w:id="25" w:name="_Toc6678481"/>
      <w:proofErr w:type="spellStart"/>
      <w:r w:rsidRPr="009B5BAD">
        <w:rPr>
          <w:rFonts w:ascii="Arial" w:hAnsi="Arial" w:cs="Arial"/>
        </w:rPr>
        <w:t>Ewanchuck</w:t>
      </w:r>
      <w:bookmarkEnd w:id="25"/>
      <w:proofErr w:type="spellEnd"/>
    </w:p>
    <w:p w14:paraId="3CDD5626" w14:textId="098FFAA0" w:rsidR="000D4F51" w:rsidRPr="009B5BAD" w:rsidRDefault="0014319D" w:rsidP="009E3637">
      <w:pPr>
        <w:pStyle w:val="ListParagraph"/>
        <w:numPr>
          <w:ilvl w:val="0"/>
          <w:numId w:val="15"/>
        </w:numPr>
        <w:rPr>
          <w:rFonts w:ascii="Arial" w:hAnsi="Arial" w:cs="Arial"/>
        </w:rPr>
      </w:pPr>
      <w:r w:rsidRPr="009B5BAD">
        <w:rPr>
          <w:rFonts w:ascii="Arial" w:hAnsi="Arial" w:cs="Arial"/>
          <w:u w:val="single"/>
        </w:rPr>
        <w:t>Facts</w:t>
      </w:r>
      <w:r w:rsidRPr="009B5BAD">
        <w:rPr>
          <w:rFonts w:ascii="Arial" w:hAnsi="Arial" w:cs="Arial"/>
        </w:rPr>
        <w:t>:</w:t>
      </w:r>
    </w:p>
    <w:p w14:paraId="659201BE" w14:textId="77777777" w:rsidR="0014319D" w:rsidRPr="009B5BAD" w:rsidRDefault="0014319D" w:rsidP="009E3637">
      <w:pPr>
        <w:pStyle w:val="ListParagraph"/>
        <w:numPr>
          <w:ilvl w:val="1"/>
          <w:numId w:val="15"/>
        </w:numPr>
        <w:rPr>
          <w:rFonts w:ascii="Arial" w:hAnsi="Arial" w:cs="Arial"/>
        </w:rPr>
      </w:pPr>
      <w:r w:rsidRPr="009B5BAD">
        <w:rPr>
          <w:rFonts w:ascii="Arial" w:hAnsi="Arial" w:cs="Arial"/>
        </w:rPr>
        <w:t>Women was offered a job; taken to do an interview inside of a van</w:t>
      </w:r>
    </w:p>
    <w:p w14:paraId="2D59B269" w14:textId="36B155E5" w:rsidR="0014319D" w:rsidRPr="009B5BAD" w:rsidRDefault="0014319D" w:rsidP="009E3637">
      <w:pPr>
        <w:pStyle w:val="ListParagraph"/>
        <w:numPr>
          <w:ilvl w:val="1"/>
          <w:numId w:val="15"/>
        </w:numPr>
        <w:rPr>
          <w:rFonts w:ascii="Arial" w:hAnsi="Arial" w:cs="Arial"/>
        </w:rPr>
      </w:pPr>
      <w:r w:rsidRPr="009B5BAD">
        <w:rPr>
          <w:rFonts w:ascii="Arial" w:hAnsi="Arial" w:cs="Arial"/>
        </w:rPr>
        <w:t>Man</w:t>
      </w:r>
      <w:r w:rsidR="00544B0A" w:rsidRPr="009B5BAD">
        <w:rPr>
          <w:rFonts w:ascii="Arial" w:hAnsi="Arial" w:cs="Arial"/>
        </w:rPr>
        <w:t xml:space="preserve"> was</w:t>
      </w:r>
      <w:r w:rsidRPr="009B5BAD">
        <w:rPr>
          <w:rFonts w:ascii="Arial" w:hAnsi="Arial" w:cs="Arial"/>
        </w:rPr>
        <w:t xml:space="preserve"> massaging her and she said no to touching multiple times</w:t>
      </w:r>
    </w:p>
    <w:p w14:paraId="651E3E8F" w14:textId="4F42E8C6" w:rsidR="0014319D" w:rsidRPr="009B5BAD" w:rsidRDefault="00427D5A" w:rsidP="009E3637">
      <w:pPr>
        <w:pStyle w:val="ListParagraph"/>
        <w:numPr>
          <w:ilvl w:val="1"/>
          <w:numId w:val="15"/>
        </w:numPr>
        <w:rPr>
          <w:rFonts w:ascii="Arial" w:hAnsi="Arial" w:cs="Arial"/>
        </w:rPr>
      </w:pPr>
      <w:r w:rsidRPr="009B5BAD">
        <w:rPr>
          <w:rFonts w:ascii="Arial" w:hAnsi="Arial" w:cs="Arial"/>
        </w:rPr>
        <w:t>Every time she said no he stopped momentarily</w:t>
      </w:r>
      <w:r w:rsidR="0014319D" w:rsidRPr="009B5BAD">
        <w:rPr>
          <w:rFonts w:ascii="Arial" w:hAnsi="Arial" w:cs="Arial"/>
        </w:rPr>
        <w:t xml:space="preserve"> but kept on going after</w:t>
      </w:r>
    </w:p>
    <w:p w14:paraId="738E7E06" w14:textId="54E8C6E0" w:rsidR="0014319D" w:rsidRPr="009B5BAD" w:rsidRDefault="0014319D" w:rsidP="009E3637">
      <w:pPr>
        <w:pStyle w:val="ListParagraph"/>
        <w:numPr>
          <w:ilvl w:val="1"/>
          <w:numId w:val="15"/>
        </w:numPr>
        <w:rPr>
          <w:rFonts w:ascii="Arial" w:hAnsi="Arial" w:cs="Arial"/>
        </w:rPr>
      </w:pPr>
      <w:r w:rsidRPr="009B5BAD">
        <w:rPr>
          <w:rFonts w:ascii="Arial" w:hAnsi="Arial" w:cs="Arial"/>
        </w:rPr>
        <w:t>She was fearful that if she said no explicitly then he would become more aggressive/violent</w:t>
      </w:r>
    </w:p>
    <w:p w14:paraId="01225C24" w14:textId="253C93D3" w:rsidR="00427D5A" w:rsidRPr="009B5BAD" w:rsidRDefault="00427D5A" w:rsidP="009E3637">
      <w:pPr>
        <w:pStyle w:val="ListParagraph"/>
        <w:numPr>
          <w:ilvl w:val="0"/>
          <w:numId w:val="15"/>
        </w:numPr>
        <w:rPr>
          <w:rFonts w:ascii="Arial" w:hAnsi="Arial" w:cs="Arial"/>
        </w:rPr>
      </w:pPr>
      <w:r w:rsidRPr="009B5BAD">
        <w:rPr>
          <w:rFonts w:ascii="Arial" w:hAnsi="Arial" w:cs="Arial"/>
        </w:rPr>
        <w:t>Held: conviction upheld.</w:t>
      </w:r>
    </w:p>
    <w:p w14:paraId="1FFFC38C" w14:textId="7B1E2A9B" w:rsidR="00427D5A" w:rsidRPr="009B5BAD" w:rsidRDefault="00427D5A" w:rsidP="009E3637">
      <w:pPr>
        <w:pStyle w:val="ListParagraph"/>
        <w:numPr>
          <w:ilvl w:val="0"/>
          <w:numId w:val="15"/>
        </w:numPr>
        <w:rPr>
          <w:rFonts w:ascii="Arial" w:hAnsi="Arial" w:cs="Arial"/>
        </w:rPr>
      </w:pPr>
      <w:r w:rsidRPr="009B5BAD">
        <w:rPr>
          <w:rFonts w:ascii="Arial" w:hAnsi="Arial" w:cs="Arial"/>
        </w:rPr>
        <w:t>Actus reus</w:t>
      </w:r>
    </w:p>
    <w:p w14:paraId="3BB43815" w14:textId="62BEF5DF" w:rsidR="00427D5A" w:rsidRPr="009B5BAD" w:rsidRDefault="00427D5A" w:rsidP="009E3637">
      <w:pPr>
        <w:pStyle w:val="ListParagraph"/>
        <w:numPr>
          <w:ilvl w:val="1"/>
          <w:numId w:val="15"/>
        </w:numPr>
        <w:rPr>
          <w:rFonts w:ascii="Arial" w:hAnsi="Arial" w:cs="Arial"/>
        </w:rPr>
      </w:pPr>
      <w:r w:rsidRPr="009B5BAD">
        <w:rPr>
          <w:rFonts w:ascii="Arial" w:hAnsi="Arial" w:cs="Arial"/>
          <w:u w:val="single"/>
        </w:rPr>
        <w:t>Touching</w:t>
      </w:r>
      <w:r w:rsidRPr="009B5BAD">
        <w:rPr>
          <w:rFonts w:ascii="Arial" w:hAnsi="Arial" w:cs="Arial"/>
        </w:rPr>
        <w:t xml:space="preserve"> –  objectively determined</w:t>
      </w:r>
      <w:r w:rsidR="0009316F" w:rsidRPr="009B5BAD">
        <w:rPr>
          <w:rFonts w:ascii="Arial" w:hAnsi="Arial" w:cs="Arial"/>
        </w:rPr>
        <w:t xml:space="preserve"> (no de minimus standard </w:t>
      </w:r>
      <w:r w:rsidR="0009316F" w:rsidRPr="009B5BAD">
        <w:rPr>
          <w:rFonts w:ascii="Arial" w:hAnsi="Arial" w:cs="Arial"/>
        </w:rPr>
        <w:sym w:font="Wingdings" w:char="F0E0"/>
      </w:r>
      <w:r w:rsidR="0009316F" w:rsidRPr="009B5BAD">
        <w:rPr>
          <w:rFonts w:ascii="Arial" w:hAnsi="Arial" w:cs="Arial"/>
        </w:rPr>
        <w:t xml:space="preserve"> </w:t>
      </w:r>
      <w:r w:rsidR="00EC28D8" w:rsidRPr="009B5BAD">
        <w:rPr>
          <w:rFonts w:ascii="Arial" w:hAnsi="Arial" w:cs="Arial"/>
        </w:rPr>
        <w:t xml:space="preserve">includes </w:t>
      </w:r>
      <w:r w:rsidR="0009316F" w:rsidRPr="009B5BAD">
        <w:rPr>
          <w:rFonts w:ascii="Arial" w:hAnsi="Arial" w:cs="Arial"/>
        </w:rPr>
        <w:t>any touching</w:t>
      </w:r>
      <w:r w:rsidR="006D6555" w:rsidRPr="009B5BAD">
        <w:rPr>
          <w:rFonts w:ascii="Arial" w:hAnsi="Arial" w:cs="Arial"/>
        </w:rPr>
        <w:t xml:space="preserve"> (</w:t>
      </w:r>
      <w:r w:rsidR="006D6555" w:rsidRPr="009B5BAD">
        <w:rPr>
          <w:rFonts w:ascii="Arial" w:hAnsi="Arial" w:cs="Arial"/>
          <w:i/>
        </w:rPr>
        <w:t>JA</w:t>
      </w:r>
      <w:r w:rsidR="006D6555" w:rsidRPr="009B5BAD">
        <w:rPr>
          <w:rFonts w:ascii="Arial" w:hAnsi="Arial" w:cs="Arial"/>
        </w:rPr>
        <w:t>)</w:t>
      </w:r>
      <w:r w:rsidR="0009316F" w:rsidRPr="009B5BAD">
        <w:rPr>
          <w:rFonts w:ascii="Arial" w:hAnsi="Arial" w:cs="Arial"/>
        </w:rPr>
        <w:t>)</w:t>
      </w:r>
    </w:p>
    <w:p w14:paraId="02DD4815" w14:textId="19378CF4" w:rsidR="00427D5A" w:rsidRPr="009B5BAD" w:rsidRDefault="00427D5A" w:rsidP="009E3637">
      <w:pPr>
        <w:pStyle w:val="ListParagraph"/>
        <w:numPr>
          <w:ilvl w:val="1"/>
          <w:numId w:val="15"/>
        </w:numPr>
        <w:rPr>
          <w:rFonts w:ascii="Arial" w:hAnsi="Arial" w:cs="Arial"/>
        </w:rPr>
      </w:pPr>
      <w:r w:rsidRPr="009B5BAD">
        <w:rPr>
          <w:rFonts w:ascii="Arial" w:hAnsi="Arial" w:cs="Arial"/>
          <w:u w:val="single"/>
        </w:rPr>
        <w:t>Sexual nature of conduc</w:t>
      </w:r>
      <w:r w:rsidR="00876310" w:rsidRPr="009B5BAD">
        <w:rPr>
          <w:rFonts w:ascii="Arial" w:hAnsi="Arial" w:cs="Arial"/>
          <w:u w:val="single"/>
        </w:rPr>
        <w:t xml:space="preserve">t </w:t>
      </w:r>
      <w:r w:rsidR="00876310" w:rsidRPr="009B5BAD">
        <w:rPr>
          <w:rFonts w:ascii="Arial" w:hAnsi="Arial" w:cs="Arial"/>
        </w:rPr>
        <w:t>– o</w:t>
      </w:r>
      <w:r w:rsidRPr="009B5BAD">
        <w:rPr>
          <w:rFonts w:ascii="Arial" w:hAnsi="Arial" w:cs="Arial"/>
        </w:rPr>
        <w:t>bjectively determined</w:t>
      </w:r>
    </w:p>
    <w:p w14:paraId="7E2310FC" w14:textId="6407CAEB" w:rsidR="00427D5A" w:rsidRPr="009B5BAD" w:rsidRDefault="00F77F41" w:rsidP="009E3637">
      <w:pPr>
        <w:pStyle w:val="ListParagraph"/>
        <w:numPr>
          <w:ilvl w:val="2"/>
          <w:numId w:val="15"/>
        </w:numPr>
        <w:rPr>
          <w:rFonts w:ascii="Arial" w:hAnsi="Arial" w:cs="Arial"/>
        </w:rPr>
      </w:pPr>
      <w:r w:rsidRPr="009B5BAD">
        <w:rPr>
          <w:rFonts w:ascii="Arial" w:hAnsi="Arial" w:cs="Arial"/>
        </w:rPr>
        <w:t>No mens rea requirement</w:t>
      </w:r>
    </w:p>
    <w:p w14:paraId="224F9F11" w14:textId="179799A5" w:rsidR="00427D5A" w:rsidRPr="009B5BAD" w:rsidRDefault="00427D5A" w:rsidP="009E3637">
      <w:pPr>
        <w:pStyle w:val="ListParagraph"/>
        <w:numPr>
          <w:ilvl w:val="1"/>
          <w:numId w:val="15"/>
        </w:numPr>
        <w:rPr>
          <w:rFonts w:ascii="Arial" w:hAnsi="Arial" w:cs="Arial"/>
        </w:rPr>
      </w:pPr>
      <w:r w:rsidRPr="009B5BAD">
        <w:rPr>
          <w:rFonts w:ascii="Arial" w:hAnsi="Arial" w:cs="Arial"/>
          <w:u w:val="single"/>
        </w:rPr>
        <w:t>Consent</w:t>
      </w:r>
      <w:r w:rsidR="008C7F2E" w:rsidRPr="009B5BAD">
        <w:rPr>
          <w:rFonts w:ascii="Arial" w:hAnsi="Arial" w:cs="Arial"/>
        </w:rPr>
        <w:t xml:space="preserve"> – subjective</w:t>
      </w:r>
    </w:p>
    <w:p w14:paraId="639621F8" w14:textId="2DEE01F8" w:rsidR="00427D5A" w:rsidRPr="009B5BAD" w:rsidRDefault="00427D5A" w:rsidP="009E3637">
      <w:pPr>
        <w:pStyle w:val="ListParagraph"/>
        <w:numPr>
          <w:ilvl w:val="2"/>
          <w:numId w:val="15"/>
        </w:numPr>
        <w:rPr>
          <w:rFonts w:ascii="Arial" w:hAnsi="Arial" w:cs="Arial"/>
        </w:rPr>
      </w:pPr>
      <w:r w:rsidRPr="009B5BAD">
        <w:rPr>
          <w:rFonts w:ascii="Arial" w:hAnsi="Arial" w:cs="Arial"/>
        </w:rPr>
        <w:t xml:space="preserve">determined by reference to the </w:t>
      </w:r>
      <w:r w:rsidRPr="009B5BAD">
        <w:rPr>
          <w:rFonts w:ascii="Arial" w:hAnsi="Arial" w:cs="Arial"/>
          <w:u w:val="single"/>
        </w:rPr>
        <w:t xml:space="preserve">complainant’s subjective </w:t>
      </w:r>
      <w:r w:rsidRPr="009B5BAD">
        <w:rPr>
          <w:rFonts w:ascii="Arial" w:hAnsi="Arial" w:cs="Arial"/>
          <w:i/>
          <w:u w:val="single"/>
        </w:rPr>
        <w:t>internal</w:t>
      </w:r>
      <w:r w:rsidRPr="009B5BAD">
        <w:rPr>
          <w:rFonts w:ascii="Arial" w:hAnsi="Arial" w:cs="Arial"/>
          <w:u w:val="single"/>
        </w:rPr>
        <w:t xml:space="preserve"> state of mind</w:t>
      </w:r>
      <w:r w:rsidRPr="009B5BAD">
        <w:rPr>
          <w:rFonts w:ascii="Arial" w:hAnsi="Arial" w:cs="Arial"/>
        </w:rPr>
        <w:t xml:space="preserve"> towards the touching, at the time it occurred</w:t>
      </w:r>
    </w:p>
    <w:p w14:paraId="11A21C49"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Actual state of mind of the complainant is determinative</w:t>
      </w:r>
    </w:p>
    <w:p w14:paraId="1323D34C"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Accused’s perception of the complainant’s state of mind is irrelevant</w:t>
      </w:r>
    </w:p>
    <w:p w14:paraId="606DB59E" w14:textId="77777777" w:rsidR="00427D5A" w:rsidRPr="009B5BAD" w:rsidRDefault="00427D5A" w:rsidP="009E3637">
      <w:pPr>
        <w:pStyle w:val="ListParagraph"/>
        <w:numPr>
          <w:ilvl w:val="4"/>
          <w:numId w:val="15"/>
        </w:numPr>
        <w:rPr>
          <w:rFonts w:ascii="Arial" w:hAnsi="Arial" w:cs="Arial"/>
        </w:rPr>
      </w:pPr>
      <w:r w:rsidRPr="009B5BAD">
        <w:rPr>
          <w:rFonts w:ascii="Arial" w:hAnsi="Arial" w:cs="Arial"/>
        </w:rPr>
        <w:t>This is only relevant for the mens rea component (honest but mistaken belief, negating mens rea)</w:t>
      </w:r>
    </w:p>
    <w:p w14:paraId="6BDD5247" w14:textId="77777777" w:rsidR="00427D5A" w:rsidRPr="009B5BAD" w:rsidRDefault="00427D5A" w:rsidP="009E3637">
      <w:pPr>
        <w:pStyle w:val="ListParagraph"/>
        <w:numPr>
          <w:ilvl w:val="2"/>
          <w:numId w:val="15"/>
        </w:numPr>
        <w:rPr>
          <w:rFonts w:ascii="Arial" w:hAnsi="Arial" w:cs="Arial"/>
        </w:rPr>
      </w:pPr>
      <w:r w:rsidRPr="009B5BAD">
        <w:rPr>
          <w:rFonts w:ascii="Arial" w:hAnsi="Arial" w:cs="Arial"/>
        </w:rPr>
        <w:lastRenderedPageBreak/>
        <w:t>Open for accused to claim that claim that the complainant’s words and actions raise a reasonable doubt against her assertion that she, in her mind, did not want the sexual touching to take place</w:t>
      </w:r>
    </w:p>
    <w:p w14:paraId="24AA4C81" w14:textId="77777777" w:rsidR="00427D5A" w:rsidRPr="009B5BAD" w:rsidRDefault="00427D5A" w:rsidP="009E3637">
      <w:pPr>
        <w:pStyle w:val="ListParagraph"/>
        <w:numPr>
          <w:ilvl w:val="2"/>
          <w:numId w:val="15"/>
        </w:numPr>
        <w:rPr>
          <w:rFonts w:ascii="Arial" w:hAnsi="Arial" w:cs="Arial"/>
        </w:rPr>
      </w:pPr>
      <w:r w:rsidRPr="009B5BAD">
        <w:rPr>
          <w:rFonts w:ascii="Arial" w:hAnsi="Arial" w:cs="Arial"/>
        </w:rPr>
        <w:t>Consent must freely be given</w:t>
      </w:r>
    </w:p>
    <w:p w14:paraId="3445BB1E"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 xml:space="preserve">S 265(3) </w:t>
      </w:r>
      <w:r w:rsidRPr="009B5BAD">
        <w:rPr>
          <w:rFonts w:ascii="Arial" w:hAnsi="Arial" w:cs="Arial"/>
        </w:rPr>
        <w:sym w:font="Wingdings" w:char="F0E0"/>
      </w:r>
      <w:r w:rsidRPr="009B5BAD">
        <w:rPr>
          <w:rFonts w:ascii="Arial" w:hAnsi="Arial" w:cs="Arial"/>
        </w:rPr>
        <w:t xml:space="preserve"> consent when submission by reason of force, threats, fraud, or the exercise of authority, or common law consent given by fraud or duress is ineffective</w:t>
      </w:r>
    </w:p>
    <w:p w14:paraId="722847F6"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If complainant fears between an application of force vs permitting the conduct, there is no consent legally speaking</w:t>
      </w:r>
    </w:p>
    <w:p w14:paraId="0E5D8EF3"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Fear does not need to be reasonable or communicated for consent to be vitiated</w:t>
      </w:r>
    </w:p>
    <w:p w14:paraId="3641A704" w14:textId="77777777" w:rsidR="00427D5A" w:rsidRPr="009B5BAD" w:rsidRDefault="00427D5A" w:rsidP="009E3637">
      <w:pPr>
        <w:pStyle w:val="ListParagraph"/>
        <w:numPr>
          <w:ilvl w:val="2"/>
          <w:numId w:val="15"/>
        </w:numPr>
        <w:rPr>
          <w:rFonts w:ascii="Arial" w:hAnsi="Arial" w:cs="Arial"/>
        </w:rPr>
      </w:pPr>
      <w:r w:rsidRPr="009B5BAD">
        <w:rPr>
          <w:rFonts w:ascii="Arial" w:hAnsi="Arial" w:cs="Arial"/>
        </w:rPr>
        <w:t>Consent here means “the complainant in her mind wanted the sexual touching to take place”</w:t>
      </w:r>
    </w:p>
    <w:p w14:paraId="0FB11AC6" w14:textId="77777777" w:rsidR="00427D5A" w:rsidRPr="009B5BAD" w:rsidRDefault="00427D5A" w:rsidP="009E3637">
      <w:pPr>
        <w:pStyle w:val="ListParagraph"/>
        <w:numPr>
          <w:ilvl w:val="0"/>
          <w:numId w:val="15"/>
        </w:numPr>
        <w:rPr>
          <w:rFonts w:ascii="Arial" w:hAnsi="Arial" w:cs="Arial"/>
        </w:rPr>
      </w:pPr>
      <w:r w:rsidRPr="009B5BAD">
        <w:rPr>
          <w:rFonts w:ascii="Arial" w:hAnsi="Arial" w:cs="Arial"/>
        </w:rPr>
        <w:t>Mens rea</w:t>
      </w:r>
    </w:p>
    <w:p w14:paraId="185CDB00" w14:textId="77777777" w:rsidR="00427D5A" w:rsidRPr="009B5BAD" w:rsidRDefault="00427D5A" w:rsidP="009E3637">
      <w:pPr>
        <w:pStyle w:val="ListParagraph"/>
        <w:numPr>
          <w:ilvl w:val="1"/>
          <w:numId w:val="15"/>
        </w:numPr>
        <w:rPr>
          <w:rFonts w:ascii="Arial" w:hAnsi="Arial" w:cs="Arial"/>
        </w:rPr>
      </w:pPr>
      <w:r w:rsidRPr="009B5BAD">
        <w:rPr>
          <w:rFonts w:ascii="Arial" w:hAnsi="Arial" w:cs="Arial"/>
        </w:rPr>
        <w:t>General intent crime</w:t>
      </w:r>
    </w:p>
    <w:p w14:paraId="3D4A43E6" w14:textId="77777777" w:rsidR="00427D5A" w:rsidRPr="009B5BAD" w:rsidRDefault="00427D5A" w:rsidP="009E3637">
      <w:pPr>
        <w:pStyle w:val="ListParagraph"/>
        <w:numPr>
          <w:ilvl w:val="1"/>
          <w:numId w:val="15"/>
        </w:numPr>
        <w:rPr>
          <w:rFonts w:ascii="Arial" w:hAnsi="Arial" w:cs="Arial"/>
        </w:rPr>
      </w:pPr>
      <w:r w:rsidRPr="009B5BAD">
        <w:rPr>
          <w:rFonts w:ascii="Arial" w:hAnsi="Arial" w:cs="Arial"/>
        </w:rPr>
        <w:t>(1) intention to touch</w:t>
      </w:r>
    </w:p>
    <w:p w14:paraId="651BB188" w14:textId="77777777" w:rsidR="00427D5A" w:rsidRPr="009B5BAD" w:rsidRDefault="00427D5A" w:rsidP="009E3637">
      <w:pPr>
        <w:pStyle w:val="ListParagraph"/>
        <w:numPr>
          <w:ilvl w:val="1"/>
          <w:numId w:val="15"/>
        </w:numPr>
        <w:rPr>
          <w:rFonts w:ascii="Arial" w:hAnsi="Arial" w:cs="Arial"/>
        </w:rPr>
      </w:pPr>
      <w:r w:rsidRPr="009B5BAD">
        <w:rPr>
          <w:rFonts w:ascii="Arial" w:hAnsi="Arial" w:cs="Arial"/>
        </w:rPr>
        <w:t>(2) knowing of, or being reckless of or wilfully blind to, a lack of consent on the part of the person touched</w:t>
      </w:r>
    </w:p>
    <w:p w14:paraId="7276AC95" w14:textId="77777777" w:rsidR="00427D5A" w:rsidRPr="009B5BAD" w:rsidRDefault="00427D5A" w:rsidP="009E3637">
      <w:pPr>
        <w:pStyle w:val="ListParagraph"/>
        <w:numPr>
          <w:ilvl w:val="2"/>
          <w:numId w:val="15"/>
        </w:numPr>
        <w:rPr>
          <w:rFonts w:ascii="Arial" w:hAnsi="Arial" w:cs="Arial"/>
        </w:rPr>
      </w:pPr>
      <w:r w:rsidRPr="009B5BAD">
        <w:rPr>
          <w:rFonts w:ascii="Arial" w:hAnsi="Arial" w:cs="Arial"/>
          <w:u w:val="single"/>
        </w:rPr>
        <w:t>Defence of honest but mistaken belief in consent</w:t>
      </w:r>
      <w:r w:rsidRPr="009B5BAD">
        <w:rPr>
          <w:rFonts w:ascii="Arial" w:hAnsi="Arial" w:cs="Arial"/>
        </w:rPr>
        <w:t xml:space="preserve"> available here</w:t>
      </w:r>
    </w:p>
    <w:p w14:paraId="4DC7CBD6"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 xml:space="preserve">Accused may challenge Crown’s evidence of mens rea by asserting an </w:t>
      </w:r>
      <w:r w:rsidRPr="009B5BAD">
        <w:rPr>
          <w:rFonts w:ascii="Arial" w:hAnsi="Arial" w:cs="Arial"/>
          <w:u w:val="single"/>
        </w:rPr>
        <w:t>honest but mistaken belief in consent</w:t>
      </w:r>
    </w:p>
    <w:p w14:paraId="04E3A664" w14:textId="77777777" w:rsidR="00427D5A" w:rsidRPr="009B5BAD" w:rsidRDefault="00427D5A" w:rsidP="009E3637">
      <w:pPr>
        <w:pStyle w:val="ListParagraph"/>
        <w:numPr>
          <w:ilvl w:val="4"/>
          <w:numId w:val="15"/>
        </w:numPr>
        <w:rPr>
          <w:rFonts w:ascii="Arial" w:hAnsi="Arial" w:cs="Arial"/>
        </w:rPr>
      </w:pPr>
      <w:r w:rsidRPr="009B5BAD">
        <w:rPr>
          <w:rFonts w:ascii="Arial" w:hAnsi="Arial" w:cs="Arial"/>
        </w:rPr>
        <w:t>This is a mistake of fact</w:t>
      </w:r>
    </w:p>
    <w:p w14:paraId="2C72EF0B" w14:textId="77777777" w:rsidR="00427D5A" w:rsidRPr="009B5BAD" w:rsidRDefault="00427D5A" w:rsidP="009E3637">
      <w:pPr>
        <w:pStyle w:val="ListParagraph"/>
        <w:numPr>
          <w:ilvl w:val="5"/>
          <w:numId w:val="15"/>
        </w:numPr>
        <w:rPr>
          <w:rFonts w:ascii="Arial" w:hAnsi="Arial" w:cs="Arial"/>
        </w:rPr>
      </w:pPr>
      <w:r w:rsidRPr="009B5BAD">
        <w:rPr>
          <w:rFonts w:ascii="Arial" w:hAnsi="Arial" w:cs="Arial"/>
        </w:rPr>
        <w:t>Circumstances in the world that the accused needed to have knowledge about to be criminally responsible</w:t>
      </w:r>
    </w:p>
    <w:p w14:paraId="504952FC"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Requires “air of reality” of honest but mistaken belief based on the evidence presented</w:t>
      </w:r>
    </w:p>
    <w:p w14:paraId="28016D28"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No burden of proof by accused, but accused brings it up the defence</w:t>
      </w:r>
    </w:p>
    <w:p w14:paraId="59C568AD" w14:textId="77777777" w:rsidR="00427D5A" w:rsidRPr="009B5BAD" w:rsidRDefault="00427D5A" w:rsidP="009E3637">
      <w:pPr>
        <w:pStyle w:val="ListParagraph"/>
        <w:numPr>
          <w:ilvl w:val="4"/>
          <w:numId w:val="15"/>
        </w:numPr>
        <w:rPr>
          <w:rFonts w:ascii="Arial" w:hAnsi="Arial" w:cs="Arial"/>
        </w:rPr>
      </w:pPr>
      <w:r w:rsidRPr="009B5BAD">
        <w:rPr>
          <w:rFonts w:ascii="Arial" w:hAnsi="Arial" w:cs="Arial"/>
        </w:rPr>
        <w:t>Established through evidence adduced by accused or evidence already adduced by Crown</w:t>
      </w:r>
    </w:p>
    <w:p w14:paraId="054DAA30"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Unlike actus reus consent, this is considered from the perspective of the accused</w:t>
      </w:r>
    </w:p>
    <w:p w14:paraId="0F86B826"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Consent here means “the complainant had affirmatively communicated by words or conduct her agreement to engage in sexual activity with the accused”</w:t>
      </w:r>
    </w:p>
    <w:p w14:paraId="3E5352EF" w14:textId="77777777" w:rsidR="00427D5A" w:rsidRPr="009B5BAD" w:rsidRDefault="00427D5A" w:rsidP="009E3637">
      <w:pPr>
        <w:pStyle w:val="ListParagraph"/>
        <w:numPr>
          <w:ilvl w:val="4"/>
          <w:numId w:val="15"/>
        </w:numPr>
        <w:rPr>
          <w:rFonts w:ascii="Arial" w:hAnsi="Arial" w:cs="Arial"/>
        </w:rPr>
      </w:pPr>
      <w:r w:rsidRPr="009B5BAD">
        <w:rPr>
          <w:rFonts w:ascii="Arial" w:hAnsi="Arial" w:cs="Arial"/>
        </w:rPr>
        <w:t>Differs from actus reus</w:t>
      </w:r>
    </w:p>
    <w:p w14:paraId="1DA17F75" w14:textId="77777777" w:rsidR="00427D5A" w:rsidRPr="009B5BAD" w:rsidRDefault="00427D5A" w:rsidP="009E3637">
      <w:pPr>
        <w:pStyle w:val="ListParagraph"/>
        <w:numPr>
          <w:ilvl w:val="2"/>
          <w:numId w:val="15"/>
        </w:numPr>
        <w:rPr>
          <w:rFonts w:ascii="Arial" w:hAnsi="Arial" w:cs="Arial"/>
        </w:rPr>
      </w:pPr>
      <w:r w:rsidRPr="009B5BAD">
        <w:rPr>
          <w:rFonts w:ascii="Arial" w:hAnsi="Arial" w:cs="Arial"/>
          <w:u w:val="single"/>
        </w:rPr>
        <w:t>Limits</w:t>
      </w:r>
      <w:r w:rsidRPr="009B5BAD">
        <w:rPr>
          <w:rFonts w:ascii="Arial" w:hAnsi="Arial" w:cs="Arial"/>
        </w:rPr>
        <w:t xml:space="preserve"> on honest but mistaken belief in consent</w:t>
      </w:r>
    </w:p>
    <w:p w14:paraId="57A35CCE"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Belief that silence, passivity, or ambiguous conduct constitutes consent is a mistake of law and provides no defence</w:t>
      </w:r>
    </w:p>
    <w:p w14:paraId="312C389B" w14:textId="77777777" w:rsidR="00427D5A" w:rsidRPr="009B5BAD" w:rsidRDefault="00427D5A" w:rsidP="009E3637">
      <w:pPr>
        <w:pStyle w:val="ListParagraph"/>
        <w:numPr>
          <w:ilvl w:val="3"/>
          <w:numId w:val="15"/>
        </w:numPr>
        <w:rPr>
          <w:rFonts w:ascii="Arial" w:hAnsi="Arial" w:cs="Arial"/>
        </w:rPr>
      </w:pPr>
      <w:r w:rsidRPr="009B5BAD">
        <w:rPr>
          <w:rFonts w:ascii="Arial" w:hAnsi="Arial" w:cs="Arial"/>
        </w:rPr>
        <w:t xml:space="preserve">Once complainant has expressed her unwillingness to engage in sexual contact, the accused should make certain that she has truly changed her mind before proceeding with further intimacies </w:t>
      </w:r>
      <w:r w:rsidRPr="009B5BAD">
        <w:rPr>
          <w:rFonts w:ascii="Arial" w:hAnsi="Arial" w:cs="Arial"/>
        </w:rPr>
        <w:sym w:font="Wingdings" w:char="F0E0"/>
      </w:r>
      <w:r w:rsidRPr="009B5BAD">
        <w:rPr>
          <w:rFonts w:ascii="Arial" w:hAnsi="Arial" w:cs="Arial"/>
        </w:rPr>
        <w:t xml:space="preserve"> “unequivocal yes”</w:t>
      </w:r>
    </w:p>
    <w:p w14:paraId="0884701F" w14:textId="77777777" w:rsidR="00427D5A" w:rsidRPr="009B5BAD" w:rsidRDefault="00427D5A" w:rsidP="009E3637">
      <w:pPr>
        <w:pStyle w:val="ListParagraph"/>
        <w:numPr>
          <w:ilvl w:val="4"/>
          <w:numId w:val="15"/>
        </w:numPr>
        <w:rPr>
          <w:rFonts w:ascii="Arial" w:hAnsi="Arial" w:cs="Arial"/>
        </w:rPr>
      </w:pPr>
      <w:r w:rsidRPr="009B5BAD">
        <w:rPr>
          <w:rFonts w:ascii="Arial" w:hAnsi="Arial" w:cs="Arial"/>
        </w:rPr>
        <w:t>Belief of lack of agreement constitute invitation to more persistent/aggressive touching cannot be relied upon</w:t>
      </w:r>
    </w:p>
    <w:p w14:paraId="7A4C4F0B" w14:textId="72B54F4C" w:rsidR="0051034B" w:rsidRPr="009B5BAD" w:rsidRDefault="0051034B" w:rsidP="0051034B">
      <w:pPr>
        <w:pStyle w:val="Heading2"/>
        <w:rPr>
          <w:rFonts w:ascii="Arial" w:hAnsi="Arial" w:cs="Arial"/>
        </w:rPr>
      </w:pPr>
      <w:bookmarkStart w:id="26" w:name="_Toc6678482"/>
      <w:r w:rsidRPr="009B5BAD">
        <w:rPr>
          <w:rFonts w:ascii="Arial" w:hAnsi="Arial" w:cs="Arial"/>
        </w:rPr>
        <w:t>Chase</w:t>
      </w:r>
      <w:bookmarkEnd w:id="26"/>
    </w:p>
    <w:p w14:paraId="4F466B3F" w14:textId="77777777" w:rsidR="0051034B" w:rsidRPr="009B5BAD" w:rsidRDefault="0051034B" w:rsidP="009E3637">
      <w:pPr>
        <w:pStyle w:val="ListParagraph"/>
        <w:numPr>
          <w:ilvl w:val="0"/>
          <w:numId w:val="16"/>
        </w:numPr>
        <w:rPr>
          <w:rFonts w:ascii="Arial" w:hAnsi="Arial" w:cs="Arial"/>
        </w:rPr>
      </w:pPr>
      <w:r w:rsidRPr="009B5BAD">
        <w:rPr>
          <w:rFonts w:ascii="Arial" w:hAnsi="Arial" w:cs="Arial"/>
          <w:u w:val="single"/>
        </w:rPr>
        <w:t>Facts</w:t>
      </w:r>
      <w:r w:rsidRPr="009B5BAD">
        <w:rPr>
          <w:rFonts w:ascii="Arial" w:hAnsi="Arial" w:cs="Arial"/>
        </w:rPr>
        <w:t>: accused enters a neighbour’s house and touches a girl by her breasts</w:t>
      </w:r>
    </w:p>
    <w:p w14:paraId="112F7726" w14:textId="6304EEB4" w:rsidR="0051034B" w:rsidRPr="009B5BAD" w:rsidRDefault="0051034B" w:rsidP="009E3637">
      <w:pPr>
        <w:pStyle w:val="ListParagraph"/>
        <w:numPr>
          <w:ilvl w:val="0"/>
          <w:numId w:val="16"/>
        </w:numPr>
        <w:rPr>
          <w:rFonts w:ascii="Arial" w:hAnsi="Arial" w:cs="Arial"/>
        </w:rPr>
      </w:pPr>
      <w:r w:rsidRPr="009B5BAD">
        <w:rPr>
          <w:rFonts w:ascii="Arial" w:hAnsi="Arial" w:cs="Arial"/>
          <w:u w:val="single"/>
        </w:rPr>
        <w:t>Is the sexual nature or carnal context of the assault visible to a reasonable observer?</w:t>
      </w:r>
    </w:p>
    <w:p w14:paraId="38049741" w14:textId="399A0F56" w:rsidR="0051034B" w:rsidRPr="009B5BAD" w:rsidRDefault="0051034B" w:rsidP="009E3637">
      <w:pPr>
        <w:pStyle w:val="ListParagraph"/>
        <w:numPr>
          <w:ilvl w:val="0"/>
          <w:numId w:val="16"/>
        </w:numPr>
        <w:rPr>
          <w:rFonts w:ascii="Arial" w:hAnsi="Arial" w:cs="Arial"/>
        </w:rPr>
      </w:pPr>
      <w:r w:rsidRPr="009B5BAD">
        <w:rPr>
          <w:rFonts w:ascii="Arial" w:hAnsi="Arial" w:cs="Arial"/>
        </w:rPr>
        <w:t>Bunch of considerations in determining this:</w:t>
      </w:r>
    </w:p>
    <w:p w14:paraId="6B80BE52" w14:textId="77777777" w:rsidR="0051034B" w:rsidRPr="009B5BAD" w:rsidRDefault="0051034B" w:rsidP="009E3637">
      <w:pPr>
        <w:pStyle w:val="ListParagraph"/>
        <w:numPr>
          <w:ilvl w:val="1"/>
          <w:numId w:val="16"/>
        </w:numPr>
        <w:rPr>
          <w:rFonts w:ascii="Arial" w:hAnsi="Arial" w:cs="Arial"/>
        </w:rPr>
      </w:pPr>
      <w:r w:rsidRPr="009B5BAD">
        <w:rPr>
          <w:rFonts w:ascii="Arial" w:hAnsi="Arial" w:cs="Arial"/>
        </w:rPr>
        <w:t>Part of the body touched, nature of the contact, the situation in which it occurred, the words and gestures accompanying the act, and all other circumstances surrounding the conduct, including threats, which may or may not be accompanied by force, will be relevant in determining whether the conduct has the sexual nature requirement</w:t>
      </w:r>
    </w:p>
    <w:p w14:paraId="664B22BE" w14:textId="6574CFFE" w:rsidR="0051034B" w:rsidRPr="009B5BAD" w:rsidRDefault="0051034B" w:rsidP="009E3637">
      <w:pPr>
        <w:pStyle w:val="ListParagraph"/>
        <w:numPr>
          <w:ilvl w:val="1"/>
          <w:numId w:val="16"/>
        </w:numPr>
        <w:rPr>
          <w:rFonts w:ascii="Arial" w:hAnsi="Arial" w:cs="Arial"/>
        </w:rPr>
      </w:pPr>
      <w:r w:rsidRPr="009B5BAD">
        <w:rPr>
          <w:rFonts w:ascii="Arial" w:hAnsi="Arial" w:cs="Arial"/>
        </w:rPr>
        <w:t>Intent/purpose of the person committing the act may also be a factor</w:t>
      </w:r>
    </w:p>
    <w:p w14:paraId="4D5C2308" w14:textId="4663AAAE" w:rsidR="0051034B" w:rsidRPr="009B5BAD" w:rsidRDefault="002B4E00" w:rsidP="002B4E00">
      <w:pPr>
        <w:pStyle w:val="Heading2"/>
        <w:rPr>
          <w:rFonts w:ascii="Arial" w:hAnsi="Arial" w:cs="Arial"/>
        </w:rPr>
      </w:pPr>
      <w:bookmarkStart w:id="27" w:name="_Toc6678483"/>
      <w:r w:rsidRPr="009B5BAD">
        <w:rPr>
          <w:rFonts w:ascii="Arial" w:hAnsi="Arial" w:cs="Arial"/>
        </w:rPr>
        <w:lastRenderedPageBreak/>
        <w:t>V(B)</w:t>
      </w:r>
      <w:bookmarkEnd w:id="27"/>
    </w:p>
    <w:p w14:paraId="2BDF6979" w14:textId="77777777" w:rsidR="002B4E00" w:rsidRPr="009B5BAD" w:rsidRDefault="002B4E00" w:rsidP="009E3637">
      <w:pPr>
        <w:pStyle w:val="ListParagraph"/>
        <w:numPr>
          <w:ilvl w:val="0"/>
          <w:numId w:val="17"/>
        </w:numPr>
        <w:rPr>
          <w:rFonts w:ascii="Arial" w:hAnsi="Arial" w:cs="Arial"/>
        </w:rPr>
      </w:pPr>
      <w:r w:rsidRPr="009B5BAD">
        <w:rPr>
          <w:rFonts w:ascii="Arial" w:hAnsi="Arial" w:cs="Arial"/>
        </w:rPr>
        <w:t>Father touched son’s genital area as punishment for him touching someone else’s</w:t>
      </w:r>
    </w:p>
    <w:p w14:paraId="34DE224C" w14:textId="77777777" w:rsidR="002B4E00" w:rsidRPr="009B5BAD" w:rsidRDefault="002B4E00" w:rsidP="009E3637">
      <w:pPr>
        <w:pStyle w:val="ListParagraph"/>
        <w:numPr>
          <w:ilvl w:val="0"/>
          <w:numId w:val="17"/>
        </w:numPr>
        <w:rPr>
          <w:rFonts w:ascii="Arial" w:hAnsi="Arial" w:cs="Arial"/>
        </w:rPr>
      </w:pPr>
      <w:r w:rsidRPr="009B5BAD">
        <w:rPr>
          <w:rFonts w:ascii="Arial" w:hAnsi="Arial" w:cs="Arial"/>
        </w:rPr>
        <w:t>Still guilty of sexual assault even though sexual gratification was clearly not the purpose</w:t>
      </w:r>
    </w:p>
    <w:p w14:paraId="6983501E" w14:textId="4CEFFCA0" w:rsidR="002B4E00" w:rsidRPr="009B5BAD" w:rsidRDefault="002B4E00" w:rsidP="009E3637">
      <w:pPr>
        <w:pStyle w:val="ListParagraph"/>
        <w:numPr>
          <w:ilvl w:val="0"/>
          <w:numId w:val="17"/>
        </w:numPr>
        <w:rPr>
          <w:rFonts w:ascii="Arial" w:hAnsi="Arial" w:cs="Arial"/>
        </w:rPr>
      </w:pPr>
      <w:r w:rsidRPr="009B5BAD">
        <w:rPr>
          <w:rFonts w:ascii="Arial" w:hAnsi="Arial" w:cs="Arial"/>
        </w:rPr>
        <w:t>Held the sexual integrity of son had been violated</w:t>
      </w:r>
    </w:p>
    <w:p w14:paraId="2DBB5BFF" w14:textId="2B81549B" w:rsidR="002B4E00" w:rsidRPr="009B5BAD" w:rsidRDefault="002B4E00" w:rsidP="009E3637">
      <w:pPr>
        <w:pStyle w:val="ListParagraph"/>
        <w:numPr>
          <w:ilvl w:val="0"/>
          <w:numId w:val="17"/>
        </w:numPr>
        <w:rPr>
          <w:rFonts w:ascii="Arial" w:hAnsi="Arial" w:cs="Arial"/>
        </w:rPr>
      </w:pPr>
      <w:r w:rsidRPr="009B5BAD">
        <w:rPr>
          <w:rFonts w:ascii="Arial" w:hAnsi="Arial" w:cs="Arial"/>
        </w:rPr>
        <w:t>Seems that the only factor considered or at least superseded all other factors is the part of the body touched</w:t>
      </w:r>
    </w:p>
    <w:p w14:paraId="1B9778AE" w14:textId="0939DE90" w:rsidR="002B4E00" w:rsidRPr="009B5BAD" w:rsidRDefault="002B4E00" w:rsidP="002B4E00">
      <w:pPr>
        <w:pStyle w:val="Heading2"/>
        <w:rPr>
          <w:rFonts w:ascii="Arial" w:hAnsi="Arial" w:cs="Arial"/>
        </w:rPr>
      </w:pPr>
      <w:bookmarkStart w:id="28" w:name="_Toc6678484"/>
      <w:r w:rsidRPr="009B5BAD">
        <w:rPr>
          <w:rFonts w:ascii="Arial" w:hAnsi="Arial" w:cs="Arial"/>
        </w:rPr>
        <w:t>JA</w:t>
      </w:r>
      <w:bookmarkEnd w:id="28"/>
    </w:p>
    <w:p w14:paraId="779F17B4" w14:textId="50AA3EBF" w:rsidR="002B4E00" w:rsidRPr="009B5BAD" w:rsidRDefault="005054D1" w:rsidP="009E3637">
      <w:pPr>
        <w:pStyle w:val="ListParagraph"/>
        <w:numPr>
          <w:ilvl w:val="0"/>
          <w:numId w:val="18"/>
        </w:numPr>
        <w:rPr>
          <w:rFonts w:ascii="Arial" w:hAnsi="Arial" w:cs="Arial"/>
        </w:rPr>
      </w:pPr>
      <w:r w:rsidRPr="009B5BAD">
        <w:rPr>
          <w:rFonts w:ascii="Arial" w:hAnsi="Arial" w:cs="Arial"/>
          <w:u w:val="single"/>
        </w:rPr>
        <w:t>Facts</w:t>
      </w:r>
      <w:r w:rsidRPr="009B5BAD">
        <w:rPr>
          <w:rFonts w:ascii="Arial" w:hAnsi="Arial" w:cs="Arial"/>
        </w:rPr>
        <w:t xml:space="preserve">: </w:t>
      </w:r>
      <w:r w:rsidR="00B13F4A" w:rsidRPr="009B5BAD">
        <w:rPr>
          <w:rFonts w:ascii="Arial" w:hAnsi="Arial" w:cs="Arial"/>
        </w:rPr>
        <w:t>Victim consented to erotic asphyxiation (JA choking her and having sex while she was unconscious)</w:t>
      </w:r>
    </w:p>
    <w:p w14:paraId="064F75FC" w14:textId="552C67AD" w:rsidR="00B13F4A" w:rsidRPr="009B5BAD" w:rsidRDefault="005054D1" w:rsidP="009E3637">
      <w:pPr>
        <w:pStyle w:val="ListParagraph"/>
        <w:numPr>
          <w:ilvl w:val="0"/>
          <w:numId w:val="18"/>
        </w:numPr>
        <w:rPr>
          <w:rFonts w:ascii="Arial" w:hAnsi="Arial" w:cs="Arial"/>
        </w:rPr>
      </w:pPr>
      <w:r w:rsidRPr="009B5BAD">
        <w:rPr>
          <w:rFonts w:ascii="Arial" w:hAnsi="Arial" w:cs="Arial"/>
          <w:u w:val="single"/>
        </w:rPr>
        <w:t>Issue</w:t>
      </w:r>
      <w:r w:rsidRPr="009B5BAD">
        <w:rPr>
          <w:rFonts w:ascii="Arial" w:hAnsi="Arial" w:cs="Arial"/>
        </w:rPr>
        <w:t>: Could the victim provide prior consent?</w:t>
      </w:r>
    </w:p>
    <w:p w14:paraId="3DFB76E8" w14:textId="77777777" w:rsidR="005054D1" w:rsidRPr="009B5BAD" w:rsidRDefault="005054D1" w:rsidP="009E3637">
      <w:pPr>
        <w:pStyle w:val="ListParagraph"/>
        <w:numPr>
          <w:ilvl w:val="0"/>
          <w:numId w:val="18"/>
        </w:numPr>
        <w:rPr>
          <w:rFonts w:ascii="Arial" w:hAnsi="Arial" w:cs="Arial"/>
        </w:rPr>
      </w:pPr>
      <w:r w:rsidRPr="009B5BAD">
        <w:rPr>
          <w:rFonts w:ascii="Arial" w:hAnsi="Arial" w:cs="Arial"/>
        </w:rPr>
        <w:t>Complainant cannot provide “prior consent” to sexual activity</w:t>
      </w:r>
    </w:p>
    <w:p w14:paraId="730D7C7E" w14:textId="072424E1" w:rsidR="005054D1" w:rsidRPr="009B5BAD" w:rsidRDefault="005054D1" w:rsidP="009E3637">
      <w:pPr>
        <w:pStyle w:val="ListParagraph"/>
        <w:numPr>
          <w:ilvl w:val="1"/>
          <w:numId w:val="18"/>
        </w:numPr>
        <w:rPr>
          <w:rFonts w:ascii="Arial" w:hAnsi="Arial" w:cs="Arial"/>
          <w:u w:val="single"/>
        </w:rPr>
      </w:pPr>
      <w:r w:rsidRPr="009B5BAD">
        <w:rPr>
          <w:rFonts w:ascii="Arial" w:hAnsi="Arial" w:cs="Arial"/>
          <w:u w:val="single"/>
        </w:rPr>
        <w:t xml:space="preserve">Consent requires the complainant to provide actual active consent throughout every phase of the sexual activity </w:t>
      </w:r>
      <w:r w:rsidRPr="009B5BAD">
        <w:rPr>
          <w:rFonts w:ascii="Arial" w:hAnsi="Arial" w:cs="Arial"/>
          <w:u w:val="single"/>
        </w:rPr>
        <w:sym w:font="Wingdings" w:char="F0E0"/>
      </w:r>
      <w:r w:rsidRPr="009B5BAD">
        <w:rPr>
          <w:rFonts w:ascii="Arial" w:hAnsi="Arial" w:cs="Arial"/>
          <w:u w:val="single"/>
        </w:rPr>
        <w:t xml:space="preserve"> must be ongoing and conscious</w:t>
      </w:r>
    </w:p>
    <w:p w14:paraId="10A76D4F" w14:textId="5EC08185" w:rsidR="00877D10" w:rsidRPr="009B5BAD" w:rsidRDefault="00877D10" w:rsidP="009E3637">
      <w:pPr>
        <w:pStyle w:val="ListParagraph"/>
        <w:numPr>
          <w:ilvl w:val="2"/>
          <w:numId w:val="18"/>
        </w:numPr>
        <w:rPr>
          <w:rFonts w:ascii="Arial" w:hAnsi="Arial" w:cs="Arial"/>
          <w:u w:val="single"/>
        </w:rPr>
      </w:pPr>
      <w:r w:rsidRPr="009B5BAD">
        <w:rPr>
          <w:rFonts w:ascii="Arial" w:hAnsi="Arial" w:cs="Arial"/>
          <w:u w:val="single"/>
        </w:rPr>
        <w:t>Consent requires a “capable” or “operative” mind</w:t>
      </w:r>
    </w:p>
    <w:p w14:paraId="239248B1" w14:textId="3451BDAC" w:rsidR="005054D1" w:rsidRPr="009B5BAD" w:rsidRDefault="005054D1" w:rsidP="009E3637">
      <w:pPr>
        <w:pStyle w:val="ListParagraph"/>
        <w:numPr>
          <w:ilvl w:val="0"/>
          <w:numId w:val="18"/>
        </w:numPr>
        <w:rPr>
          <w:rFonts w:ascii="Arial" w:hAnsi="Arial" w:cs="Arial"/>
        </w:rPr>
      </w:pPr>
      <w:r w:rsidRPr="009B5BAD">
        <w:rPr>
          <w:rFonts w:ascii="Arial" w:hAnsi="Arial" w:cs="Arial"/>
        </w:rPr>
        <w:t>Cannot give prior consent for when you are unconscious</w:t>
      </w:r>
    </w:p>
    <w:p w14:paraId="3EE63492" w14:textId="3E82D254" w:rsidR="005A0D9A" w:rsidRPr="009B5BAD" w:rsidRDefault="005A0D9A" w:rsidP="009E3637">
      <w:pPr>
        <w:pStyle w:val="ListParagraph"/>
        <w:numPr>
          <w:ilvl w:val="0"/>
          <w:numId w:val="18"/>
        </w:numPr>
        <w:rPr>
          <w:rFonts w:ascii="Arial" w:hAnsi="Arial" w:cs="Arial"/>
        </w:rPr>
      </w:pPr>
      <w:r w:rsidRPr="009B5BAD">
        <w:rPr>
          <w:rFonts w:ascii="Arial" w:hAnsi="Arial" w:cs="Arial"/>
        </w:rPr>
        <w:t>Policy arguments: necessary to ensure that individuals are not subject to sexual exploitation of others (capable of asking their partners to stop whenever)</w:t>
      </w:r>
    </w:p>
    <w:p w14:paraId="3BCBBA0E" w14:textId="76A5A629" w:rsidR="005A0D9A" w:rsidRPr="009B5BAD" w:rsidRDefault="005A0D9A" w:rsidP="009E3637">
      <w:pPr>
        <w:pStyle w:val="ListParagraph"/>
        <w:numPr>
          <w:ilvl w:val="1"/>
          <w:numId w:val="18"/>
        </w:numPr>
        <w:rPr>
          <w:rFonts w:ascii="Arial" w:hAnsi="Arial" w:cs="Arial"/>
        </w:rPr>
      </w:pPr>
      <w:r w:rsidRPr="009B5BAD">
        <w:rPr>
          <w:rFonts w:ascii="Arial" w:hAnsi="Arial" w:cs="Arial"/>
        </w:rPr>
        <w:t>Autonomy vis a vis the accused was preferred here</w:t>
      </w:r>
    </w:p>
    <w:p w14:paraId="4BE46AC8" w14:textId="16BE7D14" w:rsidR="005A0D9A" w:rsidRPr="009B5BAD" w:rsidRDefault="00126807" w:rsidP="009E3637">
      <w:pPr>
        <w:pStyle w:val="ListParagraph"/>
        <w:numPr>
          <w:ilvl w:val="0"/>
          <w:numId w:val="18"/>
        </w:numPr>
        <w:rPr>
          <w:rFonts w:ascii="Arial" w:hAnsi="Arial" w:cs="Arial"/>
        </w:rPr>
      </w:pPr>
      <w:r w:rsidRPr="009B5BAD">
        <w:rPr>
          <w:rFonts w:ascii="Arial" w:hAnsi="Arial" w:cs="Arial"/>
        </w:rPr>
        <w:t>Dissent: concerns the autonomy of individual persons to make decisions about their life and body without state intervention</w:t>
      </w:r>
    </w:p>
    <w:p w14:paraId="1C3EB37B" w14:textId="34DED028" w:rsidR="00126807" w:rsidRPr="009B5BAD" w:rsidRDefault="00126807" w:rsidP="009E3637">
      <w:pPr>
        <w:pStyle w:val="ListParagraph"/>
        <w:numPr>
          <w:ilvl w:val="1"/>
          <w:numId w:val="18"/>
        </w:numPr>
        <w:rPr>
          <w:rFonts w:ascii="Arial" w:hAnsi="Arial" w:cs="Arial"/>
        </w:rPr>
      </w:pPr>
      <w:r w:rsidRPr="009B5BAD">
        <w:rPr>
          <w:rFonts w:ascii="Arial" w:hAnsi="Arial" w:cs="Arial"/>
        </w:rPr>
        <w:t>Need to keep the state out of the bedrooms of the nation</w:t>
      </w:r>
    </w:p>
    <w:p w14:paraId="62E45124" w14:textId="51A1D432" w:rsidR="008578AC" w:rsidRPr="009B5BAD" w:rsidRDefault="008578AC" w:rsidP="009E3637">
      <w:pPr>
        <w:pStyle w:val="ListParagraph"/>
        <w:numPr>
          <w:ilvl w:val="0"/>
          <w:numId w:val="18"/>
        </w:numPr>
        <w:rPr>
          <w:rFonts w:ascii="Arial" w:hAnsi="Arial" w:cs="Arial"/>
        </w:rPr>
      </w:pPr>
      <w:r w:rsidRPr="009B5BAD">
        <w:rPr>
          <w:rFonts w:ascii="Arial" w:hAnsi="Arial" w:cs="Arial"/>
        </w:rPr>
        <w:t>Criminal code later amended to add no consent where complainant is unconscious: (a.1) no consent is obtained where the complainant is unconscious</w:t>
      </w:r>
    </w:p>
    <w:p w14:paraId="3F656930" w14:textId="59313FF9" w:rsidR="00AC7D95" w:rsidRPr="009B5BAD" w:rsidRDefault="00AC7D95" w:rsidP="008578AC">
      <w:pPr>
        <w:pStyle w:val="Heading2"/>
        <w:rPr>
          <w:rFonts w:ascii="Arial" w:hAnsi="Arial" w:cs="Arial"/>
        </w:rPr>
      </w:pPr>
      <w:bookmarkStart w:id="29" w:name="_Toc6678485"/>
      <w:proofErr w:type="spellStart"/>
      <w:r w:rsidRPr="009B5BAD">
        <w:rPr>
          <w:rFonts w:ascii="Arial" w:hAnsi="Arial" w:cs="Arial"/>
        </w:rPr>
        <w:t>Cuerrier</w:t>
      </w:r>
      <w:bookmarkEnd w:id="29"/>
      <w:proofErr w:type="spellEnd"/>
    </w:p>
    <w:p w14:paraId="13658696" w14:textId="77777777" w:rsidR="00AC7D95" w:rsidRPr="009B5BAD" w:rsidRDefault="00AC7D95" w:rsidP="009E3637">
      <w:pPr>
        <w:pStyle w:val="ListParagraph"/>
        <w:numPr>
          <w:ilvl w:val="0"/>
          <w:numId w:val="20"/>
        </w:numPr>
        <w:rPr>
          <w:rFonts w:ascii="Arial" w:hAnsi="Arial" w:cs="Arial"/>
        </w:rPr>
      </w:pPr>
      <w:r w:rsidRPr="009B5BAD">
        <w:rPr>
          <w:rFonts w:ascii="Arial" w:hAnsi="Arial" w:cs="Arial"/>
        </w:rPr>
        <w:t>We should look at how the idea of fraud should be interpreted based on how fraud was interpreted in other areas of the criminal code</w:t>
      </w:r>
    </w:p>
    <w:p w14:paraId="38E8E915" w14:textId="77777777" w:rsidR="00AC7D95" w:rsidRPr="009B5BAD" w:rsidRDefault="00AC7D95" w:rsidP="009E3637">
      <w:pPr>
        <w:pStyle w:val="ListParagraph"/>
        <w:numPr>
          <w:ilvl w:val="0"/>
          <w:numId w:val="20"/>
        </w:numPr>
        <w:rPr>
          <w:rFonts w:ascii="Arial" w:hAnsi="Arial" w:cs="Arial"/>
        </w:rPr>
      </w:pPr>
      <w:r w:rsidRPr="009B5BAD">
        <w:rPr>
          <w:rFonts w:ascii="Arial" w:hAnsi="Arial" w:cs="Arial"/>
        </w:rPr>
        <w:t>Vitiated by fraud where (1) deception, and (2) deprivation (a significant risk of serious bodily harm)</w:t>
      </w:r>
    </w:p>
    <w:p w14:paraId="5A429422" w14:textId="77777777" w:rsidR="00AC7D95" w:rsidRPr="009B5BAD" w:rsidRDefault="00AC7D95" w:rsidP="009E3637">
      <w:pPr>
        <w:pStyle w:val="ListParagraph"/>
        <w:numPr>
          <w:ilvl w:val="1"/>
          <w:numId w:val="20"/>
        </w:numPr>
        <w:rPr>
          <w:rFonts w:ascii="Arial" w:hAnsi="Arial" w:cs="Arial"/>
        </w:rPr>
      </w:pPr>
      <w:r w:rsidRPr="009B5BAD">
        <w:rPr>
          <w:rFonts w:ascii="Arial" w:hAnsi="Arial" w:cs="Arial"/>
        </w:rPr>
        <w:t xml:space="preserve">This does not look at the accused’s state of mind </w:t>
      </w:r>
      <w:r w:rsidRPr="009B5BAD">
        <w:rPr>
          <w:rFonts w:ascii="Arial" w:hAnsi="Arial" w:cs="Arial"/>
        </w:rPr>
        <w:sym w:font="Wingdings" w:char="F0E0"/>
      </w:r>
      <w:r w:rsidRPr="009B5BAD">
        <w:rPr>
          <w:rFonts w:ascii="Arial" w:hAnsi="Arial" w:cs="Arial"/>
        </w:rPr>
        <w:t xml:space="preserve"> relates to actus reus only</w:t>
      </w:r>
    </w:p>
    <w:p w14:paraId="4739BD75" w14:textId="77777777" w:rsidR="00AC7D95" w:rsidRPr="009B5BAD" w:rsidRDefault="00AC7D95" w:rsidP="009E3637">
      <w:pPr>
        <w:pStyle w:val="ListParagraph"/>
        <w:numPr>
          <w:ilvl w:val="0"/>
          <w:numId w:val="20"/>
        </w:numPr>
        <w:rPr>
          <w:rFonts w:ascii="Arial" w:hAnsi="Arial" w:cs="Arial"/>
        </w:rPr>
      </w:pPr>
      <w:r w:rsidRPr="009B5BAD">
        <w:rPr>
          <w:rFonts w:ascii="Arial" w:hAnsi="Arial" w:cs="Arial"/>
        </w:rPr>
        <w:t>This standard however was not a good and workable standard</w:t>
      </w:r>
    </w:p>
    <w:p w14:paraId="6936CDAB" w14:textId="3A67515E" w:rsidR="00AC7D95" w:rsidRPr="009B5BAD" w:rsidRDefault="00AC7D95" w:rsidP="009E3637">
      <w:pPr>
        <w:pStyle w:val="ListParagraph"/>
        <w:numPr>
          <w:ilvl w:val="1"/>
          <w:numId w:val="20"/>
        </w:numPr>
        <w:rPr>
          <w:rFonts w:ascii="Arial" w:hAnsi="Arial" w:cs="Arial"/>
        </w:rPr>
      </w:pPr>
      <w:r w:rsidRPr="009B5BAD">
        <w:rPr>
          <w:rFonts w:ascii="Arial" w:hAnsi="Arial" w:cs="Arial"/>
        </w:rPr>
        <w:t>Stigmatizes a certain group of people where there are higher rates of HIV (gay/drug addicts)</w:t>
      </w:r>
    </w:p>
    <w:p w14:paraId="48565064" w14:textId="2819B80F" w:rsidR="008578AC" w:rsidRPr="009B5BAD" w:rsidRDefault="00877D10" w:rsidP="008578AC">
      <w:pPr>
        <w:pStyle w:val="Heading2"/>
        <w:rPr>
          <w:rFonts w:ascii="Arial" w:hAnsi="Arial" w:cs="Arial"/>
        </w:rPr>
      </w:pPr>
      <w:bookmarkStart w:id="30" w:name="_Toc6678486"/>
      <w:r w:rsidRPr="009B5BAD">
        <w:rPr>
          <w:rFonts w:ascii="Arial" w:hAnsi="Arial" w:cs="Arial"/>
        </w:rPr>
        <w:t>M</w:t>
      </w:r>
      <w:r w:rsidR="00F94193" w:rsidRPr="009B5BAD">
        <w:rPr>
          <w:rFonts w:ascii="Arial" w:hAnsi="Arial" w:cs="Arial"/>
        </w:rPr>
        <w:t>a</w:t>
      </w:r>
      <w:r w:rsidRPr="009B5BAD">
        <w:rPr>
          <w:rFonts w:ascii="Arial" w:hAnsi="Arial" w:cs="Arial"/>
        </w:rPr>
        <w:t>bi</w:t>
      </w:r>
      <w:r w:rsidR="00F94193" w:rsidRPr="009B5BAD">
        <w:rPr>
          <w:rFonts w:ascii="Arial" w:hAnsi="Arial" w:cs="Arial"/>
        </w:rPr>
        <w:t>o</w:t>
      </w:r>
      <w:r w:rsidRPr="009B5BAD">
        <w:rPr>
          <w:rFonts w:ascii="Arial" w:hAnsi="Arial" w:cs="Arial"/>
        </w:rPr>
        <w:t>r</w:t>
      </w:r>
      <w:bookmarkEnd w:id="30"/>
    </w:p>
    <w:p w14:paraId="69554FC6" w14:textId="7F942AD6" w:rsidR="00DB744D" w:rsidRPr="009B5BAD" w:rsidRDefault="00DB744D" w:rsidP="009E3637">
      <w:pPr>
        <w:pStyle w:val="ListParagraph"/>
        <w:numPr>
          <w:ilvl w:val="0"/>
          <w:numId w:val="19"/>
        </w:numPr>
        <w:rPr>
          <w:rFonts w:ascii="Arial" w:hAnsi="Arial" w:cs="Arial"/>
        </w:rPr>
      </w:pPr>
      <w:bookmarkStart w:id="31" w:name="_Hlk5641132"/>
      <w:r w:rsidRPr="009B5BAD">
        <w:rPr>
          <w:rFonts w:ascii="Arial" w:hAnsi="Arial" w:cs="Arial"/>
        </w:rPr>
        <w:t xml:space="preserve">Facts: </w:t>
      </w:r>
      <w:r w:rsidRPr="009B5BAD">
        <w:rPr>
          <w:rFonts w:ascii="Arial" w:hAnsi="Arial" w:cs="Arial"/>
          <w:color w:val="000000"/>
        </w:rPr>
        <w:t>M was charged with nine counts of aggravated sexual assault based on his failure to disclose his HIV</w:t>
      </w:r>
      <w:r w:rsidRPr="009B5BAD">
        <w:rPr>
          <w:rFonts w:ascii="Arial" w:hAnsi="Arial" w:cs="Arial"/>
          <w:color w:val="000000"/>
        </w:rPr>
        <w:noBreakHyphen/>
        <w:t>positive status to nine complainants before having sex with them</w:t>
      </w:r>
    </w:p>
    <w:p w14:paraId="723C41E2" w14:textId="1CF30814" w:rsidR="008115CD" w:rsidRPr="009B5BAD" w:rsidRDefault="008115CD" w:rsidP="009E3637">
      <w:pPr>
        <w:pStyle w:val="ListParagraph"/>
        <w:numPr>
          <w:ilvl w:val="0"/>
          <w:numId w:val="19"/>
        </w:numPr>
        <w:rPr>
          <w:rFonts w:ascii="Arial" w:hAnsi="Arial" w:cs="Arial"/>
        </w:rPr>
      </w:pPr>
      <w:r w:rsidRPr="009B5BAD">
        <w:rPr>
          <w:rFonts w:ascii="Arial" w:hAnsi="Arial" w:cs="Arial"/>
        </w:rPr>
        <w:t xml:space="preserve">Reaffirms </w:t>
      </w:r>
      <w:proofErr w:type="spellStart"/>
      <w:r w:rsidRPr="009B5BAD">
        <w:rPr>
          <w:rFonts w:ascii="Arial" w:hAnsi="Arial" w:cs="Arial"/>
          <w:i/>
        </w:rPr>
        <w:t>Cuerrier</w:t>
      </w:r>
      <w:proofErr w:type="spellEnd"/>
      <w:r w:rsidRPr="009B5BAD">
        <w:rPr>
          <w:rFonts w:ascii="Arial" w:hAnsi="Arial" w:cs="Arial"/>
        </w:rPr>
        <w:t xml:space="preserve"> test: (1) a dishonest act (either falsehoods or failure to disclose HIV status); and (2) deprivation (significant risk of serious bodily harm)</w:t>
      </w:r>
    </w:p>
    <w:p w14:paraId="1E7DB78E" w14:textId="1CF11F95" w:rsidR="004F19C3" w:rsidRPr="009B5BAD" w:rsidRDefault="004F19C3" w:rsidP="009E3637">
      <w:pPr>
        <w:pStyle w:val="ListParagraph"/>
        <w:numPr>
          <w:ilvl w:val="0"/>
          <w:numId w:val="19"/>
        </w:numPr>
        <w:rPr>
          <w:rFonts w:ascii="Arial" w:hAnsi="Arial" w:cs="Arial"/>
        </w:rPr>
      </w:pPr>
      <w:r w:rsidRPr="009B5BAD">
        <w:rPr>
          <w:rFonts w:ascii="Arial" w:hAnsi="Arial" w:cs="Arial"/>
        </w:rPr>
        <w:t>Significant risk of serious bodily harm is tested through a realistic possibility of transmission of HIV</w:t>
      </w:r>
    </w:p>
    <w:p w14:paraId="57F789FE" w14:textId="3289AADA" w:rsidR="004F19C3" w:rsidRPr="009B5BAD" w:rsidRDefault="004F19C3" w:rsidP="009E3637">
      <w:pPr>
        <w:pStyle w:val="ListParagraph"/>
        <w:numPr>
          <w:ilvl w:val="1"/>
          <w:numId w:val="19"/>
        </w:numPr>
        <w:rPr>
          <w:rFonts w:ascii="Arial" w:hAnsi="Arial" w:cs="Arial"/>
        </w:rPr>
      </w:pPr>
      <w:r w:rsidRPr="009B5BAD">
        <w:rPr>
          <w:rFonts w:ascii="Arial" w:hAnsi="Arial" w:cs="Arial"/>
        </w:rPr>
        <w:t>No such risk where there is (1) a low viral load and (2) the accused uses a condom</w:t>
      </w:r>
    </w:p>
    <w:p w14:paraId="666C40E3" w14:textId="5ECF0473" w:rsidR="0031145E" w:rsidRPr="009B5BAD" w:rsidRDefault="0031145E" w:rsidP="009E3637">
      <w:pPr>
        <w:pStyle w:val="ListParagraph"/>
        <w:numPr>
          <w:ilvl w:val="2"/>
          <w:numId w:val="19"/>
        </w:numPr>
        <w:rPr>
          <w:rFonts w:ascii="Arial" w:hAnsi="Arial" w:cs="Arial"/>
        </w:rPr>
      </w:pPr>
      <w:r w:rsidRPr="009B5BAD">
        <w:rPr>
          <w:rFonts w:ascii="Arial" w:hAnsi="Arial" w:cs="Arial"/>
        </w:rPr>
        <w:t>Low viral load = 1,500 copies per millilitre of blood</w:t>
      </w:r>
    </w:p>
    <w:p w14:paraId="46EAA976" w14:textId="69A2060F" w:rsidR="001E4DA1" w:rsidRPr="009B5BAD" w:rsidRDefault="001E4DA1" w:rsidP="009E3637">
      <w:pPr>
        <w:pStyle w:val="ListParagraph"/>
        <w:numPr>
          <w:ilvl w:val="3"/>
          <w:numId w:val="19"/>
        </w:numPr>
        <w:rPr>
          <w:rFonts w:ascii="Arial" w:hAnsi="Arial" w:cs="Arial"/>
        </w:rPr>
      </w:pPr>
      <w:r w:rsidRPr="009B5BAD">
        <w:rPr>
          <w:rFonts w:ascii="Arial" w:hAnsi="Arial" w:cs="Arial"/>
        </w:rPr>
        <w:t>But note, government prosecutorial guidelines: a low viral load means 200 copies of the virus per millilitre of blood</w:t>
      </w:r>
    </w:p>
    <w:p w14:paraId="4E75B315" w14:textId="77777777" w:rsidR="004F19C3" w:rsidRPr="009B5BAD" w:rsidRDefault="004F19C3" w:rsidP="009E3637">
      <w:pPr>
        <w:pStyle w:val="ListParagraph"/>
        <w:numPr>
          <w:ilvl w:val="1"/>
          <w:numId w:val="19"/>
        </w:numPr>
        <w:rPr>
          <w:rFonts w:ascii="Arial" w:hAnsi="Arial" w:cs="Arial"/>
        </w:rPr>
      </w:pPr>
      <w:r w:rsidRPr="009B5BAD">
        <w:rPr>
          <w:rFonts w:ascii="Arial" w:hAnsi="Arial" w:cs="Arial"/>
        </w:rPr>
        <w:t>In this case, there will not be fraud when someone does not disclose HIV if these circumstances exist</w:t>
      </w:r>
    </w:p>
    <w:p w14:paraId="78A64A4F" w14:textId="1464165B" w:rsidR="004F19C3" w:rsidRPr="009B5BAD" w:rsidRDefault="004F19C3" w:rsidP="009E3637">
      <w:pPr>
        <w:pStyle w:val="ListParagraph"/>
        <w:numPr>
          <w:ilvl w:val="0"/>
          <w:numId w:val="19"/>
        </w:numPr>
        <w:rPr>
          <w:rFonts w:ascii="Arial" w:hAnsi="Arial" w:cs="Arial"/>
        </w:rPr>
      </w:pPr>
      <w:r w:rsidRPr="009B5BAD">
        <w:rPr>
          <w:rFonts w:ascii="Arial" w:hAnsi="Arial" w:cs="Arial"/>
        </w:rPr>
        <w:t>It is only fraud if you know you are HIV positive</w:t>
      </w:r>
      <w:bookmarkEnd w:id="31"/>
    </w:p>
    <w:p w14:paraId="14E2B225" w14:textId="1FEB6BAC" w:rsidR="00877D10" w:rsidRPr="009B5BAD" w:rsidRDefault="00877D10" w:rsidP="00877D10">
      <w:pPr>
        <w:pStyle w:val="Heading2"/>
        <w:rPr>
          <w:rFonts w:ascii="Arial" w:hAnsi="Arial" w:cs="Arial"/>
        </w:rPr>
      </w:pPr>
      <w:bookmarkStart w:id="32" w:name="_Toc6678487"/>
      <w:r w:rsidRPr="009B5BAD">
        <w:rPr>
          <w:rFonts w:ascii="Arial" w:hAnsi="Arial" w:cs="Arial"/>
        </w:rPr>
        <w:t>Hutchinson</w:t>
      </w:r>
      <w:bookmarkEnd w:id="32"/>
    </w:p>
    <w:p w14:paraId="2B19705F" w14:textId="640BCB19" w:rsidR="00877D10" w:rsidRPr="009B5BAD" w:rsidRDefault="004C6530" w:rsidP="009E3637">
      <w:pPr>
        <w:pStyle w:val="ListParagraph"/>
        <w:numPr>
          <w:ilvl w:val="0"/>
          <w:numId w:val="19"/>
        </w:numPr>
        <w:rPr>
          <w:rFonts w:ascii="Arial" w:hAnsi="Arial" w:cs="Arial"/>
        </w:rPr>
      </w:pPr>
      <w:r w:rsidRPr="009B5BAD">
        <w:rPr>
          <w:rFonts w:ascii="Arial" w:hAnsi="Arial" w:cs="Arial"/>
          <w:u w:val="single"/>
        </w:rPr>
        <w:t>Facts</w:t>
      </w:r>
      <w:r w:rsidRPr="009B5BAD">
        <w:rPr>
          <w:rFonts w:ascii="Arial" w:hAnsi="Arial" w:cs="Arial"/>
        </w:rPr>
        <w:t>: Girlfriend did not want to have unprotected sex. Accused poked holes into condoms and girlfriend got pregnant</w:t>
      </w:r>
    </w:p>
    <w:p w14:paraId="4C48CEBC" w14:textId="77777777" w:rsidR="00E455DA" w:rsidRPr="009B5BAD" w:rsidRDefault="00E455DA" w:rsidP="009E3637">
      <w:pPr>
        <w:pStyle w:val="ListParagraph"/>
        <w:numPr>
          <w:ilvl w:val="0"/>
          <w:numId w:val="19"/>
        </w:numPr>
        <w:rPr>
          <w:rFonts w:ascii="Arial" w:hAnsi="Arial" w:cs="Arial"/>
        </w:rPr>
      </w:pPr>
      <w:r w:rsidRPr="009B5BAD">
        <w:rPr>
          <w:rFonts w:ascii="Arial" w:hAnsi="Arial" w:cs="Arial"/>
        </w:rPr>
        <w:t>Convicted of aggravated sexual assault due to consent vitiated by fraud</w:t>
      </w:r>
    </w:p>
    <w:p w14:paraId="202FDFA9" w14:textId="77777777" w:rsidR="00E455DA" w:rsidRPr="009B5BAD" w:rsidRDefault="00E455DA" w:rsidP="009E3637">
      <w:pPr>
        <w:pStyle w:val="ListParagraph"/>
        <w:numPr>
          <w:ilvl w:val="0"/>
          <w:numId w:val="19"/>
        </w:numPr>
        <w:rPr>
          <w:rFonts w:ascii="Arial" w:hAnsi="Arial" w:cs="Arial"/>
        </w:rPr>
      </w:pPr>
      <w:r w:rsidRPr="009B5BAD">
        <w:rPr>
          <w:rFonts w:ascii="Arial" w:hAnsi="Arial" w:cs="Arial"/>
        </w:rPr>
        <w:t>(1) dishonest</w:t>
      </w:r>
    </w:p>
    <w:p w14:paraId="67A4164E" w14:textId="77777777" w:rsidR="00E455DA" w:rsidRPr="009B5BAD" w:rsidRDefault="00E455DA" w:rsidP="009E3637">
      <w:pPr>
        <w:pStyle w:val="ListParagraph"/>
        <w:numPr>
          <w:ilvl w:val="1"/>
          <w:numId w:val="19"/>
        </w:numPr>
        <w:rPr>
          <w:rFonts w:ascii="Arial" w:hAnsi="Arial" w:cs="Arial"/>
        </w:rPr>
      </w:pPr>
      <w:r w:rsidRPr="009B5BAD">
        <w:rPr>
          <w:rFonts w:ascii="Arial" w:hAnsi="Arial" w:cs="Arial"/>
        </w:rPr>
        <w:lastRenderedPageBreak/>
        <w:t>Sabotaging condoms</w:t>
      </w:r>
    </w:p>
    <w:p w14:paraId="1CF8AC38" w14:textId="77777777" w:rsidR="00E455DA" w:rsidRPr="009B5BAD" w:rsidRDefault="00E455DA" w:rsidP="009E3637">
      <w:pPr>
        <w:pStyle w:val="ListParagraph"/>
        <w:numPr>
          <w:ilvl w:val="0"/>
          <w:numId w:val="19"/>
        </w:numPr>
        <w:rPr>
          <w:rFonts w:ascii="Arial" w:hAnsi="Arial" w:cs="Arial"/>
        </w:rPr>
      </w:pPr>
      <w:r w:rsidRPr="009B5BAD">
        <w:rPr>
          <w:rFonts w:ascii="Arial" w:hAnsi="Arial" w:cs="Arial"/>
        </w:rPr>
        <w:t>(2) deprivation</w:t>
      </w:r>
    </w:p>
    <w:p w14:paraId="337B7359" w14:textId="71FCAB19" w:rsidR="004C6530" w:rsidRPr="009B5BAD" w:rsidRDefault="00E455DA" w:rsidP="009E3637">
      <w:pPr>
        <w:pStyle w:val="ListParagraph"/>
        <w:numPr>
          <w:ilvl w:val="1"/>
          <w:numId w:val="19"/>
        </w:numPr>
        <w:rPr>
          <w:rFonts w:ascii="Arial" w:hAnsi="Arial" w:cs="Arial"/>
        </w:rPr>
      </w:pPr>
      <w:r w:rsidRPr="009B5BAD">
        <w:rPr>
          <w:rFonts w:ascii="Arial" w:hAnsi="Arial" w:cs="Arial"/>
        </w:rPr>
        <w:t xml:space="preserve">Pregnancy causes profound changes to a woman’s body </w:t>
      </w:r>
      <w:r w:rsidRPr="009B5BAD">
        <w:rPr>
          <w:rFonts w:ascii="Arial" w:hAnsi="Arial" w:cs="Arial"/>
        </w:rPr>
        <w:sym w:font="Wingdings" w:char="F0E0"/>
      </w:r>
      <w:r w:rsidRPr="009B5BAD">
        <w:rPr>
          <w:rFonts w:ascii="Arial" w:hAnsi="Arial" w:cs="Arial"/>
        </w:rPr>
        <w:t xml:space="preserve"> counts as significant risk of serious bodily harm</w:t>
      </w:r>
    </w:p>
    <w:p w14:paraId="053CC21D" w14:textId="01DC3E4A" w:rsidR="004C5FF4" w:rsidRPr="009B5BAD" w:rsidRDefault="004C5FF4" w:rsidP="004C5FF4">
      <w:pPr>
        <w:pStyle w:val="Heading2"/>
        <w:rPr>
          <w:rFonts w:ascii="Arial" w:hAnsi="Arial" w:cs="Arial"/>
        </w:rPr>
      </w:pPr>
      <w:bookmarkStart w:id="33" w:name="_Toc6678488"/>
      <w:r w:rsidRPr="009B5BAD">
        <w:rPr>
          <w:rFonts w:ascii="Arial" w:hAnsi="Arial" w:cs="Arial"/>
        </w:rPr>
        <w:t>PP v DD</w:t>
      </w:r>
      <w:bookmarkEnd w:id="33"/>
    </w:p>
    <w:p w14:paraId="58CA5E0F" w14:textId="77777777" w:rsidR="004C5FF4" w:rsidRPr="009B5BAD" w:rsidRDefault="004C5FF4" w:rsidP="009E3637">
      <w:pPr>
        <w:pStyle w:val="ListParagraph"/>
        <w:numPr>
          <w:ilvl w:val="0"/>
          <w:numId w:val="22"/>
        </w:numPr>
        <w:rPr>
          <w:rFonts w:ascii="Arial" w:hAnsi="Arial" w:cs="Arial"/>
        </w:rPr>
      </w:pPr>
      <w:r w:rsidRPr="009B5BAD">
        <w:rPr>
          <w:rFonts w:ascii="Arial" w:hAnsi="Arial" w:cs="Arial"/>
        </w:rPr>
        <w:t xml:space="preserve">Not a criminal case; a </w:t>
      </w:r>
      <w:r w:rsidRPr="009B5BAD">
        <w:rPr>
          <w:rFonts w:ascii="Arial" w:hAnsi="Arial" w:cs="Arial"/>
          <w:u w:val="single"/>
        </w:rPr>
        <w:t>tort</w:t>
      </w:r>
      <w:r w:rsidRPr="009B5BAD">
        <w:rPr>
          <w:rFonts w:ascii="Arial" w:hAnsi="Arial" w:cs="Arial"/>
        </w:rPr>
        <w:t xml:space="preserve"> case (ONCA)</w:t>
      </w:r>
    </w:p>
    <w:p w14:paraId="668745BB" w14:textId="1F3ED6F3" w:rsidR="004C5FF4" w:rsidRPr="009B5BAD" w:rsidRDefault="002F2EBB" w:rsidP="009E3637">
      <w:pPr>
        <w:pStyle w:val="ListParagraph"/>
        <w:numPr>
          <w:ilvl w:val="0"/>
          <w:numId w:val="22"/>
        </w:numPr>
        <w:rPr>
          <w:rFonts w:ascii="Arial" w:hAnsi="Arial" w:cs="Arial"/>
        </w:rPr>
      </w:pPr>
      <w:r w:rsidRPr="009B5BAD">
        <w:rPr>
          <w:rFonts w:ascii="Arial" w:hAnsi="Arial" w:cs="Arial"/>
        </w:rPr>
        <w:t xml:space="preserve">Facts: </w:t>
      </w:r>
      <w:r w:rsidR="004C5FF4" w:rsidRPr="009B5BAD">
        <w:rPr>
          <w:rFonts w:ascii="Arial" w:hAnsi="Arial" w:cs="Arial"/>
        </w:rPr>
        <w:t>DD (a woman) claiming to be on birth control but was not</w:t>
      </w:r>
    </w:p>
    <w:p w14:paraId="6E8B006E" w14:textId="77777777" w:rsidR="004C5FF4" w:rsidRPr="009B5BAD" w:rsidRDefault="004C5FF4" w:rsidP="009E3637">
      <w:pPr>
        <w:pStyle w:val="ListParagraph"/>
        <w:numPr>
          <w:ilvl w:val="1"/>
          <w:numId w:val="22"/>
        </w:numPr>
        <w:rPr>
          <w:rFonts w:ascii="Arial" w:hAnsi="Arial" w:cs="Arial"/>
        </w:rPr>
      </w:pPr>
      <w:r w:rsidRPr="009B5BAD">
        <w:rPr>
          <w:rFonts w:ascii="Arial" w:hAnsi="Arial" w:cs="Arial"/>
        </w:rPr>
        <w:t>PP consented to sex without a condom on the basis of that</w:t>
      </w:r>
    </w:p>
    <w:p w14:paraId="659C7292" w14:textId="77777777" w:rsidR="004C5FF4" w:rsidRPr="009B5BAD" w:rsidRDefault="004C5FF4" w:rsidP="009E3637">
      <w:pPr>
        <w:pStyle w:val="ListParagraph"/>
        <w:numPr>
          <w:ilvl w:val="1"/>
          <w:numId w:val="22"/>
        </w:numPr>
        <w:rPr>
          <w:rFonts w:ascii="Arial" w:hAnsi="Arial" w:cs="Arial"/>
        </w:rPr>
      </w:pPr>
      <w:r w:rsidRPr="009B5BAD">
        <w:rPr>
          <w:rFonts w:ascii="Arial" w:hAnsi="Arial" w:cs="Arial"/>
        </w:rPr>
        <w:t>DD became pregnant</w:t>
      </w:r>
    </w:p>
    <w:p w14:paraId="3DE4398F" w14:textId="77777777" w:rsidR="004C5FF4" w:rsidRPr="009B5BAD" w:rsidRDefault="004C5FF4" w:rsidP="009E3637">
      <w:pPr>
        <w:pStyle w:val="ListParagraph"/>
        <w:numPr>
          <w:ilvl w:val="1"/>
          <w:numId w:val="22"/>
        </w:numPr>
        <w:rPr>
          <w:rFonts w:ascii="Arial" w:hAnsi="Arial" w:cs="Arial"/>
        </w:rPr>
      </w:pPr>
      <w:r w:rsidRPr="009B5BAD">
        <w:rPr>
          <w:rFonts w:ascii="Arial" w:hAnsi="Arial" w:cs="Arial"/>
        </w:rPr>
        <w:t>PP sued her in tort for battery</w:t>
      </w:r>
    </w:p>
    <w:p w14:paraId="7780F9B7" w14:textId="77777777" w:rsidR="004C5FF4" w:rsidRPr="009B5BAD" w:rsidRDefault="004C5FF4" w:rsidP="009E3637">
      <w:pPr>
        <w:pStyle w:val="ListParagraph"/>
        <w:numPr>
          <w:ilvl w:val="0"/>
          <w:numId w:val="22"/>
        </w:numPr>
        <w:rPr>
          <w:rFonts w:ascii="Arial" w:hAnsi="Arial" w:cs="Arial"/>
        </w:rPr>
      </w:pPr>
      <w:r w:rsidRPr="009B5BAD">
        <w:rPr>
          <w:rFonts w:ascii="Arial" w:hAnsi="Arial" w:cs="Arial"/>
        </w:rPr>
        <w:t>The alleged deception in this case was not with respect to the nature of the act, but only as to the likely consequences flowing therefrom</w:t>
      </w:r>
    </w:p>
    <w:p w14:paraId="29F8C85C" w14:textId="77777777" w:rsidR="004C5FF4" w:rsidRPr="009B5BAD" w:rsidRDefault="004C5FF4" w:rsidP="009E3637">
      <w:pPr>
        <w:pStyle w:val="ListParagraph"/>
        <w:numPr>
          <w:ilvl w:val="1"/>
          <w:numId w:val="22"/>
        </w:numPr>
        <w:rPr>
          <w:rFonts w:ascii="Arial" w:hAnsi="Arial" w:cs="Arial"/>
        </w:rPr>
      </w:pPr>
      <w:r w:rsidRPr="009B5BAD">
        <w:rPr>
          <w:rFonts w:ascii="Arial" w:hAnsi="Arial" w:cs="Arial"/>
        </w:rPr>
        <w:t>Clearly there are profound physical and psychological effects on a mother undergoing a pregnancy that do not apply to the father of the child</w:t>
      </w:r>
    </w:p>
    <w:p w14:paraId="091A0053" w14:textId="482B3408" w:rsidR="004C5FF4" w:rsidRPr="009B5BAD" w:rsidRDefault="004C5FF4" w:rsidP="009E3637">
      <w:pPr>
        <w:pStyle w:val="ListParagraph"/>
        <w:numPr>
          <w:ilvl w:val="0"/>
          <w:numId w:val="22"/>
        </w:numPr>
        <w:rPr>
          <w:rFonts w:ascii="Arial" w:hAnsi="Arial" w:cs="Arial"/>
        </w:rPr>
      </w:pPr>
      <w:r w:rsidRPr="009B5BAD">
        <w:rPr>
          <w:rFonts w:ascii="Arial" w:hAnsi="Arial" w:cs="Arial"/>
        </w:rPr>
        <w:t>The deprivation that Hutchinson recognizes simply does not have an equivalent for the father of a child</w:t>
      </w:r>
    </w:p>
    <w:p w14:paraId="4F3636A6" w14:textId="414A72A7" w:rsidR="00877D10" w:rsidRPr="009B5BAD" w:rsidRDefault="00877D10" w:rsidP="00877D10">
      <w:pPr>
        <w:pStyle w:val="Heading2"/>
        <w:rPr>
          <w:rFonts w:ascii="Arial" w:hAnsi="Arial" w:cs="Arial"/>
        </w:rPr>
      </w:pPr>
      <w:bookmarkStart w:id="34" w:name="_Toc6678489"/>
      <w:proofErr w:type="spellStart"/>
      <w:r w:rsidRPr="009B5BAD">
        <w:rPr>
          <w:rFonts w:ascii="Arial" w:hAnsi="Arial" w:cs="Arial"/>
        </w:rPr>
        <w:t>Pappajohn</w:t>
      </w:r>
      <w:bookmarkEnd w:id="34"/>
      <w:proofErr w:type="spellEnd"/>
    </w:p>
    <w:p w14:paraId="2714DF2A" w14:textId="50A5D88F" w:rsidR="005A372C" w:rsidRPr="009B5BAD" w:rsidRDefault="005A372C" w:rsidP="009E3637">
      <w:pPr>
        <w:pStyle w:val="ListParagraph"/>
        <w:numPr>
          <w:ilvl w:val="0"/>
          <w:numId w:val="21"/>
        </w:numPr>
        <w:rPr>
          <w:rFonts w:ascii="Arial" w:hAnsi="Arial" w:cs="Arial"/>
          <w:u w:val="single"/>
        </w:rPr>
      </w:pPr>
      <w:r w:rsidRPr="009B5BAD">
        <w:rPr>
          <w:rFonts w:ascii="Arial" w:hAnsi="Arial" w:cs="Arial"/>
          <w:u w:val="single"/>
        </w:rPr>
        <w:t>Issue</w:t>
      </w:r>
      <w:r w:rsidR="004C5FF4" w:rsidRPr="009B5BAD">
        <w:rPr>
          <w:rFonts w:ascii="Arial" w:hAnsi="Arial" w:cs="Arial"/>
          <w:u w:val="single"/>
        </w:rPr>
        <w:t xml:space="preserve">: </w:t>
      </w:r>
      <w:r w:rsidRPr="009B5BAD">
        <w:rPr>
          <w:rFonts w:ascii="Arial" w:hAnsi="Arial" w:cs="Arial"/>
          <w:u w:val="single"/>
        </w:rPr>
        <w:t>reasonableness of mistaken belief</w:t>
      </w:r>
      <w:r w:rsidRPr="009B5BAD">
        <w:rPr>
          <w:rFonts w:ascii="Arial" w:hAnsi="Arial" w:cs="Arial"/>
        </w:rPr>
        <w:t xml:space="preserve"> (unanimous)</w:t>
      </w:r>
    </w:p>
    <w:p w14:paraId="66C21390" w14:textId="77777777" w:rsidR="005A372C" w:rsidRPr="009B5BAD" w:rsidRDefault="005A372C" w:rsidP="009E3637">
      <w:pPr>
        <w:pStyle w:val="ListParagraph"/>
        <w:numPr>
          <w:ilvl w:val="0"/>
          <w:numId w:val="21"/>
        </w:numPr>
        <w:rPr>
          <w:rFonts w:ascii="Arial" w:hAnsi="Arial" w:cs="Arial"/>
        </w:rPr>
      </w:pPr>
      <w:r w:rsidRPr="009B5BAD">
        <w:rPr>
          <w:rFonts w:ascii="Arial" w:hAnsi="Arial" w:cs="Arial"/>
        </w:rPr>
        <w:t>Accused can raise a defence of mistaken belief in consent if he/she honestly but unreasonably believed that the complainant was consenting</w:t>
      </w:r>
    </w:p>
    <w:p w14:paraId="3E757C31" w14:textId="77777777" w:rsidR="005A372C" w:rsidRPr="009B5BAD" w:rsidRDefault="005A372C" w:rsidP="009E3637">
      <w:pPr>
        <w:pStyle w:val="ListParagraph"/>
        <w:numPr>
          <w:ilvl w:val="1"/>
          <w:numId w:val="21"/>
        </w:numPr>
        <w:rPr>
          <w:rFonts w:ascii="Arial" w:hAnsi="Arial" w:cs="Arial"/>
        </w:rPr>
      </w:pPr>
      <w:r w:rsidRPr="009B5BAD">
        <w:rPr>
          <w:rFonts w:ascii="Arial" w:hAnsi="Arial" w:cs="Arial"/>
        </w:rPr>
        <w:t xml:space="preserve">Reasonableness </w:t>
      </w:r>
      <w:r w:rsidRPr="009B5BAD">
        <w:rPr>
          <w:rFonts w:ascii="Arial" w:hAnsi="Arial" w:cs="Arial"/>
          <w:u w:val="single"/>
        </w:rPr>
        <w:t>not</w:t>
      </w:r>
      <w:r w:rsidRPr="009B5BAD">
        <w:rPr>
          <w:rFonts w:ascii="Arial" w:hAnsi="Arial" w:cs="Arial"/>
        </w:rPr>
        <w:t xml:space="preserve"> a component of honest but mistaken belief for sexual assault</w:t>
      </w:r>
    </w:p>
    <w:p w14:paraId="3C2A2776" w14:textId="77777777" w:rsidR="005A372C" w:rsidRPr="009B5BAD" w:rsidRDefault="005A372C" w:rsidP="009E3637">
      <w:pPr>
        <w:pStyle w:val="ListParagraph"/>
        <w:numPr>
          <w:ilvl w:val="0"/>
          <w:numId w:val="21"/>
        </w:numPr>
        <w:rPr>
          <w:rFonts w:ascii="Arial" w:hAnsi="Arial" w:cs="Arial"/>
        </w:rPr>
      </w:pPr>
      <w:r w:rsidRPr="009B5BAD">
        <w:rPr>
          <w:rFonts w:ascii="Arial" w:hAnsi="Arial" w:cs="Arial"/>
        </w:rPr>
        <w:t>But some qualifications:</w:t>
      </w:r>
    </w:p>
    <w:p w14:paraId="3838B488" w14:textId="77777777" w:rsidR="005A372C" w:rsidRPr="009B5BAD" w:rsidRDefault="005A372C" w:rsidP="009E3637">
      <w:pPr>
        <w:pStyle w:val="ListParagraph"/>
        <w:numPr>
          <w:ilvl w:val="1"/>
          <w:numId w:val="21"/>
        </w:numPr>
        <w:rPr>
          <w:rFonts w:ascii="Arial" w:hAnsi="Arial" w:cs="Arial"/>
        </w:rPr>
      </w:pPr>
      <w:r w:rsidRPr="009B5BAD">
        <w:rPr>
          <w:rFonts w:ascii="Arial" w:hAnsi="Arial" w:cs="Arial"/>
        </w:rPr>
        <w:t>It is practically unimportant because the accused’s statement that he was mistaken is not likely to be believed unless the mistake is, to the jury, reasonable</w:t>
      </w:r>
    </w:p>
    <w:p w14:paraId="72729700" w14:textId="77777777" w:rsidR="005A372C" w:rsidRPr="009B5BAD" w:rsidRDefault="005A372C" w:rsidP="009E3637">
      <w:pPr>
        <w:pStyle w:val="ListParagraph"/>
        <w:numPr>
          <w:ilvl w:val="1"/>
          <w:numId w:val="21"/>
        </w:numPr>
        <w:rPr>
          <w:rFonts w:ascii="Arial" w:hAnsi="Arial" w:cs="Arial"/>
        </w:rPr>
      </w:pPr>
      <w:r w:rsidRPr="009B5BAD">
        <w:rPr>
          <w:rFonts w:ascii="Arial" w:hAnsi="Arial" w:cs="Arial"/>
        </w:rPr>
        <w:t>Although reasonable grounds are not a precondition to honest but mistaken belief, those grounds determine the weight to be given to the defence</w:t>
      </w:r>
    </w:p>
    <w:p w14:paraId="3117D3C9" w14:textId="57266EA3" w:rsidR="005A372C" w:rsidRPr="009B5BAD" w:rsidRDefault="005A372C" w:rsidP="009E3637">
      <w:pPr>
        <w:pStyle w:val="ListParagraph"/>
        <w:numPr>
          <w:ilvl w:val="0"/>
          <w:numId w:val="21"/>
        </w:numPr>
        <w:rPr>
          <w:rFonts w:ascii="Arial" w:hAnsi="Arial" w:cs="Arial"/>
          <w:u w:val="single"/>
        </w:rPr>
      </w:pPr>
      <w:r w:rsidRPr="009B5BAD">
        <w:rPr>
          <w:rFonts w:ascii="Arial" w:hAnsi="Arial" w:cs="Arial"/>
          <w:u w:val="single"/>
        </w:rPr>
        <w:t>Issue</w:t>
      </w:r>
      <w:r w:rsidR="004C5FF4" w:rsidRPr="009B5BAD">
        <w:rPr>
          <w:rFonts w:ascii="Arial" w:hAnsi="Arial" w:cs="Arial"/>
          <w:u w:val="single"/>
        </w:rPr>
        <w:t xml:space="preserve">: </w:t>
      </w:r>
      <w:r w:rsidRPr="009B5BAD">
        <w:rPr>
          <w:rFonts w:ascii="Arial" w:hAnsi="Arial" w:cs="Arial"/>
          <w:u w:val="single"/>
        </w:rPr>
        <w:t>whether the trial judge erred in not instructing the jury to consider the defence</w:t>
      </w:r>
    </w:p>
    <w:p w14:paraId="63C50830" w14:textId="75E84FFE" w:rsidR="005A372C" w:rsidRPr="009B5BAD" w:rsidRDefault="00806640" w:rsidP="009E3637">
      <w:pPr>
        <w:pStyle w:val="ListParagraph"/>
        <w:numPr>
          <w:ilvl w:val="0"/>
          <w:numId w:val="21"/>
        </w:numPr>
        <w:rPr>
          <w:rFonts w:ascii="Arial" w:hAnsi="Arial" w:cs="Arial"/>
        </w:rPr>
      </w:pPr>
      <w:r w:rsidRPr="009B5BAD">
        <w:rPr>
          <w:rFonts w:ascii="Arial" w:hAnsi="Arial" w:cs="Arial"/>
        </w:rPr>
        <w:t xml:space="preserve">Majority: </w:t>
      </w:r>
      <w:r w:rsidR="005A372C" w:rsidRPr="009B5BAD">
        <w:rPr>
          <w:rFonts w:ascii="Arial" w:hAnsi="Arial" w:cs="Arial"/>
        </w:rPr>
        <w:t xml:space="preserve">There was no </w:t>
      </w:r>
      <w:r w:rsidR="007F0BB7" w:rsidRPr="009B5BAD">
        <w:rPr>
          <w:rFonts w:ascii="Arial" w:hAnsi="Arial" w:cs="Arial"/>
        </w:rPr>
        <w:t>air</w:t>
      </w:r>
      <w:r w:rsidR="005A372C" w:rsidRPr="009B5BAD">
        <w:rPr>
          <w:rFonts w:ascii="Arial" w:hAnsi="Arial" w:cs="Arial"/>
        </w:rPr>
        <w:t xml:space="preserve"> of reality</w:t>
      </w:r>
    </w:p>
    <w:p w14:paraId="18D80171" w14:textId="77777777" w:rsidR="005A372C" w:rsidRPr="009B5BAD" w:rsidRDefault="005A372C" w:rsidP="009E3637">
      <w:pPr>
        <w:pStyle w:val="ListParagraph"/>
        <w:numPr>
          <w:ilvl w:val="0"/>
          <w:numId w:val="21"/>
        </w:numPr>
        <w:rPr>
          <w:rFonts w:ascii="Arial" w:hAnsi="Arial" w:cs="Arial"/>
        </w:rPr>
      </w:pPr>
      <w:r w:rsidRPr="009B5BAD">
        <w:rPr>
          <w:rFonts w:ascii="Arial" w:hAnsi="Arial" w:cs="Arial"/>
        </w:rPr>
        <w:t>To require the putting of the alternative defence of mistaken belief in consent, there may be some evidence beyond mere assertion of belief in consent by counsel for the appellant</w:t>
      </w:r>
    </w:p>
    <w:p w14:paraId="31BC0406" w14:textId="77777777" w:rsidR="005A372C" w:rsidRPr="009B5BAD" w:rsidRDefault="005A372C" w:rsidP="009E3637">
      <w:pPr>
        <w:pStyle w:val="ListParagraph"/>
        <w:numPr>
          <w:ilvl w:val="1"/>
          <w:numId w:val="21"/>
        </w:numPr>
        <w:rPr>
          <w:rFonts w:ascii="Arial" w:hAnsi="Arial" w:cs="Arial"/>
          <w:sz w:val="18"/>
          <w:szCs w:val="18"/>
        </w:rPr>
      </w:pPr>
      <w:r w:rsidRPr="009B5BAD">
        <w:rPr>
          <w:rFonts w:ascii="Arial" w:hAnsi="Arial" w:cs="Arial"/>
          <w:sz w:val="18"/>
          <w:szCs w:val="18"/>
        </w:rPr>
        <w:t>E.g. R v Plummer and Brown</w:t>
      </w:r>
    </w:p>
    <w:p w14:paraId="14F327F5" w14:textId="77777777" w:rsidR="005A372C" w:rsidRPr="009B5BAD" w:rsidRDefault="005A372C" w:rsidP="009E3637">
      <w:pPr>
        <w:pStyle w:val="ListParagraph"/>
        <w:numPr>
          <w:ilvl w:val="2"/>
          <w:numId w:val="21"/>
        </w:numPr>
        <w:rPr>
          <w:rFonts w:ascii="Arial" w:hAnsi="Arial" w:cs="Arial"/>
          <w:sz w:val="18"/>
          <w:szCs w:val="18"/>
        </w:rPr>
      </w:pPr>
      <w:r w:rsidRPr="009B5BAD">
        <w:rPr>
          <w:rFonts w:ascii="Arial" w:hAnsi="Arial" w:cs="Arial"/>
          <w:sz w:val="18"/>
          <w:szCs w:val="18"/>
        </w:rPr>
        <w:t>Brown did not know that Plummer raped the complainant prior to their intercourse, and she said because of continuing fear from Plummer’s threats she submitted without protest to having sex with Brown</w:t>
      </w:r>
    </w:p>
    <w:p w14:paraId="6F449CC3" w14:textId="77777777" w:rsidR="004C5FF4" w:rsidRPr="009B5BAD" w:rsidRDefault="005A372C" w:rsidP="009E3637">
      <w:pPr>
        <w:pStyle w:val="ListParagraph"/>
        <w:numPr>
          <w:ilvl w:val="2"/>
          <w:numId w:val="21"/>
        </w:numPr>
        <w:rPr>
          <w:rFonts w:ascii="Arial" w:hAnsi="Arial" w:cs="Arial"/>
          <w:sz w:val="18"/>
          <w:szCs w:val="18"/>
        </w:rPr>
      </w:pPr>
      <w:r w:rsidRPr="009B5BAD">
        <w:rPr>
          <w:rFonts w:ascii="Arial" w:hAnsi="Arial" w:cs="Arial"/>
          <w:sz w:val="18"/>
          <w:szCs w:val="18"/>
        </w:rPr>
        <w:t>There was at least an “air of reality” in that cas</w:t>
      </w:r>
      <w:r w:rsidR="004C5FF4" w:rsidRPr="009B5BAD">
        <w:rPr>
          <w:rFonts w:ascii="Arial" w:hAnsi="Arial" w:cs="Arial"/>
          <w:sz w:val="18"/>
          <w:szCs w:val="18"/>
        </w:rPr>
        <w:t>e</w:t>
      </w:r>
    </w:p>
    <w:p w14:paraId="794D293D" w14:textId="6D120B87" w:rsidR="004C5FF4" w:rsidRPr="009B5BAD" w:rsidRDefault="005A372C" w:rsidP="009E3637">
      <w:pPr>
        <w:pStyle w:val="ListParagraph"/>
        <w:numPr>
          <w:ilvl w:val="0"/>
          <w:numId w:val="21"/>
        </w:numPr>
        <w:rPr>
          <w:rFonts w:ascii="Arial" w:hAnsi="Arial" w:cs="Arial"/>
          <w:u w:val="single"/>
        </w:rPr>
      </w:pPr>
      <w:r w:rsidRPr="009B5BAD">
        <w:rPr>
          <w:rFonts w:ascii="Arial" w:hAnsi="Arial" w:cs="Arial"/>
          <w:u w:val="single"/>
        </w:rPr>
        <w:t>Absence of damage to clothing and amount of time spent together cannot by itself advance a suggestion of a mistaken belief</w:t>
      </w:r>
    </w:p>
    <w:p w14:paraId="68512ACF" w14:textId="1B4AA22B" w:rsidR="00774D56" w:rsidRPr="009B5BAD" w:rsidRDefault="00774D56" w:rsidP="009E3637">
      <w:pPr>
        <w:pStyle w:val="ListParagraph"/>
        <w:numPr>
          <w:ilvl w:val="1"/>
          <w:numId w:val="21"/>
        </w:numPr>
        <w:rPr>
          <w:rFonts w:ascii="Arial" w:hAnsi="Arial" w:cs="Arial"/>
          <w:u w:val="single"/>
        </w:rPr>
      </w:pPr>
      <w:r w:rsidRPr="009B5BAD">
        <w:rPr>
          <w:rFonts w:ascii="Arial" w:hAnsi="Arial" w:cs="Arial"/>
        </w:rPr>
        <w:t xml:space="preserve">Under </w:t>
      </w:r>
      <w:proofErr w:type="spellStart"/>
      <w:r w:rsidRPr="009B5BAD">
        <w:rPr>
          <w:rFonts w:ascii="Arial" w:hAnsi="Arial" w:cs="Arial"/>
          <w:i/>
        </w:rPr>
        <w:t>Ewanchuck</w:t>
      </w:r>
      <w:proofErr w:type="spellEnd"/>
      <w:r w:rsidRPr="009B5BAD">
        <w:rPr>
          <w:rFonts w:ascii="Arial" w:hAnsi="Arial" w:cs="Arial"/>
        </w:rPr>
        <w:t xml:space="preserve"> </w:t>
      </w:r>
      <w:r w:rsidRPr="009B5BAD">
        <w:rPr>
          <w:rFonts w:ascii="Arial" w:hAnsi="Arial" w:cs="Arial"/>
        </w:rPr>
        <w:sym w:font="Wingdings" w:char="F0E0"/>
      </w:r>
      <w:r w:rsidRPr="009B5BAD">
        <w:rPr>
          <w:rFonts w:ascii="Arial" w:hAnsi="Arial" w:cs="Arial"/>
        </w:rPr>
        <w:t xml:space="preserve"> Must be something affirmatively communicated by the complainant</w:t>
      </w:r>
    </w:p>
    <w:p w14:paraId="51AEBD21" w14:textId="67DE5DF1" w:rsidR="000A318A" w:rsidRPr="009B5BAD" w:rsidRDefault="000A318A" w:rsidP="009E3637">
      <w:pPr>
        <w:pStyle w:val="ListParagraph"/>
        <w:numPr>
          <w:ilvl w:val="0"/>
          <w:numId w:val="21"/>
        </w:numPr>
        <w:rPr>
          <w:rFonts w:ascii="Arial" w:hAnsi="Arial" w:cs="Arial"/>
        </w:rPr>
      </w:pPr>
      <w:r w:rsidRPr="009B5BAD">
        <w:rPr>
          <w:rFonts w:ascii="Arial" w:hAnsi="Arial" w:cs="Arial"/>
        </w:rPr>
        <w:t>absence of serious injury suffered by the complainant and the absence of damage to clothing, as well as to the long period of time during which the parties remained in the bedroom cannot by themselves advance a suggestion of a mistaken belief</w:t>
      </w:r>
    </w:p>
    <w:p w14:paraId="62D05828" w14:textId="4EE04362" w:rsidR="00877D10" w:rsidRPr="009B5BAD" w:rsidRDefault="00877D10" w:rsidP="005A372C">
      <w:pPr>
        <w:pStyle w:val="Heading2"/>
        <w:rPr>
          <w:rFonts w:ascii="Arial" w:hAnsi="Arial" w:cs="Arial"/>
        </w:rPr>
      </w:pPr>
      <w:bookmarkStart w:id="35" w:name="_Toc6678490"/>
      <w:proofErr w:type="spellStart"/>
      <w:r w:rsidRPr="009B5BAD">
        <w:rPr>
          <w:rFonts w:ascii="Arial" w:hAnsi="Arial" w:cs="Arial"/>
        </w:rPr>
        <w:t>Sansregret</w:t>
      </w:r>
      <w:bookmarkEnd w:id="35"/>
      <w:proofErr w:type="spellEnd"/>
    </w:p>
    <w:p w14:paraId="3A6521A3" w14:textId="3424EBD3" w:rsidR="00BF5F2C" w:rsidRPr="009B5BAD" w:rsidRDefault="00BF5F2C" w:rsidP="009E3637">
      <w:pPr>
        <w:pStyle w:val="ListParagraph"/>
        <w:numPr>
          <w:ilvl w:val="0"/>
          <w:numId w:val="19"/>
        </w:numPr>
        <w:rPr>
          <w:rFonts w:ascii="Arial" w:hAnsi="Arial" w:cs="Arial"/>
        </w:rPr>
      </w:pPr>
      <w:r w:rsidRPr="009B5BAD">
        <w:rPr>
          <w:rFonts w:ascii="Arial" w:hAnsi="Arial" w:cs="Arial"/>
          <w:u w:val="single"/>
        </w:rPr>
        <w:t>Facts</w:t>
      </w:r>
      <w:r w:rsidRPr="009B5BAD">
        <w:rPr>
          <w:rFonts w:ascii="Arial" w:hAnsi="Arial" w:cs="Arial"/>
        </w:rPr>
        <w:t>: Appellant broke into complainant’s home and was threatening her</w:t>
      </w:r>
    </w:p>
    <w:p w14:paraId="54C83B83" w14:textId="77777777" w:rsidR="00BF5F2C" w:rsidRPr="009B5BAD" w:rsidRDefault="00BF5F2C" w:rsidP="009E3637">
      <w:pPr>
        <w:pStyle w:val="ListParagraph"/>
        <w:numPr>
          <w:ilvl w:val="1"/>
          <w:numId w:val="19"/>
        </w:numPr>
        <w:rPr>
          <w:rFonts w:ascii="Arial" w:hAnsi="Arial" w:cs="Arial"/>
        </w:rPr>
      </w:pPr>
      <w:r w:rsidRPr="009B5BAD">
        <w:rPr>
          <w:rFonts w:ascii="Arial" w:hAnsi="Arial" w:cs="Arial"/>
        </w:rPr>
        <w:t>She had sex with him and said they could work things out of fear</w:t>
      </w:r>
    </w:p>
    <w:p w14:paraId="4B7A91AF" w14:textId="0777C85C" w:rsidR="00877D10" w:rsidRPr="009B5BAD" w:rsidRDefault="00BF5F2C" w:rsidP="009E3637">
      <w:pPr>
        <w:pStyle w:val="ListParagraph"/>
        <w:numPr>
          <w:ilvl w:val="1"/>
          <w:numId w:val="19"/>
        </w:numPr>
        <w:rPr>
          <w:rFonts w:ascii="Arial" w:hAnsi="Arial" w:cs="Arial"/>
        </w:rPr>
      </w:pPr>
      <w:r w:rsidRPr="009B5BAD">
        <w:rPr>
          <w:rFonts w:ascii="Arial" w:hAnsi="Arial" w:cs="Arial"/>
        </w:rPr>
        <w:t>Appellant stated that he honestly believed that she was consenting at the time</w:t>
      </w:r>
    </w:p>
    <w:p w14:paraId="194E2892" w14:textId="5BED0200" w:rsidR="00BF5F2C" w:rsidRPr="009B5BAD" w:rsidRDefault="00BF5F2C" w:rsidP="009E3637">
      <w:pPr>
        <w:pStyle w:val="ListParagraph"/>
        <w:numPr>
          <w:ilvl w:val="0"/>
          <w:numId w:val="19"/>
        </w:numPr>
        <w:rPr>
          <w:rFonts w:ascii="Arial" w:hAnsi="Arial" w:cs="Arial"/>
        </w:rPr>
      </w:pPr>
      <w:r w:rsidRPr="009B5BAD">
        <w:rPr>
          <w:rFonts w:ascii="Arial" w:hAnsi="Arial" w:cs="Arial"/>
        </w:rPr>
        <w:t>SCC held that he was wilfully blind given the findings of the trial judge’s facts, and that that was sufficient to impute knowledge of the lack of consent</w:t>
      </w:r>
    </w:p>
    <w:p w14:paraId="03B3D45B" w14:textId="42BD69BB" w:rsidR="00BF5F2C" w:rsidRPr="009B5BAD" w:rsidRDefault="00BF5F2C" w:rsidP="009E3637">
      <w:pPr>
        <w:pStyle w:val="ListParagraph"/>
        <w:numPr>
          <w:ilvl w:val="1"/>
          <w:numId w:val="19"/>
        </w:numPr>
        <w:rPr>
          <w:rFonts w:ascii="Arial" w:hAnsi="Arial" w:cs="Arial"/>
        </w:rPr>
      </w:pPr>
      <w:r w:rsidRPr="009B5BAD">
        <w:rPr>
          <w:rFonts w:ascii="Arial" w:hAnsi="Arial" w:cs="Arial"/>
        </w:rPr>
        <w:t>Defence could not be raised</w:t>
      </w:r>
    </w:p>
    <w:p w14:paraId="67000AAC" w14:textId="77777777" w:rsidR="00621B03" w:rsidRPr="009B5BAD" w:rsidRDefault="00621B03" w:rsidP="00621B03">
      <w:pPr>
        <w:rPr>
          <w:rFonts w:ascii="Arial" w:hAnsi="Arial" w:cs="Arial"/>
        </w:rPr>
      </w:pPr>
    </w:p>
    <w:p w14:paraId="5875B0B2" w14:textId="0A5036D8" w:rsidR="00621B03" w:rsidRPr="009B5BAD" w:rsidRDefault="00621B03" w:rsidP="00621B03">
      <w:pPr>
        <w:pStyle w:val="Heading1"/>
        <w:rPr>
          <w:rFonts w:ascii="Arial" w:hAnsi="Arial" w:cs="Arial"/>
        </w:rPr>
      </w:pPr>
      <w:bookmarkStart w:id="36" w:name="_Toc6678491"/>
      <w:r w:rsidRPr="009B5BAD">
        <w:rPr>
          <w:rFonts w:ascii="Arial" w:hAnsi="Arial" w:cs="Arial"/>
          <w:u w:val="single"/>
        </w:rPr>
        <w:lastRenderedPageBreak/>
        <w:t>Defences</w:t>
      </w:r>
      <w:bookmarkEnd w:id="36"/>
    </w:p>
    <w:p w14:paraId="29D43C4B" w14:textId="23D33338" w:rsidR="001F3DDF" w:rsidRPr="009B5BAD" w:rsidRDefault="001F3DDF" w:rsidP="00480E18">
      <w:pPr>
        <w:pStyle w:val="Heading1"/>
        <w:rPr>
          <w:rFonts w:ascii="Arial" w:hAnsi="Arial" w:cs="Arial"/>
        </w:rPr>
      </w:pPr>
      <w:bookmarkStart w:id="37" w:name="_Toc6678492"/>
      <w:r w:rsidRPr="009B5BAD">
        <w:rPr>
          <w:rFonts w:ascii="Arial" w:hAnsi="Arial" w:cs="Arial"/>
        </w:rPr>
        <w:t>Provocation</w:t>
      </w:r>
      <w:bookmarkEnd w:id="37"/>
    </w:p>
    <w:p w14:paraId="2F67DD16" w14:textId="1ABBED07" w:rsidR="001F3DDF" w:rsidRPr="009B5BAD" w:rsidRDefault="001F3DDF" w:rsidP="009A6773">
      <w:pPr>
        <w:rPr>
          <w:rFonts w:ascii="Arial" w:hAnsi="Arial" w:cs="Arial"/>
        </w:rPr>
      </w:pPr>
    </w:p>
    <w:p w14:paraId="2B703717" w14:textId="6DC10512" w:rsidR="004837CD" w:rsidRPr="009B5BAD" w:rsidRDefault="004837CD" w:rsidP="004837CD">
      <w:pPr>
        <w:pStyle w:val="Heading2"/>
        <w:rPr>
          <w:rFonts w:ascii="Arial" w:hAnsi="Arial" w:cs="Arial"/>
        </w:rPr>
      </w:pPr>
      <w:bookmarkStart w:id="38" w:name="_Toc6678493"/>
      <w:r w:rsidRPr="009B5BAD">
        <w:rPr>
          <w:rFonts w:ascii="Arial" w:hAnsi="Arial" w:cs="Arial"/>
        </w:rPr>
        <w:t>Grant, The Law of Homicide</w:t>
      </w:r>
      <w:bookmarkEnd w:id="38"/>
    </w:p>
    <w:p w14:paraId="0AFE361D"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Provocation is a concession to human frailty</w:t>
      </w:r>
    </w:p>
    <w:p w14:paraId="556EB852" w14:textId="114D45EC" w:rsidR="004837CD" w:rsidRPr="009B5BAD" w:rsidRDefault="004837CD" w:rsidP="009E3637">
      <w:pPr>
        <w:pStyle w:val="ListParagraph"/>
        <w:numPr>
          <w:ilvl w:val="0"/>
          <w:numId w:val="10"/>
        </w:numPr>
        <w:rPr>
          <w:rFonts w:ascii="Arial" w:hAnsi="Arial" w:cs="Arial"/>
        </w:rPr>
      </w:pPr>
      <w:r w:rsidRPr="009B5BAD">
        <w:rPr>
          <w:rFonts w:ascii="Arial" w:hAnsi="Arial" w:cs="Arial"/>
        </w:rPr>
        <w:t xml:space="preserve">Fundamental question is when an uncontrolled impulse to kill another should </w:t>
      </w:r>
      <w:r w:rsidR="00060BBF" w:rsidRPr="009B5BAD">
        <w:rPr>
          <w:rFonts w:ascii="Arial" w:hAnsi="Arial" w:cs="Arial"/>
        </w:rPr>
        <w:t>b</w:t>
      </w:r>
      <w:r w:rsidRPr="009B5BAD">
        <w:rPr>
          <w:rFonts w:ascii="Arial" w:hAnsi="Arial" w:cs="Arial"/>
        </w:rPr>
        <w:t>e seen as frailty justifying at least some compassion</w:t>
      </w:r>
    </w:p>
    <w:p w14:paraId="13A20E10"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 xml:space="preserve">The defence deals with </w:t>
      </w:r>
      <w:r w:rsidRPr="009B5BAD">
        <w:rPr>
          <w:rFonts w:ascii="Arial" w:hAnsi="Arial" w:cs="Arial"/>
          <w:u w:val="single"/>
        </w:rPr>
        <w:t>rage</w:t>
      </w:r>
    </w:p>
    <w:p w14:paraId="4B024158" w14:textId="77777777" w:rsidR="004837CD" w:rsidRPr="009B5BAD" w:rsidRDefault="004837CD" w:rsidP="009E3637">
      <w:pPr>
        <w:pStyle w:val="ListParagraph"/>
        <w:numPr>
          <w:ilvl w:val="1"/>
          <w:numId w:val="10"/>
        </w:numPr>
        <w:rPr>
          <w:rFonts w:ascii="Arial" w:hAnsi="Arial" w:cs="Arial"/>
        </w:rPr>
      </w:pPr>
      <w:r w:rsidRPr="009B5BAD">
        <w:rPr>
          <w:rFonts w:ascii="Arial" w:hAnsi="Arial" w:cs="Arial"/>
        </w:rPr>
        <w:t>Not despair (e.g. killing another because a loved one was threatened with death if you did not go through with the act) or compassion (e.g. euthanasia is murder)</w:t>
      </w:r>
    </w:p>
    <w:p w14:paraId="3091BC63" w14:textId="5918F2BF" w:rsidR="004837CD" w:rsidRPr="009B5BAD" w:rsidRDefault="004837CD" w:rsidP="004837CD">
      <w:pPr>
        <w:pStyle w:val="Heading2"/>
        <w:rPr>
          <w:rFonts w:ascii="Arial" w:hAnsi="Arial" w:cs="Arial"/>
        </w:rPr>
      </w:pPr>
      <w:bookmarkStart w:id="39" w:name="_Toc6678494"/>
      <w:r w:rsidRPr="009B5BAD">
        <w:rPr>
          <w:rFonts w:ascii="Arial" w:hAnsi="Arial" w:cs="Arial"/>
        </w:rPr>
        <w:t>Berger, Emotions and the Veil of Voluntariness</w:t>
      </w:r>
      <w:bookmarkEnd w:id="39"/>
    </w:p>
    <w:p w14:paraId="61F4FFA0"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Evaluative understanding of emotions</w:t>
      </w:r>
    </w:p>
    <w:p w14:paraId="0EFF78EA"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(1) emotions involve thought on the part of the actor</w:t>
      </w:r>
    </w:p>
    <w:p w14:paraId="79CE7009" w14:textId="77777777" w:rsidR="004837CD" w:rsidRPr="009B5BAD" w:rsidRDefault="004837CD" w:rsidP="009E3637">
      <w:pPr>
        <w:pStyle w:val="ListParagraph"/>
        <w:numPr>
          <w:ilvl w:val="1"/>
          <w:numId w:val="10"/>
        </w:numPr>
        <w:rPr>
          <w:rFonts w:ascii="Arial" w:hAnsi="Arial" w:cs="Arial"/>
        </w:rPr>
      </w:pPr>
      <w:r w:rsidRPr="009B5BAD">
        <w:rPr>
          <w:rFonts w:ascii="Arial" w:hAnsi="Arial" w:cs="Arial"/>
        </w:rPr>
        <w:t>Embedded in each emotion is a value-based commitment that is open to examination and potentially condemnation</w:t>
      </w:r>
    </w:p>
    <w:p w14:paraId="7FAD10F6"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(2) emotions can be mistaken (we can err in our emotions)</w:t>
      </w:r>
    </w:p>
    <w:p w14:paraId="2D70ABC6" w14:textId="77777777" w:rsidR="004837CD" w:rsidRPr="009B5BAD" w:rsidRDefault="004837CD" w:rsidP="009E3637">
      <w:pPr>
        <w:pStyle w:val="ListParagraph"/>
        <w:numPr>
          <w:ilvl w:val="1"/>
          <w:numId w:val="10"/>
        </w:numPr>
        <w:rPr>
          <w:rFonts w:ascii="Arial" w:hAnsi="Arial" w:cs="Arial"/>
        </w:rPr>
      </w:pPr>
      <w:r w:rsidRPr="009B5BAD">
        <w:rPr>
          <w:rFonts w:ascii="Arial" w:hAnsi="Arial" w:cs="Arial"/>
        </w:rPr>
        <w:t>Thus open to outside scrutiny and criticism</w:t>
      </w:r>
    </w:p>
    <w:p w14:paraId="567A8EE3"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(3) when the law turns its attention to the human actions that flow from emotions, as is the case with defences such as duress, it ought not to ignore the thoughtful element of emotions and the possibility of value-errors</w:t>
      </w:r>
    </w:p>
    <w:p w14:paraId="36C89101" w14:textId="77777777" w:rsidR="004837CD" w:rsidRPr="009B5BAD" w:rsidRDefault="004837CD" w:rsidP="009E3637">
      <w:pPr>
        <w:pStyle w:val="ListParagraph"/>
        <w:numPr>
          <w:ilvl w:val="1"/>
          <w:numId w:val="10"/>
        </w:numPr>
        <w:rPr>
          <w:rFonts w:ascii="Arial" w:hAnsi="Arial" w:cs="Arial"/>
        </w:rPr>
      </w:pPr>
      <w:r w:rsidRPr="009B5BAD">
        <w:rPr>
          <w:rFonts w:ascii="Arial" w:hAnsi="Arial" w:cs="Arial"/>
        </w:rPr>
        <w:t>Evaluative view would require the law to ask whether we accept the bases for the emotion</w:t>
      </w:r>
    </w:p>
    <w:p w14:paraId="476F947A"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 xml:space="preserve">Whatever criminal law is expressing, it must be in the service of diversity, </w:t>
      </w:r>
      <w:proofErr w:type="spellStart"/>
      <w:r w:rsidRPr="009B5BAD">
        <w:rPr>
          <w:rFonts w:ascii="Arial" w:hAnsi="Arial" w:cs="Arial"/>
        </w:rPr>
        <w:t>antisubordination</w:t>
      </w:r>
      <w:proofErr w:type="spellEnd"/>
      <w:r w:rsidRPr="009B5BAD">
        <w:rPr>
          <w:rFonts w:ascii="Arial" w:hAnsi="Arial" w:cs="Arial"/>
        </w:rPr>
        <w:t>, and equality</w:t>
      </w:r>
    </w:p>
    <w:p w14:paraId="1E9FE03E" w14:textId="11427E27" w:rsidR="004837CD" w:rsidRPr="009B5BAD" w:rsidRDefault="004837CD" w:rsidP="004837CD">
      <w:pPr>
        <w:pStyle w:val="Heading2"/>
        <w:rPr>
          <w:rFonts w:ascii="Arial" w:hAnsi="Arial" w:cs="Arial"/>
        </w:rPr>
      </w:pPr>
      <w:bookmarkStart w:id="40" w:name="_Toc6678495"/>
      <w:proofErr w:type="spellStart"/>
      <w:r w:rsidRPr="009B5BAD">
        <w:rPr>
          <w:rFonts w:ascii="Arial" w:hAnsi="Arial" w:cs="Arial"/>
        </w:rPr>
        <w:t>Horder</w:t>
      </w:r>
      <w:proofErr w:type="spellEnd"/>
      <w:r w:rsidRPr="009B5BAD">
        <w:rPr>
          <w:rFonts w:ascii="Arial" w:hAnsi="Arial" w:cs="Arial"/>
        </w:rPr>
        <w:t>, Provocation and Responsibility</w:t>
      </w:r>
      <w:bookmarkEnd w:id="40"/>
    </w:p>
    <w:p w14:paraId="766A6EC8"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Vast majority of killers are male</w:t>
      </w:r>
    </w:p>
    <w:p w14:paraId="6C28DAB3" w14:textId="77777777" w:rsidR="004837CD" w:rsidRPr="009B5BAD" w:rsidRDefault="004837CD" w:rsidP="009E3637">
      <w:pPr>
        <w:pStyle w:val="ListParagraph"/>
        <w:numPr>
          <w:ilvl w:val="0"/>
          <w:numId w:val="10"/>
        </w:numPr>
        <w:rPr>
          <w:rFonts w:ascii="Arial" w:hAnsi="Arial" w:cs="Arial"/>
        </w:rPr>
      </w:pPr>
      <w:r w:rsidRPr="009B5BAD">
        <w:rPr>
          <w:rFonts w:ascii="Arial" w:hAnsi="Arial" w:cs="Arial"/>
        </w:rPr>
        <w:t>We learn that centrality to men’s conception of self-worth of possessiveness with regard to women who are partners and wives</w:t>
      </w:r>
    </w:p>
    <w:p w14:paraId="765B0287" w14:textId="77777777" w:rsidR="004837CD" w:rsidRPr="009B5BAD" w:rsidRDefault="004837CD" w:rsidP="009E3637">
      <w:pPr>
        <w:pStyle w:val="ListParagraph"/>
        <w:numPr>
          <w:ilvl w:val="1"/>
          <w:numId w:val="10"/>
        </w:numPr>
        <w:rPr>
          <w:rFonts w:ascii="Arial" w:hAnsi="Arial" w:cs="Arial"/>
        </w:rPr>
      </w:pPr>
      <w:r w:rsidRPr="009B5BAD">
        <w:rPr>
          <w:rFonts w:ascii="Arial" w:hAnsi="Arial" w:cs="Arial"/>
        </w:rPr>
        <w:t>Lies at the heart of many men’s conceptions of their self-worth</w:t>
      </w:r>
    </w:p>
    <w:p w14:paraId="77C08D90" w14:textId="1C7CFED7" w:rsidR="009A6773" w:rsidRPr="009B5BAD" w:rsidRDefault="004837CD" w:rsidP="009E3637">
      <w:pPr>
        <w:pStyle w:val="ListParagraph"/>
        <w:numPr>
          <w:ilvl w:val="0"/>
          <w:numId w:val="10"/>
        </w:numPr>
        <w:rPr>
          <w:rFonts w:ascii="Arial" w:hAnsi="Arial" w:cs="Arial"/>
        </w:rPr>
      </w:pPr>
      <w:r w:rsidRPr="009B5BAD">
        <w:rPr>
          <w:rFonts w:ascii="Arial" w:hAnsi="Arial" w:cs="Arial"/>
        </w:rPr>
        <w:t>From a feminist perspective, provocation ought to be abolished</w:t>
      </w:r>
    </w:p>
    <w:p w14:paraId="78D65F5F" w14:textId="6A36251C" w:rsidR="009A6773" w:rsidRPr="009B5BAD" w:rsidRDefault="009A6773" w:rsidP="009A6773">
      <w:pPr>
        <w:rPr>
          <w:rFonts w:ascii="Arial" w:hAnsi="Arial" w:cs="Arial"/>
        </w:rPr>
      </w:pPr>
    </w:p>
    <w:p w14:paraId="3A3A8B9F" w14:textId="5985F551" w:rsidR="004837CD" w:rsidRPr="009B5BAD" w:rsidRDefault="004837CD" w:rsidP="004837CD">
      <w:pPr>
        <w:pStyle w:val="Heading2"/>
        <w:rPr>
          <w:rFonts w:ascii="Arial" w:hAnsi="Arial" w:cs="Arial"/>
        </w:rPr>
      </w:pPr>
      <w:bookmarkStart w:id="41" w:name="_Toc6678496"/>
      <w:r w:rsidRPr="009B5BAD">
        <w:rPr>
          <w:rFonts w:ascii="Arial" w:hAnsi="Arial" w:cs="Arial"/>
        </w:rPr>
        <w:t>Hill</w:t>
      </w:r>
      <w:bookmarkEnd w:id="41"/>
    </w:p>
    <w:p w14:paraId="78790BA8" w14:textId="77CA490E" w:rsidR="004837CD" w:rsidRPr="009B5BAD" w:rsidRDefault="002C02F1" w:rsidP="009E3637">
      <w:pPr>
        <w:pStyle w:val="ListParagraph"/>
        <w:numPr>
          <w:ilvl w:val="0"/>
          <w:numId w:val="11"/>
        </w:numPr>
        <w:rPr>
          <w:rFonts w:ascii="Arial" w:hAnsi="Arial" w:cs="Arial"/>
        </w:rPr>
      </w:pPr>
      <w:r w:rsidRPr="009B5BAD">
        <w:rPr>
          <w:rFonts w:ascii="Arial" w:hAnsi="Arial" w:cs="Arial"/>
          <w:u w:val="single"/>
        </w:rPr>
        <w:t>Facts</w:t>
      </w:r>
      <w:r w:rsidRPr="009B5BAD">
        <w:rPr>
          <w:rFonts w:ascii="Arial" w:hAnsi="Arial" w:cs="Arial"/>
        </w:rPr>
        <w:t>: Accused 16-year-old male who killed older male who he claimed was sexually assaulting him</w:t>
      </w:r>
    </w:p>
    <w:p w14:paraId="62F88F71" w14:textId="77777777" w:rsidR="002C02F1" w:rsidRPr="009B5BAD" w:rsidRDefault="002C02F1" w:rsidP="009E3637">
      <w:pPr>
        <w:pStyle w:val="ListParagraph"/>
        <w:numPr>
          <w:ilvl w:val="0"/>
          <w:numId w:val="11"/>
        </w:numPr>
        <w:rPr>
          <w:rFonts w:ascii="Arial" w:hAnsi="Arial" w:cs="Arial"/>
        </w:rPr>
      </w:pPr>
      <w:r w:rsidRPr="009B5BAD">
        <w:rPr>
          <w:rFonts w:ascii="Arial" w:hAnsi="Arial" w:cs="Arial"/>
        </w:rPr>
        <w:t>Should the ordinary person be informed by the particulars of the accused?</w:t>
      </w:r>
    </w:p>
    <w:p w14:paraId="74A3DAE8" w14:textId="77777777" w:rsidR="002C02F1" w:rsidRPr="009B5BAD" w:rsidRDefault="002C02F1" w:rsidP="009E3637">
      <w:pPr>
        <w:pStyle w:val="ListParagraph"/>
        <w:numPr>
          <w:ilvl w:val="1"/>
          <w:numId w:val="11"/>
        </w:numPr>
        <w:rPr>
          <w:rFonts w:ascii="Arial" w:hAnsi="Arial" w:cs="Arial"/>
        </w:rPr>
      </w:pPr>
      <w:r w:rsidRPr="009B5BAD">
        <w:rPr>
          <w:rFonts w:ascii="Arial" w:hAnsi="Arial" w:cs="Arial"/>
        </w:rPr>
        <w:t>Does incorporate traits that are relevant to the “insult”</w:t>
      </w:r>
    </w:p>
    <w:p w14:paraId="4D11F5F5" w14:textId="77777777" w:rsidR="002C02F1" w:rsidRPr="009B5BAD" w:rsidRDefault="002C02F1" w:rsidP="009E3637">
      <w:pPr>
        <w:pStyle w:val="ListParagraph"/>
        <w:numPr>
          <w:ilvl w:val="2"/>
          <w:numId w:val="11"/>
        </w:numPr>
        <w:rPr>
          <w:rFonts w:ascii="Arial" w:hAnsi="Arial" w:cs="Arial"/>
        </w:rPr>
      </w:pPr>
      <w:r w:rsidRPr="009B5BAD">
        <w:rPr>
          <w:rFonts w:ascii="Arial" w:hAnsi="Arial" w:cs="Arial"/>
        </w:rPr>
        <w:t>E.g. race for racial slur that was the insult</w:t>
      </w:r>
    </w:p>
    <w:p w14:paraId="4515A5A0" w14:textId="77777777" w:rsidR="002C02F1" w:rsidRPr="009B5BAD" w:rsidRDefault="002C02F1" w:rsidP="009E3637">
      <w:pPr>
        <w:pStyle w:val="ListParagraph"/>
        <w:numPr>
          <w:ilvl w:val="1"/>
          <w:numId w:val="11"/>
        </w:numPr>
        <w:rPr>
          <w:rFonts w:ascii="Arial" w:hAnsi="Arial" w:cs="Arial"/>
        </w:rPr>
      </w:pPr>
      <w:r w:rsidRPr="009B5BAD">
        <w:rPr>
          <w:rFonts w:ascii="Arial" w:hAnsi="Arial" w:cs="Arial"/>
        </w:rPr>
        <w:t>In this context, it is the same age and sex as Hill</w:t>
      </w:r>
    </w:p>
    <w:p w14:paraId="6A7FBAFF" w14:textId="77777777" w:rsidR="002C02F1" w:rsidRPr="009B5BAD" w:rsidRDefault="002C02F1" w:rsidP="009E3637">
      <w:pPr>
        <w:pStyle w:val="ListParagraph"/>
        <w:numPr>
          <w:ilvl w:val="2"/>
          <w:numId w:val="11"/>
        </w:numPr>
        <w:rPr>
          <w:rFonts w:ascii="Arial" w:hAnsi="Arial" w:cs="Arial"/>
        </w:rPr>
      </w:pPr>
      <w:r w:rsidRPr="009B5BAD">
        <w:rPr>
          <w:rFonts w:ascii="Arial" w:hAnsi="Arial" w:cs="Arial"/>
        </w:rPr>
        <w:t>We should interpret the homophobic response as natural</w:t>
      </w:r>
    </w:p>
    <w:p w14:paraId="57F09F18" w14:textId="6B8C5F84" w:rsidR="002C02F1" w:rsidRPr="009B5BAD" w:rsidRDefault="002C02F1" w:rsidP="009E3637">
      <w:pPr>
        <w:pStyle w:val="ListParagraph"/>
        <w:numPr>
          <w:ilvl w:val="1"/>
          <w:numId w:val="11"/>
        </w:numPr>
        <w:rPr>
          <w:rFonts w:ascii="Arial" w:hAnsi="Arial" w:cs="Arial"/>
        </w:rPr>
      </w:pPr>
      <w:r w:rsidRPr="009B5BAD">
        <w:rPr>
          <w:rFonts w:ascii="Arial" w:hAnsi="Arial" w:cs="Arial"/>
        </w:rPr>
        <w:t>Very explicitly the premises of a homosexual assault specifically considered</w:t>
      </w:r>
      <w:r w:rsidR="00B154EB" w:rsidRPr="009B5BAD">
        <w:rPr>
          <w:rFonts w:ascii="Arial" w:hAnsi="Arial" w:cs="Arial"/>
        </w:rPr>
        <w:t xml:space="preserve"> </w:t>
      </w:r>
      <w:r w:rsidR="00B154EB" w:rsidRPr="009B5BAD">
        <w:rPr>
          <w:rFonts w:ascii="Arial" w:hAnsi="Arial" w:cs="Arial"/>
        </w:rPr>
        <w:sym w:font="Wingdings" w:char="F0E0"/>
      </w:r>
      <w:r w:rsidR="00B154EB" w:rsidRPr="009B5BAD">
        <w:rPr>
          <w:rFonts w:ascii="Arial" w:hAnsi="Arial" w:cs="Arial"/>
        </w:rPr>
        <w:t xml:space="preserve"> this is no longer the case (but it would still be considered as an assault, but homophobic views are no longer appropriate to subscribe to the ordinary person)</w:t>
      </w:r>
    </w:p>
    <w:p w14:paraId="7AFB3A4C" w14:textId="4262E77B" w:rsidR="004837CD" w:rsidRPr="009B5BAD" w:rsidRDefault="004837CD" w:rsidP="004837CD">
      <w:pPr>
        <w:pStyle w:val="Heading2"/>
        <w:rPr>
          <w:rFonts w:ascii="Arial" w:hAnsi="Arial" w:cs="Arial"/>
        </w:rPr>
      </w:pPr>
      <w:bookmarkStart w:id="42" w:name="_Toc6678497"/>
      <w:proofErr w:type="spellStart"/>
      <w:r w:rsidRPr="009B5BAD">
        <w:rPr>
          <w:rFonts w:ascii="Arial" w:hAnsi="Arial" w:cs="Arial"/>
        </w:rPr>
        <w:t>Thibert</w:t>
      </w:r>
      <w:bookmarkEnd w:id="42"/>
      <w:proofErr w:type="spellEnd"/>
    </w:p>
    <w:p w14:paraId="232D0A1D" w14:textId="77777777" w:rsidR="00972179" w:rsidRPr="009B5BAD" w:rsidRDefault="00972179" w:rsidP="009E3637">
      <w:pPr>
        <w:pStyle w:val="ListParagraph"/>
        <w:numPr>
          <w:ilvl w:val="0"/>
          <w:numId w:val="11"/>
        </w:numPr>
        <w:rPr>
          <w:rFonts w:ascii="Arial" w:hAnsi="Arial" w:cs="Arial"/>
        </w:rPr>
      </w:pPr>
      <w:r w:rsidRPr="009B5BAD">
        <w:rPr>
          <w:rFonts w:ascii="Arial" w:hAnsi="Arial" w:cs="Arial"/>
          <w:u w:val="single"/>
        </w:rPr>
        <w:t>Facts</w:t>
      </w:r>
      <w:r w:rsidRPr="009B5BAD">
        <w:rPr>
          <w:rFonts w:ascii="Arial" w:hAnsi="Arial" w:cs="Arial"/>
        </w:rPr>
        <w:t>:</w:t>
      </w:r>
    </w:p>
    <w:p w14:paraId="6C21495F" w14:textId="40E819A8" w:rsidR="00B154EB" w:rsidRPr="009B5BAD" w:rsidRDefault="00B154EB" w:rsidP="009E3637">
      <w:pPr>
        <w:pStyle w:val="ListParagraph"/>
        <w:numPr>
          <w:ilvl w:val="1"/>
          <w:numId w:val="11"/>
        </w:numPr>
        <w:rPr>
          <w:rFonts w:ascii="Arial" w:hAnsi="Arial" w:cs="Arial"/>
        </w:rPr>
      </w:pPr>
      <w:r w:rsidRPr="009B5BAD">
        <w:rPr>
          <w:rFonts w:ascii="Arial" w:hAnsi="Arial" w:cs="Arial"/>
        </w:rPr>
        <w:t xml:space="preserve">Infidelity involving accused’s wife and </w:t>
      </w:r>
      <w:r w:rsidR="00786CEC" w:rsidRPr="009B5BAD">
        <w:rPr>
          <w:rFonts w:ascii="Arial" w:hAnsi="Arial" w:cs="Arial"/>
        </w:rPr>
        <w:t>another man (</w:t>
      </w:r>
      <w:r w:rsidRPr="009B5BAD">
        <w:rPr>
          <w:rFonts w:ascii="Arial" w:hAnsi="Arial" w:cs="Arial"/>
        </w:rPr>
        <w:t>victim of the murder</w:t>
      </w:r>
      <w:r w:rsidR="00786CEC" w:rsidRPr="009B5BAD">
        <w:rPr>
          <w:rFonts w:ascii="Arial" w:hAnsi="Arial" w:cs="Arial"/>
        </w:rPr>
        <w:t>)</w:t>
      </w:r>
    </w:p>
    <w:p w14:paraId="2D9DEBE2" w14:textId="42DEC5A4" w:rsidR="00A72DB2" w:rsidRPr="009B5BAD" w:rsidRDefault="00B154EB" w:rsidP="009E3637">
      <w:pPr>
        <w:pStyle w:val="ListParagraph"/>
        <w:numPr>
          <w:ilvl w:val="1"/>
          <w:numId w:val="11"/>
        </w:numPr>
        <w:rPr>
          <w:rFonts w:ascii="Arial" w:hAnsi="Arial" w:cs="Arial"/>
        </w:rPr>
      </w:pPr>
      <w:r w:rsidRPr="009B5BAD">
        <w:rPr>
          <w:rFonts w:ascii="Arial" w:hAnsi="Arial" w:cs="Arial"/>
        </w:rPr>
        <w:t xml:space="preserve">The other person was pushing </w:t>
      </w:r>
      <w:proofErr w:type="spellStart"/>
      <w:r w:rsidRPr="009B5BAD">
        <w:rPr>
          <w:rFonts w:ascii="Arial" w:hAnsi="Arial" w:cs="Arial"/>
        </w:rPr>
        <w:t>Thibert</w:t>
      </w:r>
      <w:proofErr w:type="spellEnd"/>
      <w:r w:rsidRPr="009B5BAD">
        <w:rPr>
          <w:rFonts w:ascii="Arial" w:hAnsi="Arial" w:cs="Arial"/>
        </w:rPr>
        <w:t xml:space="preserve"> back and forth, and holding the accused’s wife and preventing the accused from talking with his wif</w:t>
      </w:r>
      <w:r w:rsidR="00A72DB2" w:rsidRPr="009B5BAD">
        <w:rPr>
          <w:rFonts w:ascii="Arial" w:hAnsi="Arial" w:cs="Arial"/>
        </w:rPr>
        <w:t>e</w:t>
      </w:r>
      <w:r w:rsidR="00FB2ED7" w:rsidRPr="009B5BAD">
        <w:rPr>
          <w:rFonts w:ascii="Arial" w:hAnsi="Arial" w:cs="Arial"/>
        </w:rPr>
        <w:t xml:space="preserve"> (taunting </w:t>
      </w:r>
      <w:r w:rsidR="00F72F4F" w:rsidRPr="009B5BAD">
        <w:rPr>
          <w:rFonts w:ascii="Arial" w:hAnsi="Arial" w:cs="Arial"/>
        </w:rPr>
        <w:t>the accused</w:t>
      </w:r>
      <w:r w:rsidR="00FB2ED7" w:rsidRPr="009B5BAD">
        <w:rPr>
          <w:rFonts w:ascii="Arial" w:hAnsi="Arial" w:cs="Arial"/>
        </w:rPr>
        <w:t>)</w:t>
      </w:r>
    </w:p>
    <w:p w14:paraId="1E6F1991" w14:textId="77777777" w:rsidR="00A72DB2" w:rsidRPr="009B5BAD" w:rsidRDefault="00A72DB2" w:rsidP="009E3637">
      <w:pPr>
        <w:pStyle w:val="ListParagraph"/>
        <w:numPr>
          <w:ilvl w:val="0"/>
          <w:numId w:val="11"/>
        </w:numPr>
        <w:rPr>
          <w:rFonts w:ascii="Arial" w:hAnsi="Arial" w:cs="Arial"/>
        </w:rPr>
      </w:pPr>
      <w:r w:rsidRPr="009B5BAD">
        <w:rPr>
          <w:rFonts w:ascii="Arial" w:hAnsi="Arial" w:cs="Arial"/>
        </w:rPr>
        <w:lastRenderedPageBreak/>
        <w:t>“ordinary person” (objective standard)</w:t>
      </w:r>
    </w:p>
    <w:p w14:paraId="273488B3" w14:textId="77777777" w:rsidR="00A72DB2" w:rsidRPr="009B5BAD" w:rsidRDefault="00A72DB2" w:rsidP="009E3637">
      <w:pPr>
        <w:pStyle w:val="ListParagraph"/>
        <w:numPr>
          <w:ilvl w:val="1"/>
          <w:numId w:val="11"/>
        </w:numPr>
        <w:rPr>
          <w:rFonts w:ascii="Arial" w:hAnsi="Arial" w:cs="Arial"/>
        </w:rPr>
      </w:pPr>
      <w:r w:rsidRPr="009B5BAD">
        <w:rPr>
          <w:rFonts w:ascii="Arial" w:hAnsi="Arial" w:cs="Arial"/>
        </w:rPr>
        <w:t xml:space="preserve">“ordinary person” must be of the </w:t>
      </w:r>
      <w:r w:rsidRPr="009B5BAD">
        <w:rPr>
          <w:rFonts w:ascii="Arial" w:hAnsi="Arial" w:cs="Arial"/>
          <w:u w:val="single"/>
        </w:rPr>
        <w:t>same age, sex</w:t>
      </w:r>
      <w:r w:rsidRPr="009B5BAD">
        <w:rPr>
          <w:rFonts w:ascii="Arial" w:hAnsi="Arial" w:cs="Arial"/>
        </w:rPr>
        <w:t xml:space="preserve">, and share with the accused such </w:t>
      </w:r>
      <w:r w:rsidRPr="009B5BAD">
        <w:rPr>
          <w:rFonts w:ascii="Arial" w:hAnsi="Arial" w:cs="Arial"/>
          <w:u w:val="single"/>
        </w:rPr>
        <w:t>other factors that would give the act/insult</w:t>
      </w:r>
      <w:r w:rsidRPr="009B5BAD">
        <w:rPr>
          <w:rFonts w:ascii="Arial" w:hAnsi="Arial" w:cs="Arial"/>
        </w:rPr>
        <w:t xml:space="preserve"> (conduct in the new provision) in question </w:t>
      </w:r>
      <w:r w:rsidRPr="009B5BAD">
        <w:rPr>
          <w:rFonts w:ascii="Arial" w:hAnsi="Arial" w:cs="Arial"/>
          <w:u w:val="single"/>
        </w:rPr>
        <w:t>special significance</w:t>
      </w:r>
    </w:p>
    <w:p w14:paraId="586B9E2A" w14:textId="237BF239" w:rsidR="004B7BE6" w:rsidRPr="009B5BAD" w:rsidRDefault="004B7BE6" w:rsidP="009E3637">
      <w:pPr>
        <w:pStyle w:val="ListParagraph"/>
        <w:numPr>
          <w:ilvl w:val="0"/>
          <w:numId w:val="11"/>
        </w:numPr>
        <w:rPr>
          <w:rFonts w:ascii="Arial" w:hAnsi="Arial" w:cs="Arial"/>
        </w:rPr>
      </w:pPr>
      <w:r w:rsidRPr="009B5BAD">
        <w:rPr>
          <w:rFonts w:ascii="Arial" w:hAnsi="Arial" w:cs="Arial"/>
        </w:rPr>
        <w:t>“legal right” portion</w:t>
      </w:r>
    </w:p>
    <w:p w14:paraId="339F9E0E" w14:textId="77777777" w:rsidR="004B7BE6" w:rsidRPr="009B5BAD" w:rsidRDefault="004B7BE6" w:rsidP="009E3637">
      <w:pPr>
        <w:pStyle w:val="ListParagraph"/>
        <w:numPr>
          <w:ilvl w:val="1"/>
          <w:numId w:val="11"/>
        </w:numPr>
        <w:rPr>
          <w:rFonts w:ascii="Arial" w:hAnsi="Arial" w:cs="Arial"/>
        </w:rPr>
      </w:pPr>
      <w:r w:rsidRPr="009B5BAD">
        <w:rPr>
          <w:rFonts w:ascii="Arial" w:hAnsi="Arial" w:cs="Arial"/>
        </w:rPr>
        <w:t>For the purposes of this section, it is a right which is sanctioned by law as distinct from something which a person may do without incurring legal liability</w:t>
      </w:r>
    </w:p>
    <w:p w14:paraId="2AEAD4C4" w14:textId="60160B0C" w:rsidR="004B7BE6" w:rsidRPr="009B5BAD" w:rsidRDefault="004B7BE6" w:rsidP="009E3637">
      <w:pPr>
        <w:pStyle w:val="ListParagraph"/>
        <w:numPr>
          <w:ilvl w:val="1"/>
          <w:numId w:val="11"/>
        </w:numPr>
        <w:rPr>
          <w:rFonts w:ascii="Arial" w:hAnsi="Arial" w:cs="Arial"/>
        </w:rPr>
      </w:pPr>
      <w:r w:rsidRPr="009B5BAD">
        <w:rPr>
          <w:rFonts w:ascii="Arial" w:hAnsi="Arial" w:cs="Arial"/>
        </w:rPr>
        <w:t>Note, this is still the same but the first part of provocation changed so this may not be an important anymore</w:t>
      </w:r>
    </w:p>
    <w:p w14:paraId="42A6CCD4" w14:textId="146BD344" w:rsidR="004837CD" w:rsidRPr="009B5BAD" w:rsidRDefault="002C02F1" w:rsidP="002C02F1">
      <w:pPr>
        <w:pStyle w:val="Heading2"/>
        <w:rPr>
          <w:rFonts w:ascii="Arial" w:hAnsi="Arial" w:cs="Arial"/>
        </w:rPr>
      </w:pPr>
      <w:bookmarkStart w:id="43" w:name="_Toc6678498"/>
      <w:proofErr w:type="spellStart"/>
      <w:r w:rsidRPr="009B5BAD">
        <w:rPr>
          <w:rFonts w:ascii="Arial" w:hAnsi="Arial" w:cs="Arial"/>
        </w:rPr>
        <w:t>Huamid</w:t>
      </w:r>
      <w:bookmarkEnd w:id="43"/>
      <w:proofErr w:type="spellEnd"/>
    </w:p>
    <w:p w14:paraId="63BAB41B" w14:textId="2B91F2F5" w:rsidR="002C02F1" w:rsidRPr="009B5BAD" w:rsidRDefault="00847D7B" w:rsidP="009E3637">
      <w:pPr>
        <w:pStyle w:val="ListParagraph"/>
        <w:numPr>
          <w:ilvl w:val="0"/>
          <w:numId w:val="11"/>
        </w:numPr>
        <w:rPr>
          <w:rFonts w:ascii="Arial" w:hAnsi="Arial" w:cs="Arial"/>
        </w:rPr>
      </w:pPr>
      <w:r w:rsidRPr="009B5BAD">
        <w:rPr>
          <w:rFonts w:ascii="Arial" w:hAnsi="Arial" w:cs="Arial"/>
        </w:rPr>
        <w:t>Cultural/religious beliefs only relevant if they are the target of the alleged insult</w:t>
      </w:r>
    </w:p>
    <w:p w14:paraId="472FB7D1" w14:textId="6E274B50" w:rsidR="004837CD" w:rsidRPr="009B5BAD" w:rsidRDefault="002C02F1" w:rsidP="002C02F1">
      <w:pPr>
        <w:pStyle w:val="Heading2"/>
        <w:rPr>
          <w:rFonts w:ascii="Arial" w:hAnsi="Arial" w:cs="Arial"/>
        </w:rPr>
      </w:pPr>
      <w:bookmarkStart w:id="44" w:name="_Toc6678499"/>
      <w:r w:rsidRPr="009B5BAD">
        <w:rPr>
          <w:rFonts w:ascii="Arial" w:hAnsi="Arial" w:cs="Arial"/>
        </w:rPr>
        <w:t>Tran</w:t>
      </w:r>
      <w:bookmarkEnd w:id="44"/>
    </w:p>
    <w:p w14:paraId="3E3EFD7F" w14:textId="4FFF9051" w:rsidR="0067036A" w:rsidRPr="009B5BAD" w:rsidRDefault="0067036A" w:rsidP="009E3637">
      <w:pPr>
        <w:pStyle w:val="ListParagraph"/>
        <w:numPr>
          <w:ilvl w:val="0"/>
          <w:numId w:val="11"/>
        </w:numPr>
        <w:rPr>
          <w:rFonts w:ascii="Arial" w:hAnsi="Arial" w:cs="Arial"/>
        </w:rPr>
      </w:pPr>
      <w:r w:rsidRPr="009B5BAD">
        <w:rPr>
          <w:rFonts w:ascii="Arial" w:hAnsi="Arial" w:cs="Arial"/>
          <w:u w:val="single"/>
        </w:rPr>
        <w:t>Facts</w:t>
      </w:r>
      <w:r w:rsidRPr="009B5BAD">
        <w:rPr>
          <w:rFonts w:ascii="Arial" w:hAnsi="Arial" w:cs="Arial"/>
        </w:rPr>
        <w:t>:</w:t>
      </w:r>
    </w:p>
    <w:p w14:paraId="0262C7F9" w14:textId="17C6BCA0" w:rsidR="0067036A" w:rsidRPr="009B5BAD" w:rsidRDefault="0067036A" w:rsidP="009E3637">
      <w:pPr>
        <w:pStyle w:val="ListParagraph"/>
        <w:numPr>
          <w:ilvl w:val="1"/>
          <w:numId w:val="11"/>
        </w:numPr>
        <w:rPr>
          <w:rFonts w:ascii="Arial" w:hAnsi="Arial" w:cs="Arial"/>
        </w:rPr>
      </w:pPr>
      <w:r w:rsidRPr="009B5BAD">
        <w:rPr>
          <w:rFonts w:ascii="Arial" w:hAnsi="Arial" w:cs="Arial"/>
        </w:rPr>
        <w:t>Tran knew that his wife was likely cheating on him</w:t>
      </w:r>
    </w:p>
    <w:p w14:paraId="229E4F03" w14:textId="77777777" w:rsidR="0067036A" w:rsidRPr="009B5BAD" w:rsidRDefault="0067036A" w:rsidP="009E3637">
      <w:pPr>
        <w:pStyle w:val="ListParagraph"/>
        <w:numPr>
          <w:ilvl w:val="1"/>
          <w:numId w:val="11"/>
        </w:numPr>
        <w:rPr>
          <w:rFonts w:ascii="Arial" w:hAnsi="Arial" w:cs="Arial"/>
        </w:rPr>
      </w:pPr>
      <w:r w:rsidRPr="009B5BAD">
        <w:rPr>
          <w:rFonts w:ascii="Arial" w:hAnsi="Arial" w:cs="Arial"/>
        </w:rPr>
        <w:t>Tran entered the locked apartment of his wife, unexpected and uninvited</w:t>
      </w:r>
    </w:p>
    <w:p w14:paraId="2E49D85F" w14:textId="77777777" w:rsidR="0067036A" w:rsidRPr="009B5BAD" w:rsidRDefault="0067036A" w:rsidP="009E3637">
      <w:pPr>
        <w:pStyle w:val="ListParagraph"/>
        <w:numPr>
          <w:ilvl w:val="1"/>
          <w:numId w:val="11"/>
        </w:numPr>
        <w:rPr>
          <w:rFonts w:ascii="Arial" w:hAnsi="Arial" w:cs="Arial"/>
        </w:rPr>
      </w:pPr>
      <w:r w:rsidRPr="009B5BAD">
        <w:rPr>
          <w:rFonts w:ascii="Arial" w:hAnsi="Arial" w:cs="Arial"/>
        </w:rPr>
        <w:t>He caught her with her boyfriend</w:t>
      </w:r>
    </w:p>
    <w:p w14:paraId="61FE7A6B" w14:textId="77777777" w:rsidR="0067036A" w:rsidRPr="009B5BAD" w:rsidRDefault="0067036A" w:rsidP="009E3637">
      <w:pPr>
        <w:pStyle w:val="ListParagraph"/>
        <w:numPr>
          <w:ilvl w:val="1"/>
          <w:numId w:val="11"/>
        </w:numPr>
        <w:rPr>
          <w:rFonts w:ascii="Arial" w:hAnsi="Arial" w:cs="Arial"/>
        </w:rPr>
      </w:pPr>
      <w:r w:rsidRPr="009B5BAD">
        <w:rPr>
          <w:rFonts w:ascii="Arial" w:hAnsi="Arial" w:cs="Arial"/>
        </w:rPr>
        <w:t>He attacked them, then left, got two knives, and started stabbing the man and his wife</w:t>
      </w:r>
    </w:p>
    <w:p w14:paraId="5ED20484" w14:textId="1A504D0B" w:rsidR="002C02F1" w:rsidRPr="009B5BAD" w:rsidRDefault="0067036A" w:rsidP="009E3637">
      <w:pPr>
        <w:pStyle w:val="ListParagraph"/>
        <w:numPr>
          <w:ilvl w:val="1"/>
          <w:numId w:val="11"/>
        </w:numPr>
        <w:rPr>
          <w:rFonts w:ascii="Arial" w:hAnsi="Arial" w:cs="Arial"/>
        </w:rPr>
      </w:pPr>
      <w:r w:rsidRPr="009B5BAD">
        <w:rPr>
          <w:rFonts w:ascii="Arial" w:hAnsi="Arial" w:cs="Arial"/>
        </w:rPr>
        <w:t>He ended up killing that man</w:t>
      </w:r>
    </w:p>
    <w:p w14:paraId="0819C144" w14:textId="77777777" w:rsidR="007F1318" w:rsidRPr="009B5BAD" w:rsidRDefault="007F1318" w:rsidP="009E3637">
      <w:pPr>
        <w:pStyle w:val="ListParagraph"/>
        <w:numPr>
          <w:ilvl w:val="0"/>
          <w:numId w:val="11"/>
        </w:numPr>
        <w:rPr>
          <w:rFonts w:ascii="Arial" w:hAnsi="Arial" w:cs="Arial"/>
        </w:rPr>
      </w:pPr>
      <w:r w:rsidRPr="009B5BAD">
        <w:rPr>
          <w:rFonts w:ascii="Arial" w:hAnsi="Arial" w:cs="Arial"/>
        </w:rPr>
        <w:t xml:space="preserve">This defence should continue to evolve to reflect contemporary social norms and in particular, </w:t>
      </w:r>
      <w:r w:rsidRPr="009B5BAD">
        <w:rPr>
          <w:rFonts w:ascii="Arial" w:hAnsi="Arial" w:cs="Arial"/>
          <w:i/>
        </w:rPr>
        <w:t>Charter</w:t>
      </w:r>
      <w:r w:rsidRPr="009B5BAD">
        <w:rPr>
          <w:rFonts w:ascii="Arial" w:hAnsi="Arial" w:cs="Arial"/>
        </w:rPr>
        <w:t xml:space="preserve"> values</w:t>
      </w:r>
    </w:p>
    <w:p w14:paraId="15A85BC4" w14:textId="400D96DE" w:rsidR="0067036A" w:rsidRPr="009B5BAD" w:rsidRDefault="007F1318" w:rsidP="009E3637">
      <w:pPr>
        <w:pStyle w:val="ListParagraph"/>
        <w:numPr>
          <w:ilvl w:val="0"/>
          <w:numId w:val="11"/>
        </w:numPr>
        <w:rPr>
          <w:rFonts w:ascii="Arial" w:hAnsi="Arial" w:cs="Arial"/>
        </w:rPr>
      </w:pPr>
      <w:r w:rsidRPr="009B5BAD">
        <w:rPr>
          <w:rFonts w:ascii="Arial" w:hAnsi="Arial" w:cs="Arial"/>
        </w:rPr>
        <w:t>Broadly speaking, the defence of provocation occurs when law recognizes that, as a result of human frailties, the accused reacted inappropriately and disproportionately, but understandably to a sufficiently serious wrongful act of insult</w:t>
      </w:r>
    </w:p>
    <w:p w14:paraId="6461A0D5" w14:textId="287A1CF3" w:rsidR="00CC6566" w:rsidRPr="009B5BAD" w:rsidRDefault="00CC6566" w:rsidP="009E3637">
      <w:pPr>
        <w:pStyle w:val="ListParagraph"/>
        <w:numPr>
          <w:ilvl w:val="0"/>
          <w:numId w:val="11"/>
        </w:numPr>
        <w:rPr>
          <w:rFonts w:ascii="Arial" w:hAnsi="Arial" w:cs="Arial"/>
        </w:rPr>
      </w:pPr>
      <w:r w:rsidRPr="009B5BAD">
        <w:rPr>
          <w:rFonts w:ascii="Arial" w:hAnsi="Arial" w:cs="Arial"/>
          <w:u w:val="single"/>
        </w:rPr>
        <w:t>Application</w:t>
      </w:r>
      <w:r w:rsidRPr="009B5BAD">
        <w:rPr>
          <w:rFonts w:ascii="Arial" w:hAnsi="Arial" w:cs="Arial"/>
        </w:rPr>
        <w:t>:</w:t>
      </w:r>
    </w:p>
    <w:p w14:paraId="3CF43CFB" w14:textId="77777777" w:rsidR="00AC2C7F" w:rsidRPr="009B5BAD" w:rsidRDefault="00AC2C7F" w:rsidP="009E3637">
      <w:pPr>
        <w:pStyle w:val="ListParagraph"/>
        <w:numPr>
          <w:ilvl w:val="1"/>
          <w:numId w:val="11"/>
        </w:numPr>
        <w:rPr>
          <w:rFonts w:ascii="Arial" w:hAnsi="Arial" w:cs="Arial"/>
        </w:rPr>
      </w:pPr>
      <w:r w:rsidRPr="009B5BAD">
        <w:rPr>
          <w:rFonts w:ascii="Arial" w:hAnsi="Arial" w:cs="Arial"/>
        </w:rPr>
        <w:t>The evidence must be reasonably capable of supporting the inferences necessary to make out the defence before there is an air of reality to the defence</w:t>
      </w:r>
    </w:p>
    <w:p w14:paraId="6FB567B9" w14:textId="00D44DBE" w:rsidR="00CC6566" w:rsidRPr="009B5BAD" w:rsidRDefault="00AC2C7F" w:rsidP="009E3637">
      <w:pPr>
        <w:pStyle w:val="ListParagraph"/>
        <w:numPr>
          <w:ilvl w:val="1"/>
          <w:numId w:val="11"/>
        </w:numPr>
        <w:rPr>
          <w:rFonts w:ascii="Arial" w:hAnsi="Arial" w:cs="Arial"/>
        </w:rPr>
      </w:pPr>
      <w:r w:rsidRPr="009B5BAD">
        <w:rPr>
          <w:rFonts w:ascii="Arial" w:hAnsi="Arial" w:cs="Arial"/>
        </w:rPr>
        <w:t>No air of reality in this case with response to both aspects</w:t>
      </w:r>
    </w:p>
    <w:p w14:paraId="7EC79EB1" w14:textId="78D4FAD2" w:rsidR="007F1318" w:rsidRPr="009B5BAD" w:rsidRDefault="007F1318" w:rsidP="009E3637">
      <w:pPr>
        <w:pStyle w:val="ListParagraph"/>
        <w:numPr>
          <w:ilvl w:val="0"/>
          <w:numId w:val="11"/>
        </w:numPr>
        <w:rPr>
          <w:rFonts w:ascii="Arial" w:hAnsi="Arial" w:cs="Arial"/>
          <w:u w:val="single"/>
        </w:rPr>
      </w:pPr>
      <w:r w:rsidRPr="009B5BAD">
        <w:rPr>
          <w:rFonts w:ascii="Arial" w:hAnsi="Arial" w:cs="Arial"/>
          <w:u w:val="single"/>
        </w:rPr>
        <w:t>Test for provocation</w:t>
      </w:r>
    </w:p>
    <w:p w14:paraId="34B0E33B" w14:textId="77777777" w:rsidR="007F1318" w:rsidRPr="009B5BAD" w:rsidRDefault="007F1318" w:rsidP="009E3637">
      <w:pPr>
        <w:pStyle w:val="ListParagraph"/>
        <w:numPr>
          <w:ilvl w:val="1"/>
          <w:numId w:val="11"/>
        </w:numPr>
        <w:rPr>
          <w:rFonts w:ascii="Arial" w:hAnsi="Arial" w:cs="Arial"/>
          <w:u w:val="single"/>
        </w:rPr>
      </w:pPr>
      <w:r w:rsidRPr="009B5BAD">
        <w:rPr>
          <w:rFonts w:ascii="Arial" w:hAnsi="Arial" w:cs="Arial"/>
          <w:u w:val="single"/>
        </w:rPr>
        <w:t>Objective element – ordinary person</w:t>
      </w:r>
    </w:p>
    <w:p w14:paraId="010A1745"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 xml:space="preserve">As stated in </w:t>
      </w:r>
      <w:proofErr w:type="spellStart"/>
      <w:r w:rsidRPr="009B5BAD">
        <w:rPr>
          <w:rFonts w:ascii="Arial" w:hAnsi="Arial" w:cs="Arial"/>
          <w:i/>
        </w:rPr>
        <w:t>Thibert</w:t>
      </w:r>
      <w:proofErr w:type="spellEnd"/>
      <w:r w:rsidRPr="009B5BAD">
        <w:rPr>
          <w:rFonts w:ascii="Arial" w:hAnsi="Arial" w:cs="Arial"/>
        </w:rPr>
        <w:t>, “legal right” does not mean conduct specifically prohibited by law; rather only sanctioned by law</w:t>
      </w:r>
    </w:p>
    <w:p w14:paraId="7B2B5475"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Conduct must be of sufficient gravity to cause a loss of self-control, as objectively determined</w:t>
      </w:r>
    </w:p>
    <w:p w14:paraId="4853F4A8"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Age and sex do not detract from person’s characterization as ordinary</w:t>
      </w:r>
    </w:p>
    <w:p w14:paraId="57DDA27A"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Particular characteristics that are not peculiar or idiosyncratic can be ascribed to an ordinary person without subverting the logic of the objective test of provocation</w:t>
      </w:r>
    </w:p>
    <w:p w14:paraId="6CAF0D2A"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Ordinary person standard must be informed by contemporary norms of behaviour, including fundamental values such as the commitment to equality provided for in the Charter</w:t>
      </w:r>
    </w:p>
    <w:p w14:paraId="12990536" w14:textId="77777777" w:rsidR="007F1318" w:rsidRPr="009B5BAD" w:rsidRDefault="007F1318" w:rsidP="009E3637">
      <w:pPr>
        <w:pStyle w:val="ListParagraph"/>
        <w:numPr>
          <w:ilvl w:val="3"/>
          <w:numId w:val="11"/>
        </w:numPr>
        <w:rPr>
          <w:rFonts w:ascii="Arial" w:hAnsi="Arial" w:cs="Arial"/>
        </w:rPr>
      </w:pPr>
      <w:r w:rsidRPr="009B5BAD">
        <w:rPr>
          <w:rFonts w:ascii="Arial" w:hAnsi="Arial" w:cs="Arial"/>
        </w:rPr>
        <w:t>E.g. appropriate to ascribe to the ordinary person racial characteristics if the accused were to be a recipient of a racial slur, but inappropriate to ascribe the characteristic of being homophobic if the accused were the recipient of a homosexual advance</w:t>
      </w:r>
    </w:p>
    <w:p w14:paraId="1369B353" w14:textId="77777777" w:rsidR="007F1318" w:rsidRPr="009B5BAD" w:rsidRDefault="007F1318" w:rsidP="009E3637">
      <w:pPr>
        <w:pStyle w:val="ListParagraph"/>
        <w:numPr>
          <w:ilvl w:val="3"/>
          <w:numId w:val="11"/>
        </w:numPr>
        <w:rPr>
          <w:rFonts w:ascii="Arial" w:hAnsi="Arial" w:cs="Arial"/>
        </w:rPr>
      </w:pPr>
      <w:r w:rsidRPr="009B5BAD">
        <w:rPr>
          <w:rFonts w:ascii="Arial" w:hAnsi="Arial" w:cs="Arial"/>
        </w:rPr>
        <w:t>No place for antiquated beliefs such as adultery is the highest invasion of property, and any form of killing based on inappropriate conceptualizations of “honour”</w:t>
      </w:r>
    </w:p>
    <w:p w14:paraId="59112E4C"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Particular circumstances in which the accused finds himself will also be relevant in determining the appropriate standard against which to measure the accused’s conduct</w:t>
      </w:r>
    </w:p>
    <w:p w14:paraId="032A0DD4" w14:textId="77777777" w:rsidR="007F1318" w:rsidRPr="009B5BAD" w:rsidRDefault="007F1318" w:rsidP="009E3637">
      <w:pPr>
        <w:pStyle w:val="ListParagraph"/>
        <w:numPr>
          <w:ilvl w:val="3"/>
          <w:numId w:val="11"/>
        </w:numPr>
        <w:rPr>
          <w:rFonts w:ascii="Arial" w:hAnsi="Arial" w:cs="Arial"/>
        </w:rPr>
      </w:pPr>
      <w:r w:rsidRPr="009B5BAD">
        <w:rPr>
          <w:rFonts w:ascii="Arial" w:hAnsi="Arial" w:cs="Arial"/>
        </w:rPr>
        <w:t>But care must be taken not to subvert the logic of the objective inquire and assimilate circumstances that are peculiar to the individual into the objective standard</w:t>
      </w:r>
    </w:p>
    <w:p w14:paraId="7F6126EC" w14:textId="77777777" w:rsidR="007F1318" w:rsidRPr="009B5BAD" w:rsidRDefault="007F1318" w:rsidP="009E3637">
      <w:pPr>
        <w:pStyle w:val="ListParagraph"/>
        <w:numPr>
          <w:ilvl w:val="3"/>
          <w:numId w:val="11"/>
        </w:numPr>
        <w:rPr>
          <w:rFonts w:ascii="Arial" w:hAnsi="Arial" w:cs="Arial"/>
        </w:rPr>
      </w:pPr>
      <w:r w:rsidRPr="009B5BAD">
        <w:rPr>
          <w:rFonts w:ascii="Arial" w:hAnsi="Arial" w:cs="Arial"/>
        </w:rPr>
        <w:lastRenderedPageBreak/>
        <w:t xml:space="preserve">E.g. deceased wrongfully firing the accused from his long-term employment may be </w:t>
      </w:r>
      <w:proofErr w:type="gramStart"/>
      <w:r w:rsidRPr="009B5BAD">
        <w:rPr>
          <w:rFonts w:ascii="Arial" w:hAnsi="Arial" w:cs="Arial"/>
        </w:rPr>
        <w:t>taken into account</w:t>
      </w:r>
      <w:proofErr w:type="gramEnd"/>
      <w:r w:rsidRPr="009B5BAD">
        <w:rPr>
          <w:rFonts w:ascii="Arial" w:hAnsi="Arial" w:cs="Arial"/>
        </w:rPr>
        <w:t>, but not the accused’s peculiar relationship or feelings about his employer</w:t>
      </w:r>
    </w:p>
    <w:p w14:paraId="4D1F32AF"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Personal characteristics are relevant in the subject inquiry</w:t>
      </w:r>
    </w:p>
    <w:p w14:paraId="40E83339" w14:textId="77777777" w:rsidR="007F1318" w:rsidRPr="009B5BAD" w:rsidRDefault="007F1318" w:rsidP="009E3637">
      <w:pPr>
        <w:pStyle w:val="ListParagraph"/>
        <w:numPr>
          <w:ilvl w:val="1"/>
          <w:numId w:val="11"/>
        </w:numPr>
        <w:rPr>
          <w:rFonts w:ascii="Arial" w:hAnsi="Arial" w:cs="Arial"/>
          <w:u w:val="single"/>
        </w:rPr>
      </w:pPr>
      <w:r w:rsidRPr="009B5BAD">
        <w:rPr>
          <w:rFonts w:ascii="Arial" w:hAnsi="Arial" w:cs="Arial"/>
          <w:u w:val="single"/>
        </w:rPr>
        <w:t>Subjective element</w:t>
      </w:r>
    </w:p>
    <w:p w14:paraId="2701EEC5"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Inquiry into whether the accused was in fact acting response to the provocation</w:t>
      </w:r>
    </w:p>
    <w:p w14:paraId="1031C5F9" w14:textId="77777777" w:rsidR="007F1318" w:rsidRPr="009B5BAD" w:rsidRDefault="007F1318" w:rsidP="009E3637">
      <w:pPr>
        <w:pStyle w:val="ListParagraph"/>
        <w:numPr>
          <w:ilvl w:val="3"/>
          <w:numId w:val="11"/>
        </w:numPr>
        <w:rPr>
          <w:rFonts w:ascii="Arial" w:hAnsi="Arial" w:cs="Arial"/>
        </w:rPr>
      </w:pPr>
      <w:r w:rsidRPr="009B5BAD">
        <w:rPr>
          <w:rFonts w:ascii="Arial" w:hAnsi="Arial" w:cs="Arial"/>
        </w:rPr>
        <w:t>Accused must have killed because he was provoked and not being the provocation existed</w:t>
      </w:r>
    </w:p>
    <w:p w14:paraId="6084A318" w14:textId="77777777" w:rsidR="007F1318" w:rsidRPr="009B5BAD" w:rsidRDefault="007F1318" w:rsidP="009E3637">
      <w:pPr>
        <w:pStyle w:val="ListParagraph"/>
        <w:numPr>
          <w:ilvl w:val="2"/>
          <w:numId w:val="11"/>
        </w:numPr>
        <w:rPr>
          <w:rFonts w:ascii="Arial" w:hAnsi="Arial" w:cs="Arial"/>
        </w:rPr>
      </w:pPr>
      <w:r w:rsidRPr="009B5BAD">
        <w:rPr>
          <w:rFonts w:ascii="Arial" w:hAnsi="Arial" w:cs="Arial"/>
        </w:rPr>
        <w:t>Inquiry also into the suddenness of the response to the provocation</w:t>
      </w:r>
    </w:p>
    <w:p w14:paraId="5B71AE0D" w14:textId="77777777" w:rsidR="007F1318" w:rsidRPr="009B5BAD" w:rsidRDefault="007F1318" w:rsidP="009E3637">
      <w:pPr>
        <w:pStyle w:val="ListParagraph"/>
        <w:numPr>
          <w:ilvl w:val="3"/>
          <w:numId w:val="11"/>
        </w:numPr>
        <w:rPr>
          <w:rFonts w:ascii="Arial" w:hAnsi="Arial" w:cs="Arial"/>
        </w:rPr>
      </w:pPr>
      <w:r w:rsidRPr="009B5BAD">
        <w:rPr>
          <w:rFonts w:ascii="Arial" w:hAnsi="Arial" w:cs="Arial"/>
        </w:rPr>
        <w:t>Applies to both the provocation and the reaction</w:t>
      </w:r>
    </w:p>
    <w:p w14:paraId="332F1CDD" w14:textId="77777777" w:rsidR="007F1318" w:rsidRPr="009B5BAD" w:rsidRDefault="007F1318" w:rsidP="009E3637">
      <w:pPr>
        <w:pStyle w:val="ListParagraph"/>
        <w:numPr>
          <w:ilvl w:val="3"/>
          <w:numId w:val="11"/>
        </w:numPr>
        <w:rPr>
          <w:rFonts w:ascii="Arial" w:hAnsi="Arial" w:cs="Arial"/>
        </w:rPr>
      </w:pPr>
      <w:r w:rsidRPr="009B5BAD">
        <w:rPr>
          <w:rFonts w:ascii="Arial" w:hAnsi="Arial" w:cs="Arial"/>
        </w:rPr>
        <w:t>Must make an unexpected impact that takes the understanding by surprise and sets the passions aflame</w:t>
      </w:r>
    </w:p>
    <w:p w14:paraId="30F2B5D3" w14:textId="436B994B" w:rsidR="004837CD" w:rsidRPr="009B5BAD" w:rsidRDefault="007F1318" w:rsidP="009E3637">
      <w:pPr>
        <w:pStyle w:val="ListParagraph"/>
        <w:numPr>
          <w:ilvl w:val="3"/>
          <w:numId w:val="11"/>
        </w:numPr>
        <w:rPr>
          <w:rFonts w:ascii="Arial" w:hAnsi="Arial" w:cs="Arial"/>
        </w:rPr>
      </w:pPr>
      <w:r w:rsidRPr="009B5BAD">
        <w:rPr>
          <w:rFonts w:ascii="Arial" w:hAnsi="Arial" w:cs="Arial"/>
        </w:rPr>
        <w:t>Must have been committed by the accused before there was time for his passion to cool</w:t>
      </w:r>
    </w:p>
    <w:p w14:paraId="4D45C7D4" w14:textId="43B6E659" w:rsidR="00FC5DD7" w:rsidRPr="009B5BAD" w:rsidRDefault="00FC5DD7" w:rsidP="00480E18">
      <w:pPr>
        <w:pStyle w:val="Heading1"/>
        <w:rPr>
          <w:rFonts w:ascii="Arial" w:hAnsi="Arial" w:cs="Arial"/>
        </w:rPr>
      </w:pPr>
      <w:bookmarkStart w:id="45" w:name="_Toc6678500"/>
      <w:r w:rsidRPr="009B5BAD">
        <w:rPr>
          <w:rFonts w:ascii="Arial" w:hAnsi="Arial" w:cs="Arial"/>
        </w:rPr>
        <w:t>Self-defence</w:t>
      </w:r>
      <w:bookmarkEnd w:id="45"/>
    </w:p>
    <w:p w14:paraId="18B9A762" w14:textId="427E3D97" w:rsidR="00EB29CB" w:rsidRPr="009B5BAD" w:rsidRDefault="00EB29CB" w:rsidP="00EB29CB">
      <w:pPr>
        <w:rPr>
          <w:rFonts w:ascii="Arial" w:hAnsi="Arial" w:cs="Arial"/>
        </w:rPr>
      </w:pPr>
    </w:p>
    <w:p w14:paraId="000DA93E" w14:textId="69F6E5E3" w:rsidR="00C0315C" w:rsidRPr="009B5BAD" w:rsidRDefault="00C0315C" w:rsidP="00C0315C">
      <w:pPr>
        <w:pStyle w:val="Heading2"/>
        <w:rPr>
          <w:rFonts w:ascii="Arial" w:hAnsi="Arial" w:cs="Arial"/>
        </w:rPr>
      </w:pPr>
      <w:bookmarkStart w:id="46" w:name="_Toc6678501"/>
      <w:proofErr w:type="spellStart"/>
      <w:r w:rsidRPr="009B5BAD">
        <w:rPr>
          <w:rFonts w:ascii="Arial" w:hAnsi="Arial" w:cs="Arial"/>
        </w:rPr>
        <w:t>Cinous</w:t>
      </w:r>
      <w:bookmarkEnd w:id="46"/>
      <w:proofErr w:type="spellEnd"/>
    </w:p>
    <w:p w14:paraId="47299E41" w14:textId="4578CB6E" w:rsidR="00004221" w:rsidRPr="009B5BAD" w:rsidRDefault="00004221" w:rsidP="009E3637">
      <w:pPr>
        <w:pStyle w:val="ListParagraph"/>
        <w:numPr>
          <w:ilvl w:val="0"/>
          <w:numId w:val="8"/>
        </w:numPr>
        <w:rPr>
          <w:rFonts w:ascii="Arial" w:hAnsi="Arial" w:cs="Arial"/>
        </w:rPr>
      </w:pPr>
      <w:r w:rsidRPr="009B5BAD">
        <w:rPr>
          <w:rFonts w:ascii="Arial" w:hAnsi="Arial" w:cs="Arial"/>
          <w:u w:val="single"/>
        </w:rPr>
        <w:t>Facts</w:t>
      </w:r>
      <w:r w:rsidRPr="009B5BAD">
        <w:rPr>
          <w:rFonts w:ascii="Arial" w:hAnsi="Arial" w:cs="Arial"/>
        </w:rPr>
        <w:t>:</w:t>
      </w:r>
    </w:p>
    <w:p w14:paraId="4D7F584C" w14:textId="3649C57A" w:rsidR="00C0315C" w:rsidRPr="009B5BAD" w:rsidRDefault="00C0315C" w:rsidP="009E3637">
      <w:pPr>
        <w:pStyle w:val="ListParagraph"/>
        <w:numPr>
          <w:ilvl w:val="1"/>
          <w:numId w:val="8"/>
        </w:numPr>
        <w:rPr>
          <w:rFonts w:ascii="Arial" w:hAnsi="Arial" w:cs="Arial"/>
        </w:rPr>
      </w:pPr>
      <w:r w:rsidRPr="009B5BAD">
        <w:rPr>
          <w:rFonts w:ascii="Arial" w:hAnsi="Arial" w:cs="Arial"/>
        </w:rPr>
        <w:t>Due to a series of suspicious events, accused thought his fellow criminal accomplices were about to kill him</w:t>
      </w:r>
    </w:p>
    <w:p w14:paraId="613C6F8D" w14:textId="31278727" w:rsidR="00C0315C" w:rsidRPr="009B5BAD" w:rsidRDefault="00C0315C" w:rsidP="009E3637">
      <w:pPr>
        <w:pStyle w:val="ListParagraph"/>
        <w:numPr>
          <w:ilvl w:val="2"/>
          <w:numId w:val="8"/>
        </w:numPr>
        <w:rPr>
          <w:rFonts w:ascii="Arial" w:hAnsi="Arial" w:cs="Arial"/>
        </w:rPr>
      </w:pPr>
      <w:r w:rsidRPr="009B5BAD">
        <w:rPr>
          <w:rFonts w:ascii="Arial" w:hAnsi="Arial" w:cs="Arial"/>
        </w:rPr>
        <w:t>His revolver was stolen days earlier, gestures that indicate that one is about to kill another; latex gloves put on, etc.</w:t>
      </w:r>
    </w:p>
    <w:p w14:paraId="7C562318" w14:textId="16291750" w:rsidR="00004221" w:rsidRPr="009B5BAD" w:rsidRDefault="00BA66D2" w:rsidP="009E3637">
      <w:pPr>
        <w:pStyle w:val="ListParagraph"/>
        <w:numPr>
          <w:ilvl w:val="1"/>
          <w:numId w:val="8"/>
        </w:numPr>
        <w:rPr>
          <w:rFonts w:ascii="Arial" w:hAnsi="Arial" w:cs="Arial"/>
        </w:rPr>
      </w:pPr>
      <w:r w:rsidRPr="009B5BAD">
        <w:rPr>
          <w:rFonts w:ascii="Arial" w:hAnsi="Arial" w:cs="Arial"/>
        </w:rPr>
        <w:t>Accused killed Mike</w:t>
      </w:r>
    </w:p>
    <w:p w14:paraId="417016DA" w14:textId="47744B59" w:rsidR="004A4527" w:rsidRPr="009B5BAD" w:rsidRDefault="004A4527" w:rsidP="009E3637">
      <w:pPr>
        <w:pStyle w:val="ListParagraph"/>
        <w:numPr>
          <w:ilvl w:val="0"/>
          <w:numId w:val="8"/>
        </w:numPr>
        <w:rPr>
          <w:rFonts w:ascii="Arial" w:hAnsi="Arial" w:cs="Arial"/>
        </w:rPr>
      </w:pPr>
      <w:r w:rsidRPr="009B5BAD">
        <w:rPr>
          <w:rFonts w:ascii="Arial" w:hAnsi="Arial" w:cs="Arial"/>
        </w:rPr>
        <w:t>Court applied the test: (for air of reality; not making final conclusions; only whether to put it forward to the jury)</w:t>
      </w:r>
    </w:p>
    <w:p w14:paraId="1398C75C" w14:textId="77777777" w:rsidR="004A4527" w:rsidRPr="009B5BAD" w:rsidRDefault="004A4527" w:rsidP="009E3637">
      <w:pPr>
        <w:pStyle w:val="ListParagraph"/>
        <w:numPr>
          <w:ilvl w:val="1"/>
          <w:numId w:val="8"/>
        </w:numPr>
        <w:rPr>
          <w:rFonts w:ascii="Arial" w:hAnsi="Arial" w:cs="Arial"/>
        </w:rPr>
      </w:pPr>
      <w:r w:rsidRPr="009B5BAD">
        <w:rPr>
          <w:rFonts w:ascii="Arial" w:hAnsi="Arial" w:cs="Arial"/>
        </w:rPr>
        <w:t>(1) Reasonable belief that A was being assaulted</w:t>
      </w:r>
    </w:p>
    <w:p w14:paraId="6724C86C" w14:textId="3EDB19E2" w:rsidR="004A4527" w:rsidRPr="009B5BAD" w:rsidRDefault="004A4527" w:rsidP="009E3637">
      <w:pPr>
        <w:pStyle w:val="ListParagraph"/>
        <w:numPr>
          <w:ilvl w:val="2"/>
          <w:numId w:val="8"/>
        </w:numPr>
        <w:rPr>
          <w:rFonts w:ascii="Arial" w:hAnsi="Arial" w:cs="Arial"/>
        </w:rPr>
      </w:pPr>
      <w:r w:rsidRPr="009B5BAD">
        <w:rPr>
          <w:rFonts w:ascii="Arial" w:hAnsi="Arial" w:cs="Arial"/>
        </w:rPr>
        <w:t>Yes, there is a belief and it is reasonable</w:t>
      </w:r>
    </w:p>
    <w:p w14:paraId="0929B353" w14:textId="77777777" w:rsidR="004A4527" w:rsidRPr="009B5BAD" w:rsidRDefault="004A4527" w:rsidP="009E3637">
      <w:pPr>
        <w:pStyle w:val="ListParagraph"/>
        <w:numPr>
          <w:ilvl w:val="1"/>
          <w:numId w:val="8"/>
        </w:numPr>
        <w:rPr>
          <w:rFonts w:ascii="Arial" w:hAnsi="Arial" w:cs="Arial"/>
        </w:rPr>
      </w:pPr>
      <w:r w:rsidRPr="009B5BAD">
        <w:rPr>
          <w:rFonts w:ascii="Arial" w:hAnsi="Arial" w:cs="Arial"/>
        </w:rPr>
        <w:t>(2) Reasonable apprehension of death or grievous bodily harm</w:t>
      </w:r>
    </w:p>
    <w:p w14:paraId="1FD133B2" w14:textId="77777777" w:rsidR="004A4527" w:rsidRPr="009B5BAD" w:rsidRDefault="004A4527" w:rsidP="009E3637">
      <w:pPr>
        <w:pStyle w:val="ListParagraph"/>
        <w:numPr>
          <w:ilvl w:val="2"/>
          <w:numId w:val="8"/>
        </w:numPr>
        <w:rPr>
          <w:rFonts w:ascii="Arial" w:hAnsi="Arial" w:cs="Arial"/>
        </w:rPr>
      </w:pPr>
      <w:r w:rsidRPr="009B5BAD">
        <w:rPr>
          <w:rFonts w:ascii="Arial" w:hAnsi="Arial" w:cs="Arial"/>
        </w:rPr>
        <w:t xml:space="preserve">Yes, there is, since the attack </w:t>
      </w:r>
    </w:p>
    <w:p w14:paraId="37B90483" w14:textId="77777777" w:rsidR="004A4527" w:rsidRPr="009B5BAD" w:rsidRDefault="004A4527" w:rsidP="009E3637">
      <w:pPr>
        <w:pStyle w:val="ListParagraph"/>
        <w:numPr>
          <w:ilvl w:val="3"/>
          <w:numId w:val="8"/>
        </w:numPr>
        <w:rPr>
          <w:rFonts w:ascii="Arial" w:hAnsi="Arial" w:cs="Arial"/>
        </w:rPr>
      </w:pPr>
      <w:r w:rsidRPr="009B5BAD">
        <w:rPr>
          <w:rFonts w:ascii="Arial" w:hAnsi="Arial" w:cs="Arial"/>
        </w:rPr>
        <w:t>Cannot simultaneously believe accused in the last aspect and disbelieve accused in this aspect</w:t>
      </w:r>
    </w:p>
    <w:p w14:paraId="4FEEEF0E" w14:textId="77777777" w:rsidR="004A4527" w:rsidRPr="009B5BAD" w:rsidRDefault="004A4527" w:rsidP="009E3637">
      <w:pPr>
        <w:pStyle w:val="ListParagraph"/>
        <w:numPr>
          <w:ilvl w:val="1"/>
          <w:numId w:val="8"/>
        </w:numPr>
        <w:rPr>
          <w:rFonts w:ascii="Arial" w:hAnsi="Arial" w:cs="Arial"/>
        </w:rPr>
      </w:pPr>
      <w:r w:rsidRPr="009B5BAD">
        <w:rPr>
          <w:rFonts w:ascii="Arial" w:hAnsi="Arial" w:cs="Arial"/>
        </w:rPr>
        <w:t>(3) Reasonable belief in lack of legal alternatives</w:t>
      </w:r>
    </w:p>
    <w:p w14:paraId="49E72EE3" w14:textId="77777777" w:rsidR="0023672F" w:rsidRPr="009B5BAD" w:rsidRDefault="0023672F" w:rsidP="009E3637">
      <w:pPr>
        <w:pStyle w:val="ListParagraph"/>
        <w:numPr>
          <w:ilvl w:val="2"/>
          <w:numId w:val="8"/>
        </w:numPr>
        <w:rPr>
          <w:rFonts w:ascii="Arial" w:hAnsi="Arial" w:cs="Arial"/>
          <w:u w:val="single"/>
        </w:rPr>
      </w:pPr>
      <w:r w:rsidRPr="009B5BAD">
        <w:rPr>
          <w:rFonts w:ascii="Arial" w:hAnsi="Arial" w:cs="Arial"/>
          <w:u w:val="single"/>
        </w:rPr>
        <w:t>Requires not that the accused rule out a few courses of action, but that accused believed on reasonable grounds that there were no alternatives available</w:t>
      </w:r>
    </w:p>
    <w:p w14:paraId="1C55C148" w14:textId="1E6954CE" w:rsidR="004A4527" w:rsidRPr="009B5BAD" w:rsidRDefault="004A4527" w:rsidP="009E3637">
      <w:pPr>
        <w:pStyle w:val="ListParagraph"/>
        <w:numPr>
          <w:ilvl w:val="2"/>
          <w:numId w:val="8"/>
        </w:numPr>
        <w:rPr>
          <w:rFonts w:ascii="Arial" w:hAnsi="Arial" w:cs="Arial"/>
        </w:rPr>
      </w:pPr>
      <w:r w:rsidRPr="009B5BAD">
        <w:rPr>
          <w:rFonts w:ascii="Arial" w:hAnsi="Arial" w:cs="Arial"/>
        </w:rPr>
        <w:t>On the subjective branch there was evidence that he though he did not have any legal alternatives</w:t>
      </w:r>
    </w:p>
    <w:p w14:paraId="20E4AECA" w14:textId="2329E89B" w:rsidR="004A4527" w:rsidRPr="009B5BAD" w:rsidRDefault="004A4527" w:rsidP="009E3637">
      <w:pPr>
        <w:pStyle w:val="ListParagraph"/>
        <w:numPr>
          <w:ilvl w:val="2"/>
          <w:numId w:val="8"/>
        </w:numPr>
        <w:rPr>
          <w:rFonts w:ascii="Arial" w:hAnsi="Arial" w:cs="Arial"/>
        </w:rPr>
      </w:pPr>
      <w:r w:rsidRPr="009B5BAD">
        <w:rPr>
          <w:rFonts w:ascii="Arial" w:hAnsi="Arial" w:cs="Arial"/>
        </w:rPr>
        <w:t xml:space="preserve">He has reasonable belief that </w:t>
      </w:r>
      <w:r w:rsidR="0023672F" w:rsidRPr="009B5BAD">
        <w:rPr>
          <w:rFonts w:ascii="Arial" w:hAnsi="Arial" w:cs="Arial"/>
        </w:rPr>
        <w:t xml:space="preserve">he did not have </w:t>
      </w:r>
      <w:r w:rsidR="0023672F" w:rsidRPr="009B5BAD">
        <w:rPr>
          <w:rFonts w:ascii="Arial" w:hAnsi="Arial" w:cs="Arial"/>
          <w:i/>
        </w:rPr>
        <w:t>some</w:t>
      </w:r>
      <w:r w:rsidR="0023672F" w:rsidRPr="009B5BAD">
        <w:rPr>
          <w:rFonts w:ascii="Arial" w:hAnsi="Arial" w:cs="Arial"/>
        </w:rPr>
        <w:t xml:space="preserve"> alternatives</w:t>
      </w:r>
      <w:r w:rsidRPr="009B5BAD">
        <w:rPr>
          <w:rFonts w:ascii="Arial" w:hAnsi="Arial" w:cs="Arial"/>
        </w:rPr>
        <w:t xml:space="preserve"> (e.g. could not call the police because they would not come in time, returning to his apartment)</w:t>
      </w:r>
    </w:p>
    <w:p w14:paraId="001247BD" w14:textId="77777777" w:rsidR="004A4527" w:rsidRPr="009B5BAD" w:rsidRDefault="004A4527" w:rsidP="009E3637">
      <w:pPr>
        <w:pStyle w:val="ListParagraph"/>
        <w:numPr>
          <w:ilvl w:val="2"/>
          <w:numId w:val="8"/>
        </w:numPr>
        <w:rPr>
          <w:rFonts w:ascii="Arial" w:hAnsi="Arial" w:cs="Arial"/>
        </w:rPr>
      </w:pPr>
      <w:r w:rsidRPr="009B5BAD">
        <w:rPr>
          <w:rFonts w:ascii="Arial" w:hAnsi="Arial" w:cs="Arial"/>
        </w:rPr>
        <w:t>But no evidence to support that he could not run away from the car</w:t>
      </w:r>
    </w:p>
    <w:p w14:paraId="251C3C14" w14:textId="13A5C371" w:rsidR="004A4527" w:rsidRPr="009B5BAD" w:rsidRDefault="004A4527" w:rsidP="009E3637">
      <w:pPr>
        <w:pStyle w:val="ListParagraph"/>
        <w:numPr>
          <w:ilvl w:val="2"/>
          <w:numId w:val="8"/>
        </w:numPr>
        <w:rPr>
          <w:rFonts w:ascii="Arial" w:hAnsi="Arial" w:cs="Arial"/>
        </w:rPr>
      </w:pPr>
      <w:r w:rsidRPr="009B5BAD">
        <w:rPr>
          <w:rFonts w:ascii="Arial" w:hAnsi="Arial" w:cs="Arial"/>
        </w:rPr>
        <w:t>This requirement is important because self-defence is a defence of final resort</w:t>
      </w:r>
    </w:p>
    <w:p w14:paraId="1AD3FCF8" w14:textId="7A3E79C8" w:rsidR="00C0315C" w:rsidRPr="009B5BAD" w:rsidRDefault="00C0315C" w:rsidP="00C0315C">
      <w:pPr>
        <w:pStyle w:val="Heading2"/>
        <w:rPr>
          <w:rFonts w:ascii="Arial" w:hAnsi="Arial" w:cs="Arial"/>
        </w:rPr>
      </w:pPr>
      <w:bookmarkStart w:id="47" w:name="_Toc6678502"/>
      <w:r w:rsidRPr="009B5BAD">
        <w:rPr>
          <w:rFonts w:ascii="Arial" w:hAnsi="Arial" w:cs="Arial"/>
        </w:rPr>
        <w:t>Lavallee</w:t>
      </w:r>
      <w:bookmarkEnd w:id="47"/>
    </w:p>
    <w:p w14:paraId="2B017A4C" w14:textId="7184851F" w:rsidR="00C0315C" w:rsidRPr="009B5BAD" w:rsidRDefault="00C0315C" w:rsidP="009E3637">
      <w:pPr>
        <w:pStyle w:val="ListParagraph"/>
        <w:numPr>
          <w:ilvl w:val="0"/>
          <w:numId w:val="8"/>
        </w:numPr>
        <w:rPr>
          <w:rFonts w:ascii="Arial" w:hAnsi="Arial" w:cs="Arial"/>
        </w:rPr>
      </w:pPr>
      <w:r w:rsidRPr="009B5BAD">
        <w:rPr>
          <w:rFonts w:ascii="Arial" w:hAnsi="Arial" w:cs="Arial"/>
        </w:rPr>
        <w:t>Facts:</w:t>
      </w:r>
    </w:p>
    <w:p w14:paraId="0486117B" w14:textId="69A64712" w:rsidR="00C0315C" w:rsidRPr="009B5BAD" w:rsidRDefault="00C0315C" w:rsidP="009E3637">
      <w:pPr>
        <w:pStyle w:val="ListParagraph"/>
        <w:numPr>
          <w:ilvl w:val="1"/>
          <w:numId w:val="8"/>
        </w:numPr>
        <w:rPr>
          <w:rFonts w:ascii="Arial" w:hAnsi="Arial" w:cs="Arial"/>
        </w:rPr>
      </w:pPr>
      <w:r w:rsidRPr="009B5BAD">
        <w:rPr>
          <w:rFonts w:ascii="Arial" w:hAnsi="Arial" w:cs="Arial"/>
        </w:rPr>
        <w:t>Accused living with her batterer, Rust, for 3-4 years</w:t>
      </w:r>
    </w:p>
    <w:p w14:paraId="26594173" w14:textId="77777777" w:rsidR="00C0315C" w:rsidRPr="009B5BAD" w:rsidRDefault="00C0315C" w:rsidP="009E3637">
      <w:pPr>
        <w:pStyle w:val="ListParagraph"/>
        <w:numPr>
          <w:ilvl w:val="1"/>
          <w:numId w:val="8"/>
        </w:numPr>
        <w:rPr>
          <w:rFonts w:ascii="Arial" w:hAnsi="Arial" w:cs="Arial"/>
        </w:rPr>
      </w:pPr>
      <w:r w:rsidRPr="009B5BAD">
        <w:rPr>
          <w:rFonts w:ascii="Arial" w:hAnsi="Arial" w:cs="Arial"/>
        </w:rPr>
        <w:t>Rust gave her a gun and said that either you kill me or I’ll kill you</w:t>
      </w:r>
    </w:p>
    <w:p w14:paraId="4174A85D" w14:textId="1A7AEA91" w:rsidR="00C0315C" w:rsidRPr="009B5BAD" w:rsidRDefault="00C0315C" w:rsidP="009E3637">
      <w:pPr>
        <w:pStyle w:val="ListParagraph"/>
        <w:numPr>
          <w:ilvl w:val="1"/>
          <w:numId w:val="8"/>
        </w:numPr>
        <w:rPr>
          <w:rFonts w:ascii="Arial" w:hAnsi="Arial" w:cs="Arial"/>
        </w:rPr>
      </w:pPr>
      <w:r w:rsidRPr="009B5BAD">
        <w:rPr>
          <w:rFonts w:ascii="Arial" w:hAnsi="Arial" w:cs="Arial"/>
        </w:rPr>
        <w:t>When he walked out, she shot him in the back of the head</w:t>
      </w:r>
    </w:p>
    <w:p w14:paraId="4DE41527" w14:textId="77777777" w:rsidR="00FB65D3" w:rsidRPr="009B5BAD" w:rsidRDefault="00FB65D3" w:rsidP="009E3637">
      <w:pPr>
        <w:pStyle w:val="ListParagraph"/>
        <w:numPr>
          <w:ilvl w:val="0"/>
          <w:numId w:val="8"/>
        </w:numPr>
        <w:rPr>
          <w:rFonts w:ascii="Arial" w:hAnsi="Arial" w:cs="Arial"/>
        </w:rPr>
      </w:pPr>
      <w:r w:rsidRPr="009B5BAD">
        <w:rPr>
          <w:rFonts w:ascii="Arial" w:hAnsi="Arial" w:cs="Arial"/>
        </w:rPr>
        <w:t>Expert evidence responded to myths regarding the conduct of battered partners</w:t>
      </w:r>
    </w:p>
    <w:p w14:paraId="78856AE8" w14:textId="6CAB72FA" w:rsidR="0023672F" w:rsidRPr="009B5BAD" w:rsidRDefault="00FB65D3" w:rsidP="009E3637">
      <w:pPr>
        <w:pStyle w:val="ListParagraph"/>
        <w:numPr>
          <w:ilvl w:val="0"/>
          <w:numId w:val="8"/>
        </w:numPr>
        <w:rPr>
          <w:rFonts w:ascii="Arial" w:hAnsi="Arial" w:cs="Arial"/>
        </w:rPr>
      </w:pPr>
      <w:r w:rsidRPr="009B5BAD">
        <w:rPr>
          <w:rFonts w:ascii="Arial" w:hAnsi="Arial" w:cs="Arial"/>
        </w:rPr>
        <w:t>Inform The second and third branch of the test</w:t>
      </w:r>
    </w:p>
    <w:p w14:paraId="3FE4DD72" w14:textId="57BA87AF" w:rsidR="00FB65D3" w:rsidRPr="009B5BAD" w:rsidRDefault="00FB65D3" w:rsidP="009E3637">
      <w:pPr>
        <w:pStyle w:val="ListParagraph"/>
        <w:numPr>
          <w:ilvl w:val="1"/>
          <w:numId w:val="8"/>
        </w:numPr>
        <w:rPr>
          <w:rFonts w:ascii="Arial" w:hAnsi="Arial" w:cs="Arial"/>
          <w:u w:val="single"/>
        </w:rPr>
      </w:pPr>
      <w:r w:rsidRPr="009B5BAD">
        <w:rPr>
          <w:rFonts w:ascii="Arial" w:hAnsi="Arial" w:cs="Arial"/>
          <w:u w:val="single"/>
        </w:rPr>
        <w:t>First</w:t>
      </w:r>
      <w:r w:rsidR="0053098F" w:rsidRPr="009B5BAD">
        <w:rPr>
          <w:rFonts w:ascii="Arial" w:hAnsi="Arial" w:cs="Arial"/>
          <w:u w:val="single"/>
        </w:rPr>
        <w:t>:</w:t>
      </w:r>
      <w:r w:rsidRPr="009B5BAD">
        <w:rPr>
          <w:rFonts w:ascii="Arial" w:hAnsi="Arial" w:cs="Arial"/>
          <w:u w:val="single"/>
        </w:rPr>
        <w:t xml:space="preserve"> heightened knowledge of partners’ violence</w:t>
      </w:r>
    </w:p>
    <w:p w14:paraId="4A10351B" w14:textId="77777777" w:rsidR="00FB65D3" w:rsidRPr="009B5BAD" w:rsidRDefault="00FB65D3" w:rsidP="009E3637">
      <w:pPr>
        <w:pStyle w:val="ListParagraph"/>
        <w:numPr>
          <w:ilvl w:val="2"/>
          <w:numId w:val="8"/>
        </w:numPr>
        <w:rPr>
          <w:rFonts w:ascii="Arial" w:hAnsi="Arial" w:cs="Arial"/>
        </w:rPr>
      </w:pPr>
      <w:r w:rsidRPr="009B5BAD">
        <w:rPr>
          <w:rFonts w:ascii="Arial" w:hAnsi="Arial" w:cs="Arial"/>
        </w:rPr>
        <w:lastRenderedPageBreak/>
        <w:t>Battered women have heightened knowledge of their partners’ violence that she is able to anticipate the nature and extent of the violence by this conduct beforehand</w:t>
      </w:r>
    </w:p>
    <w:p w14:paraId="6AD22CB7" w14:textId="77777777" w:rsidR="00FB65D3" w:rsidRPr="009B5BAD" w:rsidRDefault="00FB65D3" w:rsidP="009E3637">
      <w:pPr>
        <w:pStyle w:val="ListParagraph"/>
        <w:numPr>
          <w:ilvl w:val="2"/>
          <w:numId w:val="8"/>
        </w:numPr>
        <w:rPr>
          <w:rFonts w:ascii="Arial" w:hAnsi="Arial" w:cs="Arial"/>
        </w:rPr>
      </w:pPr>
      <w:r w:rsidRPr="009B5BAD">
        <w:rPr>
          <w:rFonts w:ascii="Arial" w:hAnsi="Arial" w:cs="Arial"/>
        </w:rPr>
        <w:t>Special knowledge of timing/degree of harm derived from long relationship of violence</w:t>
      </w:r>
    </w:p>
    <w:p w14:paraId="1C0A5581" w14:textId="77777777" w:rsidR="00FB65D3" w:rsidRPr="009B5BAD" w:rsidRDefault="00FB65D3" w:rsidP="009E3637">
      <w:pPr>
        <w:pStyle w:val="ListParagraph"/>
        <w:numPr>
          <w:ilvl w:val="2"/>
          <w:numId w:val="8"/>
        </w:numPr>
        <w:rPr>
          <w:rFonts w:ascii="Arial" w:hAnsi="Arial" w:cs="Arial"/>
        </w:rPr>
      </w:pPr>
      <w:r w:rsidRPr="009B5BAD">
        <w:rPr>
          <w:rFonts w:ascii="Arial" w:hAnsi="Arial" w:cs="Arial"/>
        </w:rPr>
        <w:t>They were “tuned” to the sorts of force that might be coming</w:t>
      </w:r>
    </w:p>
    <w:p w14:paraId="537EF46D" w14:textId="77777777" w:rsidR="00FB65D3" w:rsidRPr="009B5BAD" w:rsidRDefault="00FB65D3" w:rsidP="009E3637">
      <w:pPr>
        <w:pStyle w:val="ListParagraph"/>
        <w:numPr>
          <w:ilvl w:val="2"/>
          <w:numId w:val="8"/>
        </w:numPr>
        <w:rPr>
          <w:rFonts w:ascii="Arial" w:hAnsi="Arial" w:cs="Arial"/>
        </w:rPr>
      </w:pPr>
      <w:proofErr w:type="spellStart"/>
      <w:r w:rsidRPr="009B5BAD">
        <w:rPr>
          <w:rFonts w:ascii="Arial" w:hAnsi="Arial" w:cs="Arial"/>
          <w:i/>
        </w:rPr>
        <w:t>Petel</w:t>
      </w:r>
      <w:proofErr w:type="spellEnd"/>
      <w:r w:rsidRPr="009B5BAD">
        <w:rPr>
          <w:rFonts w:ascii="Arial" w:hAnsi="Arial" w:cs="Arial"/>
        </w:rPr>
        <w:t>: error not to instruct jury about the history of violence between the partners and the ways in which this might inform the knowledge of the accused as to the potential harm that she might be facing</w:t>
      </w:r>
    </w:p>
    <w:p w14:paraId="4873ED23" w14:textId="77777777" w:rsidR="00FB65D3" w:rsidRPr="009B5BAD" w:rsidRDefault="00FB65D3" w:rsidP="009E3637">
      <w:pPr>
        <w:pStyle w:val="ListParagraph"/>
        <w:numPr>
          <w:ilvl w:val="1"/>
          <w:numId w:val="8"/>
        </w:numPr>
        <w:rPr>
          <w:rFonts w:ascii="Arial" w:hAnsi="Arial" w:cs="Arial"/>
        </w:rPr>
      </w:pPr>
      <w:r w:rsidRPr="009B5BAD">
        <w:rPr>
          <w:rFonts w:ascii="Arial" w:hAnsi="Arial" w:cs="Arial"/>
          <w:u w:val="single"/>
        </w:rPr>
        <w:t>Second: imminence of the harm</w:t>
      </w:r>
    </w:p>
    <w:p w14:paraId="225D3501" w14:textId="77777777" w:rsidR="00FB65D3" w:rsidRPr="009B5BAD" w:rsidRDefault="00FB65D3" w:rsidP="009E3637">
      <w:pPr>
        <w:pStyle w:val="ListParagraph"/>
        <w:numPr>
          <w:ilvl w:val="2"/>
          <w:numId w:val="8"/>
        </w:numPr>
        <w:rPr>
          <w:rFonts w:ascii="Arial" w:hAnsi="Arial" w:cs="Arial"/>
        </w:rPr>
      </w:pPr>
      <w:r w:rsidRPr="009B5BAD">
        <w:rPr>
          <w:rFonts w:ascii="Arial" w:hAnsi="Arial" w:cs="Arial"/>
        </w:rPr>
        <w:t>No need to wait for imminence of harm in this context</w:t>
      </w:r>
    </w:p>
    <w:p w14:paraId="6CC7204E" w14:textId="68768CC6" w:rsidR="00FB65D3" w:rsidRPr="009B5BAD" w:rsidRDefault="00FB65D3" w:rsidP="009E3637">
      <w:pPr>
        <w:pStyle w:val="ListParagraph"/>
        <w:numPr>
          <w:ilvl w:val="3"/>
          <w:numId w:val="8"/>
        </w:numPr>
        <w:rPr>
          <w:rFonts w:ascii="Arial" w:hAnsi="Arial" w:cs="Arial"/>
        </w:rPr>
      </w:pPr>
      <w:r w:rsidRPr="009B5BAD">
        <w:rPr>
          <w:rFonts w:ascii="Arial" w:hAnsi="Arial" w:cs="Arial"/>
        </w:rPr>
        <w:t xml:space="preserve">Otherwise “murder by installments” </w:t>
      </w:r>
      <w:r w:rsidRPr="009B5BAD">
        <w:rPr>
          <w:rFonts w:ascii="Arial" w:hAnsi="Arial" w:cs="Arial"/>
        </w:rPr>
        <w:sym w:font="Wingdings" w:char="F0E0"/>
      </w:r>
      <w:r w:rsidRPr="009B5BAD">
        <w:rPr>
          <w:rFonts w:ascii="Arial" w:hAnsi="Arial" w:cs="Arial"/>
        </w:rPr>
        <w:t xml:space="preserve"> wait through violence until risk of death manifest itself</w:t>
      </w:r>
    </w:p>
    <w:p w14:paraId="35C5CA64" w14:textId="07FD56D8" w:rsidR="00584AF1" w:rsidRPr="009B5BAD" w:rsidRDefault="00584AF1" w:rsidP="009E3637">
      <w:pPr>
        <w:pStyle w:val="ListParagraph"/>
        <w:numPr>
          <w:ilvl w:val="0"/>
          <w:numId w:val="8"/>
        </w:numPr>
        <w:rPr>
          <w:rFonts w:ascii="Arial" w:hAnsi="Arial" w:cs="Arial"/>
          <w:u w:val="single"/>
        </w:rPr>
      </w:pPr>
      <w:r w:rsidRPr="009B5BAD">
        <w:rPr>
          <w:rFonts w:ascii="Arial" w:hAnsi="Arial" w:cs="Arial"/>
          <w:u w:val="single"/>
        </w:rPr>
        <w:t>Necessity and the lack of reasonable belief in legal alternatives</w:t>
      </w:r>
    </w:p>
    <w:p w14:paraId="41AEE3BC" w14:textId="77777777" w:rsidR="0049162D" w:rsidRPr="009B5BAD" w:rsidRDefault="0049162D" w:rsidP="009E3637">
      <w:pPr>
        <w:pStyle w:val="ListParagraph"/>
        <w:numPr>
          <w:ilvl w:val="1"/>
          <w:numId w:val="8"/>
        </w:numPr>
        <w:rPr>
          <w:rFonts w:ascii="Arial" w:hAnsi="Arial" w:cs="Arial"/>
        </w:rPr>
      </w:pPr>
      <w:r w:rsidRPr="009B5BAD">
        <w:rPr>
          <w:rFonts w:ascii="Arial" w:hAnsi="Arial" w:cs="Arial"/>
        </w:rPr>
        <w:t>Not for the jury to pass judgment on the fact that an accused battered woman stayed in the relationship</w:t>
      </w:r>
    </w:p>
    <w:p w14:paraId="5EF29AEC" w14:textId="77777777" w:rsidR="0049162D" w:rsidRPr="009B5BAD" w:rsidRDefault="0049162D" w:rsidP="009E3637">
      <w:pPr>
        <w:pStyle w:val="ListParagraph"/>
        <w:numPr>
          <w:ilvl w:val="1"/>
          <w:numId w:val="8"/>
        </w:numPr>
        <w:rPr>
          <w:rFonts w:ascii="Arial" w:hAnsi="Arial" w:cs="Arial"/>
        </w:rPr>
      </w:pPr>
      <w:r w:rsidRPr="009B5BAD">
        <w:rPr>
          <w:rFonts w:ascii="Arial" w:hAnsi="Arial" w:cs="Arial"/>
        </w:rPr>
        <w:t xml:space="preserve">She did not forfeit her right to self-defence by having done so </w:t>
      </w:r>
    </w:p>
    <w:p w14:paraId="34E35CB6" w14:textId="766AFFCF" w:rsidR="0049162D" w:rsidRPr="009B5BAD" w:rsidRDefault="0049162D" w:rsidP="009E3637">
      <w:pPr>
        <w:pStyle w:val="ListParagraph"/>
        <w:numPr>
          <w:ilvl w:val="1"/>
          <w:numId w:val="8"/>
        </w:numPr>
        <w:rPr>
          <w:rFonts w:ascii="Arial" w:hAnsi="Arial" w:cs="Arial"/>
        </w:rPr>
      </w:pPr>
      <w:r w:rsidRPr="009B5BAD">
        <w:rPr>
          <w:rFonts w:ascii="Arial" w:hAnsi="Arial" w:cs="Arial"/>
        </w:rPr>
        <w:t>Also, traditional self-defence doctrine does not require a person to retreat from her home instead of defending herself</w:t>
      </w:r>
    </w:p>
    <w:p w14:paraId="0866C4EE" w14:textId="1C2E3CE8" w:rsidR="00FB65D3" w:rsidRPr="009B5BAD" w:rsidRDefault="00FB65D3" w:rsidP="009E3637">
      <w:pPr>
        <w:pStyle w:val="ListParagraph"/>
        <w:numPr>
          <w:ilvl w:val="0"/>
          <w:numId w:val="8"/>
        </w:numPr>
        <w:rPr>
          <w:rFonts w:ascii="Arial" w:hAnsi="Arial" w:cs="Arial"/>
        </w:rPr>
      </w:pPr>
      <w:r w:rsidRPr="009B5BAD">
        <w:rPr>
          <w:rFonts w:ascii="Arial" w:hAnsi="Arial" w:cs="Arial"/>
        </w:rPr>
        <w:t>Still remains to the jury to assess the expert evidence (open to the jury to inform that)</w:t>
      </w:r>
    </w:p>
    <w:p w14:paraId="4BEDE66F" w14:textId="5D510BEE" w:rsidR="00C0315C" w:rsidRPr="009B5BAD" w:rsidRDefault="00C0315C" w:rsidP="00C0315C">
      <w:pPr>
        <w:pStyle w:val="Heading2"/>
        <w:rPr>
          <w:rFonts w:ascii="Arial" w:hAnsi="Arial" w:cs="Arial"/>
        </w:rPr>
      </w:pPr>
      <w:bookmarkStart w:id="48" w:name="_Toc6678503"/>
      <w:proofErr w:type="spellStart"/>
      <w:r w:rsidRPr="009B5BAD">
        <w:rPr>
          <w:rFonts w:ascii="Arial" w:hAnsi="Arial" w:cs="Arial"/>
        </w:rPr>
        <w:t>Petel</w:t>
      </w:r>
      <w:bookmarkEnd w:id="48"/>
      <w:proofErr w:type="spellEnd"/>
    </w:p>
    <w:p w14:paraId="3CF8F661" w14:textId="3A32D5B2" w:rsidR="00C0315C" w:rsidRPr="009B5BAD" w:rsidRDefault="00C0315C" w:rsidP="009E3637">
      <w:pPr>
        <w:pStyle w:val="ListParagraph"/>
        <w:numPr>
          <w:ilvl w:val="0"/>
          <w:numId w:val="8"/>
        </w:numPr>
        <w:rPr>
          <w:rFonts w:ascii="Arial" w:hAnsi="Arial" w:cs="Arial"/>
        </w:rPr>
      </w:pPr>
      <w:r w:rsidRPr="009B5BAD">
        <w:rPr>
          <w:rFonts w:ascii="Arial" w:hAnsi="Arial" w:cs="Arial"/>
        </w:rPr>
        <w:t>Facts:</w:t>
      </w:r>
    </w:p>
    <w:p w14:paraId="1124E3CF" w14:textId="03F3D9D8" w:rsidR="00C0315C" w:rsidRPr="009B5BAD" w:rsidRDefault="00C0315C" w:rsidP="009E3637">
      <w:pPr>
        <w:pStyle w:val="ListParagraph"/>
        <w:numPr>
          <w:ilvl w:val="1"/>
          <w:numId w:val="8"/>
        </w:numPr>
        <w:rPr>
          <w:rFonts w:ascii="Arial" w:hAnsi="Arial" w:cs="Arial"/>
        </w:rPr>
      </w:pPr>
      <w:proofErr w:type="spellStart"/>
      <w:r w:rsidRPr="009B5BAD">
        <w:rPr>
          <w:rFonts w:ascii="Arial" w:hAnsi="Arial" w:cs="Arial"/>
        </w:rPr>
        <w:t>Petel</w:t>
      </w:r>
      <w:proofErr w:type="spellEnd"/>
      <w:r w:rsidRPr="009B5BAD">
        <w:rPr>
          <w:rFonts w:ascii="Arial" w:hAnsi="Arial" w:cs="Arial"/>
        </w:rPr>
        <w:t xml:space="preserve"> was in an abusive relationship with </w:t>
      </w:r>
      <w:proofErr w:type="spellStart"/>
      <w:r w:rsidRPr="009B5BAD">
        <w:rPr>
          <w:rFonts w:ascii="Arial" w:hAnsi="Arial" w:cs="Arial"/>
        </w:rPr>
        <w:t>Edsell</w:t>
      </w:r>
      <w:proofErr w:type="spellEnd"/>
    </w:p>
    <w:p w14:paraId="4F4446E7" w14:textId="77777777" w:rsidR="00C0315C" w:rsidRPr="009B5BAD" w:rsidRDefault="00C0315C" w:rsidP="009E3637">
      <w:pPr>
        <w:pStyle w:val="ListParagraph"/>
        <w:numPr>
          <w:ilvl w:val="1"/>
          <w:numId w:val="8"/>
        </w:numPr>
        <w:rPr>
          <w:rFonts w:ascii="Arial" w:hAnsi="Arial" w:cs="Arial"/>
        </w:rPr>
      </w:pPr>
      <w:proofErr w:type="spellStart"/>
      <w:r w:rsidRPr="009B5BAD">
        <w:rPr>
          <w:rFonts w:ascii="Arial" w:hAnsi="Arial" w:cs="Arial"/>
        </w:rPr>
        <w:t>Edsell</w:t>
      </w:r>
      <w:proofErr w:type="spellEnd"/>
      <w:r w:rsidRPr="009B5BAD">
        <w:rPr>
          <w:rFonts w:ascii="Arial" w:hAnsi="Arial" w:cs="Arial"/>
        </w:rPr>
        <w:t xml:space="preserve"> went into </w:t>
      </w:r>
      <w:proofErr w:type="spellStart"/>
      <w:r w:rsidRPr="009B5BAD">
        <w:rPr>
          <w:rFonts w:ascii="Arial" w:hAnsi="Arial" w:cs="Arial"/>
        </w:rPr>
        <w:t>Petel’s</w:t>
      </w:r>
      <w:proofErr w:type="spellEnd"/>
      <w:r w:rsidRPr="009B5BAD">
        <w:rPr>
          <w:rFonts w:ascii="Arial" w:hAnsi="Arial" w:cs="Arial"/>
        </w:rPr>
        <w:t xml:space="preserve"> house and threatened to kill her and her daughter</w:t>
      </w:r>
    </w:p>
    <w:p w14:paraId="0960E96F" w14:textId="77777777" w:rsidR="00C0315C" w:rsidRPr="009B5BAD" w:rsidRDefault="00C0315C" w:rsidP="009E3637">
      <w:pPr>
        <w:pStyle w:val="ListParagraph"/>
        <w:numPr>
          <w:ilvl w:val="1"/>
          <w:numId w:val="8"/>
        </w:numPr>
        <w:rPr>
          <w:rFonts w:ascii="Arial" w:hAnsi="Arial" w:cs="Arial"/>
        </w:rPr>
      </w:pPr>
      <w:r w:rsidRPr="009B5BAD">
        <w:rPr>
          <w:rFonts w:ascii="Arial" w:hAnsi="Arial" w:cs="Arial"/>
        </w:rPr>
        <w:t xml:space="preserve">The accused shot </w:t>
      </w:r>
      <w:proofErr w:type="spellStart"/>
      <w:r w:rsidRPr="009B5BAD">
        <w:rPr>
          <w:rFonts w:ascii="Arial" w:hAnsi="Arial" w:cs="Arial"/>
        </w:rPr>
        <w:t>Edsell</w:t>
      </w:r>
      <w:proofErr w:type="spellEnd"/>
      <w:r w:rsidRPr="009B5BAD">
        <w:rPr>
          <w:rFonts w:ascii="Arial" w:hAnsi="Arial" w:cs="Arial"/>
        </w:rPr>
        <w:t xml:space="preserve"> and then killed Raymond, </w:t>
      </w:r>
      <w:proofErr w:type="spellStart"/>
      <w:r w:rsidRPr="009B5BAD">
        <w:rPr>
          <w:rFonts w:ascii="Arial" w:hAnsi="Arial" w:cs="Arial"/>
        </w:rPr>
        <w:t>Edsell’s</w:t>
      </w:r>
      <w:proofErr w:type="spellEnd"/>
      <w:r w:rsidRPr="009B5BAD">
        <w:rPr>
          <w:rFonts w:ascii="Arial" w:hAnsi="Arial" w:cs="Arial"/>
        </w:rPr>
        <w:t xml:space="preserve"> friend, because she perceived that her was lunging at her</w:t>
      </w:r>
    </w:p>
    <w:p w14:paraId="2FE5C1D1" w14:textId="50D8C65F" w:rsidR="00C0315C" w:rsidRPr="009B5BAD" w:rsidRDefault="00C0315C" w:rsidP="009E3637">
      <w:pPr>
        <w:pStyle w:val="ListParagraph"/>
        <w:numPr>
          <w:ilvl w:val="1"/>
          <w:numId w:val="8"/>
        </w:numPr>
        <w:rPr>
          <w:rFonts w:ascii="Arial" w:hAnsi="Arial" w:cs="Arial"/>
        </w:rPr>
      </w:pPr>
      <w:r w:rsidRPr="009B5BAD">
        <w:rPr>
          <w:rFonts w:ascii="Arial" w:hAnsi="Arial" w:cs="Arial"/>
        </w:rPr>
        <w:t>It is important to relate the earlier threats to the elements of self-defence</w:t>
      </w:r>
    </w:p>
    <w:p w14:paraId="14CA161E" w14:textId="77777777" w:rsidR="00EC4320" w:rsidRPr="009B5BAD" w:rsidRDefault="00EC4320" w:rsidP="009E3637">
      <w:pPr>
        <w:pStyle w:val="ListParagraph"/>
        <w:numPr>
          <w:ilvl w:val="0"/>
          <w:numId w:val="9"/>
        </w:numPr>
        <w:rPr>
          <w:rFonts w:ascii="Arial" w:hAnsi="Arial" w:cs="Arial"/>
        </w:rPr>
      </w:pPr>
      <w:r w:rsidRPr="009B5BAD">
        <w:rPr>
          <w:rFonts w:ascii="Arial" w:hAnsi="Arial" w:cs="Arial"/>
        </w:rPr>
        <w:t xml:space="preserve">Held: It is important to </w:t>
      </w:r>
      <w:r w:rsidRPr="009B5BAD">
        <w:rPr>
          <w:rFonts w:ascii="Arial" w:hAnsi="Arial" w:cs="Arial"/>
          <w:u w:val="single"/>
        </w:rPr>
        <w:t>relate the earlier threats to the elements of self-defence</w:t>
      </w:r>
    </w:p>
    <w:p w14:paraId="273F1091" w14:textId="396F1C9F" w:rsidR="00EC4320" w:rsidRPr="009B5BAD" w:rsidRDefault="00EC4320" w:rsidP="009E3637">
      <w:pPr>
        <w:pStyle w:val="ListParagraph"/>
        <w:numPr>
          <w:ilvl w:val="1"/>
          <w:numId w:val="8"/>
        </w:numPr>
        <w:rPr>
          <w:rFonts w:ascii="Arial" w:hAnsi="Arial" w:cs="Arial"/>
        </w:rPr>
      </w:pPr>
      <w:r w:rsidRPr="009B5BAD">
        <w:rPr>
          <w:rFonts w:ascii="Arial" w:hAnsi="Arial" w:cs="Arial"/>
        </w:rPr>
        <w:t>Judge’s answer may have led the jury to disregard the entire atmosphere or terror which the respondent said pervaded her house</w:t>
      </w:r>
    </w:p>
    <w:p w14:paraId="48B9515D" w14:textId="3FBDEE72" w:rsidR="00C0315C" w:rsidRPr="009B5BAD" w:rsidRDefault="00C0315C" w:rsidP="00C0315C">
      <w:pPr>
        <w:pStyle w:val="Heading2"/>
        <w:rPr>
          <w:rFonts w:ascii="Arial" w:hAnsi="Arial" w:cs="Arial"/>
        </w:rPr>
      </w:pPr>
      <w:bookmarkStart w:id="49" w:name="_Toc6678504"/>
      <w:proofErr w:type="spellStart"/>
      <w:r w:rsidRPr="009B5BAD">
        <w:rPr>
          <w:rFonts w:ascii="Arial" w:hAnsi="Arial" w:cs="Arial"/>
        </w:rPr>
        <w:t>Marlott</w:t>
      </w:r>
      <w:bookmarkEnd w:id="49"/>
      <w:proofErr w:type="spellEnd"/>
    </w:p>
    <w:p w14:paraId="3131AC4F" w14:textId="5B1F812E" w:rsidR="00C0315C" w:rsidRPr="009B5BAD" w:rsidRDefault="00C0315C" w:rsidP="009E3637">
      <w:pPr>
        <w:pStyle w:val="ListParagraph"/>
        <w:numPr>
          <w:ilvl w:val="0"/>
          <w:numId w:val="8"/>
        </w:numPr>
        <w:rPr>
          <w:rFonts w:ascii="Arial" w:hAnsi="Arial" w:cs="Arial"/>
        </w:rPr>
      </w:pPr>
      <w:r w:rsidRPr="009B5BAD">
        <w:rPr>
          <w:rFonts w:ascii="Arial" w:hAnsi="Arial" w:cs="Arial"/>
          <w:u w:val="single"/>
        </w:rPr>
        <w:t>Facts</w:t>
      </w:r>
      <w:r w:rsidRPr="009B5BAD">
        <w:rPr>
          <w:rFonts w:ascii="Arial" w:hAnsi="Arial" w:cs="Arial"/>
        </w:rPr>
        <w:t>:</w:t>
      </w:r>
    </w:p>
    <w:p w14:paraId="03C209B9" w14:textId="77777777" w:rsidR="00C0315C" w:rsidRPr="009B5BAD" w:rsidRDefault="00C0315C" w:rsidP="009E3637">
      <w:pPr>
        <w:pStyle w:val="ListParagraph"/>
        <w:numPr>
          <w:ilvl w:val="1"/>
          <w:numId w:val="8"/>
        </w:numPr>
        <w:rPr>
          <w:rFonts w:ascii="Arial" w:hAnsi="Arial" w:cs="Arial"/>
        </w:rPr>
      </w:pPr>
      <w:r w:rsidRPr="009B5BAD">
        <w:rPr>
          <w:rFonts w:ascii="Arial" w:hAnsi="Arial" w:cs="Arial"/>
        </w:rPr>
        <w:t xml:space="preserve">Malott was abused by </w:t>
      </w:r>
      <w:proofErr w:type="spellStart"/>
      <w:r w:rsidRPr="009B5BAD">
        <w:rPr>
          <w:rFonts w:ascii="Arial" w:hAnsi="Arial" w:cs="Arial"/>
        </w:rPr>
        <w:t>Mr</w:t>
      </w:r>
      <w:proofErr w:type="spellEnd"/>
      <w:r w:rsidRPr="009B5BAD">
        <w:rPr>
          <w:rFonts w:ascii="Arial" w:hAnsi="Arial" w:cs="Arial"/>
        </w:rPr>
        <w:t xml:space="preserve"> Malott sexually, physically, psychologically, and emotionally</w:t>
      </w:r>
    </w:p>
    <w:p w14:paraId="45FBA120" w14:textId="77777777" w:rsidR="00C0315C" w:rsidRPr="009B5BAD" w:rsidRDefault="00C0315C" w:rsidP="009E3637">
      <w:pPr>
        <w:pStyle w:val="ListParagraph"/>
        <w:numPr>
          <w:ilvl w:val="1"/>
          <w:numId w:val="8"/>
        </w:numPr>
        <w:rPr>
          <w:rFonts w:ascii="Arial" w:hAnsi="Arial" w:cs="Arial"/>
        </w:rPr>
      </w:pPr>
      <w:r w:rsidRPr="009B5BAD">
        <w:rPr>
          <w:rFonts w:ascii="Arial" w:hAnsi="Arial" w:cs="Arial"/>
        </w:rPr>
        <w:t xml:space="preserve">They separated and </w:t>
      </w:r>
      <w:proofErr w:type="spellStart"/>
      <w:r w:rsidRPr="009B5BAD">
        <w:rPr>
          <w:rFonts w:ascii="Arial" w:hAnsi="Arial" w:cs="Arial"/>
        </w:rPr>
        <w:t>Mr</w:t>
      </w:r>
      <w:proofErr w:type="spellEnd"/>
      <w:r w:rsidRPr="009B5BAD">
        <w:rPr>
          <w:rFonts w:ascii="Arial" w:hAnsi="Arial" w:cs="Arial"/>
        </w:rPr>
        <w:t xml:space="preserve"> Malott went on to live with his girlfriend </w:t>
      </w:r>
      <w:proofErr w:type="spellStart"/>
      <w:r w:rsidRPr="009B5BAD">
        <w:rPr>
          <w:rFonts w:ascii="Arial" w:hAnsi="Arial" w:cs="Arial"/>
        </w:rPr>
        <w:t>Ms</w:t>
      </w:r>
      <w:proofErr w:type="spellEnd"/>
      <w:r w:rsidRPr="009B5BAD">
        <w:rPr>
          <w:rFonts w:ascii="Arial" w:hAnsi="Arial" w:cs="Arial"/>
        </w:rPr>
        <w:t xml:space="preserve"> Sherwood</w:t>
      </w:r>
    </w:p>
    <w:p w14:paraId="616114D3" w14:textId="77777777" w:rsidR="00C0315C" w:rsidRPr="009B5BAD" w:rsidRDefault="00C0315C" w:rsidP="009E3637">
      <w:pPr>
        <w:pStyle w:val="ListParagraph"/>
        <w:numPr>
          <w:ilvl w:val="1"/>
          <w:numId w:val="8"/>
        </w:numPr>
        <w:rPr>
          <w:rFonts w:ascii="Arial" w:hAnsi="Arial" w:cs="Arial"/>
        </w:rPr>
      </w:pPr>
      <w:r w:rsidRPr="009B5BAD">
        <w:rPr>
          <w:rFonts w:ascii="Arial" w:hAnsi="Arial" w:cs="Arial"/>
        </w:rPr>
        <w:t>Malott was set to go to a medical centre with the deceased for their illegal drug trade</w:t>
      </w:r>
    </w:p>
    <w:p w14:paraId="6468D870" w14:textId="77777777" w:rsidR="00C0315C" w:rsidRPr="009B5BAD" w:rsidRDefault="00C0315C" w:rsidP="009E3637">
      <w:pPr>
        <w:pStyle w:val="ListParagraph"/>
        <w:numPr>
          <w:ilvl w:val="1"/>
          <w:numId w:val="8"/>
        </w:numPr>
        <w:rPr>
          <w:rFonts w:ascii="Arial" w:hAnsi="Arial" w:cs="Arial"/>
        </w:rPr>
      </w:pPr>
      <w:r w:rsidRPr="009B5BAD">
        <w:rPr>
          <w:rFonts w:ascii="Arial" w:hAnsi="Arial" w:cs="Arial"/>
        </w:rPr>
        <w:t xml:space="preserve">She took a loaded gun from </w:t>
      </w:r>
      <w:proofErr w:type="spellStart"/>
      <w:r w:rsidRPr="009B5BAD">
        <w:rPr>
          <w:rFonts w:ascii="Arial" w:hAnsi="Arial" w:cs="Arial"/>
        </w:rPr>
        <w:t>Mr</w:t>
      </w:r>
      <w:proofErr w:type="spellEnd"/>
      <w:r w:rsidRPr="009B5BAD">
        <w:rPr>
          <w:rFonts w:ascii="Arial" w:hAnsi="Arial" w:cs="Arial"/>
        </w:rPr>
        <w:t xml:space="preserve"> Malott’s gun cabinet and killed him as they were driving to the medical centre</w:t>
      </w:r>
    </w:p>
    <w:p w14:paraId="25442F35" w14:textId="77777777" w:rsidR="00C0315C" w:rsidRPr="009B5BAD" w:rsidRDefault="00C0315C" w:rsidP="009E3637">
      <w:pPr>
        <w:pStyle w:val="ListParagraph"/>
        <w:numPr>
          <w:ilvl w:val="1"/>
          <w:numId w:val="8"/>
        </w:numPr>
        <w:rPr>
          <w:rFonts w:ascii="Arial" w:hAnsi="Arial" w:cs="Arial"/>
        </w:rPr>
      </w:pPr>
      <w:r w:rsidRPr="009B5BAD">
        <w:rPr>
          <w:rFonts w:ascii="Arial" w:hAnsi="Arial" w:cs="Arial"/>
        </w:rPr>
        <w:t>She then shot and stabbed Sherwood, who luckily survived</w:t>
      </w:r>
    </w:p>
    <w:p w14:paraId="62ABA73D" w14:textId="318635B2" w:rsidR="00C0315C" w:rsidRPr="009B5BAD" w:rsidRDefault="00C0315C" w:rsidP="009E3637">
      <w:pPr>
        <w:pStyle w:val="ListParagraph"/>
        <w:numPr>
          <w:ilvl w:val="1"/>
          <w:numId w:val="8"/>
        </w:numPr>
        <w:rPr>
          <w:rFonts w:ascii="Arial" w:hAnsi="Arial" w:cs="Arial"/>
        </w:rPr>
      </w:pPr>
      <w:r w:rsidRPr="009B5BAD">
        <w:rPr>
          <w:rFonts w:ascii="Arial" w:hAnsi="Arial" w:cs="Arial"/>
        </w:rPr>
        <w:t>Found guilty of second-degree murder and attempted murder</w:t>
      </w:r>
    </w:p>
    <w:p w14:paraId="04C6B034" w14:textId="7097EA09" w:rsidR="00C0315C" w:rsidRPr="009B5BAD" w:rsidRDefault="00A9633C" w:rsidP="009E3637">
      <w:pPr>
        <w:pStyle w:val="ListParagraph"/>
        <w:numPr>
          <w:ilvl w:val="0"/>
          <w:numId w:val="8"/>
        </w:numPr>
        <w:rPr>
          <w:rFonts w:ascii="Arial" w:hAnsi="Arial" w:cs="Arial"/>
        </w:rPr>
      </w:pPr>
      <w:r w:rsidRPr="009B5BAD">
        <w:rPr>
          <w:rFonts w:ascii="Arial" w:hAnsi="Arial" w:cs="Arial"/>
          <w:color w:val="000000"/>
        </w:rPr>
        <w:t>In considering the defence of self-defence as it applies to an accused who has killed her violent partner, the jury should be instructed on the violence that existed in the relationship and its impact on the accused</w:t>
      </w:r>
    </w:p>
    <w:p w14:paraId="0EFA528F" w14:textId="40C944D6" w:rsidR="00A9633C" w:rsidRPr="009B5BAD" w:rsidRDefault="00A9633C" w:rsidP="009E3637">
      <w:pPr>
        <w:pStyle w:val="ListParagraph"/>
        <w:numPr>
          <w:ilvl w:val="1"/>
          <w:numId w:val="8"/>
        </w:numPr>
        <w:rPr>
          <w:rFonts w:ascii="Arial" w:hAnsi="Arial" w:cs="Arial"/>
        </w:rPr>
      </w:pPr>
      <w:r w:rsidRPr="009B5BAD">
        <w:rPr>
          <w:rFonts w:ascii="Arial" w:hAnsi="Arial" w:cs="Arial"/>
          <w:color w:val="000000"/>
        </w:rPr>
        <w:t>The latter will usually but not necessarily be provided by an expert</w:t>
      </w:r>
    </w:p>
    <w:p w14:paraId="6F381025" w14:textId="54D03ECC" w:rsidR="00C0315C" w:rsidRPr="009B5BAD" w:rsidRDefault="00C0315C" w:rsidP="00C0315C">
      <w:pPr>
        <w:pStyle w:val="Heading2"/>
        <w:rPr>
          <w:rFonts w:ascii="Arial" w:hAnsi="Arial" w:cs="Arial"/>
        </w:rPr>
      </w:pPr>
    </w:p>
    <w:p w14:paraId="6AE827E7" w14:textId="77777777" w:rsidR="00C0315C" w:rsidRPr="009B5BAD" w:rsidRDefault="00C0315C" w:rsidP="00C0315C">
      <w:pPr>
        <w:rPr>
          <w:rFonts w:ascii="Arial" w:hAnsi="Arial" w:cs="Arial"/>
        </w:rPr>
      </w:pPr>
    </w:p>
    <w:p w14:paraId="7FF9A54F" w14:textId="61A108AB" w:rsidR="001152F3" w:rsidRPr="009B5BAD" w:rsidRDefault="00480E18" w:rsidP="00480E18">
      <w:pPr>
        <w:pStyle w:val="Heading1"/>
        <w:rPr>
          <w:rFonts w:ascii="Arial" w:hAnsi="Arial" w:cs="Arial"/>
        </w:rPr>
      </w:pPr>
      <w:bookmarkStart w:id="50" w:name="_Toc6678505"/>
      <w:r w:rsidRPr="009B5BAD">
        <w:rPr>
          <w:rFonts w:ascii="Arial" w:hAnsi="Arial" w:cs="Arial"/>
        </w:rPr>
        <w:t>Duress</w:t>
      </w:r>
      <w:bookmarkEnd w:id="50"/>
    </w:p>
    <w:p w14:paraId="541A81C5" w14:textId="77777777" w:rsidR="00FC5DD7" w:rsidRPr="009B5BAD" w:rsidRDefault="00FC5DD7" w:rsidP="00FC5DD7">
      <w:pPr>
        <w:rPr>
          <w:rFonts w:ascii="Arial" w:hAnsi="Arial" w:cs="Arial"/>
        </w:rPr>
      </w:pPr>
    </w:p>
    <w:p w14:paraId="57098320" w14:textId="62E0AA4E" w:rsidR="00480E18" w:rsidRPr="009B5BAD" w:rsidRDefault="00017FBE" w:rsidP="00017FBE">
      <w:pPr>
        <w:pStyle w:val="Heading2"/>
        <w:rPr>
          <w:rFonts w:ascii="Arial" w:hAnsi="Arial" w:cs="Arial"/>
        </w:rPr>
      </w:pPr>
      <w:bookmarkStart w:id="51" w:name="_Toc6678506"/>
      <w:proofErr w:type="spellStart"/>
      <w:r w:rsidRPr="009B5BAD">
        <w:rPr>
          <w:rFonts w:ascii="Arial" w:hAnsi="Arial" w:cs="Arial"/>
        </w:rPr>
        <w:t>Carker</w:t>
      </w:r>
      <w:proofErr w:type="spellEnd"/>
      <w:r w:rsidR="00AA33C6" w:rsidRPr="009B5BAD">
        <w:rPr>
          <w:rFonts w:ascii="Arial" w:hAnsi="Arial" w:cs="Arial"/>
        </w:rPr>
        <w:t xml:space="preserve"> (no longer </w:t>
      </w:r>
      <w:r w:rsidR="008C6852" w:rsidRPr="009B5BAD">
        <w:rPr>
          <w:rFonts w:ascii="Arial" w:hAnsi="Arial" w:cs="Arial"/>
        </w:rPr>
        <w:t>good law</w:t>
      </w:r>
      <w:r w:rsidR="00AA33C6" w:rsidRPr="009B5BAD">
        <w:rPr>
          <w:rFonts w:ascii="Arial" w:hAnsi="Arial" w:cs="Arial"/>
        </w:rPr>
        <w:t>)</w:t>
      </w:r>
      <w:bookmarkEnd w:id="51"/>
    </w:p>
    <w:p w14:paraId="448563D9" w14:textId="48F4BEB6" w:rsidR="00BF4B85" w:rsidRPr="009B5BAD" w:rsidRDefault="00BF4B85" w:rsidP="00017FBE">
      <w:pPr>
        <w:pStyle w:val="ListParagraph"/>
        <w:numPr>
          <w:ilvl w:val="0"/>
          <w:numId w:val="2"/>
        </w:numPr>
        <w:rPr>
          <w:rFonts w:ascii="Arial" w:hAnsi="Arial" w:cs="Arial"/>
        </w:rPr>
      </w:pPr>
      <w:r w:rsidRPr="009B5BAD">
        <w:rPr>
          <w:rFonts w:ascii="Arial" w:hAnsi="Arial" w:cs="Arial"/>
        </w:rPr>
        <w:t>Facts:</w:t>
      </w:r>
    </w:p>
    <w:p w14:paraId="2C28C7A2" w14:textId="546BBED9" w:rsidR="00017FBE" w:rsidRPr="009B5BAD" w:rsidRDefault="00017FBE" w:rsidP="00686BE1">
      <w:pPr>
        <w:pStyle w:val="ListParagraph"/>
        <w:numPr>
          <w:ilvl w:val="1"/>
          <w:numId w:val="2"/>
        </w:numPr>
        <w:rPr>
          <w:rFonts w:ascii="Arial" w:hAnsi="Arial" w:cs="Arial"/>
        </w:rPr>
      </w:pPr>
      <w:r w:rsidRPr="009B5BAD">
        <w:rPr>
          <w:rFonts w:ascii="Arial" w:hAnsi="Arial" w:cs="Arial"/>
        </w:rPr>
        <w:lastRenderedPageBreak/>
        <w:t>Accused was a prisoner in a jail</w:t>
      </w:r>
    </w:p>
    <w:p w14:paraId="337F5A88" w14:textId="77777777" w:rsidR="00017FBE" w:rsidRPr="009B5BAD" w:rsidRDefault="00017FBE" w:rsidP="00686BE1">
      <w:pPr>
        <w:pStyle w:val="ListParagraph"/>
        <w:numPr>
          <w:ilvl w:val="1"/>
          <w:numId w:val="2"/>
        </w:numPr>
        <w:rPr>
          <w:rFonts w:ascii="Arial" w:hAnsi="Arial" w:cs="Arial"/>
        </w:rPr>
      </w:pPr>
      <w:r w:rsidRPr="009B5BAD">
        <w:rPr>
          <w:rFonts w:ascii="Arial" w:hAnsi="Arial" w:cs="Arial"/>
        </w:rPr>
        <w:t>One day a prison riot took place</w:t>
      </w:r>
    </w:p>
    <w:p w14:paraId="37C0F497" w14:textId="77777777" w:rsidR="00017FBE" w:rsidRPr="009B5BAD" w:rsidRDefault="00017FBE" w:rsidP="00686BE1">
      <w:pPr>
        <w:pStyle w:val="ListParagraph"/>
        <w:numPr>
          <w:ilvl w:val="1"/>
          <w:numId w:val="2"/>
        </w:numPr>
        <w:rPr>
          <w:rFonts w:ascii="Arial" w:hAnsi="Arial" w:cs="Arial"/>
        </w:rPr>
      </w:pPr>
      <w:r w:rsidRPr="009B5BAD">
        <w:rPr>
          <w:rFonts w:ascii="Arial" w:hAnsi="Arial" w:cs="Arial"/>
        </w:rPr>
        <w:t xml:space="preserve">Individuals around him were destroying the infrastructure but </w:t>
      </w:r>
      <w:proofErr w:type="spellStart"/>
      <w:r w:rsidRPr="009B5BAD">
        <w:rPr>
          <w:rFonts w:ascii="Arial" w:hAnsi="Arial" w:cs="Arial"/>
        </w:rPr>
        <w:t>Carker</w:t>
      </w:r>
      <w:proofErr w:type="spellEnd"/>
      <w:r w:rsidRPr="009B5BAD">
        <w:rPr>
          <w:rFonts w:ascii="Arial" w:hAnsi="Arial" w:cs="Arial"/>
        </w:rPr>
        <w:t xml:space="preserve"> was just sitting there</w:t>
      </w:r>
    </w:p>
    <w:p w14:paraId="00740EE4" w14:textId="77777777" w:rsidR="00017FBE" w:rsidRPr="009B5BAD" w:rsidRDefault="00017FBE" w:rsidP="00686BE1">
      <w:pPr>
        <w:pStyle w:val="ListParagraph"/>
        <w:numPr>
          <w:ilvl w:val="1"/>
          <w:numId w:val="2"/>
        </w:numPr>
        <w:rPr>
          <w:rFonts w:ascii="Arial" w:hAnsi="Arial" w:cs="Arial"/>
        </w:rPr>
      </w:pPr>
      <w:r w:rsidRPr="009B5BAD">
        <w:rPr>
          <w:rFonts w:ascii="Arial" w:hAnsi="Arial" w:cs="Arial"/>
        </w:rPr>
        <w:t xml:space="preserve">Individuals threatened him </w:t>
      </w:r>
      <w:proofErr w:type="gramStart"/>
      <w:r w:rsidRPr="009B5BAD">
        <w:rPr>
          <w:rFonts w:ascii="Arial" w:hAnsi="Arial" w:cs="Arial"/>
        </w:rPr>
        <w:t>telling</w:t>
      </w:r>
      <w:proofErr w:type="gramEnd"/>
      <w:r w:rsidRPr="009B5BAD">
        <w:rPr>
          <w:rFonts w:ascii="Arial" w:hAnsi="Arial" w:cs="Arial"/>
        </w:rPr>
        <w:t xml:space="preserve"> him that if he does not destroy things in his cell</w:t>
      </w:r>
    </w:p>
    <w:p w14:paraId="7F6BDF9F" w14:textId="77777777" w:rsidR="00017FBE" w:rsidRPr="009B5BAD" w:rsidRDefault="00017FBE" w:rsidP="00686BE1">
      <w:pPr>
        <w:pStyle w:val="ListParagraph"/>
        <w:numPr>
          <w:ilvl w:val="1"/>
          <w:numId w:val="2"/>
        </w:numPr>
        <w:rPr>
          <w:rFonts w:ascii="Arial" w:hAnsi="Arial" w:cs="Arial"/>
        </w:rPr>
      </w:pPr>
      <w:r w:rsidRPr="009B5BAD">
        <w:rPr>
          <w:rFonts w:ascii="Arial" w:hAnsi="Arial" w:cs="Arial"/>
        </w:rPr>
        <w:t xml:space="preserve">Mischief </w:t>
      </w:r>
      <w:r w:rsidRPr="009B5BAD">
        <w:rPr>
          <w:rFonts w:ascii="Arial" w:hAnsi="Arial" w:cs="Arial"/>
        </w:rPr>
        <w:sym w:font="Wingdings" w:char="F0E0"/>
      </w:r>
      <w:r w:rsidRPr="009B5BAD">
        <w:rPr>
          <w:rFonts w:ascii="Arial" w:hAnsi="Arial" w:cs="Arial"/>
        </w:rPr>
        <w:t xml:space="preserve"> wilful destruction of public property</w:t>
      </w:r>
    </w:p>
    <w:p w14:paraId="686EC9B3" w14:textId="77777777" w:rsidR="00017FBE" w:rsidRPr="009B5BAD" w:rsidRDefault="00017FBE" w:rsidP="00017FBE">
      <w:pPr>
        <w:pStyle w:val="ListParagraph"/>
        <w:numPr>
          <w:ilvl w:val="0"/>
          <w:numId w:val="2"/>
        </w:numPr>
        <w:rPr>
          <w:rFonts w:ascii="Arial" w:hAnsi="Arial" w:cs="Arial"/>
        </w:rPr>
      </w:pPr>
      <w:r w:rsidRPr="009B5BAD">
        <w:rPr>
          <w:rFonts w:ascii="Arial" w:hAnsi="Arial" w:cs="Arial"/>
        </w:rPr>
        <w:t>SCC said his claim fell short on the requirements of immediacy and presence</w:t>
      </w:r>
    </w:p>
    <w:p w14:paraId="7D3CD5D4" w14:textId="77777777" w:rsidR="00017FBE" w:rsidRPr="009B5BAD" w:rsidRDefault="00017FBE" w:rsidP="00017FBE">
      <w:pPr>
        <w:pStyle w:val="ListParagraph"/>
        <w:numPr>
          <w:ilvl w:val="1"/>
          <w:numId w:val="2"/>
        </w:numPr>
        <w:rPr>
          <w:rFonts w:ascii="Arial" w:hAnsi="Arial" w:cs="Arial"/>
        </w:rPr>
      </w:pPr>
      <w:r w:rsidRPr="009B5BAD">
        <w:rPr>
          <w:rFonts w:ascii="Arial" w:hAnsi="Arial" w:cs="Arial"/>
        </w:rPr>
        <w:t>Other prisons said they would get revenge when they were out of their cells</w:t>
      </w:r>
    </w:p>
    <w:p w14:paraId="21E4253F" w14:textId="77777777" w:rsidR="00017FBE" w:rsidRPr="009B5BAD" w:rsidRDefault="00017FBE" w:rsidP="00017FBE">
      <w:pPr>
        <w:pStyle w:val="ListParagraph"/>
        <w:numPr>
          <w:ilvl w:val="0"/>
          <w:numId w:val="2"/>
        </w:numPr>
        <w:rPr>
          <w:rFonts w:ascii="Arial" w:hAnsi="Arial" w:cs="Arial"/>
        </w:rPr>
      </w:pPr>
      <w:r w:rsidRPr="009B5BAD">
        <w:rPr>
          <w:rFonts w:ascii="Arial" w:hAnsi="Arial" w:cs="Arial"/>
        </w:rPr>
        <w:t>SCC said they would take a narrow reading of the provision</w:t>
      </w:r>
    </w:p>
    <w:p w14:paraId="4875A5D9" w14:textId="77777777" w:rsidR="00017FBE" w:rsidRPr="009B5BAD" w:rsidRDefault="00017FBE" w:rsidP="00017FBE">
      <w:pPr>
        <w:pStyle w:val="ListParagraph"/>
        <w:numPr>
          <w:ilvl w:val="0"/>
          <w:numId w:val="2"/>
        </w:numPr>
        <w:rPr>
          <w:rFonts w:ascii="Arial" w:hAnsi="Arial" w:cs="Arial"/>
        </w:rPr>
      </w:pPr>
      <w:r w:rsidRPr="009B5BAD">
        <w:rPr>
          <w:rFonts w:ascii="Arial" w:hAnsi="Arial" w:cs="Arial"/>
        </w:rPr>
        <w:t>The accused argued that he should benefit from a broader common law approach to duress that has been recognized around the world</w:t>
      </w:r>
    </w:p>
    <w:p w14:paraId="64684601" w14:textId="77777777" w:rsidR="00017FBE" w:rsidRPr="009B5BAD" w:rsidRDefault="00017FBE" w:rsidP="00017FBE">
      <w:pPr>
        <w:pStyle w:val="ListParagraph"/>
        <w:numPr>
          <w:ilvl w:val="0"/>
          <w:numId w:val="2"/>
        </w:numPr>
        <w:rPr>
          <w:rFonts w:ascii="Arial" w:hAnsi="Arial" w:cs="Arial"/>
          <w:u w:val="single"/>
        </w:rPr>
      </w:pPr>
      <w:r w:rsidRPr="009B5BAD">
        <w:rPr>
          <w:rFonts w:ascii="Arial" w:hAnsi="Arial" w:cs="Arial"/>
          <w:u w:val="single"/>
        </w:rPr>
        <w:t>SCC: the common law rules have been codified and defined exhaustively in s 17</w:t>
      </w:r>
    </w:p>
    <w:p w14:paraId="0F527BD8" w14:textId="77777777" w:rsidR="00017FBE" w:rsidRPr="009B5BAD" w:rsidRDefault="00017FBE" w:rsidP="00017FBE">
      <w:pPr>
        <w:pStyle w:val="ListParagraph"/>
        <w:numPr>
          <w:ilvl w:val="0"/>
          <w:numId w:val="2"/>
        </w:numPr>
        <w:rPr>
          <w:rFonts w:ascii="Arial" w:hAnsi="Arial" w:cs="Arial"/>
        </w:rPr>
      </w:pPr>
      <w:r w:rsidRPr="009B5BAD">
        <w:rPr>
          <w:rFonts w:ascii="Arial" w:hAnsi="Arial" w:cs="Arial"/>
        </w:rPr>
        <w:t>Your case needed to fit in s 17</w:t>
      </w:r>
    </w:p>
    <w:p w14:paraId="5D6F2148" w14:textId="1C6263E0" w:rsidR="00017FBE" w:rsidRPr="009B5BAD" w:rsidRDefault="00017FBE" w:rsidP="00017FBE">
      <w:pPr>
        <w:pStyle w:val="ListParagraph"/>
        <w:numPr>
          <w:ilvl w:val="0"/>
          <w:numId w:val="1"/>
        </w:numPr>
        <w:rPr>
          <w:rFonts w:ascii="Arial" w:hAnsi="Arial" w:cs="Arial"/>
        </w:rPr>
      </w:pPr>
      <w:r w:rsidRPr="009B5BAD">
        <w:rPr>
          <w:rFonts w:ascii="Arial" w:hAnsi="Arial" w:cs="Arial"/>
          <w:u w:val="single"/>
        </w:rPr>
        <w:t>Narrow reading of the provision</w:t>
      </w:r>
    </w:p>
    <w:p w14:paraId="7D56B442" w14:textId="18455A2E" w:rsidR="00017FBE" w:rsidRPr="009B5BAD" w:rsidRDefault="00017FBE" w:rsidP="00017FBE">
      <w:pPr>
        <w:pStyle w:val="Heading2"/>
        <w:rPr>
          <w:rFonts w:ascii="Arial" w:hAnsi="Arial" w:cs="Arial"/>
        </w:rPr>
      </w:pPr>
      <w:bookmarkStart w:id="52" w:name="_Toc6678507"/>
      <w:r w:rsidRPr="009B5BAD">
        <w:rPr>
          <w:rFonts w:ascii="Arial" w:hAnsi="Arial" w:cs="Arial"/>
        </w:rPr>
        <w:t>Paquette</w:t>
      </w:r>
      <w:bookmarkEnd w:id="52"/>
    </w:p>
    <w:p w14:paraId="4EADE285" w14:textId="77777777" w:rsidR="00017FBE" w:rsidRPr="009B5BAD" w:rsidRDefault="00017FBE" w:rsidP="00017FBE">
      <w:pPr>
        <w:pStyle w:val="ListParagraph"/>
        <w:numPr>
          <w:ilvl w:val="0"/>
          <w:numId w:val="3"/>
        </w:numPr>
        <w:rPr>
          <w:rFonts w:ascii="Arial" w:hAnsi="Arial" w:cs="Arial"/>
        </w:rPr>
      </w:pPr>
      <w:r w:rsidRPr="009B5BAD">
        <w:rPr>
          <w:rFonts w:ascii="Arial" w:hAnsi="Arial" w:cs="Arial"/>
        </w:rPr>
        <w:t>Innocent bystander killed during robbery</w:t>
      </w:r>
    </w:p>
    <w:p w14:paraId="7FD7DE08" w14:textId="754A219B" w:rsidR="00017FBE" w:rsidRPr="009B5BAD" w:rsidRDefault="00017FBE" w:rsidP="00017FBE">
      <w:pPr>
        <w:pStyle w:val="ListParagraph"/>
        <w:numPr>
          <w:ilvl w:val="0"/>
          <w:numId w:val="3"/>
        </w:numPr>
        <w:rPr>
          <w:rFonts w:ascii="Arial" w:hAnsi="Arial" w:cs="Arial"/>
        </w:rPr>
      </w:pPr>
      <w:r w:rsidRPr="009B5BAD">
        <w:rPr>
          <w:rFonts w:ascii="Arial" w:hAnsi="Arial" w:cs="Arial"/>
        </w:rPr>
        <w:t>Appellant was threatened to drive the two robbers to the robbery (aid/abetting a robbery)</w:t>
      </w:r>
    </w:p>
    <w:p w14:paraId="176DD152" w14:textId="77777777" w:rsidR="00017FBE" w:rsidRPr="009B5BAD" w:rsidRDefault="00017FBE" w:rsidP="00017FBE">
      <w:pPr>
        <w:pStyle w:val="ListParagraph"/>
        <w:numPr>
          <w:ilvl w:val="0"/>
          <w:numId w:val="3"/>
        </w:numPr>
        <w:rPr>
          <w:rFonts w:ascii="Arial" w:hAnsi="Arial" w:cs="Arial"/>
        </w:rPr>
      </w:pPr>
      <w:r w:rsidRPr="009B5BAD">
        <w:rPr>
          <w:rFonts w:ascii="Arial" w:hAnsi="Arial" w:cs="Arial"/>
          <w:i/>
          <w:u w:val="single"/>
        </w:rPr>
        <w:t>Statutory defence of duress applies for principal offenders</w:t>
      </w:r>
      <w:r w:rsidRPr="009B5BAD">
        <w:rPr>
          <w:rFonts w:ascii="Arial" w:hAnsi="Arial" w:cs="Arial"/>
        </w:rPr>
        <w:t xml:space="preserve"> (those who actually committed the offence)</w:t>
      </w:r>
    </w:p>
    <w:p w14:paraId="6B03E65E" w14:textId="4877AB66" w:rsidR="00017FBE" w:rsidRPr="009B5BAD" w:rsidRDefault="00017FBE" w:rsidP="00017FBE">
      <w:pPr>
        <w:pStyle w:val="ListParagraph"/>
        <w:numPr>
          <w:ilvl w:val="0"/>
          <w:numId w:val="3"/>
        </w:numPr>
        <w:rPr>
          <w:rFonts w:ascii="Arial" w:hAnsi="Arial" w:cs="Arial"/>
        </w:rPr>
      </w:pPr>
      <w:r w:rsidRPr="009B5BAD">
        <w:rPr>
          <w:rFonts w:ascii="Arial" w:hAnsi="Arial" w:cs="Arial"/>
          <w:u w:val="single"/>
        </w:rPr>
        <w:t>Those who are sought to be made a party to an offence</w:t>
      </w:r>
      <w:r w:rsidRPr="009B5BAD">
        <w:rPr>
          <w:rFonts w:ascii="Arial" w:hAnsi="Arial" w:cs="Arial"/>
        </w:rPr>
        <w:t xml:space="preserve"> (e.g. aiding/abetting) </w:t>
      </w:r>
      <w:r w:rsidRPr="009B5BAD">
        <w:rPr>
          <w:rFonts w:ascii="Arial" w:hAnsi="Arial" w:cs="Arial"/>
          <w:i/>
          <w:u w:val="single"/>
        </w:rPr>
        <w:t>are entitled to rely on the common law defence of duress</w:t>
      </w:r>
    </w:p>
    <w:p w14:paraId="31F73622" w14:textId="233512B4" w:rsidR="00525D71" w:rsidRPr="009B5BAD" w:rsidRDefault="00525D71" w:rsidP="00525D71">
      <w:pPr>
        <w:pStyle w:val="ListParagraph"/>
        <w:numPr>
          <w:ilvl w:val="1"/>
          <w:numId w:val="3"/>
        </w:numPr>
        <w:rPr>
          <w:rFonts w:ascii="Arial" w:hAnsi="Arial" w:cs="Arial"/>
        </w:rPr>
      </w:pPr>
      <w:r w:rsidRPr="009B5BAD">
        <w:rPr>
          <w:rFonts w:ascii="Arial" w:hAnsi="Arial" w:cs="Arial"/>
        </w:rPr>
        <w:t xml:space="preserve">Able to use the common law by virtue of s 8(3) of the </w:t>
      </w:r>
      <w:r w:rsidRPr="009B5BAD">
        <w:rPr>
          <w:rFonts w:ascii="Arial" w:hAnsi="Arial" w:cs="Arial"/>
          <w:i/>
        </w:rPr>
        <w:t>Criminal Code</w:t>
      </w:r>
    </w:p>
    <w:p w14:paraId="1669E637" w14:textId="24C22B9B" w:rsidR="00525D71" w:rsidRPr="009B5BAD" w:rsidRDefault="00017FBE" w:rsidP="00525D71">
      <w:pPr>
        <w:pStyle w:val="ListParagraph"/>
        <w:numPr>
          <w:ilvl w:val="0"/>
          <w:numId w:val="3"/>
        </w:numPr>
        <w:rPr>
          <w:rFonts w:ascii="Arial" w:hAnsi="Arial" w:cs="Arial"/>
        </w:rPr>
      </w:pPr>
      <w:r w:rsidRPr="009B5BAD">
        <w:rPr>
          <w:rFonts w:ascii="Arial" w:hAnsi="Arial" w:cs="Arial"/>
        </w:rPr>
        <w:t>Significant because the statutory defence excludes a bunch of offences</w:t>
      </w:r>
    </w:p>
    <w:p w14:paraId="0A58C921" w14:textId="6983B77A" w:rsidR="00017FBE" w:rsidRPr="009B5BAD" w:rsidRDefault="00525D71" w:rsidP="00525D71">
      <w:pPr>
        <w:pStyle w:val="Heading2"/>
        <w:rPr>
          <w:rFonts w:ascii="Arial" w:hAnsi="Arial" w:cs="Arial"/>
        </w:rPr>
      </w:pPr>
      <w:bookmarkStart w:id="53" w:name="_Toc6678508"/>
      <w:r w:rsidRPr="009B5BAD">
        <w:rPr>
          <w:rFonts w:ascii="Arial" w:hAnsi="Arial" w:cs="Arial"/>
        </w:rPr>
        <w:t>Mena</w:t>
      </w:r>
      <w:bookmarkEnd w:id="53"/>
    </w:p>
    <w:p w14:paraId="013C2954" w14:textId="77777777" w:rsidR="00BF4B85" w:rsidRPr="009B5BAD" w:rsidRDefault="00BF4B85" w:rsidP="00BF4B85">
      <w:pPr>
        <w:pStyle w:val="ListParagraph"/>
        <w:numPr>
          <w:ilvl w:val="0"/>
          <w:numId w:val="4"/>
        </w:numPr>
        <w:rPr>
          <w:rFonts w:ascii="Arial" w:hAnsi="Arial" w:cs="Arial"/>
        </w:rPr>
      </w:pPr>
      <w:r w:rsidRPr="009B5BAD">
        <w:rPr>
          <w:rFonts w:ascii="Arial" w:hAnsi="Arial" w:cs="Arial"/>
        </w:rPr>
        <w:t xml:space="preserve">Error not to instruct the jury that they need to </w:t>
      </w:r>
      <w:proofErr w:type="gramStart"/>
      <w:r w:rsidRPr="009B5BAD">
        <w:rPr>
          <w:rFonts w:ascii="Arial" w:hAnsi="Arial" w:cs="Arial"/>
        </w:rPr>
        <w:t>make a decision</w:t>
      </w:r>
      <w:proofErr w:type="gramEnd"/>
      <w:r w:rsidRPr="009B5BAD">
        <w:rPr>
          <w:rFonts w:ascii="Arial" w:hAnsi="Arial" w:cs="Arial"/>
        </w:rPr>
        <w:t xml:space="preserve"> to find that the accused was a principal offender or an aider or abettor</w:t>
      </w:r>
    </w:p>
    <w:p w14:paraId="05CBCF01" w14:textId="2CAE43FA" w:rsidR="00525D71" w:rsidRPr="009B5BAD" w:rsidRDefault="00BF4B85" w:rsidP="00BF4B85">
      <w:pPr>
        <w:pStyle w:val="ListParagraph"/>
        <w:numPr>
          <w:ilvl w:val="0"/>
          <w:numId w:val="4"/>
        </w:numPr>
        <w:rPr>
          <w:rFonts w:ascii="Arial" w:hAnsi="Arial" w:cs="Arial"/>
        </w:rPr>
      </w:pPr>
      <w:r w:rsidRPr="009B5BAD">
        <w:rPr>
          <w:rFonts w:ascii="Arial" w:hAnsi="Arial" w:cs="Arial"/>
        </w:rPr>
        <w:t>In conflict Thatcher: Judge does not need to instruct the jury that the accused is a principal offender or aider/abettor; only that they are one of them</w:t>
      </w:r>
    </w:p>
    <w:p w14:paraId="21F4D40D" w14:textId="089B08C2" w:rsidR="00525D71" w:rsidRPr="009B5BAD" w:rsidRDefault="00BF4B85" w:rsidP="00525D71">
      <w:pPr>
        <w:pStyle w:val="Heading2"/>
        <w:rPr>
          <w:rFonts w:ascii="Arial" w:hAnsi="Arial" w:cs="Arial"/>
        </w:rPr>
      </w:pPr>
      <w:bookmarkStart w:id="54" w:name="_Toc6678509"/>
      <w:r w:rsidRPr="009B5BAD">
        <w:rPr>
          <w:rFonts w:ascii="Arial" w:hAnsi="Arial" w:cs="Arial"/>
        </w:rPr>
        <w:t>Hibbert</w:t>
      </w:r>
      <w:bookmarkEnd w:id="54"/>
    </w:p>
    <w:p w14:paraId="76626604" w14:textId="2C1E7813" w:rsidR="00BF4B85" w:rsidRDefault="00BF4B85" w:rsidP="00BF4B85">
      <w:pPr>
        <w:pStyle w:val="ListParagraph"/>
        <w:numPr>
          <w:ilvl w:val="0"/>
          <w:numId w:val="5"/>
        </w:numPr>
        <w:rPr>
          <w:rFonts w:ascii="Arial" w:hAnsi="Arial" w:cs="Arial"/>
        </w:rPr>
      </w:pPr>
      <w:r w:rsidRPr="009B5BAD">
        <w:rPr>
          <w:rFonts w:ascii="Arial" w:hAnsi="Arial" w:cs="Arial"/>
        </w:rPr>
        <w:t>Common law: No safe avenue of escape</w:t>
      </w:r>
    </w:p>
    <w:p w14:paraId="27F14892" w14:textId="6F9C4B87" w:rsidR="00EF0F4D" w:rsidRPr="009B5BAD" w:rsidRDefault="00EF0F4D" w:rsidP="00BF4B85">
      <w:pPr>
        <w:pStyle w:val="ListParagraph"/>
        <w:numPr>
          <w:ilvl w:val="0"/>
          <w:numId w:val="5"/>
        </w:numPr>
        <w:rPr>
          <w:rFonts w:ascii="Arial" w:hAnsi="Arial" w:cs="Arial"/>
        </w:rPr>
      </w:pPr>
      <w:r>
        <w:rPr>
          <w:rFonts w:ascii="Arial" w:hAnsi="Arial" w:cs="Arial"/>
        </w:rPr>
        <w:t xml:space="preserve">See facts </w:t>
      </w:r>
      <w:r w:rsidR="006B58B4">
        <w:rPr>
          <w:rFonts w:ascii="Arial" w:hAnsi="Arial" w:cs="Arial"/>
        </w:rPr>
        <w:t>on the next page</w:t>
      </w:r>
    </w:p>
    <w:p w14:paraId="6AF1566F" w14:textId="09E43139" w:rsidR="00BF4B85" w:rsidRPr="009B5BAD" w:rsidRDefault="00BF4B85" w:rsidP="00BF4B85">
      <w:pPr>
        <w:pStyle w:val="Heading2"/>
        <w:rPr>
          <w:rFonts w:ascii="Arial" w:hAnsi="Arial" w:cs="Arial"/>
        </w:rPr>
      </w:pPr>
      <w:bookmarkStart w:id="55" w:name="_Toc6678510"/>
      <w:proofErr w:type="spellStart"/>
      <w:r w:rsidRPr="009B5BAD">
        <w:rPr>
          <w:rFonts w:ascii="Arial" w:hAnsi="Arial" w:cs="Arial"/>
        </w:rPr>
        <w:t>Ruzic</w:t>
      </w:r>
      <w:bookmarkEnd w:id="55"/>
      <w:proofErr w:type="spellEnd"/>
    </w:p>
    <w:p w14:paraId="3E870A53" w14:textId="36542066" w:rsidR="00BF4B85" w:rsidRPr="009B5BAD" w:rsidRDefault="00BF4B85" w:rsidP="00BF4B85">
      <w:pPr>
        <w:pStyle w:val="ListParagraph"/>
        <w:numPr>
          <w:ilvl w:val="0"/>
          <w:numId w:val="3"/>
        </w:numPr>
        <w:rPr>
          <w:rFonts w:ascii="Arial" w:hAnsi="Arial" w:cs="Arial"/>
        </w:rPr>
      </w:pPr>
      <w:r w:rsidRPr="009B5BAD">
        <w:rPr>
          <w:rFonts w:ascii="Arial" w:hAnsi="Arial" w:cs="Arial"/>
          <w:u w:val="single"/>
        </w:rPr>
        <w:t>Facts</w:t>
      </w:r>
      <w:r w:rsidRPr="009B5BAD">
        <w:rPr>
          <w:rFonts w:ascii="Arial" w:hAnsi="Arial" w:cs="Arial"/>
        </w:rPr>
        <w:t>:</w:t>
      </w:r>
    </w:p>
    <w:p w14:paraId="1E281ED2" w14:textId="77777777" w:rsidR="00BF4B85" w:rsidRPr="009B5BAD" w:rsidRDefault="00BF4B85" w:rsidP="00BF4B85">
      <w:pPr>
        <w:pStyle w:val="ListParagraph"/>
        <w:numPr>
          <w:ilvl w:val="1"/>
          <w:numId w:val="3"/>
        </w:numPr>
        <w:rPr>
          <w:rFonts w:ascii="Arial" w:hAnsi="Arial" w:cs="Arial"/>
        </w:rPr>
      </w:pPr>
      <w:r w:rsidRPr="009B5BAD">
        <w:rPr>
          <w:rFonts w:ascii="Arial" w:hAnsi="Arial" w:cs="Arial"/>
        </w:rPr>
        <w:t>Accused charged with offences including possession and use of a false passport, and unlawful importation of narcotics</w:t>
      </w:r>
    </w:p>
    <w:p w14:paraId="6B44FD50" w14:textId="77777777" w:rsidR="00BF4B85" w:rsidRPr="009B5BAD" w:rsidRDefault="00BF4B85" w:rsidP="00BF4B85">
      <w:pPr>
        <w:pStyle w:val="ListParagraph"/>
        <w:numPr>
          <w:ilvl w:val="1"/>
          <w:numId w:val="3"/>
        </w:numPr>
        <w:rPr>
          <w:rFonts w:ascii="Arial" w:hAnsi="Arial" w:cs="Arial"/>
        </w:rPr>
      </w:pPr>
      <w:r w:rsidRPr="009B5BAD">
        <w:rPr>
          <w:rFonts w:ascii="Arial" w:hAnsi="Arial" w:cs="Arial"/>
        </w:rPr>
        <w:t xml:space="preserve">The accused was approached by a </w:t>
      </w:r>
      <w:r w:rsidRPr="009B5BAD">
        <w:rPr>
          <w:rFonts w:ascii="Arial" w:hAnsi="Arial" w:cs="Arial"/>
          <w:u w:val="single"/>
        </w:rPr>
        <w:t xml:space="preserve">“warrior” in Belgrade, </w:t>
      </w:r>
      <w:r w:rsidRPr="009B5BAD">
        <w:rPr>
          <w:rFonts w:ascii="Arial" w:hAnsi="Arial" w:cs="Arial"/>
          <w:sz w:val="18"/>
          <w:szCs w:val="18"/>
          <w:u w:val="single"/>
        </w:rPr>
        <w:t>allegedly paid to kill people during the war</w:t>
      </w:r>
      <w:r w:rsidRPr="009B5BAD">
        <w:rPr>
          <w:rFonts w:ascii="Arial" w:hAnsi="Arial" w:cs="Arial"/>
          <w:u w:val="single"/>
        </w:rPr>
        <w:t>, and was told to import the drugs or her mother would be harmed</w:t>
      </w:r>
    </w:p>
    <w:p w14:paraId="689A4CCA" w14:textId="50B6E105" w:rsidR="00BF4B85" w:rsidRPr="009B5BAD" w:rsidRDefault="00BF4B85" w:rsidP="00BF4B85">
      <w:pPr>
        <w:pStyle w:val="ListParagraph"/>
        <w:numPr>
          <w:ilvl w:val="1"/>
          <w:numId w:val="3"/>
        </w:numPr>
        <w:rPr>
          <w:rFonts w:ascii="Arial" w:hAnsi="Arial" w:cs="Arial"/>
        </w:rPr>
      </w:pPr>
      <w:r w:rsidRPr="009B5BAD">
        <w:rPr>
          <w:rFonts w:ascii="Arial" w:hAnsi="Arial" w:cs="Arial"/>
        </w:rPr>
        <w:t>She went through with it out of fear for her mother’s well-being and did not think there was any safe alterative available because she believed the authorities were corrupt due to the nature of the climate in which she resided</w:t>
      </w:r>
    </w:p>
    <w:p w14:paraId="12E35981" w14:textId="619F4E1B" w:rsidR="00BF4B85" w:rsidRPr="009B5BAD" w:rsidRDefault="009F38EF" w:rsidP="00BF4B85">
      <w:pPr>
        <w:pStyle w:val="ListParagraph"/>
        <w:numPr>
          <w:ilvl w:val="0"/>
          <w:numId w:val="3"/>
        </w:numPr>
        <w:rPr>
          <w:rFonts w:ascii="Arial" w:hAnsi="Arial" w:cs="Arial"/>
        </w:rPr>
      </w:pPr>
      <w:r w:rsidRPr="009B5BAD">
        <w:rPr>
          <w:rFonts w:ascii="Arial" w:hAnsi="Arial" w:cs="Arial"/>
        </w:rPr>
        <w:t>Moral involuntariness adopted as a PFJ</w:t>
      </w:r>
    </w:p>
    <w:p w14:paraId="37843D7C" w14:textId="5FC73FA9" w:rsidR="009F38EF" w:rsidRPr="009B5BAD" w:rsidRDefault="009F38EF" w:rsidP="009F38EF">
      <w:pPr>
        <w:pStyle w:val="ListParagraph"/>
        <w:numPr>
          <w:ilvl w:val="1"/>
          <w:numId w:val="3"/>
        </w:numPr>
        <w:rPr>
          <w:rFonts w:ascii="Arial" w:hAnsi="Arial" w:cs="Arial"/>
        </w:rPr>
      </w:pPr>
      <w:r w:rsidRPr="009B5BAD">
        <w:rPr>
          <w:rFonts w:ascii="Arial" w:hAnsi="Arial" w:cs="Arial"/>
          <w:i/>
          <w:u w:val="single"/>
        </w:rPr>
        <w:t>Only voluntary conduct, behaviour that is the product is a free and controlled body, unhindered by external contracts, should attract the penalty and stigma of criminal liability</w:t>
      </w:r>
      <w:r w:rsidRPr="009B5BAD">
        <w:rPr>
          <w:rFonts w:ascii="Arial" w:hAnsi="Arial" w:cs="Arial"/>
        </w:rPr>
        <w:t xml:space="preserve"> (applies to physical involuntary conduct, as seen in past cases, but now applies to morally involuntary conduct (</w:t>
      </w:r>
      <w:r w:rsidRPr="009B5BAD">
        <w:rPr>
          <w:rFonts w:ascii="Arial" w:hAnsi="Arial" w:cs="Arial"/>
          <w:i/>
        </w:rPr>
        <w:t>Hibbert</w:t>
      </w:r>
      <w:r w:rsidRPr="009B5BAD">
        <w:rPr>
          <w:rFonts w:ascii="Arial" w:hAnsi="Arial" w:cs="Arial"/>
        </w:rPr>
        <w:t xml:space="preserve">, </w:t>
      </w:r>
      <w:proofErr w:type="spellStart"/>
      <w:r w:rsidRPr="009B5BAD">
        <w:rPr>
          <w:rFonts w:ascii="Arial" w:hAnsi="Arial" w:cs="Arial"/>
          <w:i/>
        </w:rPr>
        <w:t>Ruzic</w:t>
      </w:r>
      <w:proofErr w:type="spellEnd"/>
      <w:r w:rsidRPr="009B5BAD">
        <w:rPr>
          <w:rFonts w:ascii="Arial" w:hAnsi="Arial" w:cs="Arial"/>
        </w:rPr>
        <w:t>)</w:t>
      </w:r>
    </w:p>
    <w:p w14:paraId="79E21134" w14:textId="205FED3E" w:rsidR="009F38EF" w:rsidRPr="009B5BAD" w:rsidRDefault="009F38EF" w:rsidP="009F38EF">
      <w:pPr>
        <w:pStyle w:val="ListParagraph"/>
        <w:numPr>
          <w:ilvl w:val="1"/>
          <w:numId w:val="3"/>
        </w:numPr>
        <w:rPr>
          <w:rFonts w:ascii="Arial" w:hAnsi="Arial" w:cs="Arial"/>
        </w:rPr>
      </w:pPr>
      <w:r w:rsidRPr="009B5BAD">
        <w:rPr>
          <w:rFonts w:ascii="Arial" w:hAnsi="Arial" w:cs="Arial"/>
        </w:rPr>
        <w:t>Moral involuntariness does not negate the actus reus or mens rea</w:t>
      </w:r>
    </w:p>
    <w:p w14:paraId="4AC8A457" w14:textId="77777777" w:rsidR="00F73F05" w:rsidRPr="009B5BAD" w:rsidRDefault="00F73F05" w:rsidP="00F73F05">
      <w:pPr>
        <w:pStyle w:val="ListParagraph"/>
        <w:numPr>
          <w:ilvl w:val="0"/>
          <w:numId w:val="3"/>
        </w:numPr>
        <w:rPr>
          <w:rFonts w:ascii="Arial" w:hAnsi="Arial" w:cs="Arial"/>
        </w:rPr>
      </w:pPr>
      <w:r w:rsidRPr="009B5BAD">
        <w:rPr>
          <w:rFonts w:ascii="Arial" w:hAnsi="Arial" w:cs="Arial"/>
          <w:u w:val="single"/>
        </w:rPr>
        <w:t>Threats do not necessarily need to be made to the accused; can be made to third parties</w:t>
      </w:r>
      <w:r w:rsidRPr="009B5BAD">
        <w:rPr>
          <w:rFonts w:ascii="Arial" w:hAnsi="Arial" w:cs="Arial"/>
        </w:rPr>
        <w:t xml:space="preserve"> (only require that the threat is made to the accused)</w:t>
      </w:r>
    </w:p>
    <w:p w14:paraId="1B1D2C6E" w14:textId="62C67A95" w:rsidR="009F38EF" w:rsidRPr="009B5BAD" w:rsidRDefault="00F73F05" w:rsidP="00F73F05">
      <w:pPr>
        <w:pStyle w:val="ListParagraph"/>
        <w:numPr>
          <w:ilvl w:val="0"/>
          <w:numId w:val="3"/>
        </w:numPr>
        <w:rPr>
          <w:rFonts w:ascii="Arial" w:hAnsi="Arial" w:cs="Arial"/>
          <w:u w:val="single"/>
        </w:rPr>
      </w:pPr>
      <w:r w:rsidRPr="009B5BAD">
        <w:rPr>
          <w:rFonts w:ascii="Arial" w:hAnsi="Arial" w:cs="Arial"/>
          <w:u w:val="single"/>
        </w:rPr>
        <w:t>Immediacy and presence requirements in s 17 statutory defence are struck down as unconstitutional under s 7 of the Charter</w:t>
      </w:r>
    </w:p>
    <w:p w14:paraId="4DEAC39B" w14:textId="72F9D181" w:rsidR="002A6C87" w:rsidRPr="009B5BAD" w:rsidRDefault="002A6C87" w:rsidP="002A6C87">
      <w:pPr>
        <w:pStyle w:val="ListParagraph"/>
        <w:numPr>
          <w:ilvl w:val="1"/>
          <w:numId w:val="3"/>
        </w:numPr>
        <w:rPr>
          <w:rFonts w:ascii="Arial" w:hAnsi="Arial" w:cs="Arial"/>
        </w:rPr>
      </w:pPr>
      <w:r w:rsidRPr="009B5BAD">
        <w:rPr>
          <w:rFonts w:ascii="Arial" w:hAnsi="Arial" w:cs="Arial"/>
        </w:rPr>
        <w:lastRenderedPageBreak/>
        <w:t>Court substitutes elements of the common law into the statutory defence</w:t>
      </w:r>
      <w:r w:rsidRPr="00794FC1">
        <w:rPr>
          <w:rFonts w:ascii="Arial" w:hAnsi="Arial" w:cs="Arial"/>
        </w:rPr>
        <w:t xml:space="preserve">: </w:t>
      </w:r>
      <w:r w:rsidRPr="009B5BAD">
        <w:rPr>
          <w:rFonts w:ascii="Arial" w:hAnsi="Arial" w:cs="Arial"/>
          <w:u w:val="single"/>
        </w:rPr>
        <w:t>Close temporal link and no safe avenue of escape for the immediacy and presence</w:t>
      </w:r>
    </w:p>
    <w:p w14:paraId="73598FB3" w14:textId="487877B3" w:rsidR="002A6C87" w:rsidRPr="009B5BAD" w:rsidRDefault="00876364" w:rsidP="00876364">
      <w:pPr>
        <w:pStyle w:val="ListParagraph"/>
        <w:numPr>
          <w:ilvl w:val="2"/>
          <w:numId w:val="3"/>
        </w:numPr>
        <w:rPr>
          <w:rFonts w:ascii="Arial" w:hAnsi="Arial" w:cs="Arial"/>
          <w:u w:val="single"/>
        </w:rPr>
      </w:pPr>
      <w:r w:rsidRPr="009B5BAD">
        <w:rPr>
          <w:rFonts w:ascii="Arial" w:hAnsi="Arial" w:cs="Arial"/>
        </w:rPr>
        <w:t>Consistent with PFJ regarding not punishing the morally innocent</w:t>
      </w:r>
    </w:p>
    <w:p w14:paraId="5094E53E" w14:textId="40AEEA5B" w:rsidR="00876364" w:rsidRPr="009B5BAD" w:rsidRDefault="00F41CB3" w:rsidP="00F41CB3">
      <w:pPr>
        <w:pStyle w:val="Heading2"/>
        <w:rPr>
          <w:rFonts w:ascii="Arial" w:hAnsi="Arial" w:cs="Arial"/>
        </w:rPr>
      </w:pPr>
      <w:bookmarkStart w:id="56" w:name="_Toc6678511"/>
      <w:r w:rsidRPr="009B5BAD">
        <w:rPr>
          <w:rFonts w:ascii="Arial" w:hAnsi="Arial" w:cs="Arial"/>
        </w:rPr>
        <w:t>Ryan</w:t>
      </w:r>
      <w:bookmarkEnd w:id="56"/>
    </w:p>
    <w:p w14:paraId="417F971E" w14:textId="1AC62BFA" w:rsidR="00F41CB3" w:rsidRPr="009B5BAD" w:rsidRDefault="00DC6190" w:rsidP="00F41CB3">
      <w:pPr>
        <w:pStyle w:val="ListParagraph"/>
        <w:numPr>
          <w:ilvl w:val="0"/>
          <w:numId w:val="6"/>
        </w:numPr>
        <w:rPr>
          <w:rFonts w:ascii="Arial" w:hAnsi="Arial" w:cs="Arial"/>
        </w:rPr>
      </w:pPr>
      <w:r w:rsidRPr="00DC6190">
        <w:rPr>
          <w:rFonts w:ascii="Arial" w:hAnsi="Arial" w:cs="Arial"/>
          <w:u w:val="single"/>
        </w:rPr>
        <w:t>Facts</w:t>
      </w:r>
      <w:r w:rsidR="00F41CB3" w:rsidRPr="009B5BAD">
        <w:rPr>
          <w:rFonts w:ascii="Arial" w:hAnsi="Arial" w:cs="Arial"/>
        </w:rPr>
        <w:t>: Case of a battered woman whose husband repeatedly threatened to harm her and her daughter, and who approached an undercover RCMP officer for the purpose of hiring him to kill her husband (charged under counselling the commission of an offence)</w:t>
      </w:r>
    </w:p>
    <w:p w14:paraId="22B37FBB" w14:textId="08D46F7E" w:rsidR="00063525" w:rsidRPr="009B5BAD" w:rsidRDefault="00F41CB3" w:rsidP="00063525">
      <w:pPr>
        <w:pStyle w:val="ListParagraph"/>
        <w:numPr>
          <w:ilvl w:val="0"/>
          <w:numId w:val="6"/>
        </w:numPr>
        <w:rPr>
          <w:rFonts w:ascii="Arial" w:hAnsi="Arial" w:cs="Arial"/>
          <w:u w:val="single"/>
        </w:rPr>
      </w:pPr>
      <w:bookmarkStart w:id="57" w:name="_Hlk5471520"/>
      <w:r w:rsidRPr="009B5BAD">
        <w:rPr>
          <w:rFonts w:ascii="Arial" w:hAnsi="Arial" w:cs="Arial"/>
        </w:rPr>
        <w:t xml:space="preserve">Defence of duress is available when a person </w:t>
      </w:r>
      <w:r w:rsidRPr="009B5BAD">
        <w:rPr>
          <w:rFonts w:ascii="Arial" w:hAnsi="Arial" w:cs="Arial"/>
          <w:u w:val="single"/>
        </w:rPr>
        <w:t xml:space="preserve">commits an offence while under compulsion of a </w:t>
      </w:r>
      <w:r w:rsidRPr="009B5BAD">
        <w:rPr>
          <w:rFonts w:ascii="Arial" w:hAnsi="Arial" w:cs="Arial"/>
          <w:i/>
          <w:u w:val="single"/>
        </w:rPr>
        <w:t>threats made for the purpose of compelling</w:t>
      </w:r>
      <w:r w:rsidRPr="009B5BAD">
        <w:rPr>
          <w:rFonts w:ascii="Arial" w:hAnsi="Arial" w:cs="Arial"/>
          <w:u w:val="single"/>
        </w:rPr>
        <w:t xml:space="preserve"> him or her to commit it</w:t>
      </w:r>
      <w:bookmarkEnd w:id="57"/>
    </w:p>
    <w:p w14:paraId="589E767B" w14:textId="30AA62C9" w:rsidR="00063525" w:rsidRPr="009B5BAD" w:rsidRDefault="00063525" w:rsidP="005F4FC5">
      <w:pPr>
        <w:pStyle w:val="ListParagraph"/>
        <w:numPr>
          <w:ilvl w:val="0"/>
          <w:numId w:val="6"/>
        </w:numPr>
        <w:rPr>
          <w:rFonts w:ascii="Arial" w:hAnsi="Arial" w:cs="Arial"/>
        </w:rPr>
      </w:pPr>
      <w:r w:rsidRPr="009B5BAD">
        <w:rPr>
          <w:rFonts w:ascii="Arial" w:hAnsi="Arial" w:cs="Arial"/>
        </w:rPr>
        <w:t>Differences between self-defence</w:t>
      </w:r>
      <w:r w:rsidR="0052529D" w:rsidRPr="009B5BAD">
        <w:rPr>
          <w:rFonts w:ascii="Arial" w:hAnsi="Arial" w:cs="Arial"/>
        </w:rPr>
        <w:t xml:space="preserve"> and duress</w:t>
      </w:r>
    </w:p>
    <w:p w14:paraId="52342E9D" w14:textId="77777777" w:rsidR="00063525" w:rsidRPr="009B5BAD" w:rsidRDefault="00063525" w:rsidP="005F4FC5">
      <w:pPr>
        <w:pStyle w:val="ListParagraph"/>
        <w:numPr>
          <w:ilvl w:val="1"/>
          <w:numId w:val="6"/>
        </w:numPr>
        <w:rPr>
          <w:rFonts w:ascii="Arial" w:hAnsi="Arial" w:cs="Arial"/>
        </w:rPr>
      </w:pPr>
      <w:r w:rsidRPr="009B5BAD">
        <w:rPr>
          <w:rFonts w:ascii="Arial" w:hAnsi="Arial" w:cs="Arial"/>
        </w:rPr>
        <w:t>(1)</w:t>
      </w:r>
    </w:p>
    <w:p w14:paraId="36ED2663" w14:textId="77777777" w:rsidR="00063525" w:rsidRPr="009B5BAD" w:rsidRDefault="00063525" w:rsidP="005F4FC5">
      <w:pPr>
        <w:pStyle w:val="ListParagraph"/>
        <w:numPr>
          <w:ilvl w:val="2"/>
          <w:numId w:val="6"/>
        </w:numPr>
        <w:rPr>
          <w:rFonts w:ascii="Arial" w:hAnsi="Arial" w:cs="Arial"/>
        </w:rPr>
      </w:pPr>
      <w:r w:rsidRPr="009B5BAD">
        <w:rPr>
          <w:rFonts w:ascii="Arial" w:hAnsi="Arial" w:cs="Arial"/>
        </w:rPr>
        <w:t>Self-defence: lawful in defined circumstances to meet force (or threats of force) with force (the victim is the person threatening)</w:t>
      </w:r>
    </w:p>
    <w:p w14:paraId="42E66647" w14:textId="77777777" w:rsidR="00063525" w:rsidRPr="009B5BAD" w:rsidRDefault="00063525" w:rsidP="005F4FC5">
      <w:pPr>
        <w:pStyle w:val="ListParagraph"/>
        <w:numPr>
          <w:ilvl w:val="3"/>
          <w:numId w:val="6"/>
        </w:numPr>
        <w:rPr>
          <w:rFonts w:ascii="Arial" w:hAnsi="Arial" w:cs="Arial"/>
        </w:rPr>
      </w:pPr>
      <w:r w:rsidRPr="009B5BAD">
        <w:rPr>
          <w:rFonts w:ascii="Arial" w:hAnsi="Arial" w:cs="Arial"/>
        </w:rPr>
        <w:t>Force against an attacker</w:t>
      </w:r>
    </w:p>
    <w:p w14:paraId="1BEE821E" w14:textId="77777777" w:rsidR="00063525" w:rsidRPr="009B5BAD" w:rsidRDefault="00063525" w:rsidP="005F4FC5">
      <w:pPr>
        <w:pStyle w:val="ListParagraph"/>
        <w:numPr>
          <w:ilvl w:val="2"/>
          <w:numId w:val="6"/>
        </w:numPr>
        <w:rPr>
          <w:rFonts w:ascii="Arial" w:hAnsi="Arial" w:cs="Arial"/>
        </w:rPr>
      </w:pPr>
      <w:r w:rsidRPr="009B5BAD">
        <w:rPr>
          <w:rFonts w:ascii="Arial" w:hAnsi="Arial" w:cs="Arial"/>
        </w:rPr>
        <w:t>Duress/necessity: Victim is generally an innocent third party (or a crime not against the attacker)</w:t>
      </w:r>
    </w:p>
    <w:p w14:paraId="280287F3" w14:textId="77777777" w:rsidR="00063525" w:rsidRPr="009B5BAD" w:rsidRDefault="00063525" w:rsidP="005F4FC5">
      <w:pPr>
        <w:pStyle w:val="ListParagraph"/>
        <w:numPr>
          <w:ilvl w:val="1"/>
          <w:numId w:val="6"/>
        </w:numPr>
        <w:rPr>
          <w:rFonts w:ascii="Arial" w:hAnsi="Arial" w:cs="Arial"/>
        </w:rPr>
      </w:pPr>
      <w:r w:rsidRPr="009B5BAD">
        <w:rPr>
          <w:rFonts w:ascii="Arial" w:hAnsi="Arial" w:cs="Arial"/>
        </w:rPr>
        <w:t xml:space="preserve">(2) </w:t>
      </w:r>
    </w:p>
    <w:p w14:paraId="042640F5" w14:textId="77777777" w:rsidR="00063525" w:rsidRPr="009B5BAD" w:rsidRDefault="00063525" w:rsidP="005F4FC5">
      <w:pPr>
        <w:pStyle w:val="ListParagraph"/>
        <w:numPr>
          <w:ilvl w:val="2"/>
          <w:numId w:val="6"/>
        </w:numPr>
        <w:rPr>
          <w:rFonts w:ascii="Arial" w:hAnsi="Arial" w:cs="Arial"/>
        </w:rPr>
      </w:pPr>
      <w:r w:rsidRPr="009B5BAD">
        <w:rPr>
          <w:rFonts w:ascii="Arial" w:hAnsi="Arial" w:cs="Arial"/>
        </w:rPr>
        <w:t>Self-defence: motive for attack or threat is irrelevant</w:t>
      </w:r>
    </w:p>
    <w:p w14:paraId="4A96BC03" w14:textId="77777777" w:rsidR="00063525" w:rsidRPr="009B5BAD" w:rsidRDefault="00063525" w:rsidP="005F4FC5">
      <w:pPr>
        <w:pStyle w:val="ListParagraph"/>
        <w:numPr>
          <w:ilvl w:val="2"/>
          <w:numId w:val="6"/>
        </w:numPr>
        <w:rPr>
          <w:rFonts w:ascii="Arial" w:hAnsi="Arial" w:cs="Arial"/>
        </w:rPr>
      </w:pPr>
      <w:r w:rsidRPr="009B5BAD">
        <w:rPr>
          <w:rFonts w:ascii="Arial" w:hAnsi="Arial" w:cs="Arial"/>
        </w:rPr>
        <w:t>Duress: the purpose of the threat is to compel the accused to commit an offence</w:t>
      </w:r>
    </w:p>
    <w:p w14:paraId="13B7A419" w14:textId="77777777" w:rsidR="00063525" w:rsidRPr="009B5BAD" w:rsidRDefault="00063525" w:rsidP="005F4FC5">
      <w:pPr>
        <w:pStyle w:val="ListParagraph"/>
        <w:numPr>
          <w:ilvl w:val="1"/>
          <w:numId w:val="6"/>
        </w:numPr>
        <w:rPr>
          <w:rFonts w:ascii="Arial" w:hAnsi="Arial" w:cs="Arial"/>
        </w:rPr>
      </w:pPr>
      <w:r w:rsidRPr="009B5BAD">
        <w:rPr>
          <w:rFonts w:ascii="Arial" w:hAnsi="Arial" w:cs="Arial"/>
        </w:rPr>
        <w:t>(3) self-defence is completely codified while duress is partially codified and partially governed by judge-made law</w:t>
      </w:r>
    </w:p>
    <w:p w14:paraId="071F00DE" w14:textId="77777777" w:rsidR="00063525" w:rsidRPr="009B5BAD" w:rsidRDefault="00063525" w:rsidP="005F4FC5">
      <w:pPr>
        <w:pStyle w:val="ListParagraph"/>
        <w:numPr>
          <w:ilvl w:val="1"/>
          <w:numId w:val="6"/>
        </w:numPr>
        <w:rPr>
          <w:rFonts w:ascii="Arial" w:hAnsi="Arial" w:cs="Arial"/>
        </w:rPr>
      </w:pPr>
      <w:r w:rsidRPr="009B5BAD">
        <w:rPr>
          <w:rFonts w:ascii="Arial" w:hAnsi="Arial" w:cs="Arial"/>
        </w:rPr>
        <w:t>(4) the rationale</w:t>
      </w:r>
    </w:p>
    <w:p w14:paraId="4B70F773" w14:textId="77777777" w:rsidR="00063525" w:rsidRPr="009B5BAD" w:rsidRDefault="00063525" w:rsidP="005F4FC5">
      <w:pPr>
        <w:pStyle w:val="ListParagraph"/>
        <w:numPr>
          <w:ilvl w:val="2"/>
          <w:numId w:val="6"/>
        </w:numPr>
        <w:rPr>
          <w:rFonts w:ascii="Arial" w:hAnsi="Arial" w:cs="Arial"/>
        </w:rPr>
      </w:pPr>
      <w:r w:rsidRPr="009B5BAD">
        <w:rPr>
          <w:rFonts w:ascii="Arial" w:hAnsi="Arial" w:cs="Arial"/>
        </w:rPr>
        <w:t>Duress and necessity are excuses</w:t>
      </w:r>
    </w:p>
    <w:p w14:paraId="47D1D676" w14:textId="77777777" w:rsidR="00063525" w:rsidRPr="009B5BAD" w:rsidRDefault="00063525" w:rsidP="005F4FC5">
      <w:pPr>
        <w:pStyle w:val="ListParagraph"/>
        <w:numPr>
          <w:ilvl w:val="3"/>
          <w:numId w:val="6"/>
        </w:numPr>
        <w:rPr>
          <w:rFonts w:ascii="Arial" w:hAnsi="Arial" w:cs="Arial"/>
        </w:rPr>
      </w:pPr>
      <w:r w:rsidRPr="009B5BAD">
        <w:rPr>
          <w:rFonts w:ascii="Arial" w:hAnsi="Arial" w:cs="Arial"/>
        </w:rPr>
        <w:t>Defences built upon the principle of moral involuntariness are excuses</w:t>
      </w:r>
    </w:p>
    <w:p w14:paraId="581D44FB" w14:textId="77777777" w:rsidR="00063525" w:rsidRPr="009B5BAD" w:rsidRDefault="00063525" w:rsidP="005F4FC5">
      <w:pPr>
        <w:pStyle w:val="ListParagraph"/>
        <w:numPr>
          <w:ilvl w:val="2"/>
          <w:numId w:val="6"/>
        </w:numPr>
        <w:rPr>
          <w:rFonts w:ascii="Arial" w:hAnsi="Arial" w:cs="Arial"/>
        </w:rPr>
      </w:pPr>
      <w:r w:rsidRPr="009B5BAD">
        <w:rPr>
          <w:rFonts w:ascii="Arial" w:hAnsi="Arial" w:cs="Arial"/>
        </w:rPr>
        <w:t>Self-defence is a justification; challenges the wrongfulness of an action which technically constitutes a crime</w:t>
      </w:r>
    </w:p>
    <w:p w14:paraId="75EC4266" w14:textId="3787F7C1" w:rsidR="00063525" w:rsidRPr="009B5BAD" w:rsidRDefault="00063525" w:rsidP="005F4FC5">
      <w:pPr>
        <w:pStyle w:val="ListParagraph"/>
        <w:numPr>
          <w:ilvl w:val="2"/>
          <w:numId w:val="6"/>
        </w:numPr>
        <w:rPr>
          <w:rFonts w:ascii="Arial" w:hAnsi="Arial" w:cs="Arial"/>
        </w:rPr>
      </w:pPr>
      <w:r w:rsidRPr="009B5BAD">
        <w:rPr>
          <w:rFonts w:ascii="Arial" w:hAnsi="Arial" w:cs="Arial"/>
        </w:rPr>
        <w:t>Therefore, self-defence ought to be more readily available than the excuse of duress</w:t>
      </w:r>
    </w:p>
    <w:p w14:paraId="0156BDB8" w14:textId="5DC398D3" w:rsidR="007C3258" w:rsidRPr="009B5BAD" w:rsidRDefault="007C3258" w:rsidP="007C3258">
      <w:pPr>
        <w:pStyle w:val="ListParagraph"/>
        <w:numPr>
          <w:ilvl w:val="1"/>
          <w:numId w:val="6"/>
        </w:numPr>
        <w:rPr>
          <w:rFonts w:ascii="Arial" w:hAnsi="Arial" w:cs="Arial"/>
        </w:rPr>
      </w:pPr>
      <w:r w:rsidRPr="009B5BAD">
        <w:rPr>
          <w:rFonts w:ascii="Arial" w:hAnsi="Arial" w:cs="Arial"/>
        </w:rPr>
        <w:t>(5) No motive necessary for the force used against the person invoking self-defence</w:t>
      </w:r>
    </w:p>
    <w:p w14:paraId="76387C4E" w14:textId="33F60CD3" w:rsidR="007C3258" w:rsidRPr="009B5BAD" w:rsidRDefault="007C3258" w:rsidP="007C3258">
      <w:pPr>
        <w:pStyle w:val="ListParagraph"/>
        <w:numPr>
          <w:ilvl w:val="2"/>
          <w:numId w:val="6"/>
        </w:numPr>
        <w:rPr>
          <w:rFonts w:ascii="Arial" w:hAnsi="Arial" w:cs="Arial"/>
        </w:rPr>
      </w:pPr>
      <w:r w:rsidRPr="009B5BAD">
        <w:rPr>
          <w:rFonts w:ascii="Arial" w:hAnsi="Arial" w:cs="Arial"/>
        </w:rPr>
        <w:t xml:space="preserve">Defence of duress is available when a person </w:t>
      </w:r>
      <w:r w:rsidRPr="009B5BAD">
        <w:rPr>
          <w:rFonts w:ascii="Arial" w:hAnsi="Arial" w:cs="Arial"/>
          <w:u w:val="single"/>
        </w:rPr>
        <w:t xml:space="preserve">commits an offence while under compulsion of a </w:t>
      </w:r>
      <w:r w:rsidRPr="009B5BAD">
        <w:rPr>
          <w:rFonts w:ascii="Arial" w:hAnsi="Arial" w:cs="Arial"/>
          <w:i/>
          <w:u w:val="single"/>
        </w:rPr>
        <w:t>threats made for the purpose of compelling</w:t>
      </w:r>
      <w:r w:rsidRPr="009B5BAD">
        <w:rPr>
          <w:rFonts w:ascii="Arial" w:hAnsi="Arial" w:cs="Arial"/>
          <w:u w:val="single"/>
        </w:rPr>
        <w:t xml:space="preserve"> him or her to commit it</w:t>
      </w:r>
    </w:p>
    <w:p w14:paraId="2988DD69" w14:textId="686B23BA" w:rsidR="003B6C35" w:rsidRPr="009B5BAD" w:rsidRDefault="003B6C35" w:rsidP="003B6C35">
      <w:pPr>
        <w:pStyle w:val="ListParagraph"/>
        <w:numPr>
          <w:ilvl w:val="0"/>
          <w:numId w:val="6"/>
        </w:numPr>
        <w:rPr>
          <w:rFonts w:ascii="Arial" w:hAnsi="Arial" w:cs="Arial"/>
          <w:b/>
          <w:u w:val="single"/>
        </w:rPr>
      </w:pPr>
      <w:r w:rsidRPr="009B5BAD">
        <w:rPr>
          <w:rFonts w:ascii="Arial" w:hAnsi="Arial" w:cs="Arial"/>
          <w:b/>
          <w:u w:val="single"/>
        </w:rPr>
        <w:t>Elements of the defence of duress</w:t>
      </w:r>
    </w:p>
    <w:p w14:paraId="36AECA81" w14:textId="696D84B4" w:rsidR="003B6C35" w:rsidRPr="009B5BAD" w:rsidRDefault="003B6C35" w:rsidP="003B6C35">
      <w:pPr>
        <w:pStyle w:val="ListParagraph"/>
        <w:numPr>
          <w:ilvl w:val="1"/>
          <w:numId w:val="6"/>
        </w:numPr>
        <w:rPr>
          <w:rFonts w:ascii="Arial" w:hAnsi="Arial" w:cs="Arial"/>
        </w:rPr>
      </w:pPr>
      <w:r w:rsidRPr="009B5BAD">
        <w:rPr>
          <w:rFonts w:ascii="Arial" w:hAnsi="Arial" w:cs="Arial"/>
        </w:rPr>
        <w:t>(a) an explicit or implicit threat of death or bodily harm proffered against the accused or a third person. The threat may be of future harm. Although, traditionally, the degree of bodily harm was characterized as “grievous”, the issue of severity is better dealt with at the proportionality stage, which acts as the threshold for the appropriate degree of bodily harm;</w:t>
      </w:r>
    </w:p>
    <w:p w14:paraId="5E5D3860" w14:textId="7D18ACEC" w:rsidR="003B6C35" w:rsidRPr="009B5BAD" w:rsidRDefault="003B6C35" w:rsidP="003B6C35">
      <w:pPr>
        <w:pStyle w:val="ListParagraph"/>
        <w:numPr>
          <w:ilvl w:val="1"/>
          <w:numId w:val="6"/>
        </w:numPr>
        <w:rPr>
          <w:rFonts w:ascii="Arial" w:hAnsi="Arial" w:cs="Arial"/>
        </w:rPr>
      </w:pPr>
      <w:r w:rsidRPr="009B5BAD">
        <w:rPr>
          <w:rFonts w:ascii="Arial" w:hAnsi="Arial" w:cs="Arial"/>
        </w:rPr>
        <w:t>(b) the accused reasonably believed that the threat would be carried out;</w:t>
      </w:r>
    </w:p>
    <w:p w14:paraId="3948A5A6"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Modified objective standard of the reasonable person similarly situated (reasonable person in the same situation as the accused and with the same personal characteristics and experience)</w:t>
      </w:r>
    </w:p>
    <w:p w14:paraId="3307A4ED" w14:textId="77777777" w:rsidR="003B6C35" w:rsidRPr="009B5BAD" w:rsidRDefault="003B6C35" w:rsidP="003B6C35">
      <w:pPr>
        <w:pStyle w:val="ListParagraph"/>
        <w:numPr>
          <w:ilvl w:val="1"/>
          <w:numId w:val="6"/>
        </w:numPr>
        <w:rPr>
          <w:rFonts w:ascii="Arial" w:hAnsi="Arial" w:cs="Arial"/>
        </w:rPr>
      </w:pPr>
      <w:r w:rsidRPr="009B5BAD">
        <w:rPr>
          <w:rFonts w:ascii="Arial" w:hAnsi="Arial" w:cs="Arial"/>
        </w:rPr>
        <w:t xml:space="preserve"> (c) the non-existence of a safe avenue of escape, evaluated on a modified objective standard;</w:t>
      </w:r>
    </w:p>
    <w:p w14:paraId="474EE6D9"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Defence does not apply to persons who could have legally and safely extricated themselves from the situation of duress</w:t>
      </w:r>
    </w:p>
    <w:p w14:paraId="38FAE900"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Modified objective standard of the reasonable person similarly situated</w:t>
      </w:r>
    </w:p>
    <w:p w14:paraId="0CC97A7F" w14:textId="77777777" w:rsidR="003B6C35" w:rsidRPr="009B5BAD" w:rsidRDefault="003B6C35" w:rsidP="003B6C35">
      <w:pPr>
        <w:pStyle w:val="ListParagraph"/>
        <w:numPr>
          <w:ilvl w:val="1"/>
          <w:numId w:val="6"/>
        </w:numPr>
        <w:rPr>
          <w:rFonts w:ascii="Arial" w:hAnsi="Arial" w:cs="Arial"/>
        </w:rPr>
      </w:pPr>
      <w:r w:rsidRPr="009B5BAD">
        <w:rPr>
          <w:rFonts w:ascii="Arial" w:hAnsi="Arial" w:cs="Arial"/>
        </w:rPr>
        <w:t>(d) a close temporal connection between the threat and the harm threatened;</w:t>
      </w:r>
    </w:p>
    <w:p w14:paraId="286D1748"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Sufficient temporal link between the threat and the offence committed</w:t>
      </w:r>
    </w:p>
    <w:p w14:paraId="7C22E105"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If the threat is too far removed from the accused’s illegal acts, it will be difficult to conclude that a reasonable person similarly situated had no option but to commit the offence</w:t>
      </w:r>
    </w:p>
    <w:p w14:paraId="611F820A"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Does not preclude availability of the defence in cases where the threat is of future harm</w:t>
      </w:r>
    </w:p>
    <w:p w14:paraId="10CC91FA"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Temporal link is necessary to demonstrate the degree of pressure placed on the accused</w:t>
      </w:r>
    </w:p>
    <w:p w14:paraId="1308DD38" w14:textId="77777777" w:rsidR="003B6C35" w:rsidRPr="009B5BAD" w:rsidRDefault="003B6C35" w:rsidP="003B6C35">
      <w:pPr>
        <w:pStyle w:val="ListParagraph"/>
        <w:numPr>
          <w:ilvl w:val="3"/>
          <w:numId w:val="6"/>
        </w:numPr>
        <w:rPr>
          <w:rFonts w:ascii="Arial" w:hAnsi="Arial" w:cs="Arial"/>
        </w:rPr>
      </w:pPr>
      <w:r w:rsidRPr="009B5BAD">
        <w:rPr>
          <w:rFonts w:ascii="Arial" w:hAnsi="Arial" w:cs="Arial"/>
        </w:rPr>
        <w:lastRenderedPageBreak/>
        <w:t>Ensures that the threat put so much pressure on the accused that between the threat and commission of the offence, the accused lost the ability of act freely (truly acted in an involuntary manner)</w:t>
      </w:r>
    </w:p>
    <w:p w14:paraId="561B6610" w14:textId="77777777" w:rsidR="003B6C35" w:rsidRPr="009B5BAD" w:rsidRDefault="003B6C35" w:rsidP="003B6C35">
      <w:pPr>
        <w:pStyle w:val="ListParagraph"/>
        <w:numPr>
          <w:ilvl w:val="1"/>
          <w:numId w:val="6"/>
        </w:numPr>
        <w:rPr>
          <w:rFonts w:ascii="Arial" w:hAnsi="Arial" w:cs="Arial"/>
        </w:rPr>
      </w:pPr>
      <w:r w:rsidRPr="009B5BAD">
        <w:rPr>
          <w:rFonts w:ascii="Arial" w:hAnsi="Arial" w:cs="Arial"/>
        </w:rPr>
        <w:t>(e) proportionality between the harm threatened and the harm inflicted by the accused. This is also evaluated on a modified objective standard;</w:t>
      </w:r>
    </w:p>
    <w:p w14:paraId="742760E8"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Two elements:</w:t>
      </w:r>
    </w:p>
    <w:p w14:paraId="25BD901B"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w:t>
      </w:r>
      <w:proofErr w:type="spellStart"/>
      <w:r w:rsidRPr="009B5BAD">
        <w:rPr>
          <w:rFonts w:ascii="Arial" w:hAnsi="Arial" w:cs="Arial"/>
        </w:rPr>
        <w:t>i</w:t>
      </w:r>
      <w:proofErr w:type="spellEnd"/>
      <w:r w:rsidRPr="009B5BAD">
        <w:rPr>
          <w:rFonts w:ascii="Arial" w:hAnsi="Arial" w:cs="Arial"/>
        </w:rPr>
        <w:t xml:space="preserve">) </w:t>
      </w:r>
      <w:bookmarkStart w:id="58" w:name="_Hlk3817504"/>
      <w:r w:rsidRPr="009B5BAD">
        <w:rPr>
          <w:rFonts w:ascii="Arial" w:hAnsi="Arial" w:cs="Arial"/>
        </w:rPr>
        <w:t>the harm threatened is equal or greater than the harm caused</w:t>
      </w:r>
      <w:bookmarkEnd w:id="58"/>
    </w:p>
    <w:p w14:paraId="744E1DF8"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 xml:space="preserve">(ii) </w:t>
      </w:r>
      <w:bookmarkStart w:id="59" w:name="_Hlk3817518"/>
      <w:r w:rsidRPr="009B5BAD">
        <w:rPr>
          <w:rFonts w:ascii="Arial" w:hAnsi="Arial" w:cs="Arial"/>
        </w:rPr>
        <w:t>general moral judgment regarding the accused’s behaviour in the circumstances</w:t>
      </w:r>
      <w:bookmarkEnd w:id="59"/>
    </w:p>
    <w:p w14:paraId="73E09BD7" w14:textId="77777777" w:rsidR="003B6C35" w:rsidRPr="009B5BAD" w:rsidRDefault="003B6C35" w:rsidP="003B6C35">
      <w:pPr>
        <w:pStyle w:val="ListParagraph"/>
        <w:numPr>
          <w:ilvl w:val="3"/>
          <w:numId w:val="6"/>
        </w:numPr>
        <w:rPr>
          <w:rFonts w:ascii="Arial" w:hAnsi="Arial" w:cs="Arial"/>
        </w:rPr>
      </w:pPr>
      <w:r w:rsidRPr="009B5BAD">
        <w:rPr>
          <w:rFonts w:ascii="Arial" w:hAnsi="Arial" w:cs="Arial"/>
        </w:rPr>
        <w:t>Whether the acts of the accused accord with what society expects from a reasonable person similarly situated in a particular circumstance</w:t>
      </w:r>
    </w:p>
    <w:p w14:paraId="0AC784EA" w14:textId="77777777" w:rsidR="003B6C35" w:rsidRPr="009B5BAD" w:rsidRDefault="003B6C35" w:rsidP="003B6C35">
      <w:pPr>
        <w:pStyle w:val="ListParagraph"/>
        <w:numPr>
          <w:ilvl w:val="3"/>
          <w:numId w:val="6"/>
        </w:numPr>
        <w:rPr>
          <w:rFonts w:ascii="Arial" w:hAnsi="Arial" w:cs="Arial"/>
        </w:rPr>
      </w:pPr>
      <w:r w:rsidRPr="009B5BAD">
        <w:rPr>
          <w:rFonts w:ascii="Arial" w:hAnsi="Arial" w:cs="Arial"/>
        </w:rPr>
        <w:t>Examine if the accused demonstrated “normal” resistance to the threat”</w:t>
      </w:r>
    </w:p>
    <w:p w14:paraId="2342B796" w14:textId="77777777" w:rsidR="003B6C35" w:rsidRPr="009B5BAD" w:rsidRDefault="003B6C35" w:rsidP="003B6C35">
      <w:pPr>
        <w:pStyle w:val="ListParagraph"/>
        <w:numPr>
          <w:ilvl w:val="1"/>
          <w:numId w:val="6"/>
        </w:numPr>
        <w:rPr>
          <w:rFonts w:ascii="Arial" w:hAnsi="Arial" w:cs="Arial"/>
        </w:rPr>
      </w:pPr>
      <w:r w:rsidRPr="009B5BAD">
        <w:rPr>
          <w:rFonts w:ascii="Arial" w:hAnsi="Arial" w:cs="Arial"/>
        </w:rPr>
        <w:t>(f) the accused is not a party to a conspiracy or association whereby the accused is subject to compulsion and actually knew that threats and coercion to commit an offence were a possible result of this criminal activity, conspiracy or association.</w:t>
      </w:r>
    </w:p>
    <w:p w14:paraId="5189C045"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 xml:space="preserve">Cannot rely on defence if </w:t>
      </w:r>
      <w:r w:rsidRPr="009B5BAD">
        <w:rPr>
          <w:rFonts w:ascii="Arial" w:hAnsi="Arial" w:cs="Arial"/>
          <w:u w:val="single"/>
        </w:rPr>
        <w:t>they knew</w:t>
      </w:r>
      <w:r w:rsidRPr="009B5BAD">
        <w:rPr>
          <w:rFonts w:ascii="Arial" w:hAnsi="Arial" w:cs="Arial"/>
        </w:rPr>
        <w:t xml:space="preserve"> that their participation in a conspiracy or criminal organization came with a risk of coercion of threats to compel them to omit an offence</w:t>
      </w:r>
    </w:p>
    <w:p w14:paraId="2CA1FB8C"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Subjective standard</w:t>
      </w:r>
    </w:p>
    <w:p w14:paraId="5D3BF396" w14:textId="77777777" w:rsidR="003B6C35" w:rsidRPr="009B5BAD" w:rsidRDefault="003B6C35" w:rsidP="003B6C35">
      <w:pPr>
        <w:pStyle w:val="ListParagraph"/>
        <w:numPr>
          <w:ilvl w:val="2"/>
          <w:numId w:val="6"/>
        </w:numPr>
        <w:rPr>
          <w:rFonts w:ascii="Arial" w:hAnsi="Arial" w:cs="Arial"/>
        </w:rPr>
      </w:pPr>
      <w:r w:rsidRPr="009B5BAD">
        <w:rPr>
          <w:rFonts w:ascii="Arial" w:hAnsi="Arial" w:cs="Arial"/>
        </w:rPr>
        <w:t>Voluntary assumption of risk argument</w:t>
      </w:r>
    </w:p>
    <w:p w14:paraId="11938902" w14:textId="77777777" w:rsidR="003B6C35" w:rsidRPr="009B5BAD" w:rsidRDefault="003B6C35" w:rsidP="003B6C35">
      <w:pPr>
        <w:pStyle w:val="ListParagraph"/>
        <w:numPr>
          <w:ilvl w:val="0"/>
          <w:numId w:val="6"/>
        </w:numPr>
        <w:rPr>
          <w:rFonts w:ascii="Arial" w:hAnsi="Arial" w:cs="Arial"/>
        </w:rPr>
      </w:pPr>
      <w:r w:rsidRPr="009B5BAD">
        <w:rPr>
          <w:rFonts w:ascii="Arial" w:hAnsi="Arial" w:cs="Arial"/>
        </w:rPr>
        <w:t>LEFT OPEN: the constitutional status of the statutory exclusions, and what, if any, exclusions apply at common law</w:t>
      </w:r>
    </w:p>
    <w:p w14:paraId="63FBD60F" w14:textId="77777777" w:rsidR="003B6C35" w:rsidRPr="009B5BAD" w:rsidRDefault="003B6C35" w:rsidP="003B6C35">
      <w:pPr>
        <w:pStyle w:val="ListParagraph"/>
        <w:numPr>
          <w:ilvl w:val="1"/>
          <w:numId w:val="6"/>
        </w:numPr>
        <w:rPr>
          <w:rFonts w:ascii="Arial" w:hAnsi="Arial" w:cs="Arial"/>
        </w:rPr>
      </w:pPr>
      <w:r w:rsidRPr="009B5BAD">
        <w:rPr>
          <w:rFonts w:ascii="Arial" w:hAnsi="Arial" w:cs="Arial"/>
        </w:rPr>
        <w:t>SCC noted though that “some courts have found some of these exclusions to be constitutionally infirm”</w:t>
      </w:r>
    </w:p>
    <w:p w14:paraId="58C5F68F" w14:textId="48C8D81A" w:rsidR="00063525" w:rsidRPr="009B5BAD" w:rsidRDefault="003B6C35" w:rsidP="003B6C35">
      <w:pPr>
        <w:pStyle w:val="ListParagraph"/>
        <w:numPr>
          <w:ilvl w:val="1"/>
          <w:numId w:val="6"/>
        </w:numPr>
        <w:rPr>
          <w:rFonts w:ascii="Arial" w:hAnsi="Arial" w:cs="Arial"/>
          <w:u w:val="single"/>
        </w:rPr>
      </w:pPr>
      <w:r w:rsidRPr="009B5BAD">
        <w:rPr>
          <w:rFonts w:ascii="Arial" w:hAnsi="Arial" w:cs="Arial"/>
        </w:rPr>
        <w:t xml:space="preserve">E.g. </w:t>
      </w:r>
      <w:r w:rsidRPr="009B5BAD">
        <w:rPr>
          <w:rFonts w:ascii="Arial" w:hAnsi="Arial" w:cs="Arial"/>
          <w:i/>
        </w:rPr>
        <w:t>Fraser</w:t>
      </w:r>
      <w:r w:rsidRPr="009B5BAD">
        <w:rPr>
          <w:rFonts w:ascii="Arial" w:hAnsi="Arial" w:cs="Arial"/>
        </w:rPr>
        <w:t xml:space="preserve">: Nova Scotia court finding that exclusion of robbery violates s 7 of </w:t>
      </w:r>
      <w:r w:rsidRPr="009B5BAD">
        <w:rPr>
          <w:rFonts w:ascii="Arial" w:hAnsi="Arial" w:cs="Arial"/>
          <w:i/>
        </w:rPr>
        <w:t>Charter</w:t>
      </w:r>
    </w:p>
    <w:p w14:paraId="4C5ADAAC" w14:textId="41FABFEE" w:rsidR="003B6C35" w:rsidRPr="009B5BAD" w:rsidRDefault="003B6C35" w:rsidP="003B6C35">
      <w:pPr>
        <w:rPr>
          <w:rFonts w:ascii="Arial" w:hAnsi="Arial" w:cs="Arial"/>
          <w:u w:val="single"/>
        </w:rPr>
      </w:pPr>
    </w:p>
    <w:p w14:paraId="4BA1DEC2" w14:textId="340916A5" w:rsidR="00187D89" w:rsidRPr="009B5BAD" w:rsidRDefault="00187D89" w:rsidP="00187D89">
      <w:pPr>
        <w:pStyle w:val="Heading2"/>
        <w:rPr>
          <w:rFonts w:ascii="Arial" w:hAnsi="Arial" w:cs="Arial"/>
        </w:rPr>
      </w:pPr>
      <w:bookmarkStart w:id="60" w:name="_Toc6678512"/>
      <w:r w:rsidRPr="009B5BAD">
        <w:rPr>
          <w:rFonts w:ascii="Arial" w:hAnsi="Arial" w:cs="Arial"/>
        </w:rPr>
        <w:t>Hibbert: defence of duress and mens rea</w:t>
      </w:r>
      <w:bookmarkEnd w:id="60"/>
    </w:p>
    <w:p w14:paraId="01988ADD" w14:textId="100899A6" w:rsidR="00C73E6B" w:rsidRPr="009B5BAD" w:rsidRDefault="00C73E6B" w:rsidP="00187D89">
      <w:pPr>
        <w:pStyle w:val="ListParagraph"/>
        <w:numPr>
          <w:ilvl w:val="0"/>
          <w:numId w:val="7"/>
        </w:numPr>
        <w:rPr>
          <w:rFonts w:ascii="Arial" w:hAnsi="Arial" w:cs="Arial"/>
        </w:rPr>
      </w:pPr>
      <w:r w:rsidRPr="009B5BAD">
        <w:rPr>
          <w:rFonts w:ascii="Arial" w:hAnsi="Arial" w:cs="Arial"/>
          <w:u w:val="single"/>
        </w:rPr>
        <w:t>Facts</w:t>
      </w:r>
      <w:r w:rsidRPr="009B5BAD">
        <w:rPr>
          <w:rFonts w:ascii="Arial" w:hAnsi="Arial" w:cs="Arial"/>
        </w:rPr>
        <w:t>: Accused forced by principal offender to lure the victim down to the lobby; then stood by while the principal offender shot the victim</w:t>
      </w:r>
    </w:p>
    <w:p w14:paraId="6AF98EE6" w14:textId="091EE735" w:rsidR="00187D89" w:rsidRPr="009B5BAD" w:rsidRDefault="00187D89" w:rsidP="00187D89">
      <w:pPr>
        <w:pStyle w:val="ListParagraph"/>
        <w:numPr>
          <w:ilvl w:val="0"/>
          <w:numId w:val="7"/>
        </w:numPr>
        <w:rPr>
          <w:rFonts w:ascii="Arial" w:hAnsi="Arial" w:cs="Arial"/>
        </w:rPr>
      </w:pPr>
      <w:r w:rsidRPr="009B5BAD">
        <w:rPr>
          <w:rFonts w:ascii="Arial" w:hAnsi="Arial" w:cs="Arial"/>
        </w:rPr>
        <w:t>Because of how intention/purpose is defined in the mens rea component (i.e. meaning to do rather than by accident, knowing, etc.) duress will almost never negate the mens rea of an offence, except where coercion is specified by Parliament as a component of mens rea</w:t>
      </w:r>
    </w:p>
    <w:p w14:paraId="41552139" w14:textId="5F2A6AED" w:rsidR="00187D89" w:rsidRPr="009B5BAD" w:rsidRDefault="00187D89" w:rsidP="00187D89">
      <w:pPr>
        <w:pStyle w:val="ListParagraph"/>
        <w:numPr>
          <w:ilvl w:val="0"/>
          <w:numId w:val="7"/>
        </w:numPr>
        <w:rPr>
          <w:rFonts w:ascii="Arial" w:hAnsi="Arial" w:cs="Arial"/>
        </w:rPr>
      </w:pPr>
      <w:r w:rsidRPr="009B5BAD">
        <w:rPr>
          <w:rFonts w:ascii="Arial" w:hAnsi="Arial" w:cs="Arial"/>
        </w:rPr>
        <w:t xml:space="preserve">They may however have their conduct </w:t>
      </w:r>
      <w:r w:rsidRPr="009B5BAD">
        <w:rPr>
          <w:rFonts w:ascii="Arial" w:hAnsi="Arial" w:cs="Arial"/>
          <w:i/>
          <w:u w:val="single"/>
        </w:rPr>
        <w:t>excused</w:t>
      </w:r>
      <w:r w:rsidRPr="009B5BAD">
        <w:rPr>
          <w:rFonts w:ascii="Arial" w:hAnsi="Arial" w:cs="Arial"/>
        </w:rPr>
        <w:t xml:space="preserve"> through operation of the common law defence</w:t>
      </w:r>
    </w:p>
    <w:p w14:paraId="7954E973" w14:textId="28AEF18B" w:rsidR="00FC5DD7" w:rsidRPr="009B5BAD" w:rsidRDefault="00FC5DD7" w:rsidP="00FC5DD7">
      <w:pPr>
        <w:rPr>
          <w:rFonts w:ascii="Arial" w:hAnsi="Arial" w:cs="Arial"/>
        </w:rPr>
      </w:pPr>
    </w:p>
    <w:p w14:paraId="5A752920" w14:textId="09C48045" w:rsidR="00FC5DD7" w:rsidRPr="009B5BAD" w:rsidRDefault="00FC5DD7" w:rsidP="00FC5DD7">
      <w:pPr>
        <w:pStyle w:val="Heading1"/>
        <w:rPr>
          <w:rFonts w:ascii="Arial" w:hAnsi="Arial" w:cs="Arial"/>
        </w:rPr>
      </w:pPr>
      <w:bookmarkStart w:id="61" w:name="_Toc6678513"/>
      <w:r w:rsidRPr="009B5BAD">
        <w:rPr>
          <w:rFonts w:ascii="Arial" w:hAnsi="Arial" w:cs="Arial"/>
        </w:rPr>
        <w:t>NCRMD</w:t>
      </w:r>
      <w:bookmarkEnd w:id="61"/>
    </w:p>
    <w:p w14:paraId="21729659" w14:textId="314341DD" w:rsidR="00FC5DD7" w:rsidRPr="009B5BAD" w:rsidRDefault="00FC5DD7" w:rsidP="00227B80">
      <w:pPr>
        <w:rPr>
          <w:rFonts w:ascii="Arial" w:hAnsi="Arial" w:cs="Arial"/>
        </w:rPr>
      </w:pPr>
    </w:p>
    <w:p w14:paraId="7C429B44" w14:textId="2474085B" w:rsidR="00227B80" w:rsidRPr="009B5BAD" w:rsidRDefault="00227B80" w:rsidP="00227B80">
      <w:pPr>
        <w:pStyle w:val="Heading2"/>
        <w:rPr>
          <w:rFonts w:ascii="Arial" w:hAnsi="Arial" w:cs="Arial"/>
        </w:rPr>
      </w:pPr>
      <w:bookmarkStart w:id="62" w:name="_Toc6678514"/>
      <w:r w:rsidRPr="009B5BAD">
        <w:rPr>
          <w:rFonts w:ascii="Arial" w:hAnsi="Arial" w:cs="Arial"/>
        </w:rPr>
        <w:t>Cooper</w:t>
      </w:r>
      <w:bookmarkEnd w:id="62"/>
    </w:p>
    <w:p w14:paraId="5EAAD95E" w14:textId="1AA78B70" w:rsidR="007C3B9A" w:rsidRPr="009B5BAD" w:rsidRDefault="007C3B9A" w:rsidP="009E3637">
      <w:pPr>
        <w:pStyle w:val="ListParagraph"/>
        <w:numPr>
          <w:ilvl w:val="0"/>
          <w:numId w:val="13"/>
        </w:numPr>
        <w:rPr>
          <w:rFonts w:ascii="Arial" w:hAnsi="Arial" w:cs="Arial"/>
        </w:rPr>
      </w:pPr>
      <w:r w:rsidRPr="009B5BAD">
        <w:rPr>
          <w:rFonts w:ascii="Arial" w:hAnsi="Arial" w:cs="Arial"/>
          <w:u w:val="single"/>
        </w:rPr>
        <w:t>Facts</w:t>
      </w:r>
      <w:r w:rsidRPr="009B5BAD">
        <w:rPr>
          <w:rFonts w:ascii="Arial" w:hAnsi="Arial" w:cs="Arial"/>
        </w:rPr>
        <w:t xml:space="preserve">: </w:t>
      </w:r>
    </w:p>
    <w:p w14:paraId="224E9BDF" w14:textId="17EE8D89" w:rsidR="007C3B9A" w:rsidRPr="009B5BAD" w:rsidRDefault="007C3B9A" w:rsidP="009E3637">
      <w:pPr>
        <w:pStyle w:val="ListParagraph"/>
        <w:numPr>
          <w:ilvl w:val="1"/>
          <w:numId w:val="13"/>
        </w:numPr>
        <w:rPr>
          <w:rFonts w:ascii="Arial" w:hAnsi="Arial" w:cs="Arial"/>
        </w:rPr>
      </w:pPr>
      <w:r w:rsidRPr="009B5BAD">
        <w:rPr>
          <w:rFonts w:ascii="Arial" w:hAnsi="Arial" w:cs="Arial"/>
        </w:rPr>
        <w:t>Accused voluntarily placed himself in a health institution</w:t>
      </w:r>
    </w:p>
    <w:p w14:paraId="3CBE7D13" w14:textId="77777777" w:rsidR="007C3B9A" w:rsidRPr="009B5BAD" w:rsidRDefault="007C3B9A" w:rsidP="009E3637">
      <w:pPr>
        <w:pStyle w:val="ListParagraph"/>
        <w:numPr>
          <w:ilvl w:val="1"/>
          <w:numId w:val="13"/>
        </w:numPr>
        <w:rPr>
          <w:rFonts w:ascii="Arial" w:hAnsi="Arial" w:cs="Arial"/>
        </w:rPr>
      </w:pPr>
      <w:r w:rsidRPr="009B5BAD">
        <w:rPr>
          <w:rFonts w:ascii="Arial" w:hAnsi="Arial" w:cs="Arial"/>
        </w:rPr>
        <w:t>Victim was another patient in the institution</w:t>
      </w:r>
    </w:p>
    <w:p w14:paraId="72D10B2E" w14:textId="77777777" w:rsidR="007C3B9A" w:rsidRPr="009B5BAD" w:rsidRDefault="007C3B9A" w:rsidP="009E3637">
      <w:pPr>
        <w:pStyle w:val="ListParagraph"/>
        <w:numPr>
          <w:ilvl w:val="1"/>
          <w:numId w:val="13"/>
        </w:numPr>
        <w:rPr>
          <w:rFonts w:ascii="Arial" w:hAnsi="Arial" w:cs="Arial"/>
        </w:rPr>
      </w:pPr>
      <w:r w:rsidRPr="009B5BAD">
        <w:rPr>
          <w:rFonts w:ascii="Arial" w:hAnsi="Arial" w:cs="Arial"/>
        </w:rPr>
        <w:t>Both out in a dance that was put out by the hospital</w:t>
      </w:r>
    </w:p>
    <w:p w14:paraId="3FCC5603" w14:textId="17E561FD" w:rsidR="007C3B9A" w:rsidRPr="009B5BAD" w:rsidRDefault="007C3B9A" w:rsidP="009E3637">
      <w:pPr>
        <w:pStyle w:val="ListParagraph"/>
        <w:numPr>
          <w:ilvl w:val="1"/>
          <w:numId w:val="13"/>
        </w:numPr>
        <w:rPr>
          <w:rFonts w:ascii="Arial" w:hAnsi="Arial" w:cs="Arial"/>
        </w:rPr>
      </w:pPr>
      <w:r w:rsidRPr="009B5BAD">
        <w:rPr>
          <w:rFonts w:ascii="Arial" w:hAnsi="Arial" w:cs="Arial"/>
        </w:rPr>
        <w:t>The two of them walked away from the dance</w:t>
      </w:r>
    </w:p>
    <w:p w14:paraId="55ECDA3C" w14:textId="2F4DE65F" w:rsidR="00C142CE" w:rsidRPr="009B5BAD" w:rsidRDefault="00C142CE" w:rsidP="00C142CE">
      <w:pPr>
        <w:pStyle w:val="ListParagraph"/>
        <w:numPr>
          <w:ilvl w:val="0"/>
          <w:numId w:val="13"/>
        </w:numPr>
        <w:rPr>
          <w:rFonts w:ascii="Arial" w:hAnsi="Arial" w:cs="Arial"/>
        </w:rPr>
      </w:pPr>
      <w:r w:rsidRPr="009B5BAD">
        <w:rPr>
          <w:rFonts w:ascii="Arial" w:hAnsi="Arial" w:cs="Arial"/>
          <w:u w:val="single"/>
        </w:rPr>
        <w:t>Held</w:t>
      </w:r>
      <w:r w:rsidRPr="009B5BAD">
        <w:rPr>
          <w:rFonts w:ascii="Arial" w:hAnsi="Arial" w:cs="Arial"/>
        </w:rPr>
        <w:t>:</w:t>
      </w:r>
    </w:p>
    <w:p w14:paraId="6E40ACEA" w14:textId="6A27DD84" w:rsidR="009969C9" w:rsidRPr="009B5BAD" w:rsidRDefault="008B56BC" w:rsidP="009E3637">
      <w:pPr>
        <w:pStyle w:val="ListParagraph"/>
        <w:numPr>
          <w:ilvl w:val="0"/>
          <w:numId w:val="13"/>
        </w:numPr>
        <w:rPr>
          <w:rFonts w:ascii="Arial" w:hAnsi="Arial" w:cs="Arial"/>
        </w:rPr>
      </w:pPr>
      <w:r w:rsidRPr="009B5BAD">
        <w:rPr>
          <w:rFonts w:ascii="Arial" w:hAnsi="Arial" w:cs="Arial"/>
        </w:rPr>
        <w:t xml:space="preserve">FIRST- </w:t>
      </w:r>
      <w:r w:rsidR="009969C9" w:rsidRPr="009B5BAD">
        <w:rPr>
          <w:rFonts w:ascii="Arial" w:hAnsi="Arial" w:cs="Arial"/>
        </w:rPr>
        <w:t>Disease of the mind is legal term; not a medical term (not a precise medical meaning)</w:t>
      </w:r>
    </w:p>
    <w:p w14:paraId="1669FC41" w14:textId="0F7368F6" w:rsidR="00B00D42" w:rsidRPr="009B5BAD" w:rsidRDefault="00B00D42" w:rsidP="009E3637">
      <w:pPr>
        <w:pStyle w:val="ListParagraph"/>
        <w:numPr>
          <w:ilvl w:val="1"/>
          <w:numId w:val="13"/>
        </w:numPr>
        <w:rPr>
          <w:rFonts w:ascii="Arial" w:hAnsi="Arial" w:cs="Arial"/>
        </w:rPr>
      </w:pPr>
      <w:r w:rsidRPr="009B5BAD">
        <w:rPr>
          <w:rFonts w:ascii="Arial" w:hAnsi="Arial" w:cs="Arial"/>
        </w:rPr>
        <w:t>Because the judge has to consider policy implications too</w:t>
      </w:r>
    </w:p>
    <w:p w14:paraId="0A10F49E" w14:textId="2A959935" w:rsidR="009969C9" w:rsidRPr="009B5BAD" w:rsidRDefault="00B00D42" w:rsidP="009E3637">
      <w:pPr>
        <w:pStyle w:val="ListParagraph"/>
        <w:numPr>
          <w:ilvl w:val="1"/>
          <w:numId w:val="13"/>
        </w:numPr>
        <w:rPr>
          <w:rFonts w:ascii="Arial" w:hAnsi="Arial" w:cs="Arial"/>
        </w:rPr>
      </w:pPr>
      <w:r w:rsidRPr="009B5BAD">
        <w:rPr>
          <w:rFonts w:ascii="Arial" w:hAnsi="Arial" w:cs="Arial"/>
        </w:rPr>
        <w:t xml:space="preserve">Disease of the mind – </w:t>
      </w:r>
      <w:r w:rsidR="009969C9" w:rsidRPr="009B5BAD">
        <w:rPr>
          <w:rFonts w:ascii="Arial" w:hAnsi="Arial" w:cs="Arial"/>
        </w:rPr>
        <w:t xml:space="preserve">embraces any illness, disorder or abnormal condition which impairs the human mind and its functioning, </w:t>
      </w:r>
    </w:p>
    <w:p w14:paraId="0469975C" w14:textId="2E4D814E" w:rsidR="007C3B9A" w:rsidRPr="009B5BAD" w:rsidRDefault="009969C9" w:rsidP="009E3637">
      <w:pPr>
        <w:pStyle w:val="ListParagraph"/>
        <w:numPr>
          <w:ilvl w:val="2"/>
          <w:numId w:val="13"/>
        </w:numPr>
        <w:rPr>
          <w:rFonts w:ascii="Arial" w:hAnsi="Arial" w:cs="Arial"/>
        </w:rPr>
      </w:pPr>
      <w:r w:rsidRPr="009B5BAD">
        <w:rPr>
          <w:rFonts w:ascii="Arial" w:hAnsi="Arial" w:cs="Arial"/>
        </w:rPr>
        <w:t>excluding however, self-induced intoxication and transitory mental states such as hysteria or concussion</w:t>
      </w:r>
    </w:p>
    <w:p w14:paraId="6E6659E9" w14:textId="1AF35581" w:rsidR="009C7AC0" w:rsidRPr="009B5BAD" w:rsidRDefault="009C7AC0" w:rsidP="009E3637">
      <w:pPr>
        <w:pStyle w:val="ListParagraph"/>
        <w:numPr>
          <w:ilvl w:val="2"/>
          <w:numId w:val="13"/>
        </w:numPr>
        <w:rPr>
          <w:rFonts w:ascii="Arial" w:hAnsi="Arial" w:cs="Arial"/>
        </w:rPr>
      </w:pPr>
      <w:r w:rsidRPr="009B5BAD">
        <w:rPr>
          <w:rFonts w:ascii="Arial" w:hAnsi="Arial" w:cs="Arial"/>
        </w:rPr>
        <w:lastRenderedPageBreak/>
        <w:t>In order to support a defence of insanity the disease must, of course, be of such intensity as to render the accused incapable of appreciating the nature and quality of the violent act or of knowing that it is wrong</w:t>
      </w:r>
      <w:r w:rsidR="007B1AB5" w:rsidRPr="009B5BAD">
        <w:rPr>
          <w:rFonts w:ascii="Arial" w:hAnsi="Arial" w:cs="Arial"/>
        </w:rPr>
        <w:t xml:space="preserve"> (Second branch of the test – discussed later)</w:t>
      </w:r>
    </w:p>
    <w:p w14:paraId="667CD80E" w14:textId="7ECA6076" w:rsidR="009969C9" w:rsidRPr="009B5BAD" w:rsidRDefault="008B56BC" w:rsidP="009E3637">
      <w:pPr>
        <w:pStyle w:val="ListParagraph"/>
        <w:numPr>
          <w:ilvl w:val="0"/>
          <w:numId w:val="13"/>
        </w:numPr>
        <w:rPr>
          <w:rFonts w:ascii="Arial" w:hAnsi="Arial" w:cs="Arial"/>
        </w:rPr>
      </w:pPr>
      <w:r w:rsidRPr="009B5BAD">
        <w:rPr>
          <w:rFonts w:ascii="Arial" w:hAnsi="Arial" w:cs="Arial"/>
        </w:rPr>
        <w:t xml:space="preserve">SECOND- </w:t>
      </w:r>
      <w:r w:rsidR="009969C9" w:rsidRPr="009B5BAD">
        <w:rPr>
          <w:rFonts w:ascii="Arial" w:hAnsi="Arial" w:cs="Arial"/>
        </w:rPr>
        <w:t>up to the trier of fact to decide if the accused actually suffered within the particular mental disorder</w:t>
      </w:r>
    </w:p>
    <w:p w14:paraId="56A05314" w14:textId="026ECA11" w:rsidR="00227B80" w:rsidRPr="009B5BAD" w:rsidRDefault="00227B80" w:rsidP="00227B80">
      <w:pPr>
        <w:pStyle w:val="Heading2"/>
        <w:rPr>
          <w:rFonts w:ascii="Arial" w:hAnsi="Arial" w:cs="Arial"/>
        </w:rPr>
      </w:pPr>
      <w:bookmarkStart w:id="63" w:name="_Toc6678515"/>
      <w:r w:rsidRPr="009B5BAD">
        <w:rPr>
          <w:rFonts w:ascii="Arial" w:hAnsi="Arial" w:cs="Arial"/>
        </w:rPr>
        <w:t>Bouchard</w:t>
      </w:r>
      <w:bookmarkEnd w:id="63"/>
    </w:p>
    <w:p w14:paraId="5FD27493" w14:textId="77777777" w:rsidR="007C3B9A" w:rsidRPr="009B5BAD" w:rsidRDefault="007C3B9A" w:rsidP="009E3637">
      <w:pPr>
        <w:pStyle w:val="ListParagraph"/>
        <w:numPr>
          <w:ilvl w:val="0"/>
          <w:numId w:val="12"/>
        </w:numPr>
        <w:rPr>
          <w:rFonts w:ascii="Arial" w:hAnsi="Arial" w:cs="Arial"/>
        </w:rPr>
      </w:pPr>
      <w:r w:rsidRPr="009B5BAD">
        <w:rPr>
          <w:rFonts w:ascii="Arial" w:hAnsi="Arial" w:cs="Arial"/>
        </w:rPr>
        <w:t>Facts:</w:t>
      </w:r>
    </w:p>
    <w:p w14:paraId="27CF1E0B" w14:textId="77777777" w:rsidR="007C3B9A" w:rsidRPr="009B5BAD" w:rsidRDefault="007C3B9A" w:rsidP="009E3637">
      <w:pPr>
        <w:pStyle w:val="ListParagraph"/>
        <w:numPr>
          <w:ilvl w:val="1"/>
          <w:numId w:val="12"/>
        </w:numPr>
        <w:rPr>
          <w:rFonts w:ascii="Arial" w:hAnsi="Arial" w:cs="Arial"/>
        </w:rPr>
      </w:pPr>
      <w:r w:rsidRPr="009B5BAD">
        <w:rPr>
          <w:rFonts w:ascii="Arial" w:hAnsi="Arial" w:cs="Arial"/>
        </w:rPr>
        <w:t>Accused took drugs and as a result suffered from toxic psychosis</w:t>
      </w:r>
    </w:p>
    <w:p w14:paraId="4FC06263"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This was an extreme form of the effects of the drug (not the normal effects)</w:t>
      </w:r>
    </w:p>
    <w:p w14:paraId="228B5A5D" w14:textId="77777777" w:rsidR="007C3B9A" w:rsidRPr="009B5BAD" w:rsidRDefault="007C3B9A" w:rsidP="009E3637">
      <w:pPr>
        <w:pStyle w:val="ListParagraph"/>
        <w:numPr>
          <w:ilvl w:val="1"/>
          <w:numId w:val="12"/>
        </w:numPr>
        <w:rPr>
          <w:rFonts w:ascii="Arial" w:hAnsi="Arial" w:cs="Arial"/>
        </w:rPr>
      </w:pPr>
      <w:r w:rsidRPr="009B5BAD">
        <w:rPr>
          <w:rFonts w:ascii="Arial" w:hAnsi="Arial" w:cs="Arial"/>
        </w:rPr>
        <w:t>This resulted in complete disassociation between the appellant’s subjective perceptions and the objective reality</w:t>
      </w:r>
    </w:p>
    <w:p w14:paraId="571678ED"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“on another planet”</w:t>
      </w:r>
    </w:p>
    <w:p w14:paraId="1429FF75"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He said the apocalypse was coming</w:t>
      </w:r>
    </w:p>
    <w:p w14:paraId="2A39D970" w14:textId="77777777" w:rsidR="007C3B9A" w:rsidRPr="009B5BAD" w:rsidRDefault="007C3B9A" w:rsidP="009E3637">
      <w:pPr>
        <w:pStyle w:val="ListParagraph"/>
        <w:numPr>
          <w:ilvl w:val="1"/>
          <w:numId w:val="12"/>
        </w:numPr>
        <w:rPr>
          <w:rFonts w:ascii="Arial" w:hAnsi="Arial" w:cs="Arial"/>
        </w:rPr>
      </w:pPr>
      <w:r w:rsidRPr="009B5BAD">
        <w:rPr>
          <w:rFonts w:ascii="Arial" w:hAnsi="Arial" w:cs="Arial"/>
        </w:rPr>
        <w:t>He brutally assaulted two people while under this state</w:t>
      </w:r>
    </w:p>
    <w:p w14:paraId="08575E6E" w14:textId="77777777" w:rsidR="007C3B9A" w:rsidRPr="009B5BAD" w:rsidRDefault="007C3B9A" w:rsidP="009E3637">
      <w:pPr>
        <w:pStyle w:val="ListParagraph"/>
        <w:numPr>
          <w:ilvl w:val="0"/>
          <w:numId w:val="12"/>
        </w:numPr>
        <w:rPr>
          <w:rFonts w:ascii="Arial" w:hAnsi="Arial" w:cs="Arial"/>
        </w:rPr>
      </w:pPr>
      <w:r w:rsidRPr="009B5BAD">
        <w:rPr>
          <w:rFonts w:ascii="Arial" w:hAnsi="Arial" w:cs="Arial"/>
        </w:rPr>
        <w:t>TEST for NCRMD</w:t>
      </w:r>
    </w:p>
    <w:p w14:paraId="1ACE530B" w14:textId="77777777" w:rsidR="007C3B9A" w:rsidRPr="009B5BAD" w:rsidRDefault="007C3B9A" w:rsidP="009E3637">
      <w:pPr>
        <w:pStyle w:val="ListParagraph"/>
        <w:numPr>
          <w:ilvl w:val="1"/>
          <w:numId w:val="12"/>
        </w:numPr>
        <w:rPr>
          <w:rFonts w:ascii="Arial" w:hAnsi="Arial" w:cs="Arial"/>
        </w:rPr>
      </w:pPr>
      <w:r w:rsidRPr="009B5BAD">
        <w:rPr>
          <w:rFonts w:ascii="Arial" w:hAnsi="Arial" w:cs="Arial"/>
        </w:rPr>
        <w:t>(1) Characterizing the mental state of the accused</w:t>
      </w:r>
    </w:p>
    <w:p w14:paraId="78547F7F"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 xml:space="preserve">Whether the accused suffered from a mental disorder in then </w:t>
      </w:r>
      <w:r w:rsidRPr="009B5BAD">
        <w:rPr>
          <w:rFonts w:ascii="Arial" w:hAnsi="Arial" w:cs="Arial"/>
          <w:i/>
          <w:u w:val="single"/>
        </w:rPr>
        <w:t>legal sense</w:t>
      </w:r>
      <w:r w:rsidRPr="009B5BAD">
        <w:rPr>
          <w:rFonts w:ascii="Arial" w:hAnsi="Arial" w:cs="Arial"/>
        </w:rPr>
        <w:t xml:space="preserve"> at the time of the alleged events</w:t>
      </w:r>
    </w:p>
    <w:p w14:paraId="5CAC154F"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Concept of mental disorder is very broad</w:t>
      </w:r>
    </w:p>
    <w:p w14:paraId="50BA6060"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Concept continues to evolve as medical science evolves; no exhaustive list of medical conditions that will constitute a disease of the mind</w:t>
      </w:r>
    </w:p>
    <w:p w14:paraId="19101333"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 xml:space="preserve">This is a </w:t>
      </w:r>
      <w:r w:rsidRPr="009B5BAD">
        <w:rPr>
          <w:rFonts w:ascii="Arial" w:hAnsi="Arial" w:cs="Arial"/>
          <w:b/>
        </w:rPr>
        <w:t>legal exercise with a medical and scientific substratum</w:t>
      </w:r>
    </w:p>
    <w:p w14:paraId="18BD5A94" w14:textId="77777777" w:rsidR="007C3B9A" w:rsidRPr="009B5BAD" w:rsidRDefault="007C3B9A" w:rsidP="009E3637">
      <w:pPr>
        <w:pStyle w:val="ListParagraph"/>
        <w:numPr>
          <w:ilvl w:val="3"/>
          <w:numId w:val="12"/>
        </w:numPr>
        <w:rPr>
          <w:rFonts w:ascii="Arial" w:hAnsi="Arial" w:cs="Arial"/>
        </w:rPr>
      </w:pPr>
      <w:r w:rsidRPr="009B5BAD">
        <w:rPr>
          <w:rFonts w:ascii="Arial" w:hAnsi="Arial" w:cs="Arial"/>
        </w:rPr>
        <w:t>Legal concept with a medical dimension</w:t>
      </w:r>
    </w:p>
    <w:p w14:paraId="3348AB72" w14:textId="77777777" w:rsidR="007C3B9A" w:rsidRPr="009B5BAD" w:rsidRDefault="007C3B9A" w:rsidP="009E3637">
      <w:pPr>
        <w:pStyle w:val="ListParagraph"/>
        <w:numPr>
          <w:ilvl w:val="3"/>
          <w:numId w:val="12"/>
        </w:numPr>
        <w:rPr>
          <w:rFonts w:ascii="Arial" w:hAnsi="Arial" w:cs="Arial"/>
        </w:rPr>
      </w:pPr>
      <w:r w:rsidRPr="009B5BAD">
        <w:rPr>
          <w:rFonts w:ascii="Arial" w:hAnsi="Arial" w:cs="Arial"/>
        </w:rPr>
        <w:t>Medical expertise plays an essential part on the legal characterization exercise</w:t>
      </w:r>
    </w:p>
    <w:p w14:paraId="05E5F96D" w14:textId="77777777" w:rsidR="007C3B9A" w:rsidRPr="009B5BAD" w:rsidRDefault="007C3B9A" w:rsidP="009E3637">
      <w:pPr>
        <w:pStyle w:val="ListParagraph"/>
        <w:numPr>
          <w:ilvl w:val="4"/>
          <w:numId w:val="12"/>
        </w:numPr>
        <w:rPr>
          <w:rFonts w:ascii="Arial" w:hAnsi="Arial" w:cs="Arial"/>
        </w:rPr>
      </w:pPr>
      <w:r w:rsidRPr="009B5BAD">
        <w:rPr>
          <w:rFonts w:ascii="Arial" w:hAnsi="Arial" w:cs="Arial"/>
        </w:rPr>
        <w:t>But judge is not bound by medical evidence; medical experts generally take no account of policy component of the analysis required by s 16</w:t>
      </w:r>
    </w:p>
    <w:p w14:paraId="629E893C" w14:textId="77777777" w:rsidR="007C3B9A" w:rsidRPr="009B5BAD" w:rsidRDefault="007C3B9A" w:rsidP="009E3637">
      <w:pPr>
        <w:pStyle w:val="ListParagraph"/>
        <w:numPr>
          <w:ilvl w:val="3"/>
          <w:numId w:val="12"/>
        </w:numPr>
        <w:rPr>
          <w:rFonts w:ascii="Arial" w:hAnsi="Arial" w:cs="Arial"/>
          <w:u w:val="single"/>
        </w:rPr>
      </w:pPr>
      <w:r w:rsidRPr="009B5BAD">
        <w:rPr>
          <w:rFonts w:ascii="Arial" w:hAnsi="Arial" w:cs="Arial"/>
        </w:rPr>
        <w:t xml:space="preserve">It is a </w:t>
      </w:r>
      <w:r w:rsidRPr="009B5BAD">
        <w:rPr>
          <w:rFonts w:ascii="Arial" w:hAnsi="Arial" w:cs="Arial"/>
          <w:u w:val="single"/>
        </w:rPr>
        <w:t>question of law</w:t>
      </w:r>
    </w:p>
    <w:p w14:paraId="7703BD4D" w14:textId="77777777" w:rsidR="007C3B9A" w:rsidRPr="009B5BAD" w:rsidRDefault="007C3B9A" w:rsidP="009E3637">
      <w:pPr>
        <w:pStyle w:val="ListParagraph"/>
        <w:numPr>
          <w:ilvl w:val="3"/>
          <w:numId w:val="12"/>
        </w:numPr>
        <w:rPr>
          <w:rFonts w:ascii="Arial" w:hAnsi="Arial" w:cs="Arial"/>
        </w:rPr>
      </w:pPr>
      <w:r w:rsidRPr="009B5BAD">
        <w:rPr>
          <w:rFonts w:ascii="Arial" w:hAnsi="Arial" w:cs="Arial"/>
        </w:rPr>
        <w:t>If the judge find as a matter of law that the mental condition of the accused is a mental disorder, it will ultimately be up to the jury to decide whether on the facts the accused was suffering from such a mental disorder at the time of the offence</w:t>
      </w:r>
    </w:p>
    <w:p w14:paraId="65823280" w14:textId="77777777" w:rsidR="007C3B9A" w:rsidRPr="009B5BAD" w:rsidRDefault="007C3B9A" w:rsidP="009E3637">
      <w:pPr>
        <w:pStyle w:val="ListParagraph"/>
        <w:numPr>
          <w:ilvl w:val="4"/>
          <w:numId w:val="12"/>
        </w:numPr>
        <w:rPr>
          <w:rFonts w:ascii="Arial" w:hAnsi="Arial" w:cs="Arial"/>
        </w:rPr>
      </w:pPr>
      <w:r w:rsidRPr="009B5BAD">
        <w:rPr>
          <w:rFonts w:ascii="Arial" w:hAnsi="Arial" w:cs="Arial"/>
        </w:rPr>
        <w:t>(therefore question of fact if the accused actually suffered from the mental disorder)</w:t>
      </w:r>
    </w:p>
    <w:p w14:paraId="4ED83855" w14:textId="77777777" w:rsidR="007C3B9A" w:rsidRPr="009B5BAD" w:rsidRDefault="007C3B9A" w:rsidP="009E3637">
      <w:pPr>
        <w:pStyle w:val="ListParagraph"/>
        <w:numPr>
          <w:ilvl w:val="2"/>
          <w:numId w:val="12"/>
        </w:numPr>
        <w:rPr>
          <w:rFonts w:ascii="Arial" w:hAnsi="Arial" w:cs="Arial"/>
        </w:rPr>
      </w:pPr>
      <w:r w:rsidRPr="009B5BAD">
        <w:rPr>
          <w:rFonts w:ascii="Arial" w:hAnsi="Arial" w:cs="Arial"/>
        </w:rPr>
        <w:t xml:space="preserve">Issue: </w:t>
      </w:r>
      <w:r w:rsidRPr="009B5BAD">
        <w:rPr>
          <w:rFonts w:ascii="Arial" w:hAnsi="Arial" w:cs="Arial"/>
          <w:u w:val="single"/>
        </w:rPr>
        <w:t>whether toxic psychosis caused exclusively by a single episode of intoxication constitutes a mental disorder</w:t>
      </w:r>
    </w:p>
    <w:p w14:paraId="57F5FAEE" w14:textId="77777777" w:rsidR="007C3B9A" w:rsidRPr="009B5BAD" w:rsidRDefault="007C3B9A" w:rsidP="009E3637">
      <w:pPr>
        <w:pStyle w:val="ListParagraph"/>
        <w:numPr>
          <w:ilvl w:val="3"/>
          <w:numId w:val="12"/>
        </w:numPr>
        <w:rPr>
          <w:rFonts w:ascii="Arial" w:hAnsi="Arial" w:cs="Arial"/>
        </w:rPr>
      </w:pPr>
      <w:r w:rsidRPr="009B5BAD">
        <w:rPr>
          <w:rFonts w:ascii="Arial" w:hAnsi="Arial" w:cs="Arial"/>
        </w:rPr>
        <w:t>Circumstances can vary a great deal; so not invariably</w:t>
      </w:r>
    </w:p>
    <w:p w14:paraId="12A86570" w14:textId="77777777" w:rsidR="007C3B9A" w:rsidRPr="009B5BAD" w:rsidRDefault="007C3B9A" w:rsidP="009E3637">
      <w:pPr>
        <w:pStyle w:val="ListParagraph"/>
        <w:numPr>
          <w:ilvl w:val="3"/>
          <w:numId w:val="12"/>
        </w:numPr>
        <w:rPr>
          <w:rFonts w:ascii="Arial" w:hAnsi="Arial" w:cs="Arial"/>
        </w:rPr>
      </w:pPr>
      <w:r w:rsidRPr="009B5BAD">
        <w:rPr>
          <w:rFonts w:ascii="Arial" w:hAnsi="Arial" w:cs="Arial"/>
        </w:rPr>
        <w:t xml:space="preserve">A </w:t>
      </w:r>
      <w:r w:rsidRPr="009B5BAD">
        <w:rPr>
          <w:rFonts w:ascii="Arial" w:hAnsi="Arial" w:cs="Arial"/>
          <w:i/>
        </w:rPr>
        <w:t>contextual approach should be used</w:t>
      </w:r>
    </w:p>
    <w:p w14:paraId="61483F85" w14:textId="77777777" w:rsidR="007C3B9A" w:rsidRPr="009B5BAD" w:rsidRDefault="007C3B9A" w:rsidP="009E3637">
      <w:pPr>
        <w:pStyle w:val="ListParagraph"/>
        <w:numPr>
          <w:ilvl w:val="3"/>
          <w:numId w:val="12"/>
        </w:numPr>
        <w:rPr>
          <w:rFonts w:ascii="Arial" w:hAnsi="Arial" w:cs="Arial"/>
        </w:rPr>
      </w:pPr>
      <w:r w:rsidRPr="009B5BAD">
        <w:rPr>
          <w:rFonts w:ascii="Arial" w:hAnsi="Arial" w:cs="Arial"/>
        </w:rPr>
        <w:t xml:space="preserve">Courts should start with the </w:t>
      </w:r>
      <w:r w:rsidRPr="009B5BAD">
        <w:rPr>
          <w:rFonts w:ascii="Arial" w:hAnsi="Arial" w:cs="Arial"/>
          <w:u w:val="single"/>
        </w:rPr>
        <w:t>presumption that temporary psychosis is covered by the exclusion under Cooper; but the accused may rebut the presumption</w:t>
      </w:r>
    </w:p>
    <w:p w14:paraId="2BB9B63F" w14:textId="77777777" w:rsidR="007C3B9A" w:rsidRPr="009B5BAD" w:rsidRDefault="007C3B9A" w:rsidP="009E3637">
      <w:pPr>
        <w:pStyle w:val="ListParagraph"/>
        <w:numPr>
          <w:ilvl w:val="4"/>
          <w:numId w:val="12"/>
        </w:numPr>
        <w:rPr>
          <w:rFonts w:ascii="Arial" w:hAnsi="Arial" w:cs="Arial"/>
        </w:rPr>
      </w:pPr>
      <w:r w:rsidRPr="009B5BAD">
        <w:rPr>
          <w:rFonts w:ascii="Arial" w:hAnsi="Arial" w:cs="Arial"/>
        </w:rPr>
        <w:t>There must be something else other than purely the effects from state of self-inducement</w:t>
      </w:r>
    </w:p>
    <w:p w14:paraId="0E915C11" w14:textId="77777777" w:rsidR="007C3B9A" w:rsidRPr="009B5BAD" w:rsidRDefault="007C3B9A" w:rsidP="009E3637">
      <w:pPr>
        <w:pStyle w:val="ListParagraph"/>
        <w:numPr>
          <w:ilvl w:val="3"/>
          <w:numId w:val="12"/>
        </w:numPr>
        <w:rPr>
          <w:rFonts w:ascii="Arial" w:hAnsi="Arial" w:cs="Arial"/>
          <w:b/>
        </w:rPr>
      </w:pPr>
      <w:r w:rsidRPr="009B5BAD">
        <w:rPr>
          <w:rFonts w:ascii="Arial" w:hAnsi="Arial" w:cs="Arial"/>
          <w:b/>
        </w:rPr>
        <w:t>Malfunctioning of the mind that results exclusively from self-induced intoxication cannot be considered a disease of the mind in the legal sense, since it is not a product of the individual’s inherent psychological makeup</w:t>
      </w:r>
    </w:p>
    <w:p w14:paraId="7985AF18" w14:textId="77777777" w:rsidR="007C3B9A" w:rsidRPr="009B5BAD" w:rsidRDefault="007C3B9A" w:rsidP="009E3637">
      <w:pPr>
        <w:pStyle w:val="ListParagraph"/>
        <w:numPr>
          <w:ilvl w:val="4"/>
          <w:numId w:val="12"/>
        </w:numPr>
        <w:rPr>
          <w:rFonts w:ascii="Arial" w:hAnsi="Arial" w:cs="Arial"/>
          <w:b/>
        </w:rPr>
      </w:pPr>
      <w:r w:rsidRPr="009B5BAD">
        <w:rPr>
          <w:rFonts w:ascii="Arial" w:hAnsi="Arial" w:cs="Arial"/>
          <w:b/>
        </w:rPr>
        <w:t>This is nothing more than a symptom of the drugs, albeit an extreme one</w:t>
      </w:r>
    </w:p>
    <w:p w14:paraId="189B3165" w14:textId="77777777" w:rsidR="007C3B9A" w:rsidRPr="009B5BAD" w:rsidRDefault="007C3B9A" w:rsidP="009E3637">
      <w:pPr>
        <w:pStyle w:val="ListParagraph"/>
        <w:numPr>
          <w:ilvl w:val="1"/>
          <w:numId w:val="12"/>
        </w:numPr>
        <w:rPr>
          <w:rFonts w:ascii="Arial" w:hAnsi="Arial" w:cs="Arial"/>
        </w:rPr>
      </w:pPr>
      <w:r w:rsidRPr="009B5BAD">
        <w:rPr>
          <w:rFonts w:ascii="Arial" w:hAnsi="Arial" w:cs="Arial"/>
        </w:rPr>
        <w:t xml:space="preserve"> (2) effects of the mental disorder</w:t>
      </w:r>
    </w:p>
    <w:p w14:paraId="68BF2FD7" w14:textId="356DEFBE" w:rsidR="00227B80" w:rsidRPr="009B5BAD" w:rsidRDefault="007C3B9A" w:rsidP="009E3637">
      <w:pPr>
        <w:pStyle w:val="ListParagraph"/>
        <w:numPr>
          <w:ilvl w:val="2"/>
          <w:numId w:val="12"/>
        </w:numPr>
        <w:rPr>
          <w:rFonts w:ascii="Arial" w:hAnsi="Arial" w:cs="Arial"/>
        </w:rPr>
      </w:pPr>
      <w:r w:rsidRPr="009B5BAD">
        <w:rPr>
          <w:rFonts w:ascii="Arial" w:hAnsi="Arial" w:cs="Arial"/>
        </w:rPr>
        <w:t>Whether owing to his or her mental condition, the accused was incapable of appreciating the nature and quality of the violent act or of knowing that it is wrong</w:t>
      </w:r>
      <w:r w:rsidR="00286F33" w:rsidRPr="009B5BAD">
        <w:rPr>
          <w:rFonts w:ascii="Arial" w:hAnsi="Arial" w:cs="Arial"/>
        </w:rPr>
        <w:t xml:space="preserve"> (</w:t>
      </w:r>
      <w:r w:rsidR="00286F33" w:rsidRPr="009B5BAD">
        <w:rPr>
          <w:rFonts w:ascii="Arial" w:hAnsi="Arial" w:cs="Arial"/>
          <w:i/>
        </w:rPr>
        <w:t>discussed in later cases</w:t>
      </w:r>
      <w:r w:rsidR="00286F33" w:rsidRPr="009B5BAD">
        <w:rPr>
          <w:rFonts w:ascii="Arial" w:hAnsi="Arial" w:cs="Arial"/>
        </w:rPr>
        <w:t>)</w:t>
      </w:r>
    </w:p>
    <w:p w14:paraId="7E084D73" w14:textId="78A5DC94" w:rsidR="00227B80" w:rsidRPr="009B5BAD" w:rsidRDefault="00227B80" w:rsidP="00227B80">
      <w:pPr>
        <w:pStyle w:val="Heading2"/>
        <w:rPr>
          <w:rFonts w:ascii="Arial" w:hAnsi="Arial" w:cs="Arial"/>
        </w:rPr>
      </w:pPr>
      <w:bookmarkStart w:id="64" w:name="_Toc6678516"/>
      <w:r w:rsidRPr="009B5BAD">
        <w:rPr>
          <w:rFonts w:ascii="Arial" w:hAnsi="Arial" w:cs="Arial"/>
        </w:rPr>
        <w:lastRenderedPageBreak/>
        <w:t>Abbey</w:t>
      </w:r>
      <w:bookmarkEnd w:id="64"/>
    </w:p>
    <w:p w14:paraId="366B9D1A" w14:textId="57D183CD" w:rsidR="00D62DD5" w:rsidRPr="009B5BAD" w:rsidRDefault="00D62DD5" w:rsidP="009E3637">
      <w:pPr>
        <w:pStyle w:val="ListParagraph"/>
        <w:numPr>
          <w:ilvl w:val="0"/>
          <w:numId w:val="12"/>
        </w:numPr>
        <w:rPr>
          <w:rFonts w:ascii="Arial" w:hAnsi="Arial" w:cs="Arial"/>
        </w:rPr>
      </w:pPr>
      <w:r w:rsidRPr="009B5BAD">
        <w:rPr>
          <w:rFonts w:ascii="Arial" w:hAnsi="Arial" w:cs="Arial"/>
        </w:rPr>
        <w:t>Concerns first branch of the second part of the test: appreciating the nature and quality of the act</w:t>
      </w:r>
    </w:p>
    <w:p w14:paraId="1F53270F" w14:textId="78F3A771" w:rsidR="00002D7A" w:rsidRPr="009B5BAD" w:rsidRDefault="00002D7A" w:rsidP="009E3637">
      <w:pPr>
        <w:pStyle w:val="ListParagraph"/>
        <w:numPr>
          <w:ilvl w:val="0"/>
          <w:numId w:val="12"/>
        </w:numPr>
        <w:rPr>
          <w:rFonts w:ascii="Arial" w:hAnsi="Arial" w:cs="Arial"/>
        </w:rPr>
      </w:pPr>
      <w:r w:rsidRPr="009B5BAD">
        <w:rPr>
          <w:rFonts w:ascii="Arial" w:hAnsi="Arial" w:cs="Arial"/>
        </w:rPr>
        <w:t>Facts:</w:t>
      </w:r>
    </w:p>
    <w:p w14:paraId="1F74D969" w14:textId="010E5EB0" w:rsidR="00002D7A" w:rsidRPr="009B5BAD" w:rsidRDefault="00002D7A" w:rsidP="009E3637">
      <w:pPr>
        <w:pStyle w:val="ListParagraph"/>
        <w:numPr>
          <w:ilvl w:val="1"/>
          <w:numId w:val="12"/>
        </w:numPr>
        <w:rPr>
          <w:rFonts w:ascii="Arial" w:hAnsi="Arial" w:cs="Arial"/>
        </w:rPr>
      </w:pPr>
      <w:r w:rsidRPr="009B5BAD">
        <w:rPr>
          <w:rFonts w:ascii="Arial" w:hAnsi="Arial" w:cs="Arial"/>
        </w:rPr>
        <w:t>Accused charged with importing cocaine and possession of cocaine</w:t>
      </w:r>
    </w:p>
    <w:p w14:paraId="60C54345" w14:textId="77777777" w:rsidR="00002D7A" w:rsidRPr="009B5BAD" w:rsidRDefault="00002D7A" w:rsidP="009E3637">
      <w:pPr>
        <w:pStyle w:val="ListParagraph"/>
        <w:numPr>
          <w:ilvl w:val="1"/>
          <w:numId w:val="12"/>
        </w:numPr>
        <w:rPr>
          <w:rFonts w:ascii="Arial" w:hAnsi="Arial" w:cs="Arial"/>
        </w:rPr>
      </w:pPr>
      <w:r w:rsidRPr="009B5BAD">
        <w:rPr>
          <w:rFonts w:ascii="Arial" w:hAnsi="Arial" w:cs="Arial"/>
        </w:rPr>
        <w:t>Disease of the mind called hypomania</w:t>
      </w:r>
    </w:p>
    <w:p w14:paraId="31BB5F63" w14:textId="0124B16A" w:rsidR="00227B80" w:rsidRPr="009B5BAD" w:rsidRDefault="00002D7A" w:rsidP="009E3637">
      <w:pPr>
        <w:pStyle w:val="ListParagraph"/>
        <w:numPr>
          <w:ilvl w:val="1"/>
          <w:numId w:val="12"/>
        </w:numPr>
        <w:rPr>
          <w:rFonts w:ascii="Arial" w:hAnsi="Arial" w:cs="Arial"/>
        </w:rPr>
      </w:pPr>
      <w:r w:rsidRPr="009B5BAD">
        <w:rPr>
          <w:rFonts w:ascii="Arial" w:hAnsi="Arial" w:cs="Arial"/>
        </w:rPr>
        <w:t>Appreciated that bringing in drugs was wrong but believed that if caught he would not be punished for it</w:t>
      </w:r>
    </w:p>
    <w:p w14:paraId="77B6CEFA" w14:textId="0907079D" w:rsidR="00EA6358" w:rsidRPr="009B5BAD" w:rsidRDefault="00EA6358" w:rsidP="009E3637">
      <w:pPr>
        <w:pStyle w:val="ListParagraph"/>
        <w:numPr>
          <w:ilvl w:val="1"/>
          <w:numId w:val="12"/>
        </w:numPr>
        <w:rPr>
          <w:rFonts w:ascii="Arial" w:hAnsi="Arial" w:cs="Arial"/>
        </w:rPr>
      </w:pPr>
      <w:r w:rsidRPr="009B5BAD">
        <w:rPr>
          <w:rFonts w:ascii="Arial" w:hAnsi="Arial" w:cs="Arial"/>
        </w:rPr>
        <w:t>Held: conviction upheld</w:t>
      </w:r>
    </w:p>
    <w:p w14:paraId="443D3A50" w14:textId="4CD818D6" w:rsidR="00002D7A" w:rsidRPr="009B5BAD" w:rsidRDefault="00F90F86" w:rsidP="009E3637">
      <w:pPr>
        <w:pStyle w:val="ListParagraph"/>
        <w:numPr>
          <w:ilvl w:val="0"/>
          <w:numId w:val="12"/>
        </w:numPr>
        <w:rPr>
          <w:rFonts w:ascii="Arial" w:hAnsi="Arial" w:cs="Arial"/>
        </w:rPr>
      </w:pPr>
      <w:r w:rsidRPr="009B5BAD">
        <w:rPr>
          <w:rFonts w:ascii="Arial" w:hAnsi="Arial" w:cs="Arial"/>
          <w:u w:val="single"/>
        </w:rPr>
        <w:t xml:space="preserve">A delusion which renders an accused incapable of appreciating that the </w:t>
      </w:r>
      <w:r w:rsidRPr="009B5BAD">
        <w:rPr>
          <w:rFonts w:ascii="Arial" w:hAnsi="Arial" w:cs="Arial"/>
          <w:b/>
          <w:i/>
          <w:u w:val="single"/>
        </w:rPr>
        <w:t>penal</w:t>
      </w:r>
      <w:r w:rsidRPr="009B5BAD">
        <w:rPr>
          <w:rFonts w:ascii="Arial" w:hAnsi="Arial" w:cs="Arial"/>
          <w:u w:val="single"/>
        </w:rPr>
        <w:t xml:space="preserve"> sanctions attaching to the commission of the crime are applicable to him does not go to the mens rea of the offence, </w:t>
      </w:r>
      <w:r w:rsidRPr="009B5BAD">
        <w:rPr>
          <w:rFonts w:ascii="Arial" w:hAnsi="Arial" w:cs="Arial"/>
          <w:i/>
          <w:u w:val="single"/>
        </w:rPr>
        <w:t>does not render him incapable of appreciating the nature and quality of the act</w:t>
      </w:r>
    </w:p>
    <w:p w14:paraId="193DACE0" w14:textId="42F8DA88" w:rsidR="00B30EA9" w:rsidRPr="009B5BAD" w:rsidRDefault="00B30EA9" w:rsidP="009E3637">
      <w:pPr>
        <w:pStyle w:val="ListParagraph"/>
        <w:numPr>
          <w:ilvl w:val="0"/>
          <w:numId w:val="12"/>
        </w:numPr>
        <w:rPr>
          <w:rFonts w:ascii="Arial" w:hAnsi="Arial" w:cs="Arial"/>
          <w:b/>
        </w:rPr>
      </w:pPr>
      <w:r w:rsidRPr="009B5BAD">
        <w:rPr>
          <w:rFonts w:ascii="Arial" w:hAnsi="Arial" w:cs="Arial"/>
          <w:b/>
        </w:rPr>
        <w:t xml:space="preserve">Consequences concerned about are the </w:t>
      </w:r>
      <w:r w:rsidRPr="009B5BAD">
        <w:rPr>
          <w:rFonts w:ascii="Arial" w:hAnsi="Arial" w:cs="Arial"/>
          <w:b/>
          <w:i/>
          <w:u w:val="single"/>
        </w:rPr>
        <w:t>physical</w:t>
      </w:r>
      <w:r w:rsidRPr="009B5BAD">
        <w:rPr>
          <w:rFonts w:ascii="Arial" w:hAnsi="Arial" w:cs="Arial"/>
          <w:b/>
        </w:rPr>
        <w:t xml:space="preserve"> consequences of the wrongful act, not the </w:t>
      </w:r>
      <w:r w:rsidRPr="009B5BAD">
        <w:rPr>
          <w:rFonts w:ascii="Arial" w:hAnsi="Arial" w:cs="Arial"/>
          <w:b/>
          <w:i/>
          <w:u w:val="single"/>
        </w:rPr>
        <w:t>legal</w:t>
      </w:r>
      <w:r w:rsidRPr="009B5BAD">
        <w:rPr>
          <w:rFonts w:ascii="Arial" w:hAnsi="Arial" w:cs="Arial"/>
          <w:b/>
        </w:rPr>
        <w:t xml:space="preserve"> consequences</w:t>
      </w:r>
    </w:p>
    <w:p w14:paraId="799DFAE4" w14:textId="42FFFACD" w:rsidR="00227B80" w:rsidRPr="009B5BAD" w:rsidRDefault="00227B80" w:rsidP="00227B80">
      <w:pPr>
        <w:pStyle w:val="Heading2"/>
        <w:rPr>
          <w:rFonts w:ascii="Arial" w:hAnsi="Arial" w:cs="Arial"/>
        </w:rPr>
      </w:pPr>
      <w:bookmarkStart w:id="65" w:name="_Toc6678517"/>
      <w:proofErr w:type="spellStart"/>
      <w:r w:rsidRPr="009B5BAD">
        <w:rPr>
          <w:rFonts w:ascii="Arial" w:hAnsi="Arial" w:cs="Arial"/>
        </w:rPr>
        <w:t>Chaulk</w:t>
      </w:r>
      <w:bookmarkEnd w:id="65"/>
      <w:proofErr w:type="spellEnd"/>
    </w:p>
    <w:p w14:paraId="52187158" w14:textId="763C0E0B" w:rsidR="00D62DD5" w:rsidRPr="009B5BAD" w:rsidRDefault="00D62DD5" w:rsidP="009E3637">
      <w:pPr>
        <w:pStyle w:val="ListParagraph"/>
        <w:numPr>
          <w:ilvl w:val="0"/>
          <w:numId w:val="12"/>
        </w:numPr>
        <w:rPr>
          <w:rFonts w:ascii="Arial" w:hAnsi="Arial" w:cs="Arial"/>
        </w:rPr>
      </w:pPr>
      <w:r w:rsidRPr="009B5BAD">
        <w:rPr>
          <w:rFonts w:ascii="Arial" w:hAnsi="Arial" w:cs="Arial"/>
        </w:rPr>
        <w:t>Concerns second branch of the second part of the test: “wrong”</w:t>
      </w:r>
    </w:p>
    <w:p w14:paraId="163F2740" w14:textId="77777777" w:rsidR="00A97145" w:rsidRPr="009B5BAD" w:rsidRDefault="009D06C5" w:rsidP="009E3637">
      <w:pPr>
        <w:pStyle w:val="ListParagraph"/>
        <w:numPr>
          <w:ilvl w:val="0"/>
          <w:numId w:val="12"/>
        </w:numPr>
        <w:rPr>
          <w:rFonts w:ascii="Arial" w:hAnsi="Arial" w:cs="Arial"/>
        </w:rPr>
      </w:pPr>
      <w:r w:rsidRPr="009B5BAD">
        <w:rPr>
          <w:rFonts w:ascii="Arial" w:hAnsi="Arial" w:cs="Arial"/>
          <w:u w:val="single"/>
        </w:rPr>
        <w:t>Facts</w:t>
      </w:r>
      <w:r w:rsidRPr="009B5BAD">
        <w:rPr>
          <w:rFonts w:ascii="Arial" w:hAnsi="Arial" w:cs="Arial"/>
        </w:rPr>
        <w:t xml:space="preserve">: </w:t>
      </w:r>
    </w:p>
    <w:p w14:paraId="412D3097" w14:textId="7DADF93A" w:rsidR="00A97145" w:rsidRPr="009B5BAD" w:rsidRDefault="00A97145" w:rsidP="009E3637">
      <w:pPr>
        <w:pStyle w:val="ListParagraph"/>
        <w:numPr>
          <w:ilvl w:val="1"/>
          <w:numId w:val="12"/>
        </w:numPr>
        <w:rPr>
          <w:rFonts w:ascii="Arial" w:hAnsi="Arial" w:cs="Arial"/>
        </w:rPr>
      </w:pPr>
      <w:r w:rsidRPr="009B5BAD">
        <w:rPr>
          <w:rFonts w:ascii="Arial" w:hAnsi="Arial" w:cs="Arial"/>
        </w:rPr>
        <w:t>Two kids thought they had the power to rule the world and killed a guy because they thought he was a loser and they would not be punished</w:t>
      </w:r>
    </w:p>
    <w:p w14:paraId="02EC8D2B" w14:textId="053AF09B" w:rsidR="00227B80" w:rsidRPr="009B5BAD" w:rsidRDefault="00D62DD5" w:rsidP="009E3637">
      <w:pPr>
        <w:pStyle w:val="ListParagraph"/>
        <w:numPr>
          <w:ilvl w:val="1"/>
          <w:numId w:val="12"/>
        </w:numPr>
        <w:rPr>
          <w:rFonts w:ascii="Arial" w:hAnsi="Arial" w:cs="Arial"/>
        </w:rPr>
      </w:pPr>
      <w:r w:rsidRPr="009B5BAD">
        <w:rPr>
          <w:rFonts w:ascii="Arial" w:hAnsi="Arial" w:cs="Arial"/>
        </w:rPr>
        <w:t>They knew that the laws of Canada existed and prohibited what they did but believed that it did not apply to them because they believed they were above the law</w:t>
      </w:r>
    </w:p>
    <w:p w14:paraId="3CD1068E" w14:textId="77777777" w:rsidR="00750041" w:rsidRPr="009B5BAD" w:rsidRDefault="00750041" w:rsidP="009E3637">
      <w:pPr>
        <w:pStyle w:val="ListParagraph"/>
        <w:numPr>
          <w:ilvl w:val="0"/>
          <w:numId w:val="12"/>
        </w:numPr>
        <w:rPr>
          <w:rFonts w:ascii="Arial" w:hAnsi="Arial" w:cs="Arial"/>
        </w:rPr>
      </w:pPr>
      <w:r w:rsidRPr="009B5BAD">
        <w:rPr>
          <w:rFonts w:ascii="Arial" w:hAnsi="Arial" w:cs="Arial"/>
        </w:rPr>
        <w:t>“wrong” means contrary to the ordinary moral standards of reasonable men and women, not legally wrong</w:t>
      </w:r>
    </w:p>
    <w:p w14:paraId="26569993" w14:textId="39F54A8E" w:rsidR="00D62DD5" w:rsidRPr="009B5BAD" w:rsidRDefault="00750041" w:rsidP="009E3637">
      <w:pPr>
        <w:pStyle w:val="ListParagraph"/>
        <w:numPr>
          <w:ilvl w:val="1"/>
          <w:numId w:val="12"/>
        </w:numPr>
        <w:rPr>
          <w:rFonts w:ascii="Arial" w:hAnsi="Arial" w:cs="Arial"/>
        </w:rPr>
      </w:pPr>
      <w:r w:rsidRPr="009B5BAD">
        <w:rPr>
          <w:rFonts w:ascii="Arial" w:hAnsi="Arial" w:cs="Arial"/>
        </w:rPr>
        <w:t>Not judged by personal standards of the offender but by his awareness that society regards the act as wrong</w:t>
      </w:r>
    </w:p>
    <w:p w14:paraId="72639E19" w14:textId="2E3CF1D8" w:rsidR="00227B80" w:rsidRPr="009B5BAD" w:rsidRDefault="00612EB8" w:rsidP="00612EB8">
      <w:pPr>
        <w:pStyle w:val="Heading2"/>
        <w:rPr>
          <w:rFonts w:ascii="Arial" w:hAnsi="Arial" w:cs="Arial"/>
        </w:rPr>
      </w:pPr>
      <w:bookmarkStart w:id="66" w:name="_Toc6678518"/>
      <w:proofErr w:type="spellStart"/>
      <w:r w:rsidRPr="009B5BAD">
        <w:rPr>
          <w:rFonts w:ascii="Arial" w:hAnsi="Arial" w:cs="Arial"/>
        </w:rPr>
        <w:t>Oommen</w:t>
      </w:r>
      <w:bookmarkEnd w:id="66"/>
      <w:proofErr w:type="spellEnd"/>
    </w:p>
    <w:p w14:paraId="2FF56323" w14:textId="6DB751CE" w:rsidR="00E804AC" w:rsidRPr="009B5BAD" w:rsidRDefault="0073438C" w:rsidP="009E3637">
      <w:pPr>
        <w:pStyle w:val="ListParagraph"/>
        <w:numPr>
          <w:ilvl w:val="0"/>
          <w:numId w:val="14"/>
        </w:numPr>
        <w:rPr>
          <w:rFonts w:ascii="Arial" w:hAnsi="Arial" w:cs="Arial"/>
        </w:rPr>
      </w:pPr>
      <w:r w:rsidRPr="009B5BAD">
        <w:rPr>
          <w:rFonts w:ascii="Arial" w:hAnsi="Arial" w:cs="Arial"/>
        </w:rPr>
        <w:t xml:space="preserve">From </w:t>
      </w:r>
      <w:proofErr w:type="spellStart"/>
      <w:r w:rsidRPr="009B5BAD">
        <w:rPr>
          <w:rFonts w:ascii="Arial" w:hAnsi="Arial" w:cs="Arial"/>
        </w:rPr>
        <w:t>Chaulk</w:t>
      </w:r>
      <w:proofErr w:type="spellEnd"/>
      <w:r w:rsidRPr="009B5BAD">
        <w:rPr>
          <w:rFonts w:ascii="Arial" w:hAnsi="Arial" w:cs="Arial"/>
        </w:rPr>
        <w:t xml:space="preserve">: </w:t>
      </w:r>
      <w:r w:rsidR="00E804AC" w:rsidRPr="009B5BAD">
        <w:rPr>
          <w:rFonts w:ascii="Arial" w:hAnsi="Arial" w:cs="Arial"/>
        </w:rPr>
        <w:t xml:space="preserve">Embraced the idea of considering </w:t>
      </w:r>
      <w:r w:rsidR="00E804AC" w:rsidRPr="009B5BAD">
        <w:rPr>
          <w:rFonts w:ascii="Arial" w:hAnsi="Arial" w:cs="Arial"/>
          <w:u w:val="single"/>
        </w:rPr>
        <w:t>morally wrong</w:t>
      </w:r>
      <w:r w:rsidR="00E804AC" w:rsidRPr="009B5BAD">
        <w:rPr>
          <w:rFonts w:ascii="Arial" w:hAnsi="Arial" w:cs="Arial"/>
        </w:rPr>
        <w:t xml:space="preserve"> rather than legal wrong in determining what is “wrong” for the second branch of the defence</w:t>
      </w:r>
    </w:p>
    <w:p w14:paraId="7037B4FF" w14:textId="1A1F7C73" w:rsidR="000F55C5" w:rsidRPr="009B5BAD" w:rsidRDefault="0073438C" w:rsidP="009E3637">
      <w:pPr>
        <w:pStyle w:val="ListParagraph"/>
        <w:numPr>
          <w:ilvl w:val="0"/>
          <w:numId w:val="14"/>
        </w:numPr>
        <w:rPr>
          <w:rFonts w:ascii="Arial" w:hAnsi="Arial" w:cs="Arial"/>
        </w:rPr>
      </w:pPr>
      <w:r w:rsidRPr="009B5BAD">
        <w:rPr>
          <w:rFonts w:ascii="Arial" w:hAnsi="Arial" w:cs="Arial"/>
          <w:u w:val="single"/>
        </w:rPr>
        <w:t>Facts</w:t>
      </w:r>
      <w:r w:rsidRPr="009B5BAD">
        <w:rPr>
          <w:rFonts w:ascii="Arial" w:hAnsi="Arial" w:cs="Arial"/>
        </w:rPr>
        <w:t xml:space="preserve">: </w:t>
      </w:r>
    </w:p>
    <w:p w14:paraId="38276722" w14:textId="77777777" w:rsidR="000F55C5" w:rsidRPr="009B5BAD" w:rsidRDefault="000F55C5" w:rsidP="009E3637">
      <w:pPr>
        <w:pStyle w:val="ListParagraph"/>
        <w:numPr>
          <w:ilvl w:val="1"/>
          <w:numId w:val="14"/>
        </w:numPr>
        <w:rPr>
          <w:rFonts w:ascii="Arial" w:hAnsi="Arial" w:cs="Arial"/>
        </w:rPr>
      </w:pPr>
      <w:r w:rsidRPr="009B5BAD">
        <w:rPr>
          <w:rFonts w:ascii="Arial" w:hAnsi="Arial" w:cs="Arial"/>
        </w:rPr>
        <w:t>Paranoid delusion and believed that the woman he repeatedly shot was part of a conspiracy that was coming into his house to kill him</w:t>
      </w:r>
    </w:p>
    <w:p w14:paraId="21AC226E" w14:textId="77777777" w:rsidR="000F55C5" w:rsidRPr="009B5BAD" w:rsidRDefault="00E804AC" w:rsidP="009E3637">
      <w:pPr>
        <w:pStyle w:val="ListParagraph"/>
        <w:numPr>
          <w:ilvl w:val="1"/>
          <w:numId w:val="14"/>
        </w:numPr>
        <w:rPr>
          <w:rFonts w:ascii="Arial" w:hAnsi="Arial" w:cs="Arial"/>
        </w:rPr>
      </w:pPr>
      <w:r w:rsidRPr="009B5BAD">
        <w:rPr>
          <w:rFonts w:ascii="Arial" w:hAnsi="Arial" w:cs="Arial"/>
        </w:rPr>
        <w:t>In his condition, he could distinguish right from wrong in some abstract sense</w:t>
      </w:r>
    </w:p>
    <w:p w14:paraId="59A91D9D" w14:textId="7DB52507" w:rsidR="000F55C5" w:rsidRPr="009B5BAD" w:rsidRDefault="00E804AC" w:rsidP="009E3637">
      <w:pPr>
        <w:pStyle w:val="ListParagraph"/>
        <w:numPr>
          <w:ilvl w:val="1"/>
          <w:numId w:val="14"/>
        </w:numPr>
        <w:rPr>
          <w:rFonts w:ascii="Arial" w:hAnsi="Arial" w:cs="Arial"/>
        </w:rPr>
      </w:pPr>
      <w:r w:rsidRPr="009B5BAD">
        <w:rPr>
          <w:rFonts w:ascii="Arial" w:hAnsi="Arial" w:cs="Arial"/>
        </w:rPr>
        <w:t>But ultimately, whether he understood what he was doing as wrongful in the particular case</w:t>
      </w:r>
    </w:p>
    <w:p w14:paraId="295A7B6D" w14:textId="4953F430" w:rsidR="000F55C5" w:rsidRPr="009B5BAD" w:rsidRDefault="005E7DB1" w:rsidP="009E3637">
      <w:pPr>
        <w:pStyle w:val="ListParagraph"/>
        <w:numPr>
          <w:ilvl w:val="0"/>
          <w:numId w:val="14"/>
        </w:numPr>
        <w:rPr>
          <w:rFonts w:ascii="Arial" w:hAnsi="Arial" w:cs="Arial"/>
        </w:rPr>
      </w:pPr>
      <w:r w:rsidRPr="009B5BAD">
        <w:rPr>
          <w:rFonts w:ascii="Arial" w:hAnsi="Arial" w:cs="Arial"/>
          <w:i/>
          <w:u w:val="single"/>
        </w:rPr>
        <w:t>the inquiry focuses not on general capacity to know right from wrong, but rather on the ability to know that a particular act was wrong in the circumstances</w:t>
      </w:r>
      <w:r w:rsidRPr="009B5BAD">
        <w:rPr>
          <w:rFonts w:ascii="Arial" w:hAnsi="Arial" w:cs="Arial"/>
        </w:rPr>
        <w:t xml:space="preserve">.  The accused must possess the intellectual ability to know right from wrong in an abstract sense.  But he or she </w:t>
      </w:r>
      <w:r w:rsidRPr="009B5BAD">
        <w:rPr>
          <w:rFonts w:ascii="Arial" w:hAnsi="Arial" w:cs="Arial"/>
          <w:i/>
          <w:u w:val="single"/>
        </w:rPr>
        <w:t>must also possess the ability to apply that knowledge in a rational way to the alleged criminal act.</w:t>
      </w:r>
    </w:p>
    <w:p w14:paraId="6ED64ED1" w14:textId="77C3184F" w:rsidR="00292957" w:rsidRPr="009B5BAD" w:rsidRDefault="00221585" w:rsidP="009E3637">
      <w:pPr>
        <w:pStyle w:val="ListParagraph"/>
        <w:numPr>
          <w:ilvl w:val="1"/>
          <w:numId w:val="14"/>
        </w:numPr>
        <w:rPr>
          <w:rFonts w:ascii="Arial" w:hAnsi="Arial" w:cs="Arial"/>
        </w:rPr>
      </w:pPr>
      <w:r w:rsidRPr="009B5BAD">
        <w:rPr>
          <w:rFonts w:ascii="Arial" w:hAnsi="Arial" w:cs="Arial"/>
        </w:rPr>
        <w:t>embraces not only the intellectual ability to know right from wrong, but the capacity to apply that knowledge to the situation at hand</w:t>
      </w:r>
    </w:p>
    <w:p w14:paraId="12889220" w14:textId="467A4761" w:rsidR="00003F9A" w:rsidRPr="009B5BAD" w:rsidRDefault="00003F9A" w:rsidP="00003F9A">
      <w:pPr>
        <w:rPr>
          <w:rFonts w:ascii="Arial" w:hAnsi="Arial" w:cs="Arial"/>
        </w:rPr>
      </w:pPr>
    </w:p>
    <w:p w14:paraId="5C1122B0" w14:textId="3CE3DEF2" w:rsidR="00003F9A" w:rsidRPr="009B5BAD" w:rsidRDefault="00003F9A" w:rsidP="00003F9A">
      <w:pPr>
        <w:pStyle w:val="Heading1"/>
        <w:rPr>
          <w:rFonts w:ascii="Arial" w:hAnsi="Arial" w:cs="Arial"/>
        </w:rPr>
      </w:pPr>
      <w:bookmarkStart w:id="67" w:name="_Toc6678519"/>
      <w:r w:rsidRPr="009B5BAD">
        <w:rPr>
          <w:rFonts w:ascii="Arial" w:hAnsi="Arial" w:cs="Arial"/>
        </w:rPr>
        <w:t>Possible Essay Questions</w:t>
      </w:r>
      <w:bookmarkEnd w:id="67"/>
    </w:p>
    <w:p w14:paraId="0CECCE2C" w14:textId="73AE22CE" w:rsidR="00003F9A" w:rsidRPr="009B5BAD" w:rsidRDefault="00003F9A" w:rsidP="00003F9A">
      <w:pPr>
        <w:rPr>
          <w:rFonts w:ascii="Arial" w:hAnsi="Arial" w:cs="Arial"/>
        </w:rPr>
      </w:pPr>
    </w:p>
    <w:p w14:paraId="7A7A3B35" w14:textId="06921C74" w:rsidR="00003F9A" w:rsidRPr="009B5BAD" w:rsidRDefault="00003F9A" w:rsidP="00003F9A">
      <w:pPr>
        <w:pStyle w:val="Heading2"/>
        <w:rPr>
          <w:rFonts w:ascii="Arial" w:hAnsi="Arial" w:cs="Arial"/>
        </w:rPr>
      </w:pPr>
      <w:bookmarkStart w:id="68" w:name="_Toc6678520"/>
      <w:r w:rsidRPr="009B5BAD">
        <w:rPr>
          <w:rFonts w:ascii="Arial" w:hAnsi="Arial" w:cs="Arial"/>
        </w:rPr>
        <w:t>Provocation</w:t>
      </w:r>
      <w:bookmarkEnd w:id="68"/>
    </w:p>
    <w:p w14:paraId="73BEDFA3" w14:textId="06CFED24" w:rsidR="00003F9A" w:rsidRPr="009B5BAD" w:rsidRDefault="00003F9A" w:rsidP="009E3637">
      <w:pPr>
        <w:pStyle w:val="ListParagraph"/>
        <w:numPr>
          <w:ilvl w:val="0"/>
          <w:numId w:val="31"/>
        </w:numPr>
        <w:rPr>
          <w:rFonts w:ascii="Arial" w:hAnsi="Arial" w:cs="Arial"/>
          <w:b/>
        </w:rPr>
      </w:pPr>
      <w:r w:rsidRPr="009B5BAD">
        <w:rPr>
          <w:rFonts w:ascii="Arial" w:hAnsi="Arial" w:cs="Arial"/>
          <w:b/>
        </w:rPr>
        <w:t>Should provocation be a defence?</w:t>
      </w:r>
    </w:p>
    <w:p w14:paraId="3CFD4107" w14:textId="40DC2762" w:rsidR="000C7537" w:rsidRPr="009B5BAD" w:rsidRDefault="00003F9A" w:rsidP="009E3637">
      <w:pPr>
        <w:pStyle w:val="ListParagraph"/>
        <w:numPr>
          <w:ilvl w:val="1"/>
          <w:numId w:val="31"/>
        </w:numPr>
        <w:rPr>
          <w:rFonts w:ascii="Arial" w:hAnsi="Arial" w:cs="Arial"/>
        </w:rPr>
      </w:pPr>
      <w:r w:rsidRPr="009B5BAD">
        <w:rPr>
          <w:rFonts w:ascii="Arial" w:hAnsi="Arial" w:cs="Arial"/>
        </w:rPr>
        <w:t>The current</w:t>
      </w:r>
      <w:r w:rsidR="00420FEF" w:rsidRPr="009B5BAD">
        <w:rPr>
          <w:rFonts w:ascii="Arial" w:hAnsi="Arial" w:cs="Arial"/>
        </w:rPr>
        <w:t xml:space="preserve"> provocation</w:t>
      </w:r>
      <w:r w:rsidRPr="009B5BAD">
        <w:rPr>
          <w:rFonts w:ascii="Arial" w:hAnsi="Arial" w:cs="Arial"/>
        </w:rPr>
        <w:t xml:space="preserve"> defence strikes the right balance</w:t>
      </w:r>
      <w:r w:rsidR="00420FEF" w:rsidRPr="009B5BAD">
        <w:rPr>
          <w:rFonts w:ascii="Arial" w:hAnsi="Arial" w:cs="Arial"/>
        </w:rPr>
        <w:t xml:space="preserve"> between punishing individuals in relation to their </w:t>
      </w:r>
      <w:r w:rsidR="00EF7163" w:rsidRPr="009B5BAD">
        <w:rPr>
          <w:rFonts w:ascii="Arial" w:hAnsi="Arial" w:cs="Arial"/>
        </w:rPr>
        <w:t xml:space="preserve">level of </w:t>
      </w:r>
      <w:r w:rsidR="00420FEF" w:rsidRPr="009B5BAD">
        <w:rPr>
          <w:rFonts w:ascii="Arial" w:hAnsi="Arial" w:cs="Arial"/>
        </w:rPr>
        <w:t xml:space="preserve">moral </w:t>
      </w:r>
      <w:r w:rsidR="00EF7163" w:rsidRPr="009B5BAD">
        <w:rPr>
          <w:rFonts w:ascii="Arial" w:hAnsi="Arial" w:cs="Arial"/>
        </w:rPr>
        <w:t>blameworthiness</w:t>
      </w:r>
      <w:r w:rsidR="00420FEF" w:rsidRPr="009B5BAD">
        <w:rPr>
          <w:rFonts w:ascii="Arial" w:hAnsi="Arial" w:cs="Arial"/>
        </w:rPr>
        <w:t xml:space="preserve"> and attempting to fix the </w:t>
      </w:r>
      <w:r w:rsidR="00060BBF" w:rsidRPr="009B5BAD">
        <w:rPr>
          <w:rFonts w:ascii="Arial" w:hAnsi="Arial" w:cs="Arial"/>
        </w:rPr>
        <w:t>underlying issues historically associated with the defence</w:t>
      </w:r>
    </w:p>
    <w:p w14:paraId="6B81C7B6" w14:textId="78B784C2" w:rsidR="007346B8" w:rsidRPr="009B5BAD" w:rsidRDefault="00695FB9" w:rsidP="009E3637">
      <w:pPr>
        <w:pStyle w:val="ListParagraph"/>
        <w:numPr>
          <w:ilvl w:val="1"/>
          <w:numId w:val="31"/>
        </w:numPr>
        <w:rPr>
          <w:rFonts w:ascii="Arial" w:hAnsi="Arial" w:cs="Arial"/>
        </w:rPr>
      </w:pPr>
      <w:r w:rsidRPr="009B5BAD">
        <w:rPr>
          <w:rFonts w:ascii="Arial" w:hAnsi="Arial" w:cs="Arial"/>
        </w:rPr>
        <w:lastRenderedPageBreak/>
        <w:t xml:space="preserve">It addresses </w:t>
      </w:r>
      <w:r w:rsidR="007346B8" w:rsidRPr="009B5BAD">
        <w:rPr>
          <w:rFonts w:ascii="Arial" w:hAnsi="Arial" w:cs="Arial"/>
        </w:rPr>
        <w:t>problematic situations when provocation was historically used, such as the discovery by a man of his wife committing adultery or “honour” killings</w:t>
      </w:r>
    </w:p>
    <w:p w14:paraId="689EF0A0" w14:textId="77777777" w:rsidR="0036234A" w:rsidRPr="009B5BAD" w:rsidRDefault="007346B8" w:rsidP="009E3637">
      <w:pPr>
        <w:pStyle w:val="ListParagraph"/>
        <w:numPr>
          <w:ilvl w:val="2"/>
          <w:numId w:val="31"/>
        </w:numPr>
        <w:rPr>
          <w:rFonts w:ascii="Arial" w:hAnsi="Arial" w:cs="Arial"/>
        </w:rPr>
      </w:pPr>
      <w:r w:rsidRPr="009B5BAD">
        <w:rPr>
          <w:rFonts w:ascii="Arial" w:hAnsi="Arial" w:cs="Arial"/>
        </w:rPr>
        <w:t xml:space="preserve">The law addresses this through the </w:t>
      </w:r>
      <w:r w:rsidR="00D21C19" w:rsidRPr="009B5BAD">
        <w:rPr>
          <w:rFonts w:ascii="Arial" w:hAnsi="Arial" w:cs="Arial"/>
        </w:rPr>
        <w:t xml:space="preserve">provoking act being an offence under the </w:t>
      </w:r>
      <w:r w:rsidR="00D21C19" w:rsidRPr="009B5BAD">
        <w:rPr>
          <w:rFonts w:ascii="Arial" w:hAnsi="Arial" w:cs="Arial"/>
          <w:i/>
        </w:rPr>
        <w:t>Criminal Code</w:t>
      </w:r>
      <w:r w:rsidR="00D21C19" w:rsidRPr="009B5BAD">
        <w:rPr>
          <w:rFonts w:ascii="Arial" w:hAnsi="Arial" w:cs="Arial"/>
        </w:rPr>
        <w:t xml:space="preserve"> with a minimum five-year maximum sentence associated with it</w:t>
      </w:r>
    </w:p>
    <w:p w14:paraId="18B5AE9A" w14:textId="22001B48" w:rsidR="00695FB9" w:rsidRPr="009B5BAD" w:rsidRDefault="0036234A" w:rsidP="009E3637">
      <w:pPr>
        <w:pStyle w:val="ListParagraph"/>
        <w:numPr>
          <w:ilvl w:val="2"/>
          <w:numId w:val="31"/>
        </w:numPr>
        <w:rPr>
          <w:rFonts w:ascii="Arial" w:hAnsi="Arial" w:cs="Arial"/>
        </w:rPr>
      </w:pPr>
      <w:r w:rsidRPr="009B5BAD">
        <w:rPr>
          <w:rFonts w:ascii="Arial" w:hAnsi="Arial" w:cs="Arial"/>
        </w:rPr>
        <w:t>F</w:t>
      </w:r>
      <w:r w:rsidR="007346B8" w:rsidRPr="009B5BAD">
        <w:rPr>
          <w:rFonts w:ascii="Arial" w:hAnsi="Arial" w:cs="Arial"/>
        </w:rPr>
        <w:t>urthermore, as stated in</w:t>
      </w:r>
      <w:r w:rsidR="00515019" w:rsidRPr="009B5BAD">
        <w:rPr>
          <w:rFonts w:ascii="Arial" w:hAnsi="Arial" w:cs="Arial"/>
        </w:rPr>
        <w:t xml:space="preserve"> </w:t>
      </w:r>
      <w:r w:rsidR="00515019" w:rsidRPr="009B5BAD">
        <w:rPr>
          <w:rFonts w:ascii="Arial" w:hAnsi="Arial" w:cs="Arial"/>
          <w:i/>
        </w:rPr>
        <w:t>Tran</w:t>
      </w:r>
      <w:r w:rsidR="00515019" w:rsidRPr="009B5BAD">
        <w:rPr>
          <w:rFonts w:ascii="Arial" w:hAnsi="Arial" w:cs="Arial"/>
        </w:rPr>
        <w:t xml:space="preserve">, the ordinary person must be informed by contemporary norms of behaviour, and in particular, </w:t>
      </w:r>
      <w:r w:rsidR="00515019" w:rsidRPr="009B5BAD">
        <w:rPr>
          <w:rFonts w:ascii="Arial" w:hAnsi="Arial" w:cs="Arial"/>
          <w:i/>
        </w:rPr>
        <w:t>Charter</w:t>
      </w:r>
      <w:r w:rsidR="00515019" w:rsidRPr="009B5BAD">
        <w:rPr>
          <w:rFonts w:ascii="Arial" w:hAnsi="Arial" w:cs="Arial"/>
        </w:rPr>
        <w:t xml:space="preserve"> values</w:t>
      </w:r>
      <w:r w:rsidR="008F44FB" w:rsidRPr="009B5BAD">
        <w:rPr>
          <w:rFonts w:ascii="Arial" w:hAnsi="Arial" w:cs="Arial"/>
        </w:rPr>
        <w:t>, which filters out many of the problematic cases it applies to as identified in the scholarship, such as “honour killings”</w:t>
      </w:r>
    </w:p>
    <w:p w14:paraId="79236B46" w14:textId="46C8B5AC" w:rsidR="00A62098" w:rsidRPr="009B5BAD" w:rsidRDefault="00A62098" w:rsidP="009E3637">
      <w:pPr>
        <w:pStyle w:val="ListParagraph"/>
        <w:numPr>
          <w:ilvl w:val="2"/>
          <w:numId w:val="31"/>
        </w:numPr>
        <w:rPr>
          <w:rFonts w:ascii="Arial" w:hAnsi="Arial" w:cs="Arial"/>
        </w:rPr>
      </w:pPr>
      <w:r w:rsidRPr="009B5BAD">
        <w:rPr>
          <w:rFonts w:ascii="Arial" w:hAnsi="Arial" w:cs="Arial"/>
        </w:rPr>
        <w:t xml:space="preserve">Likewise, I believe this effectively addresses </w:t>
      </w:r>
      <w:proofErr w:type="spellStart"/>
      <w:r w:rsidRPr="009B5BAD">
        <w:rPr>
          <w:rFonts w:ascii="Arial" w:hAnsi="Arial" w:cs="Arial"/>
        </w:rPr>
        <w:t>Horder’s</w:t>
      </w:r>
      <w:proofErr w:type="spellEnd"/>
      <w:r w:rsidRPr="009B5BAD">
        <w:rPr>
          <w:rFonts w:ascii="Arial" w:hAnsi="Arial" w:cs="Arial"/>
        </w:rPr>
        <w:t xml:space="preserve"> criticism of provocation in “Provocation and Responsibility” in terms of provocation endorsing possessiveness of men toward women as natural and justifiable. It does so by excluding the defence in these instances through the two mechanisms I have addressed earlier.</w:t>
      </w:r>
    </w:p>
    <w:p w14:paraId="1A3F7526" w14:textId="2056E09B" w:rsidR="00132BEF" w:rsidRPr="009B5BAD" w:rsidRDefault="00132BEF" w:rsidP="009E3637">
      <w:pPr>
        <w:pStyle w:val="ListParagraph"/>
        <w:numPr>
          <w:ilvl w:val="1"/>
          <w:numId w:val="31"/>
        </w:numPr>
        <w:rPr>
          <w:rFonts w:ascii="Arial" w:hAnsi="Arial" w:cs="Arial"/>
        </w:rPr>
      </w:pPr>
      <w:r w:rsidRPr="009B5BAD">
        <w:rPr>
          <w:rFonts w:ascii="Arial" w:hAnsi="Arial" w:cs="Arial"/>
        </w:rPr>
        <w:t>It is in line with the PFJ, which are foundational principles of justice</w:t>
      </w:r>
    </w:p>
    <w:p w14:paraId="4A78ED3B" w14:textId="075D0E1E" w:rsidR="00CB13B6" w:rsidRPr="009B5BAD" w:rsidRDefault="00B54F3E" w:rsidP="009E3637">
      <w:pPr>
        <w:pStyle w:val="ListParagraph"/>
        <w:numPr>
          <w:ilvl w:val="1"/>
          <w:numId w:val="31"/>
        </w:numPr>
        <w:rPr>
          <w:rFonts w:ascii="Arial" w:hAnsi="Arial" w:cs="Arial"/>
        </w:rPr>
      </w:pPr>
      <w:r w:rsidRPr="009B5BAD">
        <w:rPr>
          <w:rFonts w:ascii="Arial" w:hAnsi="Arial" w:cs="Arial"/>
          <w:i/>
        </w:rPr>
        <w:t>Creighton</w:t>
      </w:r>
      <w:r w:rsidRPr="009B5BAD">
        <w:rPr>
          <w:rFonts w:ascii="Arial" w:hAnsi="Arial" w:cs="Arial"/>
        </w:rPr>
        <w:t xml:space="preserve">: PFJ: </w:t>
      </w:r>
      <w:r w:rsidR="009F06A5" w:rsidRPr="009B5BAD">
        <w:rPr>
          <w:rFonts w:ascii="Arial" w:hAnsi="Arial" w:cs="Arial"/>
        </w:rPr>
        <w:t>“</w:t>
      </w:r>
      <w:r w:rsidRPr="009B5BAD">
        <w:rPr>
          <w:rFonts w:ascii="Arial" w:hAnsi="Arial" w:cs="Arial"/>
        </w:rPr>
        <w:t>No person can be sent to prison without mens rea</w:t>
      </w:r>
      <w:r w:rsidR="00CB13B6" w:rsidRPr="009B5BAD">
        <w:rPr>
          <w:rFonts w:ascii="Arial" w:hAnsi="Arial" w:cs="Arial"/>
        </w:rPr>
        <w:t xml:space="preserve"> </w:t>
      </w:r>
      <w:r w:rsidRPr="009B5BAD">
        <w:rPr>
          <w:rFonts w:ascii="Arial" w:hAnsi="Arial" w:cs="Arial"/>
        </w:rPr>
        <w:t>and the seriousness of the offence must not be disproportionate to the degree of moral fault</w:t>
      </w:r>
      <w:r w:rsidR="009F06A5" w:rsidRPr="009B5BAD">
        <w:rPr>
          <w:rFonts w:ascii="Arial" w:hAnsi="Arial" w:cs="Arial"/>
        </w:rPr>
        <w:t>”</w:t>
      </w:r>
    </w:p>
    <w:p w14:paraId="7E1D0833" w14:textId="28DC3D78" w:rsidR="000F1CDE" w:rsidRPr="009B5BAD" w:rsidRDefault="009F06A5" w:rsidP="009E3637">
      <w:pPr>
        <w:pStyle w:val="ListParagraph"/>
        <w:numPr>
          <w:ilvl w:val="2"/>
          <w:numId w:val="31"/>
        </w:numPr>
        <w:rPr>
          <w:rFonts w:ascii="Arial" w:hAnsi="Arial" w:cs="Arial"/>
        </w:rPr>
      </w:pPr>
      <w:r w:rsidRPr="009B5BAD">
        <w:rPr>
          <w:rFonts w:ascii="Arial" w:hAnsi="Arial" w:cs="Arial"/>
        </w:rPr>
        <w:t>“</w:t>
      </w:r>
      <w:r w:rsidR="00B54F3E" w:rsidRPr="009B5BAD">
        <w:rPr>
          <w:rFonts w:ascii="Arial" w:hAnsi="Arial" w:cs="Arial"/>
        </w:rPr>
        <w:t>Provided an element of mental fault or moral culpability is present, and provided that it is proportionate to the seriousness and consequences of the offence charged, the principles of fundamental justice are satisfied</w:t>
      </w:r>
      <w:r w:rsidRPr="009B5BAD">
        <w:rPr>
          <w:rFonts w:ascii="Arial" w:hAnsi="Arial" w:cs="Arial"/>
        </w:rPr>
        <w:t>”</w:t>
      </w:r>
    </w:p>
    <w:p w14:paraId="4A9BF2BA" w14:textId="2AE8635A" w:rsidR="00695FB9" w:rsidRPr="009B5BAD" w:rsidRDefault="00695FB9" w:rsidP="009E3637">
      <w:pPr>
        <w:pStyle w:val="ListParagraph"/>
        <w:numPr>
          <w:ilvl w:val="1"/>
          <w:numId w:val="31"/>
        </w:numPr>
        <w:rPr>
          <w:rFonts w:ascii="Arial" w:hAnsi="Arial" w:cs="Arial"/>
        </w:rPr>
      </w:pPr>
      <w:r w:rsidRPr="009B5BAD">
        <w:rPr>
          <w:rFonts w:ascii="Arial" w:hAnsi="Arial" w:cs="Arial"/>
        </w:rPr>
        <w:t>I believe that when a person is seriously provoked and acts on the basis of that anger they are less morally culpability</w:t>
      </w:r>
    </w:p>
    <w:p w14:paraId="30384D03" w14:textId="74E4AC00" w:rsidR="00695FB9" w:rsidRPr="009B5BAD" w:rsidRDefault="00695FB9" w:rsidP="009E3637">
      <w:pPr>
        <w:pStyle w:val="ListParagraph"/>
        <w:numPr>
          <w:ilvl w:val="2"/>
          <w:numId w:val="31"/>
        </w:numPr>
        <w:rPr>
          <w:rFonts w:ascii="Arial" w:hAnsi="Arial" w:cs="Arial"/>
        </w:rPr>
      </w:pPr>
      <w:r w:rsidRPr="009B5BAD">
        <w:rPr>
          <w:rFonts w:ascii="Arial" w:hAnsi="Arial" w:cs="Arial"/>
        </w:rPr>
        <w:t>E.g. someone is sexually assaulted</w:t>
      </w:r>
      <w:r w:rsidR="007C6CE3" w:rsidRPr="009B5BAD">
        <w:rPr>
          <w:rFonts w:ascii="Arial" w:hAnsi="Arial" w:cs="Arial"/>
        </w:rPr>
        <w:t xml:space="preserve">. During the midst of the attack, they </w:t>
      </w:r>
      <w:r w:rsidRPr="009B5BAD">
        <w:rPr>
          <w:rFonts w:ascii="Arial" w:hAnsi="Arial" w:cs="Arial"/>
        </w:rPr>
        <w:t>manage to knock the attacker unconscious</w:t>
      </w:r>
      <w:r w:rsidR="007C6CE3" w:rsidRPr="009B5BAD">
        <w:rPr>
          <w:rFonts w:ascii="Arial" w:hAnsi="Arial" w:cs="Arial"/>
        </w:rPr>
        <w:t>, freeing themselves from danger. But, in the moment, due to their anger, they decide to repeatedly strike the person in the head with a mental object they find in an attempt to kill the initial attacker, going far beyond what would constitute self-defence</w:t>
      </w:r>
    </w:p>
    <w:p w14:paraId="03A760B5" w14:textId="20886765" w:rsidR="007C6CE3" w:rsidRPr="009B5BAD" w:rsidRDefault="007C6CE3" w:rsidP="009E3637">
      <w:pPr>
        <w:pStyle w:val="ListParagraph"/>
        <w:numPr>
          <w:ilvl w:val="3"/>
          <w:numId w:val="31"/>
        </w:numPr>
        <w:rPr>
          <w:rFonts w:ascii="Arial" w:hAnsi="Arial" w:cs="Arial"/>
        </w:rPr>
      </w:pPr>
      <w:r w:rsidRPr="009B5BAD">
        <w:rPr>
          <w:rFonts w:ascii="Arial" w:hAnsi="Arial" w:cs="Arial"/>
        </w:rPr>
        <w:t>This is especially relevant because there is no half-way house or partial justification with self-defence (</w:t>
      </w:r>
      <w:proofErr w:type="spellStart"/>
      <w:r w:rsidRPr="009B5BAD">
        <w:rPr>
          <w:rFonts w:ascii="Arial" w:hAnsi="Arial" w:cs="Arial"/>
          <w:i/>
        </w:rPr>
        <w:t>Faid</w:t>
      </w:r>
      <w:proofErr w:type="spellEnd"/>
      <w:r w:rsidRPr="009B5BAD">
        <w:rPr>
          <w:rFonts w:ascii="Arial" w:hAnsi="Arial" w:cs="Arial"/>
        </w:rPr>
        <w:t>)</w:t>
      </w:r>
    </w:p>
    <w:p w14:paraId="65543F5D" w14:textId="7053C61B" w:rsidR="00695FB9" w:rsidRPr="009B5BAD" w:rsidRDefault="00695FB9" w:rsidP="009E3637">
      <w:pPr>
        <w:pStyle w:val="ListParagraph"/>
        <w:numPr>
          <w:ilvl w:val="2"/>
          <w:numId w:val="31"/>
        </w:numPr>
        <w:rPr>
          <w:rFonts w:ascii="Arial" w:hAnsi="Arial" w:cs="Arial"/>
        </w:rPr>
      </w:pPr>
      <w:r w:rsidRPr="009B5BAD">
        <w:rPr>
          <w:rFonts w:ascii="Arial" w:hAnsi="Arial" w:cs="Arial"/>
        </w:rPr>
        <w:t xml:space="preserve">E.g. 2: </w:t>
      </w:r>
      <w:r w:rsidR="00E95187" w:rsidRPr="009B5BAD">
        <w:rPr>
          <w:rFonts w:ascii="Arial" w:hAnsi="Arial" w:cs="Arial"/>
        </w:rPr>
        <w:t>someone learns their child is heinously killed by a cold-blooded murder, and acting on that anger, finds and murders the killer of his or her child</w:t>
      </w:r>
    </w:p>
    <w:p w14:paraId="4EBE858A" w14:textId="77777777" w:rsidR="00FD05D4" w:rsidRPr="009B5BAD" w:rsidRDefault="00132BEF" w:rsidP="009E3637">
      <w:pPr>
        <w:pStyle w:val="ListParagraph"/>
        <w:numPr>
          <w:ilvl w:val="1"/>
          <w:numId w:val="31"/>
        </w:numPr>
        <w:rPr>
          <w:rFonts w:ascii="Arial" w:hAnsi="Arial" w:cs="Arial"/>
        </w:rPr>
      </w:pPr>
      <w:r w:rsidRPr="009B5BAD">
        <w:rPr>
          <w:rFonts w:ascii="Arial" w:hAnsi="Arial" w:cs="Arial"/>
        </w:rPr>
        <w:t xml:space="preserve">I do not find Grant, </w:t>
      </w:r>
      <w:proofErr w:type="spellStart"/>
      <w:r w:rsidRPr="009B5BAD">
        <w:rPr>
          <w:rFonts w:ascii="Arial" w:hAnsi="Arial" w:cs="Arial"/>
        </w:rPr>
        <w:t>Chunn</w:t>
      </w:r>
      <w:proofErr w:type="spellEnd"/>
      <w:r w:rsidRPr="009B5BAD">
        <w:rPr>
          <w:rFonts w:ascii="Arial" w:hAnsi="Arial" w:cs="Arial"/>
        </w:rPr>
        <w:t>, and Boyle’s criticism in “The Law of Homicide”</w:t>
      </w:r>
      <w:r w:rsidR="009F06A5" w:rsidRPr="009B5BAD">
        <w:rPr>
          <w:rFonts w:ascii="Arial" w:hAnsi="Arial" w:cs="Arial"/>
        </w:rPr>
        <w:t xml:space="preserve"> compelling</w:t>
      </w:r>
    </w:p>
    <w:p w14:paraId="5228AD32" w14:textId="6D897B63" w:rsidR="00132BEF" w:rsidRPr="009B5BAD" w:rsidRDefault="009F06A5" w:rsidP="009E3637">
      <w:pPr>
        <w:pStyle w:val="ListParagraph"/>
        <w:numPr>
          <w:ilvl w:val="2"/>
          <w:numId w:val="31"/>
        </w:numPr>
        <w:rPr>
          <w:rFonts w:ascii="Arial" w:hAnsi="Arial" w:cs="Arial"/>
        </w:rPr>
      </w:pPr>
      <w:r w:rsidRPr="009B5BAD">
        <w:rPr>
          <w:rFonts w:ascii="Arial" w:hAnsi="Arial" w:cs="Arial"/>
        </w:rPr>
        <w:t>My response to their criticism is: yes, the government has fallen short in legislating similar defences for other human frailties</w:t>
      </w:r>
      <w:r w:rsidR="00D152C4" w:rsidRPr="009B5BAD">
        <w:rPr>
          <w:rFonts w:ascii="Arial" w:hAnsi="Arial" w:cs="Arial"/>
        </w:rPr>
        <w:t xml:space="preserve"> (in situations </w:t>
      </w:r>
      <w:r w:rsidR="00FD05D4" w:rsidRPr="009B5BAD">
        <w:rPr>
          <w:rFonts w:ascii="Arial" w:hAnsi="Arial" w:cs="Arial"/>
        </w:rPr>
        <w:t xml:space="preserve">where a person does not have the same level of moral blameworthiness </w:t>
      </w:r>
      <w:r w:rsidR="00D152C4" w:rsidRPr="009B5BAD">
        <w:rPr>
          <w:rFonts w:ascii="Arial" w:hAnsi="Arial" w:cs="Arial"/>
        </w:rPr>
        <w:t>as someone commits the crime but does not act on that frailty)</w:t>
      </w:r>
      <w:r w:rsidR="000B4534" w:rsidRPr="009B5BAD">
        <w:rPr>
          <w:rFonts w:ascii="Arial" w:hAnsi="Arial" w:cs="Arial"/>
        </w:rPr>
        <w:t xml:space="preserve"> such as compassion (</w:t>
      </w:r>
      <w:r w:rsidR="000B4534" w:rsidRPr="009B5BAD">
        <w:rPr>
          <w:rFonts w:ascii="Arial" w:hAnsi="Arial" w:cs="Arial"/>
          <w:i/>
        </w:rPr>
        <w:t>Latimer</w:t>
      </w:r>
      <w:r w:rsidR="000B4534" w:rsidRPr="009B5BAD">
        <w:rPr>
          <w:rFonts w:ascii="Arial" w:hAnsi="Arial" w:cs="Arial"/>
        </w:rPr>
        <w:t>)</w:t>
      </w:r>
      <w:r w:rsidR="00D152C4" w:rsidRPr="009B5BAD">
        <w:rPr>
          <w:rFonts w:ascii="Arial" w:hAnsi="Arial" w:cs="Arial"/>
        </w:rPr>
        <w:t>, but that does not mean that they are wrong</w:t>
      </w:r>
      <w:r w:rsidR="000B4534" w:rsidRPr="009B5BAD">
        <w:rPr>
          <w:rFonts w:ascii="Arial" w:hAnsi="Arial" w:cs="Arial"/>
        </w:rPr>
        <w:t xml:space="preserve"> in establishing defences for some human frailties</w:t>
      </w:r>
    </w:p>
    <w:p w14:paraId="742150A8" w14:textId="79892C5B" w:rsidR="00695FB9" w:rsidRPr="009B5BAD" w:rsidRDefault="000B4534" w:rsidP="009E3637">
      <w:pPr>
        <w:pStyle w:val="ListParagraph"/>
        <w:numPr>
          <w:ilvl w:val="3"/>
          <w:numId w:val="31"/>
        </w:numPr>
        <w:rPr>
          <w:rFonts w:ascii="Arial" w:hAnsi="Arial" w:cs="Arial"/>
        </w:rPr>
      </w:pPr>
      <w:r w:rsidRPr="009B5BAD">
        <w:rPr>
          <w:rFonts w:ascii="Arial" w:hAnsi="Arial" w:cs="Arial"/>
        </w:rPr>
        <w:t>To provide an analogy, homelessness is a problem nationwide. If the government successfully manages to eliminate homelessness in one province, that does not mean that they are wrong in doing so merely because they have not addressed the problem in other provinces</w:t>
      </w:r>
      <w:r w:rsidR="00A83C42" w:rsidRPr="009B5BAD">
        <w:rPr>
          <w:rFonts w:ascii="Arial" w:hAnsi="Arial" w:cs="Arial"/>
        </w:rPr>
        <w:t>.</w:t>
      </w:r>
    </w:p>
    <w:p w14:paraId="1E77A089" w14:textId="1CEE6CCA" w:rsidR="00E034C0" w:rsidRPr="009B5BAD" w:rsidRDefault="00E034C0" w:rsidP="009E3637">
      <w:pPr>
        <w:pStyle w:val="ListParagraph"/>
        <w:numPr>
          <w:ilvl w:val="3"/>
          <w:numId w:val="31"/>
        </w:numPr>
        <w:rPr>
          <w:rFonts w:ascii="Arial" w:hAnsi="Arial" w:cs="Arial"/>
        </w:rPr>
      </w:pPr>
      <w:r w:rsidRPr="009B5BAD">
        <w:rPr>
          <w:rFonts w:ascii="Arial" w:hAnsi="Arial" w:cs="Arial"/>
        </w:rPr>
        <w:t xml:space="preserve">While I understand it is a deliberate by the government move not to legislate these other defences, it is my opinion, normatively speaking, that there should be some defences, or some type of reduced punishment, for certain offences committed on the basis of human frailties (e.g. compassion, </w:t>
      </w:r>
      <w:r w:rsidRPr="009B5BAD">
        <w:rPr>
          <w:rFonts w:ascii="Arial" w:hAnsi="Arial" w:cs="Arial"/>
          <w:i/>
        </w:rPr>
        <w:t>Latimer</w:t>
      </w:r>
      <w:r w:rsidRPr="009B5BAD">
        <w:rPr>
          <w:rFonts w:ascii="Arial" w:hAnsi="Arial" w:cs="Arial"/>
        </w:rPr>
        <w:t>)</w:t>
      </w:r>
    </w:p>
    <w:p w14:paraId="01D04B0B" w14:textId="23F663BD" w:rsidR="00A62098" w:rsidRPr="009B5BAD" w:rsidRDefault="00A62098" w:rsidP="009E3637">
      <w:pPr>
        <w:pStyle w:val="ListParagraph"/>
        <w:numPr>
          <w:ilvl w:val="1"/>
          <w:numId w:val="31"/>
        </w:numPr>
        <w:rPr>
          <w:rFonts w:ascii="Arial" w:hAnsi="Arial" w:cs="Arial"/>
        </w:rPr>
      </w:pPr>
      <w:r w:rsidRPr="009B5BAD">
        <w:rPr>
          <w:rFonts w:ascii="Arial" w:hAnsi="Arial" w:cs="Arial"/>
        </w:rPr>
        <w:t xml:space="preserve">I find Berger’s criticism in “Emotions and the Veil of Voluntariness” compelling to an extent. I believe that emotions are part of us to an extent and that we should subject our emotional responses to critical evaluation. However, there is still overwhelming </w:t>
      </w:r>
      <w:r w:rsidR="00162F87" w:rsidRPr="009B5BAD">
        <w:rPr>
          <w:rFonts w:ascii="Arial" w:hAnsi="Arial" w:cs="Arial"/>
        </w:rPr>
        <w:t xml:space="preserve">scientific </w:t>
      </w:r>
      <w:r w:rsidRPr="009B5BAD">
        <w:rPr>
          <w:rFonts w:ascii="Arial" w:hAnsi="Arial" w:cs="Arial"/>
        </w:rPr>
        <w:t xml:space="preserve">evidence </w:t>
      </w:r>
      <w:r w:rsidR="00162F87" w:rsidRPr="009B5BAD">
        <w:rPr>
          <w:rFonts w:ascii="Arial" w:hAnsi="Arial" w:cs="Arial"/>
        </w:rPr>
        <w:t>supporting that</w:t>
      </w:r>
      <w:r w:rsidRPr="009B5BAD">
        <w:rPr>
          <w:rFonts w:ascii="Arial" w:hAnsi="Arial" w:cs="Arial"/>
        </w:rPr>
        <w:t xml:space="preserve"> very </w:t>
      </w:r>
      <w:r w:rsidR="00162F87" w:rsidRPr="009B5BAD">
        <w:rPr>
          <w:rFonts w:ascii="Arial" w:hAnsi="Arial" w:cs="Arial"/>
        </w:rPr>
        <w:t xml:space="preserve">serious emotions can result in responses that are far removed from our normal behaviour and cause us to do completely illogical and irrational things which we would otherwise not do. Ultimately, humans are not completely rational and logical beings. We still have biological attributes that affect us </w:t>
      </w:r>
      <w:r w:rsidR="004237AC" w:rsidRPr="009B5BAD">
        <w:rPr>
          <w:rFonts w:ascii="Arial" w:hAnsi="Arial" w:cs="Arial"/>
        </w:rPr>
        <w:t>and push us to act in ways that are, in my opinion, apart from our character.</w:t>
      </w:r>
    </w:p>
    <w:p w14:paraId="3E5D1BB5" w14:textId="7341870D" w:rsidR="00591884" w:rsidRPr="009B5BAD" w:rsidRDefault="00591884" w:rsidP="00591884">
      <w:pPr>
        <w:rPr>
          <w:rFonts w:ascii="Arial" w:hAnsi="Arial" w:cs="Arial"/>
        </w:rPr>
      </w:pPr>
    </w:p>
    <w:p w14:paraId="33E70100" w14:textId="372656D7" w:rsidR="000810DC" w:rsidRPr="009B5BAD" w:rsidRDefault="000810DC" w:rsidP="000810DC">
      <w:pPr>
        <w:pStyle w:val="Heading2"/>
        <w:rPr>
          <w:rFonts w:ascii="Arial" w:hAnsi="Arial" w:cs="Arial"/>
        </w:rPr>
      </w:pPr>
      <w:bookmarkStart w:id="69" w:name="_Toc6678521"/>
      <w:r w:rsidRPr="009B5BAD">
        <w:rPr>
          <w:rFonts w:ascii="Arial" w:hAnsi="Arial" w:cs="Arial"/>
        </w:rPr>
        <w:lastRenderedPageBreak/>
        <w:t>Moral involuntariness</w:t>
      </w:r>
      <w:bookmarkEnd w:id="69"/>
    </w:p>
    <w:p w14:paraId="54DE3831" w14:textId="487B2331" w:rsidR="000810DC" w:rsidRDefault="007F724C" w:rsidP="000810DC">
      <w:pPr>
        <w:pStyle w:val="ListParagraph"/>
        <w:numPr>
          <w:ilvl w:val="0"/>
          <w:numId w:val="32"/>
        </w:numPr>
        <w:rPr>
          <w:rFonts w:ascii="Arial" w:hAnsi="Arial" w:cs="Arial"/>
        </w:rPr>
      </w:pPr>
      <w:r w:rsidRPr="009B5BAD">
        <w:rPr>
          <w:rFonts w:ascii="Arial" w:hAnsi="Arial" w:cs="Arial"/>
        </w:rPr>
        <w:t xml:space="preserve">Is </w:t>
      </w:r>
      <w:r w:rsidR="009B5BAD">
        <w:rPr>
          <w:rFonts w:ascii="Arial" w:hAnsi="Arial" w:cs="Arial"/>
        </w:rPr>
        <w:t>moral involuntariness a good standard, particularly requiring normal fortitude? (in terms of duress)</w:t>
      </w:r>
    </w:p>
    <w:p w14:paraId="54931918" w14:textId="2305B0EB" w:rsidR="009B5BAD" w:rsidRDefault="009B5BAD" w:rsidP="000810DC">
      <w:pPr>
        <w:pStyle w:val="ListParagraph"/>
        <w:numPr>
          <w:ilvl w:val="0"/>
          <w:numId w:val="32"/>
        </w:numPr>
        <w:rPr>
          <w:rFonts w:ascii="Arial" w:hAnsi="Arial" w:cs="Arial"/>
        </w:rPr>
      </w:pPr>
      <w:r>
        <w:rPr>
          <w:rFonts w:ascii="Arial" w:hAnsi="Arial" w:cs="Arial"/>
        </w:rPr>
        <w:t xml:space="preserve">Relevant </w:t>
      </w:r>
      <w:r w:rsidR="00F02D6C">
        <w:rPr>
          <w:rFonts w:ascii="Arial" w:hAnsi="Arial" w:cs="Arial"/>
        </w:rPr>
        <w:t>c</w:t>
      </w:r>
      <w:r>
        <w:rPr>
          <w:rFonts w:ascii="Arial" w:hAnsi="Arial" w:cs="Arial"/>
        </w:rPr>
        <w:t>ases:</w:t>
      </w:r>
      <w:r w:rsidR="005A6DC9">
        <w:rPr>
          <w:rFonts w:ascii="Arial" w:hAnsi="Arial" w:cs="Arial"/>
        </w:rPr>
        <w:t xml:space="preserve"> </w:t>
      </w:r>
      <w:proofErr w:type="spellStart"/>
      <w:r w:rsidR="005A6DC9" w:rsidRPr="005A6DC9">
        <w:rPr>
          <w:rFonts w:ascii="Arial" w:hAnsi="Arial" w:cs="Arial"/>
          <w:i/>
        </w:rPr>
        <w:t>Ruzic</w:t>
      </w:r>
      <w:proofErr w:type="spellEnd"/>
      <w:r w:rsidR="005A6DC9">
        <w:rPr>
          <w:rFonts w:ascii="Arial" w:hAnsi="Arial" w:cs="Arial"/>
        </w:rPr>
        <w:t xml:space="preserve">, </w:t>
      </w:r>
      <w:r w:rsidR="005A6DC9" w:rsidRPr="005A6DC9">
        <w:rPr>
          <w:rFonts w:ascii="Arial" w:hAnsi="Arial" w:cs="Arial"/>
          <w:i/>
        </w:rPr>
        <w:t>Ryan</w:t>
      </w:r>
    </w:p>
    <w:p w14:paraId="060BAA29" w14:textId="37208AC5" w:rsidR="009B5BAD" w:rsidRPr="009B5BAD" w:rsidRDefault="005A6DC9" w:rsidP="009B5BAD">
      <w:pPr>
        <w:pStyle w:val="ListParagraph"/>
        <w:numPr>
          <w:ilvl w:val="1"/>
          <w:numId w:val="32"/>
        </w:numPr>
        <w:rPr>
          <w:rFonts w:ascii="Arial" w:hAnsi="Arial" w:cs="Arial"/>
        </w:rPr>
      </w:pPr>
      <w:r>
        <w:rPr>
          <w:rFonts w:ascii="Arial" w:hAnsi="Arial" w:cs="Arial"/>
        </w:rPr>
        <w:t xml:space="preserve">Normal resistance to the threat required </w:t>
      </w:r>
      <w:r w:rsidR="009831DA">
        <w:rPr>
          <w:rFonts w:ascii="Arial" w:hAnsi="Arial" w:cs="Arial"/>
        </w:rPr>
        <w:t>in</w:t>
      </w:r>
      <w:r>
        <w:rPr>
          <w:rFonts w:ascii="Arial" w:hAnsi="Arial" w:cs="Arial"/>
        </w:rPr>
        <w:t xml:space="preserve"> the proportionality stage</w:t>
      </w:r>
      <w:r w:rsidR="005448FD">
        <w:rPr>
          <w:rFonts w:ascii="Arial" w:hAnsi="Arial" w:cs="Arial"/>
        </w:rPr>
        <w:t xml:space="preserve"> (</w:t>
      </w:r>
      <w:r w:rsidR="005448FD">
        <w:rPr>
          <w:rFonts w:ascii="Arial" w:hAnsi="Arial" w:cs="Arial"/>
          <w:i/>
        </w:rPr>
        <w:t>Ryan</w:t>
      </w:r>
      <w:r w:rsidR="005448FD">
        <w:rPr>
          <w:rFonts w:ascii="Arial" w:hAnsi="Arial" w:cs="Arial"/>
        </w:rPr>
        <w:t>)</w:t>
      </w:r>
    </w:p>
    <w:p w14:paraId="7E17AACD" w14:textId="6C4C72A4" w:rsidR="007F724C" w:rsidRPr="009B5BAD" w:rsidRDefault="007F724C" w:rsidP="007F724C">
      <w:pPr>
        <w:rPr>
          <w:rFonts w:ascii="Arial" w:hAnsi="Arial" w:cs="Arial"/>
        </w:rPr>
      </w:pPr>
    </w:p>
    <w:p w14:paraId="4BD6E341" w14:textId="7FA0DCDC" w:rsidR="007F724C" w:rsidRPr="009B5BAD" w:rsidRDefault="007F724C" w:rsidP="007F724C">
      <w:pPr>
        <w:pStyle w:val="Heading2"/>
        <w:rPr>
          <w:rFonts w:ascii="Arial" w:hAnsi="Arial" w:cs="Arial"/>
        </w:rPr>
      </w:pPr>
      <w:bookmarkStart w:id="70" w:name="_Toc6678522"/>
      <w:r w:rsidRPr="009B5BAD">
        <w:rPr>
          <w:rFonts w:ascii="Arial" w:hAnsi="Arial" w:cs="Arial"/>
        </w:rPr>
        <w:t>Duress distinction between principals and parties</w:t>
      </w:r>
      <w:bookmarkEnd w:id="70"/>
    </w:p>
    <w:p w14:paraId="3A26E09A" w14:textId="29C3F2F7" w:rsidR="006A7007" w:rsidRDefault="006A7007" w:rsidP="009B5BAD">
      <w:pPr>
        <w:pStyle w:val="ListParagraph"/>
        <w:numPr>
          <w:ilvl w:val="0"/>
          <w:numId w:val="32"/>
        </w:numPr>
        <w:rPr>
          <w:rFonts w:ascii="Arial" w:hAnsi="Arial" w:cs="Arial"/>
          <w:b/>
        </w:rPr>
      </w:pPr>
      <w:r w:rsidRPr="009B5BAD">
        <w:rPr>
          <w:rFonts w:ascii="Arial" w:hAnsi="Arial" w:cs="Arial"/>
          <w:b/>
        </w:rPr>
        <w:t xml:space="preserve">Is </w:t>
      </w:r>
      <w:r w:rsidR="0007481A">
        <w:rPr>
          <w:rFonts w:ascii="Arial" w:hAnsi="Arial" w:cs="Arial"/>
          <w:b/>
        </w:rPr>
        <w:t>the distinction between principals and parties for the purposes of duress</w:t>
      </w:r>
      <w:r w:rsidRPr="009B5BAD">
        <w:rPr>
          <w:rFonts w:ascii="Arial" w:hAnsi="Arial" w:cs="Arial"/>
          <w:b/>
        </w:rPr>
        <w:t xml:space="preserve"> a good distinction?</w:t>
      </w:r>
    </w:p>
    <w:p w14:paraId="425881F3" w14:textId="08A218CD" w:rsidR="009B5BAD" w:rsidRPr="009B5BAD" w:rsidRDefault="009B5BAD" w:rsidP="0007481A">
      <w:pPr>
        <w:pStyle w:val="ListParagraph"/>
        <w:numPr>
          <w:ilvl w:val="1"/>
          <w:numId w:val="32"/>
        </w:numPr>
        <w:rPr>
          <w:rFonts w:ascii="Arial" w:hAnsi="Arial" w:cs="Arial"/>
          <w:b/>
        </w:rPr>
      </w:pPr>
      <w:r>
        <w:rPr>
          <w:rFonts w:ascii="Arial" w:hAnsi="Arial" w:cs="Arial"/>
        </w:rPr>
        <w:t xml:space="preserve">I do not think it is a good </w:t>
      </w:r>
      <w:r w:rsidR="000D45DF">
        <w:rPr>
          <w:rFonts w:ascii="Arial" w:hAnsi="Arial" w:cs="Arial"/>
        </w:rPr>
        <w:t>distinction</w:t>
      </w:r>
    </w:p>
    <w:p w14:paraId="2C837620" w14:textId="45437624" w:rsidR="0007481A" w:rsidRDefault="0007481A" w:rsidP="0007481A">
      <w:pPr>
        <w:pStyle w:val="ListParagraph"/>
        <w:numPr>
          <w:ilvl w:val="1"/>
          <w:numId w:val="32"/>
        </w:numPr>
        <w:rPr>
          <w:rFonts w:ascii="Arial" w:hAnsi="Arial" w:cs="Arial"/>
        </w:rPr>
      </w:pPr>
      <w:r w:rsidRPr="0007481A">
        <w:rPr>
          <w:rFonts w:ascii="Arial" w:hAnsi="Arial" w:cs="Arial"/>
        </w:rPr>
        <w:t xml:space="preserve">I think the court recognized the rigidity of the </w:t>
      </w:r>
      <w:r>
        <w:rPr>
          <w:rFonts w:ascii="Arial" w:hAnsi="Arial" w:cs="Arial"/>
        </w:rPr>
        <w:t>statutory defence and wanted to find a way to circumvent it (</w:t>
      </w:r>
      <w:proofErr w:type="spellStart"/>
      <w:r w:rsidRPr="0007481A">
        <w:rPr>
          <w:rFonts w:ascii="Arial" w:hAnsi="Arial" w:cs="Arial"/>
          <w:i/>
        </w:rPr>
        <w:t>Carker</w:t>
      </w:r>
      <w:proofErr w:type="spellEnd"/>
      <w:r>
        <w:rPr>
          <w:rFonts w:ascii="Arial" w:hAnsi="Arial" w:cs="Arial"/>
        </w:rPr>
        <w:t xml:space="preserve"> = statutory applies to all; </w:t>
      </w:r>
      <w:r w:rsidRPr="0007481A">
        <w:rPr>
          <w:rFonts w:ascii="Arial" w:hAnsi="Arial" w:cs="Arial"/>
          <w:i/>
        </w:rPr>
        <w:t>Paquette</w:t>
      </w:r>
      <w:r>
        <w:rPr>
          <w:rFonts w:ascii="Arial" w:hAnsi="Arial" w:cs="Arial"/>
        </w:rPr>
        <w:t xml:space="preserve"> = statutory for principal offenders</w:t>
      </w:r>
    </w:p>
    <w:p w14:paraId="4BD5D273" w14:textId="54DB381D" w:rsidR="009B5BAD" w:rsidRDefault="0007481A" w:rsidP="0007481A">
      <w:pPr>
        <w:pStyle w:val="ListParagraph"/>
        <w:numPr>
          <w:ilvl w:val="2"/>
          <w:numId w:val="32"/>
        </w:numPr>
        <w:rPr>
          <w:rFonts w:ascii="Arial" w:hAnsi="Arial" w:cs="Arial"/>
        </w:rPr>
      </w:pPr>
      <w:r>
        <w:rPr>
          <w:rFonts w:ascii="Arial" w:hAnsi="Arial" w:cs="Arial"/>
        </w:rPr>
        <w:t>The way they could do so at the time (pre-</w:t>
      </w:r>
      <w:r w:rsidRPr="0007481A">
        <w:rPr>
          <w:rFonts w:ascii="Arial" w:hAnsi="Arial" w:cs="Arial"/>
          <w:i/>
        </w:rPr>
        <w:t>Charter</w:t>
      </w:r>
      <w:r>
        <w:rPr>
          <w:rFonts w:ascii="Arial" w:hAnsi="Arial" w:cs="Arial"/>
        </w:rPr>
        <w:t>) is by statutory interpretation (they could not displace the statue)</w:t>
      </w:r>
    </w:p>
    <w:p w14:paraId="0E846181" w14:textId="7E780977" w:rsidR="0007481A" w:rsidRDefault="0007481A" w:rsidP="0007481A">
      <w:pPr>
        <w:pStyle w:val="ListParagraph"/>
        <w:numPr>
          <w:ilvl w:val="2"/>
          <w:numId w:val="32"/>
        </w:numPr>
        <w:rPr>
          <w:rFonts w:ascii="Arial" w:hAnsi="Arial" w:cs="Arial"/>
        </w:rPr>
      </w:pPr>
      <w:r>
        <w:rPr>
          <w:rFonts w:ascii="Arial" w:hAnsi="Arial" w:cs="Arial"/>
        </w:rPr>
        <w:t>Since the statute did not expressly state it applies to both principal offenders and parties to the offence that are not principal offenders, they could interpret it in such a way as to make the statutory defence only apply to principle offenders</w:t>
      </w:r>
    </w:p>
    <w:p w14:paraId="5E100FF1" w14:textId="139ABEF7" w:rsidR="0007481A" w:rsidRDefault="000D45DF" w:rsidP="000D45DF">
      <w:pPr>
        <w:pStyle w:val="ListParagraph"/>
        <w:numPr>
          <w:ilvl w:val="2"/>
          <w:numId w:val="32"/>
        </w:numPr>
        <w:rPr>
          <w:rFonts w:ascii="Arial" w:hAnsi="Arial" w:cs="Arial"/>
        </w:rPr>
      </w:pPr>
      <w:r>
        <w:rPr>
          <w:rFonts w:ascii="Arial" w:hAnsi="Arial" w:cs="Arial"/>
        </w:rPr>
        <w:t>As a result, they did justice in the case at hand (</w:t>
      </w:r>
      <w:r w:rsidRPr="000D45DF">
        <w:rPr>
          <w:rFonts w:ascii="Arial" w:hAnsi="Arial" w:cs="Arial"/>
          <w:i/>
        </w:rPr>
        <w:t>Paquette</w:t>
      </w:r>
      <w:r>
        <w:rPr>
          <w:rFonts w:ascii="Arial" w:hAnsi="Arial" w:cs="Arial"/>
        </w:rPr>
        <w:t>)</w:t>
      </w:r>
    </w:p>
    <w:p w14:paraId="329CB291" w14:textId="637D46CA" w:rsidR="000D45DF" w:rsidRDefault="000D45DF" w:rsidP="000D45DF">
      <w:pPr>
        <w:pStyle w:val="ListParagraph"/>
        <w:numPr>
          <w:ilvl w:val="2"/>
          <w:numId w:val="32"/>
        </w:numPr>
        <w:rPr>
          <w:rFonts w:ascii="Arial" w:hAnsi="Arial" w:cs="Arial"/>
        </w:rPr>
      </w:pPr>
      <w:r>
        <w:rPr>
          <w:rFonts w:ascii="Arial" w:hAnsi="Arial" w:cs="Arial"/>
        </w:rPr>
        <w:t xml:space="preserve">However, this distinction is arbitrary when </w:t>
      </w:r>
      <w:r w:rsidR="00777A33">
        <w:rPr>
          <w:rFonts w:ascii="Arial" w:hAnsi="Arial" w:cs="Arial"/>
        </w:rPr>
        <w:t>considering the reasoning behind</w:t>
      </w:r>
      <w:r>
        <w:rPr>
          <w:rFonts w:ascii="Arial" w:hAnsi="Arial" w:cs="Arial"/>
        </w:rPr>
        <w:t xml:space="preserve"> it</w:t>
      </w:r>
    </w:p>
    <w:p w14:paraId="5811A606" w14:textId="6A77E195" w:rsidR="00777A33" w:rsidRDefault="0034471C" w:rsidP="0034471C">
      <w:pPr>
        <w:pStyle w:val="ListParagraph"/>
        <w:numPr>
          <w:ilvl w:val="1"/>
          <w:numId w:val="32"/>
        </w:numPr>
        <w:rPr>
          <w:rFonts w:ascii="Arial" w:hAnsi="Arial" w:cs="Arial"/>
        </w:rPr>
      </w:pPr>
      <w:r>
        <w:rPr>
          <w:rFonts w:ascii="Arial" w:hAnsi="Arial" w:cs="Arial"/>
        </w:rPr>
        <w:t xml:space="preserve">Ultimately it comes down to the judges recognizing that the </w:t>
      </w:r>
      <w:r w:rsidR="00D745E8">
        <w:rPr>
          <w:rFonts w:ascii="Arial" w:hAnsi="Arial" w:cs="Arial"/>
        </w:rPr>
        <w:t>statutory</w:t>
      </w:r>
      <w:r>
        <w:rPr>
          <w:rFonts w:ascii="Arial" w:hAnsi="Arial" w:cs="Arial"/>
        </w:rPr>
        <w:t xml:space="preserve"> </w:t>
      </w:r>
      <w:r w:rsidR="00D745E8">
        <w:rPr>
          <w:rFonts w:ascii="Arial" w:hAnsi="Arial" w:cs="Arial"/>
        </w:rPr>
        <w:t>defence</w:t>
      </w:r>
      <w:r>
        <w:rPr>
          <w:rFonts w:ascii="Arial" w:hAnsi="Arial" w:cs="Arial"/>
        </w:rPr>
        <w:t xml:space="preserve"> can result in significant injustice and attempting to rehaul the defence in order to do justice</w:t>
      </w:r>
    </w:p>
    <w:p w14:paraId="78817662" w14:textId="61F68AD2" w:rsidR="0034471C" w:rsidRDefault="0034471C" w:rsidP="0034471C">
      <w:pPr>
        <w:pStyle w:val="ListParagraph"/>
        <w:numPr>
          <w:ilvl w:val="2"/>
          <w:numId w:val="32"/>
        </w:numPr>
        <w:rPr>
          <w:rFonts w:ascii="Arial" w:hAnsi="Arial" w:cs="Arial"/>
        </w:rPr>
      </w:pPr>
      <w:r>
        <w:rPr>
          <w:rFonts w:ascii="Arial" w:hAnsi="Arial" w:cs="Arial"/>
        </w:rPr>
        <w:t xml:space="preserve">This is </w:t>
      </w:r>
      <w:r w:rsidR="00D745E8">
        <w:rPr>
          <w:rFonts w:ascii="Arial" w:hAnsi="Arial" w:cs="Arial"/>
        </w:rPr>
        <w:t xml:space="preserve">further </w:t>
      </w:r>
      <w:r w:rsidR="005E713A">
        <w:rPr>
          <w:rFonts w:ascii="Arial" w:hAnsi="Arial" w:cs="Arial"/>
        </w:rPr>
        <w:t>reinforced by the fact that the statutory defence went through a serious change due to many unconstitutional components</w:t>
      </w:r>
    </w:p>
    <w:p w14:paraId="297682AA" w14:textId="4F6174BB" w:rsidR="00D745E8" w:rsidRPr="0007481A" w:rsidRDefault="00D745E8" w:rsidP="00D745E8">
      <w:pPr>
        <w:pStyle w:val="ListParagraph"/>
        <w:numPr>
          <w:ilvl w:val="1"/>
          <w:numId w:val="32"/>
        </w:numPr>
        <w:rPr>
          <w:rFonts w:ascii="Arial" w:hAnsi="Arial" w:cs="Arial"/>
        </w:rPr>
      </w:pPr>
      <w:r>
        <w:rPr>
          <w:rFonts w:ascii="Arial" w:hAnsi="Arial" w:cs="Arial"/>
        </w:rPr>
        <w:t xml:space="preserve">Also, consider the fact that principal offenders and parties are not considered differently for the purposes of sentencing (s 22 CC) </w:t>
      </w:r>
      <w:r w:rsidRPr="00D745E8">
        <w:rPr>
          <w:rFonts w:ascii="Arial" w:hAnsi="Arial" w:cs="Arial"/>
        </w:rPr>
        <w:sym w:font="Wingdings" w:char="F0E0"/>
      </w:r>
      <w:r>
        <w:rPr>
          <w:rFonts w:ascii="Arial" w:hAnsi="Arial" w:cs="Arial"/>
        </w:rPr>
        <w:t xml:space="preserve"> why the distinction here?</w:t>
      </w:r>
    </w:p>
    <w:sectPr w:rsidR="00D745E8" w:rsidRPr="0007481A" w:rsidSect="00003F9A">
      <w:headerReference w:type="default" r:id="rId8"/>
      <w:pgSz w:w="12240" w:h="15840"/>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EA8A" w14:textId="77777777" w:rsidR="000D755B" w:rsidRDefault="000D755B" w:rsidP="00003F9A">
      <w:pPr>
        <w:spacing w:after="0" w:line="240" w:lineRule="auto"/>
      </w:pPr>
      <w:r>
        <w:separator/>
      </w:r>
    </w:p>
  </w:endnote>
  <w:endnote w:type="continuationSeparator" w:id="0">
    <w:p w14:paraId="7DABD472" w14:textId="77777777" w:rsidR="000D755B" w:rsidRDefault="000D755B" w:rsidP="0000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7238" w14:textId="77777777" w:rsidR="000D755B" w:rsidRDefault="000D755B" w:rsidP="00003F9A">
      <w:pPr>
        <w:spacing w:after="0" w:line="240" w:lineRule="auto"/>
      </w:pPr>
      <w:r>
        <w:separator/>
      </w:r>
    </w:p>
  </w:footnote>
  <w:footnote w:type="continuationSeparator" w:id="0">
    <w:p w14:paraId="3ABDB95E" w14:textId="77777777" w:rsidR="000D755B" w:rsidRDefault="000D755B" w:rsidP="00003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90302562"/>
      <w:docPartObj>
        <w:docPartGallery w:val="Page Numbers (Top of Page)"/>
        <w:docPartUnique/>
      </w:docPartObj>
    </w:sdtPr>
    <w:sdtEndPr>
      <w:rPr>
        <w:noProof/>
      </w:rPr>
    </w:sdtEndPr>
    <w:sdtContent>
      <w:p w14:paraId="4F2AB4FE" w14:textId="511CAC75" w:rsidR="00DE6555" w:rsidRPr="00003F9A" w:rsidRDefault="00DE6555" w:rsidP="00003F9A">
        <w:pPr>
          <w:pStyle w:val="Header"/>
          <w:jc w:val="right"/>
          <w:rPr>
            <w:rFonts w:ascii="Arial" w:hAnsi="Arial" w:cs="Arial"/>
          </w:rPr>
        </w:pPr>
        <w:r w:rsidRPr="00003F9A">
          <w:rPr>
            <w:rFonts w:ascii="Arial" w:hAnsi="Arial" w:cs="Arial"/>
          </w:rPr>
          <w:fldChar w:fldCharType="begin"/>
        </w:r>
        <w:r w:rsidRPr="00003F9A">
          <w:rPr>
            <w:rFonts w:ascii="Arial" w:hAnsi="Arial" w:cs="Arial"/>
          </w:rPr>
          <w:instrText xml:space="preserve"> PAGE   \* MERGEFORMAT </w:instrText>
        </w:r>
        <w:r w:rsidRPr="00003F9A">
          <w:rPr>
            <w:rFonts w:ascii="Arial" w:hAnsi="Arial" w:cs="Arial"/>
          </w:rPr>
          <w:fldChar w:fldCharType="separate"/>
        </w:r>
        <w:r w:rsidRPr="00003F9A">
          <w:rPr>
            <w:rFonts w:ascii="Arial" w:hAnsi="Arial" w:cs="Arial"/>
            <w:noProof/>
          </w:rPr>
          <w:t>2</w:t>
        </w:r>
        <w:r w:rsidRPr="00003F9A">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428"/>
    <w:multiLevelType w:val="hybridMultilevel"/>
    <w:tmpl w:val="5C9EA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B44CD"/>
    <w:multiLevelType w:val="hybridMultilevel"/>
    <w:tmpl w:val="70A63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C2FBE"/>
    <w:multiLevelType w:val="hybridMultilevel"/>
    <w:tmpl w:val="AA62EE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E97E8A"/>
    <w:multiLevelType w:val="hybridMultilevel"/>
    <w:tmpl w:val="7DDA9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34839"/>
    <w:multiLevelType w:val="hybridMultilevel"/>
    <w:tmpl w:val="B3567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394FDD"/>
    <w:multiLevelType w:val="hybridMultilevel"/>
    <w:tmpl w:val="0A6C13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2B306A"/>
    <w:multiLevelType w:val="hybridMultilevel"/>
    <w:tmpl w:val="4F862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A961CC"/>
    <w:multiLevelType w:val="hybridMultilevel"/>
    <w:tmpl w:val="59EC2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27170F"/>
    <w:multiLevelType w:val="hybridMultilevel"/>
    <w:tmpl w:val="16506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5C2C2A"/>
    <w:multiLevelType w:val="hybridMultilevel"/>
    <w:tmpl w:val="0C5C7B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0C04D5"/>
    <w:multiLevelType w:val="hybridMultilevel"/>
    <w:tmpl w:val="4260D5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BA74F3"/>
    <w:multiLevelType w:val="hybridMultilevel"/>
    <w:tmpl w:val="8E3AEA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573113"/>
    <w:multiLevelType w:val="hybridMultilevel"/>
    <w:tmpl w:val="C41600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5C6D7A"/>
    <w:multiLevelType w:val="hybridMultilevel"/>
    <w:tmpl w:val="456EE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F02388"/>
    <w:multiLevelType w:val="hybridMultilevel"/>
    <w:tmpl w:val="05004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1939BB"/>
    <w:multiLevelType w:val="hybridMultilevel"/>
    <w:tmpl w:val="D1622E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5B03C9"/>
    <w:multiLevelType w:val="hybridMultilevel"/>
    <w:tmpl w:val="D68C76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A046F"/>
    <w:multiLevelType w:val="hybridMultilevel"/>
    <w:tmpl w:val="A4084B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ED3F91"/>
    <w:multiLevelType w:val="hybridMultilevel"/>
    <w:tmpl w:val="AE86F9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7C15AB"/>
    <w:multiLevelType w:val="hybridMultilevel"/>
    <w:tmpl w:val="EB6290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867E11"/>
    <w:multiLevelType w:val="hybridMultilevel"/>
    <w:tmpl w:val="70666B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C82C4F"/>
    <w:multiLevelType w:val="hybridMultilevel"/>
    <w:tmpl w:val="1814F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1502AB"/>
    <w:multiLevelType w:val="hybridMultilevel"/>
    <w:tmpl w:val="F0B018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796F24"/>
    <w:multiLevelType w:val="hybridMultilevel"/>
    <w:tmpl w:val="F5044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636D67"/>
    <w:multiLevelType w:val="hybridMultilevel"/>
    <w:tmpl w:val="B45A6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C0481B"/>
    <w:multiLevelType w:val="hybridMultilevel"/>
    <w:tmpl w:val="A762F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D44A8D"/>
    <w:multiLevelType w:val="hybridMultilevel"/>
    <w:tmpl w:val="7F1A76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203997"/>
    <w:multiLevelType w:val="hybridMultilevel"/>
    <w:tmpl w:val="46FC8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554A10"/>
    <w:multiLevelType w:val="hybridMultilevel"/>
    <w:tmpl w:val="D11220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A400FD"/>
    <w:multiLevelType w:val="hybridMultilevel"/>
    <w:tmpl w:val="0BCE5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28573D"/>
    <w:multiLevelType w:val="hybridMultilevel"/>
    <w:tmpl w:val="15C82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9532C7"/>
    <w:multiLevelType w:val="hybridMultilevel"/>
    <w:tmpl w:val="86D89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9"/>
  </w:num>
  <w:num w:numId="4">
    <w:abstractNumId w:val="5"/>
  </w:num>
  <w:num w:numId="5">
    <w:abstractNumId w:val="14"/>
  </w:num>
  <w:num w:numId="6">
    <w:abstractNumId w:val="26"/>
  </w:num>
  <w:num w:numId="7">
    <w:abstractNumId w:val="0"/>
  </w:num>
  <w:num w:numId="8">
    <w:abstractNumId w:val="4"/>
  </w:num>
  <w:num w:numId="9">
    <w:abstractNumId w:val="9"/>
  </w:num>
  <w:num w:numId="10">
    <w:abstractNumId w:val="22"/>
  </w:num>
  <w:num w:numId="11">
    <w:abstractNumId w:val="25"/>
  </w:num>
  <w:num w:numId="12">
    <w:abstractNumId w:val="11"/>
  </w:num>
  <w:num w:numId="13">
    <w:abstractNumId w:val="10"/>
  </w:num>
  <w:num w:numId="14">
    <w:abstractNumId w:val="18"/>
  </w:num>
  <w:num w:numId="15">
    <w:abstractNumId w:val="7"/>
  </w:num>
  <w:num w:numId="16">
    <w:abstractNumId w:val="12"/>
  </w:num>
  <w:num w:numId="17">
    <w:abstractNumId w:val="29"/>
  </w:num>
  <w:num w:numId="18">
    <w:abstractNumId w:val="13"/>
  </w:num>
  <w:num w:numId="19">
    <w:abstractNumId w:val="20"/>
  </w:num>
  <w:num w:numId="20">
    <w:abstractNumId w:val="23"/>
  </w:num>
  <w:num w:numId="21">
    <w:abstractNumId w:val="30"/>
  </w:num>
  <w:num w:numId="22">
    <w:abstractNumId w:val="17"/>
  </w:num>
  <w:num w:numId="23">
    <w:abstractNumId w:val="15"/>
  </w:num>
  <w:num w:numId="24">
    <w:abstractNumId w:val="2"/>
  </w:num>
  <w:num w:numId="25">
    <w:abstractNumId w:val="3"/>
  </w:num>
  <w:num w:numId="26">
    <w:abstractNumId w:val="24"/>
  </w:num>
  <w:num w:numId="27">
    <w:abstractNumId w:val="27"/>
  </w:num>
  <w:num w:numId="28">
    <w:abstractNumId w:val="6"/>
  </w:num>
  <w:num w:numId="29">
    <w:abstractNumId w:val="16"/>
  </w:num>
  <w:num w:numId="30">
    <w:abstractNumId w:val="1"/>
  </w:num>
  <w:num w:numId="31">
    <w:abstractNumId w:val="31"/>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8A"/>
    <w:rsid w:val="00002D7A"/>
    <w:rsid w:val="00003F9A"/>
    <w:rsid w:val="00004221"/>
    <w:rsid w:val="00017FBE"/>
    <w:rsid w:val="00031387"/>
    <w:rsid w:val="000316C1"/>
    <w:rsid w:val="0004221E"/>
    <w:rsid w:val="000460A3"/>
    <w:rsid w:val="00053FBA"/>
    <w:rsid w:val="00060BBF"/>
    <w:rsid w:val="00063525"/>
    <w:rsid w:val="0007017B"/>
    <w:rsid w:val="0007481A"/>
    <w:rsid w:val="000810DC"/>
    <w:rsid w:val="00081590"/>
    <w:rsid w:val="0009316F"/>
    <w:rsid w:val="000A318A"/>
    <w:rsid w:val="000A5245"/>
    <w:rsid w:val="000A7F81"/>
    <w:rsid w:val="000B4534"/>
    <w:rsid w:val="000C2DBF"/>
    <w:rsid w:val="000C7537"/>
    <w:rsid w:val="000D0359"/>
    <w:rsid w:val="000D45DF"/>
    <w:rsid w:val="000D4F51"/>
    <w:rsid w:val="000D755B"/>
    <w:rsid w:val="000E750C"/>
    <w:rsid w:val="000F1CDE"/>
    <w:rsid w:val="000F45A6"/>
    <w:rsid w:val="000F55C5"/>
    <w:rsid w:val="00102329"/>
    <w:rsid w:val="001152F3"/>
    <w:rsid w:val="00126807"/>
    <w:rsid w:val="00132BEF"/>
    <w:rsid w:val="00135A5D"/>
    <w:rsid w:val="00140809"/>
    <w:rsid w:val="0014319D"/>
    <w:rsid w:val="001507A9"/>
    <w:rsid w:val="00152E7F"/>
    <w:rsid w:val="00154A01"/>
    <w:rsid w:val="00162F87"/>
    <w:rsid w:val="0016387D"/>
    <w:rsid w:val="00187D89"/>
    <w:rsid w:val="001A18C4"/>
    <w:rsid w:val="001A77AE"/>
    <w:rsid w:val="001C2C97"/>
    <w:rsid w:val="001E4DA1"/>
    <w:rsid w:val="001F3DDF"/>
    <w:rsid w:val="0020499A"/>
    <w:rsid w:val="00210894"/>
    <w:rsid w:val="00221585"/>
    <w:rsid w:val="00223211"/>
    <w:rsid w:val="00224DE8"/>
    <w:rsid w:val="00227B80"/>
    <w:rsid w:val="00231759"/>
    <w:rsid w:val="002349B5"/>
    <w:rsid w:val="002353D0"/>
    <w:rsid w:val="0023672F"/>
    <w:rsid w:val="00243997"/>
    <w:rsid w:val="0026436A"/>
    <w:rsid w:val="002804B7"/>
    <w:rsid w:val="00286F33"/>
    <w:rsid w:val="002874F0"/>
    <w:rsid w:val="00292957"/>
    <w:rsid w:val="002A1079"/>
    <w:rsid w:val="002A6C87"/>
    <w:rsid w:val="002B4E00"/>
    <w:rsid w:val="002C02F1"/>
    <w:rsid w:val="002D39B9"/>
    <w:rsid w:val="002F2EBB"/>
    <w:rsid w:val="003104FC"/>
    <w:rsid w:val="0031145E"/>
    <w:rsid w:val="00312395"/>
    <w:rsid w:val="00315CA5"/>
    <w:rsid w:val="00321BDE"/>
    <w:rsid w:val="00326317"/>
    <w:rsid w:val="003432BE"/>
    <w:rsid w:val="0034471C"/>
    <w:rsid w:val="00350E31"/>
    <w:rsid w:val="0036234A"/>
    <w:rsid w:val="00390820"/>
    <w:rsid w:val="003908CA"/>
    <w:rsid w:val="003A495B"/>
    <w:rsid w:val="003B053E"/>
    <w:rsid w:val="003B34E8"/>
    <w:rsid w:val="003B6C35"/>
    <w:rsid w:val="003F5D0A"/>
    <w:rsid w:val="00410E50"/>
    <w:rsid w:val="00415DE8"/>
    <w:rsid w:val="00420FEF"/>
    <w:rsid w:val="004237AC"/>
    <w:rsid w:val="00427D5A"/>
    <w:rsid w:val="0044368F"/>
    <w:rsid w:val="004457D8"/>
    <w:rsid w:val="00457109"/>
    <w:rsid w:val="00464D86"/>
    <w:rsid w:val="00465BB3"/>
    <w:rsid w:val="0047088A"/>
    <w:rsid w:val="00476952"/>
    <w:rsid w:val="00480E18"/>
    <w:rsid w:val="00481B37"/>
    <w:rsid w:val="004837CD"/>
    <w:rsid w:val="0049162D"/>
    <w:rsid w:val="0049473E"/>
    <w:rsid w:val="004A4527"/>
    <w:rsid w:val="004B25DF"/>
    <w:rsid w:val="004B7BE6"/>
    <w:rsid w:val="004B7FF7"/>
    <w:rsid w:val="004C4CC0"/>
    <w:rsid w:val="004C5FF4"/>
    <w:rsid w:val="004C6530"/>
    <w:rsid w:val="004D62D7"/>
    <w:rsid w:val="004D6BEE"/>
    <w:rsid w:val="004F19C3"/>
    <w:rsid w:val="005054D1"/>
    <w:rsid w:val="005069FE"/>
    <w:rsid w:val="0051034B"/>
    <w:rsid w:val="00515019"/>
    <w:rsid w:val="00524F37"/>
    <w:rsid w:val="0052529D"/>
    <w:rsid w:val="00525D71"/>
    <w:rsid w:val="00526E4E"/>
    <w:rsid w:val="005270F0"/>
    <w:rsid w:val="0053098F"/>
    <w:rsid w:val="0053481A"/>
    <w:rsid w:val="00535E00"/>
    <w:rsid w:val="005448FD"/>
    <w:rsid w:val="00544B0A"/>
    <w:rsid w:val="00547D5C"/>
    <w:rsid w:val="00561DEC"/>
    <w:rsid w:val="00563DF0"/>
    <w:rsid w:val="005778C4"/>
    <w:rsid w:val="00584AF1"/>
    <w:rsid w:val="00591884"/>
    <w:rsid w:val="005A0D9A"/>
    <w:rsid w:val="005A1103"/>
    <w:rsid w:val="005A267A"/>
    <w:rsid w:val="005A372C"/>
    <w:rsid w:val="005A5BF5"/>
    <w:rsid w:val="005A5DDD"/>
    <w:rsid w:val="005A6DC9"/>
    <w:rsid w:val="005D0778"/>
    <w:rsid w:val="005E713A"/>
    <w:rsid w:val="005E7DB1"/>
    <w:rsid w:val="005F2F5A"/>
    <w:rsid w:val="005F33DF"/>
    <w:rsid w:val="005F4FC5"/>
    <w:rsid w:val="00610EA4"/>
    <w:rsid w:val="00612EB8"/>
    <w:rsid w:val="006165D1"/>
    <w:rsid w:val="00621B03"/>
    <w:rsid w:val="00634A1C"/>
    <w:rsid w:val="00645544"/>
    <w:rsid w:val="0067036A"/>
    <w:rsid w:val="00672F8B"/>
    <w:rsid w:val="00686BE1"/>
    <w:rsid w:val="00692535"/>
    <w:rsid w:val="00693BB9"/>
    <w:rsid w:val="006957E1"/>
    <w:rsid w:val="00695FB9"/>
    <w:rsid w:val="006A7007"/>
    <w:rsid w:val="006B58B4"/>
    <w:rsid w:val="006B5F80"/>
    <w:rsid w:val="006B73C0"/>
    <w:rsid w:val="006D380E"/>
    <w:rsid w:val="006D3818"/>
    <w:rsid w:val="006D6555"/>
    <w:rsid w:val="006E4A71"/>
    <w:rsid w:val="006F4A79"/>
    <w:rsid w:val="006F7F62"/>
    <w:rsid w:val="007223F5"/>
    <w:rsid w:val="007271D6"/>
    <w:rsid w:val="0073438C"/>
    <w:rsid w:val="007346B8"/>
    <w:rsid w:val="0073709E"/>
    <w:rsid w:val="00741C76"/>
    <w:rsid w:val="00750041"/>
    <w:rsid w:val="007563D4"/>
    <w:rsid w:val="00774D56"/>
    <w:rsid w:val="00777A33"/>
    <w:rsid w:val="00781080"/>
    <w:rsid w:val="00786CEC"/>
    <w:rsid w:val="00794FC1"/>
    <w:rsid w:val="007A51D7"/>
    <w:rsid w:val="007B1AB5"/>
    <w:rsid w:val="007B5AA0"/>
    <w:rsid w:val="007B7F25"/>
    <w:rsid w:val="007C3258"/>
    <w:rsid w:val="007C3B9A"/>
    <w:rsid w:val="007C6CE3"/>
    <w:rsid w:val="007E60B8"/>
    <w:rsid w:val="007F0BB7"/>
    <w:rsid w:val="007F1318"/>
    <w:rsid w:val="007F1A54"/>
    <w:rsid w:val="007F7185"/>
    <w:rsid w:val="007F724C"/>
    <w:rsid w:val="00806640"/>
    <w:rsid w:val="008115CD"/>
    <w:rsid w:val="00817082"/>
    <w:rsid w:val="008203A2"/>
    <w:rsid w:val="00820B8D"/>
    <w:rsid w:val="00821AD9"/>
    <w:rsid w:val="00847D7B"/>
    <w:rsid w:val="008578AC"/>
    <w:rsid w:val="008673E1"/>
    <w:rsid w:val="00876310"/>
    <w:rsid w:val="00876364"/>
    <w:rsid w:val="00877D10"/>
    <w:rsid w:val="008B56BC"/>
    <w:rsid w:val="008C6852"/>
    <w:rsid w:val="008C7CAA"/>
    <w:rsid w:val="008C7F2E"/>
    <w:rsid w:val="008D67B0"/>
    <w:rsid w:val="008E04C4"/>
    <w:rsid w:val="008E417B"/>
    <w:rsid w:val="008E5EAD"/>
    <w:rsid w:val="008E7372"/>
    <w:rsid w:val="008F44FB"/>
    <w:rsid w:val="00916290"/>
    <w:rsid w:val="009350FF"/>
    <w:rsid w:val="00942D32"/>
    <w:rsid w:val="009532B1"/>
    <w:rsid w:val="009665B5"/>
    <w:rsid w:val="00972179"/>
    <w:rsid w:val="009831DA"/>
    <w:rsid w:val="00992080"/>
    <w:rsid w:val="009969C9"/>
    <w:rsid w:val="009973C1"/>
    <w:rsid w:val="009A6773"/>
    <w:rsid w:val="009B5BAD"/>
    <w:rsid w:val="009B6175"/>
    <w:rsid w:val="009C0F5B"/>
    <w:rsid w:val="009C7AC0"/>
    <w:rsid w:val="009D06C5"/>
    <w:rsid w:val="009E3637"/>
    <w:rsid w:val="009F06A5"/>
    <w:rsid w:val="009F12E1"/>
    <w:rsid w:val="009F28DF"/>
    <w:rsid w:val="009F38EF"/>
    <w:rsid w:val="00A13429"/>
    <w:rsid w:val="00A1420F"/>
    <w:rsid w:val="00A165AF"/>
    <w:rsid w:val="00A16BDA"/>
    <w:rsid w:val="00A50F4E"/>
    <w:rsid w:val="00A559B7"/>
    <w:rsid w:val="00A55A54"/>
    <w:rsid w:val="00A62098"/>
    <w:rsid w:val="00A72DB2"/>
    <w:rsid w:val="00A83C42"/>
    <w:rsid w:val="00A9633C"/>
    <w:rsid w:val="00A96569"/>
    <w:rsid w:val="00A97145"/>
    <w:rsid w:val="00AA33C6"/>
    <w:rsid w:val="00AA5685"/>
    <w:rsid w:val="00AA742F"/>
    <w:rsid w:val="00AC2C7F"/>
    <w:rsid w:val="00AC52F0"/>
    <w:rsid w:val="00AC6482"/>
    <w:rsid w:val="00AC6995"/>
    <w:rsid w:val="00AC7D95"/>
    <w:rsid w:val="00AE30CF"/>
    <w:rsid w:val="00AE7CF8"/>
    <w:rsid w:val="00B00D42"/>
    <w:rsid w:val="00B02FAE"/>
    <w:rsid w:val="00B1093C"/>
    <w:rsid w:val="00B13504"/>
    <w:rsid w:val="00B13F4A"/>
    <w:rsid w:val="00B154EB"/>
    <w:rsid w:val="00B226F5"/>
    <w:rsid w:val="00B30EA9"/>
    <w:rsid w:val="00B35DF2"/>
    <w:rsid w:val="00B54712"/>
    <w:rsid w:val="00B54F3E"/>
    <w:rsid w:val="00B553B4"/>
    <w:rsid w:val="00B57FC7"/>
    <w:rsid w:val="00B664CD"/>
    <w:rsid w:val="00B752DA"/>
    <w:rsid w:val="00B85181"/>
    <w:rsid w:val="00B9634D"/>
    <w:rsid w:val="00B97C27"/>
    <w:rsid w:val="00BA504E"/>
    <w:rsid w:val="00BA66D2"/>
    <w:rsid w:val="00BA6822"/>
    <w:rsid w:val="00BD3FAB"/>
    <w:rsid w:val="00BF0A69"/>
    <w:rsid w:val="00BF4198"/>
    <w:rsid w:val="00BF4B85"/>
    <w:rsid w:val="00BF517C"/>
    <w:rsid w:val="00BF5F2C"/>
    <w:rsid w:val="00C0315C"/>
    <w:rsid w:val="00C142CE"/>
    <w:rsid w:val="00C20852"/>
    <w:rsid w:val="00C3343E"/>
    <w:rsid w:val="00C36258"/>
    <w:rsid w:val="00C525F7"/>
    <w:rsid w:val="00C5373B"/>
    <w:rsid w:val="00C557D9"/>
    <w:rsid w:val="00C61D57"/>
    <w:rsid w:val="00C73E6B"/>
    <w:rsid w:val="00C77AA5"/>
    <w:rsid w:val="00C82DA0"/>
    <w:rsid w:val="00C91B6A"/>
    <w:rsid w:val="00CA7D1C"/>
    <w:rsid w:val="00CB13B6"/>
    <w:rsid w:val="00CB2924"/>
    <w:rsid w:val="00CB69A9"/>
    <w:rsid w:val="00CB6C62"/>
    <w:rsid w:val="00CC6566"/>
    <w:rsid w:val="00CD0114"/>
    <w:rsid w:val="00CF0FEA"/>
    <w:rsid w:val="00D0177E"/>
    <w:rsid w:val="00D15263"/>
    <w:rsid w:val="00D152C4"/>
    <w:rsid w:val="00D17158"/>
    <w:rsid w:val="00D1799A"/>
    <w:rsid w:val="00D21C19"/>
    <w:rsid w:val="00D31A60"/>
    <w:rsid w:val="00D33D9C"/>
    <w:rsid w:val="00D55265"/>
    <w:rsid w:val="00D62DD5"/>
    <w:rsid w:val="00D74334"/>
    <w:rsid w:val="00D745E8"/>
    <w:rsid w:val="00D80F35"/>
    <w:rsid w:val="00D957C9"/>
    <w:rsid w:val="00DA779D"/>
    <w:rsid w:val="00DB52B2"/>
    <w:rsid w:val="00DB744D"/>
    <w:rsid w:val="00DC6190"/>
    <w:rsid w:val="00DD1772"/>
    <w:rsid w:val="00DE6555"/>
    <w:rsid w:val="00DF03D0"/>
    <w:rsid w:val="00E034C0"/>
    <w:rsid w:val="00E06F65"/>
    <w:rsid w:val="00E0784C"/>
    <w:rsid w:val="00E10433"/>
    <w:rsid w:val="00E109D5"/>
    <w:rsid w:val="00E455DA"/>
    <w:rsid w:val="00E607C0"/>
    <w:rsid w:val="00E64A20"/>
    <w:rsid w:val="00E64F2A"/>
    <w:rsid w:val="00E804AC"/>
    <w:rsid w:val="00E87C2D"/>
    <w:rsid w:val="00E910D8"/>
    <w:rsid w:val="00E948B3"/>
    <w:rsid w:val="00E95187"/>
    <w:rsid w:val="00E977A0"/>
    <w:rsid w:val="00EA19B3"/>
    <w:rsid w:val="00EA6358"/>
    <w:rsid w:val="00EA6736"/>
    <w:rsid w:val="00EB29CB"/>
    <w:rsid w:val="00EB6C06"/>
    <w:rsid w:val="00EC28D8"/>
    <w:rsid w:val="00EC4320"/>
    <w:rsid w:val="00ED1B67"/>
    <w:rsid w:val="00ED5C9E"/>
    <w:rsid w:val="00EE650F"/>
    <w:rsid w:val="00EF0F4D"/>
    <w:rsid w:val="00EF7163"/>
    <w:rsid w:val="00F02D6C"/>
    <w:rsid w:val="00F373FB"/>
    <w:rsid w:val="00F41CB3"/>
    <w:rsid w:val="00F45028"/>
    <w:rsid w:val="00F45751"/>
    <w:rsid w:val="00F72F4F"/>
    <w:rsid w:val="00F73F05"/>
    <w:rsid w:val="00F757C9"/>
    <w:rsid w:val="00F77F41"/>
    <w:rsid w:val="00F90F86"/>
    <w:rsid w:val="00F91F4B"/>
    <w:rsid w:val="00F94193"/>
    <w:rsid w:val="00FB2ED7"/>
    <w:rsid w:val="00FB65D3"/>
    <w:rsid w:val="00FC5DD7"/>
    <w:rsid w:val="00FD05D4"/>
    <w:rsid w:val="00FD1934"/>
    <w:rsid w:val="00FF0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57EE"/>
  <w15:chartTrackingRefBased/>
  <w15:docId w15:val="{3FA9728E-DF15-40CF-BDA4-F0BEDDA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E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7F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7F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7FBE"/>
    <w:pPr>
      <w:ind w:left="720"/>
      <w:contextualSpacing/>
    </w:pPr>
  </w:style>
  <w:style w:type="paragraph" w:styleId="CommentText">
    <w:name w:val="annotation text"/>
    <w:basedOn w:val="Normal"/>
    <w:link w:val="CommentTextChar"/>
    <w:uiPriority w:val="99"/>
    <w:semiHidden/>
    <w:unhideWhenUsed/>
    <w:rsid w:val="00C0315C"/>
    <w:pPr>
      <w:spacing w:line="240" w:lineRule="auto"/>
    </w:pPr>
    <w:rPr>
      <w:sz w:val="20"/>
      <w:szCs w:val="20"/>
    </w:rPr>
  </w:style>
  <w:style w:type="character" w:customStyle="1" w:styleId="CommentTextChar">
    <w:name w:val="Comment Text Char"/>
    <w:basedOn w:val="DefaultParagraphFont"/>
    <w:link w:val="CommentText"/>
    <w:uiPriority w:val="99"/>
    <w:semiHidden/>
    <w:rsid w:val="00C0315C"/>
    <w:rPr>
      <w:sz w:val="20"/>
      <w:szCs w:val="20"/>
    </w:rPr>
  </w:style>
  <w:style w:type="paragraph" w:styleId="Header">
    <w:name w:val="header"/>
    <w:basedOn w:val="Normal"/>
    <w:link w:val="HeaderChar"/>
    <w:uiPriority w:val="99"/>
    <w:unhideWhenUsed/>
    <w:rsid w:val="0048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CD"/>
  </w:style>
  <w:style w:type="character" w:customStyle="1" w:styleId="lawlabel">
    <w:name w:val="lawlabel"/>
    <w:basedOn w:val="DefaultParagraphFont"/>
    <w:rsid w:val="000D0359"/>
  </w:style>
  <w:style w:type="paragraph" w:styleId="Footer">
    <w:name w:val="footer"/>
    <w:basedOn w:val="Normal"/>
    <w:link w:val="FooterChar"/>
    <w:uiPriority w:val="99"/>
    <w:unhideWhenUsed/>
    <w:rsid w:val="00003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9A"/>
  </w:style>
  <w:style w:type="paragraph" w:styleId="TOCHeading">
    <w:name w:val="TOC Heading"/>
    <w:basedOn w:val="Heading1"/>
    <w:next w:val="Normal"/>
    <w:uiPriority w:val="39"/>
    <w:unhideWhenUsed/>
    <w:qFormat/>
    <w:rsid w:val="00003F9A"/>
    <w:pPr>
      <w:outlineLvl w:val="9"/>
    </w:pPr>
    <w:rPr>
      <w:lang w:val="en-US"/>
    </w:rPr>
  </w:style>
  <w:style w:type="paragraph" w:styleId="TOC1">
    <w:name w:val="toc 1"/>
    <w:basedOn w:val="Normal"/>
    <w:next w:val="Normal"/>
    <w:autoRedefine/>
    <w:uiPriority w:val="39"/>
    <w:unhideWhenUsed/>
    <w:rsid w:val="00003F9A"/>
    <w:pPr>
      <w:spacing w:after="100"/>
    </w:pPr>
    <w:rPr>
      <w:rFonts w:ascii="Arial" w:hAnsi="Arial"/>
      <w:b/>
    </w:rPr>
  </w:style>
  <w:style w:type="paragraph" w:styleId="TOC2">
    <w:name w:val="toc 2"/>
    <w:basedOn w:val="Normal"/>
    <w:next w:val="Normal"/>
    <w:autoRedefine/>
    <w:uiPriority w:val="39"/>
    <w:unhideWhenUsed/>
    <w:rsid w:val="00003F9A"/>
    <w:pPr>
      <w:spacing w:after="100"/>
      <w:ind w:left="220"/>
    </w:pPr>
  </w:style>
  <w:style w:type="character" w:styleId="Hyperlink">
    <w:name w:val="Hyperlink"/>
    <w:basedOn w:val="DefaultParagraphFont"/>
    <w:uiPriority w:val="99"/>
    <w:unhideWhenUsed/>
    <w:rsid w:val="00003F9A"/>
    <w:rPr>
      <w:color w:val="0563C1" w:themeColor="hyperlink"/>
      <w:u w:val="single"/>
    </w:rPr>
  </w:style>
  <w:style w:type="paragraph" w:styleId="TOC3">
    <w:name w:val="toc 3"/>
    <w:basedOn w:val="Normal"/>
    <w:next w:val="Normal"/>
    <w:autoRedefine/>
    <w:uiPriority w:val="39"/>
    <w:unhideWhenUsed/>
    <w:rsid w:val="00003F9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7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0A5E-CAB0-4A85-9E7F-D5303D08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21</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360</cp:revision>
  <dcterms:created xsi:type="dcterms:W3CDTF">2019-04-06T22:08:00Z</dcterms:created>
  <dcterms:modified xsi:type="dcterms:W3CDTF">2019-04-21T17:35:00Z</dcterms:modified>
</cp:coreProperties>
</file>