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F6B1" w14:textId="61AC6E9B" w:rsidR="00B778EF" w:rsidRDefault="00B778EF">
      <w:pPr>
        <w:rPr>
          <w:rFonts w:ascii="Arial" w:hAnsi="Arial" w:cs="Arial"/>
          <w:b/>
          <w:bCs/>
          <w:sz w:val="30"/>
          <w:szCs w:val="30"/>
          <w:u w:val="single"/>
        </w:rPr>
      </w:pPr>
      <w:r>
        <w:rPr>
          <w:rFonts w:ascii="Arial" w:hAnsi="Arial" w:cs="Arial"/>
          <w:b/>
          <w:bCs/>
          <w:sz w:val="30"/>
          <w:szCs w:val="30"/>
          <w:u w:val="single"/>
        </w:rPr>
        <w:t>Summary of general steps</w:t>
      </w:r>
    </w:p>
    <w:p w14:paraId="29EB4BA9" w14:textId="02B6E5C3" w:rsidR="00C9263B" w:rsidRPr="00C9263B" w:rsidRDefault="00C9263B" w:rsidP="000E386C">
      <w:pPr>
        <w:pStyle w:val="ListParagraph"/>
        <w:numPr>
          <w:ilvl w:val="0"/>
          <w:numId w:val="33"/>
        </w:numPr>
        <w:rPr>
          <w:rFonts w:ascii="Arial" w:hAnsi="Arial" w:cs="Arial"/>
          <w:sz w:val="20"/>
          <w:szCs w:val="20"/>
        </w:rPr>
      </w:pPr>
      <w:r w:rsidRPr="001A7C77">
        <w:rPr>
          <w:rFonts w:ascii="Arial" w:hAnsi="Arial" w:cs="Arial"/>
        </w:rPr>
        <w:t>Preliminary step: is the CEA or OEA relevant?</w:t>
      </w:r>
      <w:r w:rsidRPr="00C9263B">
        <w:rPr>
          <w:rFonts w:ascii="Arial" w:hAnsi="Arial" w:cs="Arial"/>
          <w:sz w:val="20"/>
          <w:szCs w:val="20"/>
        </w:rPr>
        <w:t xml:space="preserve"> (generally: criminal proceeding = CEA, civil litigation = OEA)</w:t>
      </w:r>
    </w:p>
    <w:p w14:paraId="2E947B9D" w14:textId="3FBBFD25" w:rsidR="00B778EF" w:rsidRPr="00B778EF" w:rsidRDefault="00B778EF" w:rsidP="000E386C">
      <w:pPr>
        <w:pStyle w:val="ListParagraph"/>
        <w:numPr>
          <w:ilvl w:val="0"/>
          <w:numId w:val="23"/>
        </w:numPr>
        <w:rPr>
          <w:rFonts w:ascii="Arial" w:hAnsi="Arial" w:cs="Arial"/>
        </w:rPr>
      </w:pPr>
      <w:r w:rsidRPr="00B778EF">
        <w:rPr>
          <w:rFonts w:ascii="Arial" w:hAnsi="Arial" w:cs="Arial"/>
        </w:rPr>
        <w:t>Is the evidence relevant?</w:t>
      </w:r>
    </w:p>
    <w:p w14:paraId="52036D53" w14:textId="07690F35" w:rsidR="00B778EF" w:rsidRPr="00B778EF" w:rsidRDefault="00B778EF" w:rsidP="000E386C">
      <w:pPr>
        <w:pStyle w:val="ListParagraph"/>
        <w:numPr>
          <w:ilvl w:val="0"/>
          <w:numId w:val="23"/>
        </w:numPr>
        <w:rPr>
          <w:rFonts w:ascii="Arial" w:hAnsi="Arial" w:cs="Arial"/>
        </w:rPr>
      </w:pPr>
      <w:r w:rsidRPr="00B778EF">
        <w:rPr>
          <w:rFonts w:ascii="Arial" w:hAnsi="Arial" w:cs="Arial"/>
        </w:rPr>
        <w:t>Is the evidence subject to an</w:t>
      </w:r>
      <w:r>
        <w:rPr>
          <w:rFonts w:ascii="Arial" w:hAnsi="Arial" w:cs="Arial"/>
        </w:rPr>
        <w:t xml:space="preserve"> </w:t>
      </w:r>
      <w:r w:rsidRPr="00B778EF">
        <w:rPr>
          <w:rFonts w:ascii="Arial" w:hAnsi="Arial" w:cs="Arial"/>
        </w:rPr>
        <w:t>exclusionary rule?</w:t>
      </w:r>
      <w:r w:rsidR="00E97F55">
        <w:rPr>
          <w:rFonts w:ascii="Arial" w:hAnsi="Arial" w:cs="Arial"/>
        </w:rPr>
        <w:t xml:space="preserve"> (e.g. hearsay)</w:t>
      </w:r>
    </w:p>
    <w:p w14:paraId="12B3F628" w14:textId="0B6208C8" w:rsidR="00B778EF" w:rsidRPr="00B778EF" w:rsidRDefault="00B778EF" w:rsidP="000E386C">
      <w:pPr>
        <w:pStyle w:val="ListParagraph"/>
        <w:numPr>
          <w:ilvl w:val="0"/>
          <w:numId w:val="23"/>
        </w:numPr>
        <w:rPr>
          <w:rFonts w:ascii="Arial" w:hAnsi="Arial" w:cs="Arial"/>
        </w:rPr>
      </w:pPr>
      <w:r w:rsidRPr="00B778EF">
        <w:rPr>
          <w:rFonts w:ascii="Arial" w:hAnsi="Arial" w:cs="Arial"/>
        </w:rPr>
        <w:t>Should the trier of law exercise</w:t>
      </w:r>
      <w:r>
        <w:rPr>
          <w:rFonts w:ascii="Arial" w:hAnsi="Arial" w:cs="Arial"/>
        </w:rPr>
        <w:t xml:space="preserve"> </w:t>
      </w:r>
      <w:r w:rsidRPr="00B778EF">
        <w:rPr>
          <w:rFonts w:ascii="Arial" w:hAnsi="Arial" w:cs="Arial"/>
        </w:rPr>
        <w:t>her discretion to reject the</w:t>
      </w:r>
      <w:r>
        <w:rPr>
          <w:rFonts w:ascii="Arial" w:hAnsi="Arial" w:cs="Arial"/>
        </w:rPr>
        <w:t xml:space="preserve"> </w:t>
      </w:r>
      <w:r w:rsidRPr="00B778EF">
        <w:rPr>
          <w:rFonts w:ascii="Arial" w:hAnsi="Arial" w:cs="Arial"/>
        </w:rPr>
        <w:t>evidence?</w:t>
      </w:r>
      <w:r w:rsidR="00E97F55">
        <w:rPr>
          <w:rFonts w:ascii="Arial" w:hAnsi="Arial" w:cs="Arial"/>
        </w:rPr>
        <w:t xml:space="preserve"> (always has residual discretion to reject the evidence)</w:t>
      </w:r>
    </w:p>
    <w:p w14:paraId="61B9EA72" w14:textId="57888801" w:rsidR="00B778EF" w:rsidRPr="00B778EF" w:rsidRDefault="00B778EF" w:rsidP="000E386C">
      <w:pPr>
        <w:pStyle w:val="ListParagraph"/>
        <w:numPr>
          <w:ilvl w:val="0"/>
          <w:numId w:val="23"/>
        </w:numPr>
        <w:rPr>
          <w:rFonts w:ascii="Arial" w:hAnsi="Arial" w:cs="Arial"/>
        </w:rPr>
      </w:pPr>
      <w:r w:rsidRPr="00B778EF">
        <w:rPr>
          <w:rFonts w:ascii="Arial" w:hAnsi="Arial" w:cs="Arial"/>
        </w:rPr>
        <w:t>What weight should the trier of</w:t>
      </w:r>
      <w:r>
        <w:rPr>
          <w:rFonts w:ascii="Arial" w:hAnsi="Arial" w:cs="Arial"/>
        </w:rPr>
        <w:t xml:space="preserve"> </w:t>
      </w:r>
      <w:r w:rsidRPr="00B778EF">
        <w:rPr>
          <w:rFonts w:ascii="Arial" w:hAnsi="Arial" w:cs="Arial"/>
        </w:rPr>
        <w:t>fact assign to the evidence?</w:t>
      </w:r>
      <w:r w:rsidR="00B30C94">
        <w:rPr>
          <w:rFonts w:ascii="Arial" w:hAnsi="Arial" w:cs="Arial"/>
        </w:rPr>
        <w:t xml:space="preserve"> (not what we are concerned with – evidence is what evidence should be put to the trier of fact)</w:t>
      </w:r>
    </w:p>
    <w:p w14:paraId="1FC3BD77" w14:textId="20075E10" w:rsidR="00F63F85" w:rsidRDefault="00F63F85">
      <w:pPr>
        <w:rPr>
          <w:rFonts w:ascii="Arial" w:hAnsi="Arial" w:cs="Arial"/>
          <w:b/>
          <w:bCs/>
          <w:sz w:val="30"/>
          <w:szCs w:val="30"/>
          <w:u w:val="single"/>
        </w:rPr>
      </w:pPr>
      <w:r>
        <w:rPr>
          <w:rFonts w:ascii="Arial" w:hAnsi="Arial" w:cs="Arial"/>
          <w:b/>
          <w:bCs/>
          <w:sz w:val="30"/>
          <w:szCs w:val="30"/>
          <w:u w:val="single"/>
        </w:rPr>
        <w:t>Relevanc</w:t>
      </w:r>
      <w:r w:rsidR="00087C28">
        <w:rPr>
          <w:rFonts w:ascii="Arial" w:hAnsi="Arial" w:cs="Arial"/>
          <w:b/>
          <w:bCs/>
          <w:sz w:val="30"/>
          <w:szCs w:val="30"/>
          <w:u w:val="single"/>
        </w:rPr>
        <w:t>e</w:t>
      </w:r>
    </w:p>
    <w:p w14:paraId="4DEC8A63" w14:textId="6ED103D5" w:rsidR="00334FD3" w:rsidRPr="00334FD3" w:rsidRDefault="00F63F85" w:rsidP="00334FD3">
      <w:pPr>
        <w:rPr>
          <w:rFonts w:ascii="Arial" w:hAnsi="Arial" w:cs="Arial"/>
        </w:rPr>
      </w:pPr>
      <w:r w:rsidRPr="00A05ECB">
        <w:rPr>
          <w:rFonts w:ascii="Arial" w:hAnsi="Arial" w:cs="Arial"/>
          <w:b/>
          <w:bCs/>
          <w:highlight w:val="yellow"/>
        </w:rPr>
        <w:t>General rule</w:t>
      </w:r>
      <w:r w:rsidRPr="00A05ECB">
        <w:rPr>
          <w:rFonts w:ascii="Arial" w:hAnsi="Arial" w:cs="Arial"/>
          <w:highlight w:val="yellow"/>
        </w:rPr>
        <w:t xml:space="preserve">: Evidence must be </w:t>
      </w:r>
      <w:r w:rsidRPr="00A05ECB">
        <w:rPr>
          <w:rFonts w:ascii="Arial" w:hAnsi="Arial" w:cs="Arial"/>
          <w:highlight w:val="yellow"/>
          <w:u w:val="single"/>
        </w:rPr>
        <w:t>relevant to an issue</w:t>
      </w:r>
      <w:r w:rsidRPr="00A05ECB">
        <w:rPr>
          <w:rFonts w:ascii="Arial" w:hAnsi="Arial" w:cs="Arial"/>
          <w:highlight w:val="yellow"/>
        </w:rPr>
        <w:t xml:space="preserve"> in a case, otherwise it is not admissible.</w:t>
      </w:r>
    </w:p>
    <w:p w14:paraId="0E840C40" w14:textId="2872A9A3" w:rsidR="00F63F85" w:rsidRDefault="00334FD3" w:rsidP="000E386C">
      <w:pPr>
        <w:pStyle w:val="ListParagraph"/>
        <w:numPr>
          <w:ilvl w:val="0"/>
          <w:numId w:val="22"/>
        </w:numPr>
        <w:rPr>
          <w:rFonts w:ascii="Arial" w:hAnsi="Arial" w:cs="Arial"/>
        </w:rPr>
      </w:pPr>
      <w:r w:rsidRPr="00334FD3">
        <w:rPr>
          <w:rFonts w:ascii="Arial" w:hAnsi="Arial" w:cs="Arial"/>
        </w:rPr>
        <w:t>Based on human experience,</w:t>
      </w:r>
      <w:r>
        <w:rPr>
          <w:rFonts w:ascii="Arial" w:hAnsi="Arial" w:cs="Arial"/>
        </w:rPr>
        <w:t xml:space="preserve"> </w:t>
      </w:r>
      <w:r w:rsidRPr="00334FD3">
        <w:rPr>
          <w:rFonts w:ascii="Arial" w:hAnsi="Arial" w:cs="Arial"/>
        </w:rPr>
        <w:t>common sense and logic</w:t>
      </w:r>
    </w:p>
    <w:p w14:paraId="51E2ABE7" w14:textId="38DA55CE" w:rsidR="00334FD3" w:rsidRDefault="00334FD3" w:rsidP="000E386C">
      <w:pPr>
        <w:pStyle w:val="ListParagraph"/>
        <w:numPr>
          <w:ilvl w:val="0"/>
          <w:numId w:val="22"/>
        </w:numPr>
        <w:rPr>
          <w:rFonts w:ascii="Arial" w:hAnsi="Arial" w:cs="Arial"/>
        </w:rPr>
      </w:pPr>
      <w:r w:rsidRPr="00334FD3">
        <w:rPr>
          <w:rFonts w:ascii="Arial" w:hAnsi="Arial" w:cs="Arial"/>
        </w:rPr>
        <w:t>Question – does the existence of</w:t>
      </w:r>
      <w:r>
        <w:rPr>
          <w:rFonts w:ascii="Arial" w:hAnsi="Arial" w:cs="Arial"/>
        </w:rPr>
        <w:t xml:space="preserve"> </w:t>
      </w:r>
      <w:r w:rsidRPr="00334FD3">
        <w:rPr>
          <w:rFonts w:ascii="Arial" w:hAnsi="Arial" w:cs="Arial"/>
        </w:rPr>
        <w:t>“Fact A” make the existence (or nonexistence)</w:t>
      </w:r>
      <w:r>
        <w:rPr>
          <w:rFonts w:ascii="Arial" w:hAnsi="Arial" w:cs="Arial"/>
        </w:rPr>
        <w:t xml:space="preserve"> </w:t>
      </w:r>
      <w:r w:rsidRPr="00334FD3">
        <w:rPr>
          <w:rFonts w:ascii="Arial" w:hAnsi="Arial" w:cs="Arial"/>
        </w:rPr>
        <w:t>of “Fact B” more probable</w:t>
      </w:r>
      <w:r>
        <w:rPr>
          <w:rFonts w:ascii="Arial" w:hAnsi="Arial" w:cs="Arial"/>
        </w:rPr>
        <w:t xml:space="preserve"> </w:t>
      </w:r>
      <w:r w:rsidRPr="00334FD3">
        <w:rPr>
          <w:rFonts w:ascii="Arial" w:hAnsi="Arial" w:cs="Arial"/>
        </w:rPr>
        <w:t>than it would be without the existence</w:t>
      </w:r>
      <w:r>
        <w:rPr>
          <w:rFonts w:ascii="Arial" w:hAnsi="Arial" w:cs="Arial"/>
        </w:rPr>
        <w:t xml:space="preserve"> </w:t>
      </w:r>
      <w:r w:rsidRPr="00334FD3">
        <w:rPr>
          <w:rFonts w:ascii="Arial" w:hAnsi="Arial" w:cs="Arial"/>
        </w:rPr>
        <w:t>of “Fact A”?</w:t>
      </w:r>
    </w:p>
    <w:p w14:paraId="2B1A9550" w14:textId="31D36329" w:rsidR="003114A9" w:rsidRDefault="003114A9" w:rsidP="000E386C">
      <w:pPr>
        <w:pStyle w:val="ListParagraph"/>
        <w:numPr>
          <w:ilvl w:val="1"/>
          <w:numId w:val="22"/>
        </w:numPr>
        <w:rPr>
          <w:rFonts w:ascii="Arial" w:hAnsi="Arial" w:cs="Arial"/>
        </w:rPr>
      </w:pPr>
      <w:r w:rsidRPr="003114A9">
        <w:rPr>
          <w:rFonts w:ascii="Arial" w:hAnsi="Arial" w:cs="Arial"/>
        </w:rPr>
        <w:t>If so, “Fact A” is relevant to “Fact B”</w:t>
      </w:r>
    </w:p>
    <w:p w14:paraId="158FF1B1" w14:textId="5946B70E" w:rsidR="0018123C" w:rsidRDefault="0018123C" w:rsidP="000E386C">
      <w:pPr>
        <w:pStyle w:val="ListParagraph"/>
        <w:numPr>
          <w:ilvl w:val="0"/>
          <w:numId w:val="22"/>
        </w:numPr>
        <w:rPr>
          <w:rFonts w:ascii="Arial" w:hAnsi="Arial" w:cs="Arial"/>
        </w:rPr>
      </w:pPr>
      <w:r>
        <w:rPr>
          <w:rFonts w:ascii="Arial" w:hAnsi="Arial" w:cs="Arial"/>
        </w:rPr>
        <w:t>Logical relevance, not legal relevance is considered (</w:t>
      </w:r>
      <w:r w:rsidRPr="00221B69">
        <w:rPr>
          <w:rFonts w:ascii="Arial" w:hAnsi="Arial" w:cs="Arial"/>
          <w:i/>
          <w:iCs/>
        </w:rPr>
        <w:t>Thayer</w:t>
      </w:r>
      <w:r>
        <w:rPr>
          <w:rFonts w:ascii="Arial" w:hAnsi="Arial" w:cs="Arial"/>
        </w:rPr>
        <w:t>)</w:t>
      </w:r>
      <w:r w:rsidR="00B57A4B">
        <w:rPr>
          <w:rFonts w:ascii="Arial" w:hAnsi="Arial" w:cs="Arial"/>
        </w:rPr>
        <w:t xml:space="preserve"> – broad interpretation</w:t>
      </w:r>
    </w:p>
    <w:p w14:paraId="0AF44084" w14:textId="77777777" w:rsidR="006C7F79" w:rsidRPr="006C7F79" w:rsidRDefault="006C7F79" w:rsidP="000E386C">
      <w:pPr>
        <w:pStyle w:val="ListParagraph"/>
        <w:numPr>
          <w:ilvl w:val="0"/>
          <w:numId w:val="22"/>
        </w:numPr>
        <w:rPr>
          <w:rFonts w:ascii="Arial" w:hAnsi="Arial" w:cs="Arial"/>
        </w:rPr>
      </w:pPr>
      <w:r w:rsidRPr="006C7F79">
        <w:rPr>
          <w:rFonts w:ascii="Arial" w:hAnsi="Arial" w:cs="Arial"/>
        </w:rPr>
        <w:t xml:space="preserve">Does </w:t>
      </w:r>
      <w:r w:rsidRPr="006C7F79">
        <w:rPr>
          <w:rFonts w:ascii="Arial" w:hAnsi="Arial" w:cs="Arial"/>
          <w:u w:val="single"/>
        </w:rPr>
        <w:t>not</w:t>
      </w:r>
      <w:r w:rsidRPr="006C7F79">
        <w:rPr>
          <w:rFonts w:ascii="Arial" w:hAnsi="Arial" w:cs="Arial"/>
        </w:rPr>
        <w:t xml:space="preserve"> require a direct</w:t>
      </w:r>
      <w:r>
        <w:rPr>
          <w:rFonts w:ascii="Arial" w:hAnsi="Arial" w:cs="Arial"/>
        </w:rPr>
        <w:t xml:space="preserve"> </w:t>
      </w:r>
      <w:r w:rsidRPr="006C7F79">
        <w:rPr>
          <w:rFonts w:ascii="Arial" w:hAnsi="Arial" w:cs="Arial"/>
        </w:rPr>
        <w:t>connection between the evidence</w:t>
      </w:r>
      <w:r>
        <w:rPr>
          <w:rFonts w:ascii="Arial" w:hAnsi="Arial" w:cs="Arial"/>
        </w:rPr>
        <w:t xml:space="preserve"> </w:t>
      </w:r>
      <w:r w:rsidRPr="006C7F79">
        <w:rPr>
          <w:rFonts w:ascii="Arial" w:hAnsi="Arial" w:cs="Arial"/>
        </w:rPr>
        <w:t>and material facts or issues</w:t>
      </w:r>
    </w:p>
    <w:p w14:paraId="4FD68B16" w14:textId="1AD0ECF4" w:rsidR="003114A9" w:rsidRDefault="006C7F79" w:rsidP="000E386C">
      <w:pPr>
        <w:pStyle w:val="ListParagraph"/>
        <w:numPr>
          <w:ilvl w:val="1"/>
          <w:numId w:val="22"/>
        </w:numPr>
        <w:rPr>
          <w:rFonts w:ascii="Arial" w:hAnsi="Arial" w:cs="Arial"/>
        </w:rPr>
      </w:pPr>
      <w:r w:rsidRPr="006C7F79">
        <w:rPr>
          <w:rFonts w:ascii="Arial" w:hAnsi="Arial" w:cs="Arial"/>
        </w:rPr>
        <w:t>Can be “direct” or “circumstantial”</w:t>
      </w:r>
    </w:p>
    <w:p w14:paraId="31C571BA" w14:textId="77777777" w:rsidR="006C7F79" w:rsidRPr="006C7F79" w:rsidRDefault="006C7F79" w:rsidP="000E386C">
      <w:pPr>
        <w:pStyle w:val="ListParagraph"/>
        <w:numPr>
          <w:ilvl w:val="1"/>
          <w:numId w:val="22"/>
        </w:numPr>
        <w:rPr>
          <w:rFonts w:ascii="Arial" w:hAnsi="Arial" w:cs="Arial"/>
        </w:rPr>
      </w:pPr>
      <w:r w:rsidRPr="006C7F79">
        <w:rPr>
          <w:rFonts w:ascii="Arial" w:hAnsi="Arial" w:cs="Arial"/>
        </w:rPr>
        <w:t>Direct evidence is always relevant</w:t>
      </w:r>
    </w:p>
    <w:p w14:paraId="58AA853F" w14:textId="4C09A894" w:rsidR="00692022" w:rsidRDefault="006C7F79" w:rsidP="000E386C">
      <w:pPr>
        <w:pStyle w:val="ListParagraph"/>
        <w:numPr>
          <w:ilvl w:val="1"/>
          <w:numId w:val="22"/>
        </w:numPr>
        <w:rPr>
          <w:rFonts w:ascii="Arial" w:hAnsi="Arial" w:cs="Arial"/>
        </w:rPr>
      </w:pPr>
      <w:r w:rsidRPr="006C7F79">
        <w:rPr>
          <w:rFonts w:ascii="Arial" w:hAnsi="Arial" w:cs="Arial"/>
        </w:rPr>
        <w:t>Circumstantial evidence requires a</w:t>
      </w:r>
      <w:r>
        <w:rPr>
          <w:rFonts w:ascii="Arial" w:hAnsi="Arial" w:cs="Arial"/>
        </w:rPr>
        <w:t xml:space="preserve"> </w:t>
      </w:r>
      <w:r w:rsidRPr="006C7F79">
        <w:rPr>
          <w:rFonts w:ascii="Arial" w:hAnsi="Arial" w:cs="Arial"/>
        </w:rPr>
        <w:t>nexus / link between the evidence</w:t>
      </w:r>
      <w:r>
        <w:rPr>
          <w:rFonts w:ascii="Arial" w:hAnsi="Arial" w:cs="Arial"/>
        </w:rPr>
        <w:t xml:space="preserve"> </w:t>
      </w:r>
      <w:r w:rsidRPr="006C7F79">
        <w:rPr>
          <w:rFonts w:ascii="Arial" w:hAnsi="Arial" w:cs="Arial"/>
        </w:rPr>
        <w:t>and the fact to be proven</w:t>
      </w:r>
    </w:p>
    <w:p w14:paraId="299522CA" w14:textId="6CF23A04" w:rsidR="00BF3E54" w:rsidRDefault="00BF3E54" w:rsidP="000E386C">
      <w:pPr>
        <w:pStyle w:val="ListParagraph"/>
        <w:numPr>
          <w:ilvl w:val="2"/>
          <w:numId w:val="22"/>
        </w:numPr>
        <w:rPr>
          <w:rFonts w:ascii="Arial" w:hAnsi="Arial" w:cs="Arial"/>
        </w:rPr>
      </w:pPr>
      <w:r>
        <w:rPr>
          <w:rFonts w:ascii="Arial" w:hAnsi="Arial" w:cs="Arial"/>
        </w:rPr>
        <w:t xml:space="preserve">E.g. from a fingerprint </w:t>
      </w:r>
      <w:r w:rsidRPr="00BF3E54">
        <w:rPr>
          <w:rFonts w:ascii="Arial" w:hAnsi="Arial" w:cs="Arial"/>
        </w:rPr>
        <w:sym w:font="Wingdings" w:char="F0E0"/>
      </w:r>
      <w:r>
        <w:rPr>
          <w:rFonts w:ascii="Arial" w:hAnsi="Arial" w:cs="Arial"/>
        </w:rPr>
        <w:t xml:space="preserve"> that’s him</w:t>
      </w:r>
    </w:p>
    <w:p w14:paraId="23A8969A" w14:textId="131A80F6" w:rsidR="00BF3E54" w:rsidRDefault="00BF3E54" w:rsidP="000E386C">
      <w:pPr>
        <w:pStyle w:val="ListParagraph"/>
        <w:numPr>
          <w:ilvl w:val="3"/>
          <w:numId w:val="22"/>
        </w:numPr>
        <w:rPr>
          <w:rFonts w:ascii="Arial" w:hAnsi="Arial" w:cs="Arial"/>
        </w:rPr>
      </w:pPr>
      <w:r>
        <w:rPr>
          <w:rFonts w:ascii="Arial" w:hAnsi="Arial" w:cs="Arial"/>
        </w:rPr>
        <w:t>Assuming no on else has that match, not tampered with, etc.</w:t>
      </w:r>
    </w:p>
    <w:p w14:paraId="008B3D26" w14:textId="67C55DEF" w:rsidR="00517EFB" w:rsidRDefault="00E40E19" w:rsidP="00517EFB">
      <w:pPr>
        <w:pStyle w:val="ListParagraph"/>
        <w:numPr>
          <w:ilvl w:val="2"/>
          <w:numId w:val="22"/>
        </w:numPr>
        <w:rPr>
          <w:rFonts w:ascii="Arial" w:hAnsi="Arial" w:cs="Arial"/>
        </w:rPr>
      </w:pPr>
      <w:r>
        <w:rPr>
          <w:rFonts w:ascii="Arial" w:hAnsi="Arial" w:cs="Arial"/>
        </w:rPr>
        <w:t xml:space="preserve">Competing inferences does not negate relevance </w:t>
      </w:r>
      <w:r w:rsidRPr="00E40E19">
        <w:rPr>
          <w:rFonts w:ascii="Arial" w:hAnsi="Arial" w:cs="Arial"/>
        </w:rPr>
        <w:sym w:font="Wingdings" w:char="F0E0"/>
      </w:r>
      <w:r>
        <w:rPr>
          <w:rFonts w:ascii="Arial" w:hAnsi="Arial" w:cs="Arial"/>
        </w:rPr>
        <w:t xml:space="preserve"> as long as it has one competing inference relevant to an issue, it is relevant</w:t>
      </w:r>
    </w:p>
    <w:p w14:paraId="19B1923D" w14:textId="4C175919" w:rsidR="00517EFB" w:rsidRDefault="00517EFB" w:rsidP="00517EFB">
      <w:pPr>
        <w:pStyle w:val="ListParagraph"/>
        <w:numPr>
          <w:ilvl w:val="0"/>
          <w:numId w:val="22"/>
        </w:numPr>
        <w:rPr>
          <w:rFonts w:ascii="Arial" w:hAnsi="Arial" w:cs="Arial"/>
        </w:rPr>
      </w:pPr>
      <w:r>
        <w:rPr>
          <w:rFonts w:ascii="Arial" w:hAnsi="Arial" w:cs="Arial"/>
        </w:rPr>
        <w:t>Relevancy of evidence must be assessed in the context of other evidence</w:t>
      </w:r>
    </w:p>
    <w:p w14:paraId="36C1F185" w14:textId="1A346646" w:rsidR="00517EFB" w:rsidRDefault="00517EFB" w:rsidP="00517EFB">
      <w:pPr>
        <w:pStyle w:val="ListParagraph"/>
        <w:numPr>
          <w:ilvl w:val="1"/>
          <w:numId w:val="22"/>
        </w:numPr>
        <w:rPr>
          <w:rFonts w:ascii="Arial" w:hAnsi="Arial" w:cs="Arial"/>
        </w:rPr>
      </w:pPr>
      <w:r>
        <w:rPr>
          <w:rFonts w:ascii="Arial" w:hAnsi="Arial" w:cs="Arial"/>
        </w:rPr>
        <w:t>It may need to be re-assessed in light of other evidence</w:t>
      </w:r>
    </w:p>
    <w:p w14:paraId="2D5DE715" w14:textId="3F1DF1A8" w:rsidR="00BC4987" w:rsidRPr="00D678E8" w:rsidRDefault="00BC4987" w:rsidP="00BC4987">
      <w:pPr>
        <w:pStyle w:val="ListParagraph"/>
        <w:numPr>
          <w:ilvl w:val="0"/>
          <w:numId w:val="22"/>
        </w:numPr>
        <w:rPr>
          <w:rFonts w:ascii="Arial" w:hAnsi="Arial" w:cs="Arial"/>
          <w:sz w:val="20"/>
          <w:szCs w:val="20"/>
        </w:rPr>
      </w:pPr>
      <w:r w:rsidRPr="00D678E8">
        <w:rPr>
          <w:rFonts w:ascii="Arial" w:hAnsi="Arial" w:cs="Arial"/>
          <w:sz w:val="20"/>
          <w:szCs w:val="20"/>
        </w:rPr>
        <w:t xml:space="preserve">Evidence of </w:t>
      </w:r>
      <w:r w:rsidRPr="00D678E8">
        <w:rPr>
          <w:rFonts w:ascii="Arial" w:hAnsi="Arial" w:cs="Arial"/>
          <w:b/>
          <w:bCs/>
          <w:sz w:val="20"/>
          <w:szCs w:val="20"/>
        </w:rPr>
        <w:t>habit</w:t>
      </w:r>
      <w:r w:rsidRPr="00D678E8">
        <w:rPr>
          <w:rFonts w:ascii="Arial" w:hAnsi="Arial" w:cs="Arial"/>
          <w:sz w:val="20"/>
          <w:szCs w:val="20"/>
        </w:rPr>
        <w:t xml:space="preserve"> is </w:t>
      </w:r>
      <w:r w:rsidRPr="00D678E8">
        <w:rPr>
          <w:rFonts w:ascii="Arial" w:hAnsi="Arial" w:cs="Arial"/>
          <w:sz w:val="20"/>
          <w:szCs w:val="20"/>
          <w:u w:val="single"/>
        </w:rPr>
        <w:t>circumstantial evidence</w:t>
      </w:r>
      <w:r w:rsidRPr="00D678E8">
        <w:rPr>
          <w:rFonts w:ascii="Arial" w:hAnsi="Arial" w:cs="Arial"/>
          <w:sz w:val="20"/>
          <w:szCs w:val="20"/>
        </w:rPr>
        <w:t xml:space="preserve"> and may support an inference that in the situation in question the person acted in the same way as s/he habitually did in that type of situation</w:t>
      </w:r>
    </w:p>
    <w:p w14:paraId="7ACC91C5" w14:textId="63F981A8" w:rsidR="00E874B6" w:rsidRPr="00D678E8" w:rsidRDefault="00E874B6" w:rsidP="00BC4987">
      <w:pPr>
        <w:pStyle w:val="ListParagraph"/>
        <w:numPr>
          <w:ilvl w:val="0"/>
          <w:numId w:val="22"/>
        </w:numPr>
        <w:rPr>
          <w:rFonts w:ascii="Arial" w:hAnsi="Arial" w:cs="Arial"/>
          <w:sz w:val="20"/>
          <w:szCs w:val="20"/>
        </w:rPr>
      </w:pPr>
      <w:r w:rsidRPr="00D678E8">
        <w:rPr>
          <w:rFonts w:ascii="Arial" w:hAnsi="Arial" w:cs="Arial"/>
          <w:sz w:val="20"/>
          <w:szCs w:val="20"/>
        </w:rPr>
        <w:t xml:space="preserve">An </w:t>
      </w:r>
      <w:r w:rsidRPr="00D678E8">
        <w:rPr>
          <w:rFonts w:ascii="Arial" w:hAnsi="Arial" w:cs="Arial"/>
          <w:b/>
          <w:bCs/>
          <w:sz w:val="20"/>
          <w:szCs w:val="20"/>
        </w:rPr>
        <w:t>accused’s conduct after an offence</w:t>
      </w:r>
      <w:r w:rsidRPr="00D678E8">
        <w:rPr>
          <w:rFonts w:ascii="Arial" w:hAnsi="Arial" w:cs="Arial"/>
          <w:sz w:val="20"/>
          <w:szCs w:val="20"/>
        </w:rPr>
        <w:t xml:space="preserve"> has occurred is a form of </w:t>
      </w:r>
      <w:r w:rsidRPr="00D678E8">
        <w:rPr>
          <w:rFonts w:ascii="Arial" w:hAnsi="Arial" w:cs="Arial"/>
          <w:sz w:val="20"/>
          <w:szCs w:val="20"/>
          <w:u w:val="single"/>
        </w:rPr>
        <w:t>circumstantial evidence</w:t>
      </w:r>
      <w:r w:rsidRPr="00D678E8">
        <w:rPr>
          <w:rFonts w:ascii="Arial" w:hAnsi="Arial" w:cs="Arial"/>
          <w:sz w:val="20"/>
          <w:szCs w:val="20"/>
        </w:rPr>
        <w:t xml:space="preserve"> and may in appropriate cases support an inference of guilt</w:t>
      </w:r>
    </w:p>
    <w:p w14:paraId="75EFE3CB" w14:textId="31C645C2" w:rsidR="00E874B6" w:rsidRPr="00D678E8" w:rsidRDefault="00E874B6" w:rsidP="00E874B6">
      <w:pPr>
        <w:pStyle w:val="ListParagraph"/>
        <w:numPr>
          <w:ilvl w:val="1"/>
          <w:numId w:val="22"/>
        </w:numPr>
        <w:rPr>
          <w:rFonts w:ascii="Arial" w:hAnsi="Arial" w:cs="Arial"/>
          <w:sz w:val="20"/>
          <w:szCs w:val="20"/>
        </w:rPr>
      </w:pPr>
      <w:r w:rsidRPr="00D678E8">
        <w:rPr>
          <w:rFonts w:ascii="Arial" w:hAnsi="Arial" w:cs="Arial"/>
          <w:sz w:val="20"/>
          <w:szCs w:val="20"/>
        </w:rPr>
        <w:t xml:space="preserve">Other types of after-the-fact conduct </w:t>
      </w:r>
      <w:proofErr w:type="gramStart"/>
      <w:r w:rsidRPr="00D678E8">
        <w:rPr>
          <w:rFonts w:ascii="Arial" w:hAnsi="Arial" w:cs="Arial"/>
          <w:sz w:val="20"/>
          <w:szCs w:val="20"/>
        </w:rPr>
        <w:t>include:</w:t>
      </w:r>
      <w:proofErr w:type="gramEnd"/>
      <w:r w:rsidRPr="00D678E8">
        <w:rPr>
          <w:rFonts w:ascii="Arial" w:hAnsi="Arial" w:cs="Arial"/>
          <w:sz w:val="20"/>
          <w:szCs w:val="20"/>
        </w:rPr>
        <w:t xml:space="preserve"> flight from the jurisdiction, resisting arrest, failure to appear at trial, acts of concealment, attempt to commit suicide etc.</w:t>
      </w:r>
    </w:p>
    <w:p w14:paraId="13D66456" w14:textId="2135A0FE" w:rsidR="00692022" w:rsidRPr="00692022" w:rsidRDefault="00692022" w:rsidP="00692022">
      <w:pPr>
        <w:rPr>
          <w:rFonts w:ascii="Arial" w:hAnsi="Arial" w:cs="Arial"/>
          <w:b/>
          <w:bCs/>
          <w:sz w:val="26"/>
          <w:szCs w:val="26"/>
          <w:u w:val="single"/>
        </w:rPr>
      </w:pPr>
      <w:r w:rsidRPr="00692022">
        <w:rPr>
          <w:rFonts w:ascii="Arial" w:hAnsi="Arial" w:cs="Arial"/>
          <w:b/>
          <w:bCs/>
          <w:sz w:val="26"/>
          <w:szCs w:val="26"/>
          <w:u w:val="single"/>
        </w:rPr>
        <w:t>Relevance of other sexual activity</w:t>
      </w:r>
    </w:p>
    <w:p w14:paraId="12A7DE82" w14:textId="2A56E0BA" w:rsidR="00D238FA" w:rsidRPr="00D238FA" w:rsidRDefault="00692022" w:rsidP="000E386C">
      <w:pPr>
        <w:pStyle w:val="ListParagraph"/>
        <w:numPr>
          <w:ilvl w:val="0"/>
          <w:numId w:val="30"/>
        </w:numPr>
        <w:rPr>
          <w:rFonts w:ascii="Arial" w:hAnsi="Arial" w:cs="Arial"/>
        </w:rPr>
      </w:pPr>
      <w:r w:rsidRPr="00D238FA">
        <w:rPr>
          <w:rFonts w:ascii="Arial" w:hAnsi="Arial" w:cs="Arial"/>
          <w:u w:val="single"/>
        </w:rPr>
        <w:t>Twin myths</w:t>
      </w:r>
      <w:r>
        <w:rPr>
          <w:rFonts w:ascii="Arial" w:hAnsi="Arial" w:cs="Arial"/>
        </w:rPr>
        <w:t xml:space="preserve">: </w:t>
      </w:r>
      <w:r w:rsidR="00D238FA" w:rsidRPr="00D238FA">
        <w:rPr>
          <w:rFonts w:ascii="Arial" w:hAnsi="Arial" w:cs="Arial"/>
        </w:rPr>
        <w:t>Other consensual sexual activity</w:t>
      </w:r>
      <w:r w:rsidR="00D238FA">
        <w:rPr>
          <w:rFonts w:ascii="Arial" w:hAnsi="Arial" w:cs="Arial"/>
        </w:rPr>
        <w:t xml:space="preserve"> </w:t>
      </w:r>
      <w:r w:rsidR="00D238FA" w:rsidRPr="00D238FA">
        <w:rPr>
          <w:rFonts w:ascii="Arial" w:hAnsi="Arial" w:cs="Arial"/>
        </w:rPr>
        <w:t>evidence is not admissible</w:t>
      </w:r>
      <w:r w:rsidR="00D238FA">
        <w:rPr>
          <w:rFonts w:ascii="Arial" w:hAnsi="Arial" w:cs="Arial"/>
        </w:rPr>
        <w:t xml:space="preserve"> </w:t>
      </w:r>
      <w:r w:rsidR="00D238FA" w:rsidRPr="00D238FA">
        <w:rPr>
          <w:rFonts w:ascii="Arial" w:hAnsi="Arial" w:cs="Arial"/>
          <w:b/>
          <w:bCs/>
          <w:i/>
          <w:iCs/>
          <w:u w:val="single"/>
        </w:rPr>
        <w:t>solely</w:t>
      </w:r>
      <w:r w:rsidR="00D238FA" w:rsidRPr="00D238FA">
        <w:rPr>
          <w:rFonts w:ascii="Arial" w:hAnsi="Arial" w:cs="Arial"/>
        </w:rPr>
        <w:t xml:space="preserve"> to support the “twin</w:t>
      </w:r>
      <w:r w:rsidR="00D238FA">
        <w:rPr>
          <w:rFonts w:ascii="Arial" w:hAnsi="Arial" w:cs="Arial"/>
        </w:rPr>
        <w:t xml:space="preserve"> </w:t>
      </w:r>
      <w:r w:rsidR="00D238FA" w:rsidRPr="00D238FA">
        <w:rPr>
          <w:rFonts w:ascii="Arial" w:hAnsi="Arial" w:cs="Arial"/>
        </w:rPr>
        <w:t>myths”</w:t>
      </w:r>
    </w:p>
    <w:p w14:paraId="216DFC41" w14:textId="1F2CBEFE" w:rsidR="00692022" w:rsidRDefault="00692022" w:rsidP="000E386C">
      <w:pPr>
        <w:pStyle w:val="ListParagraph"/>
        <w:numPr>
          <w:ilvl w:val="1"/>
          <w:numId w:val="30"/>
        </w:numPr>
        <w:rPr>
          <w:rFonts w:ascii="Arial" w:hAnsi="Arial" w:cs="Arial"/>
        </w:rPr>
      </w:pPr>
      <w:r>
        <w:rPr>
          <w:rFonts w:ascii="Arial" w:hAnsi="Arial" w:cs="Arial"/>
        </w:rPr>
        <w:t>There</w:t>
      </w:r>
      <w:r w:rsidRPr="00692022">
        <w:rPr>
          <w:rFonts w:ascii="Arial" w:hAnsi="Arial" w:cs="Arial"/>
        </w:rPr>
        <w:t xml:space="preserve"> is no logical link</w:t>
      </w:r>
      <w:r>
        <w:rPr>
          <w:rFonts w:ascii="Arial" w:hAnsi="Arial" w:cs="Arial"/>
        </w:rPr>
        <w:t xml:space="preserve"> </w:t>
      </w:r>
      <w:r w:rsidRPr="00692022">
        <w:rPr>
          <w:rFonts w:ascii="Arial" w:hAnsi="Arial" w:cs="Arial"/>
        </w:rPr>
        <w:t>between a woman's sexual reputation</w:t>
      </w:r>
      <w:r>
        <w:rPr>
          <w:rFonts w:ascii="Arial" w:hAnsi="Arial" w:cs="Arial"/>
        </w:rPr>
        <w:t xml:space="preserve"> </w:t>
      </w:r>
      <w:r w:rsidRPr="00692022">
        <w:rPr>
          <w:rFonts w:ascii="Arial" w:hAnsi="Arial" w:cs="Arial"/>
        </w:rPr>
        <w:t xml:space="preserve">and </w:t>
      </w:r>
      <w:r>
        <w:rPr>
          <w:rFonts w:ascii="Arial" w:hAnsi="Arial" w:cs="Arial"/>
        </w:rPr>
        <w:t xml:space="preserve">(1) </w:t>
      </w:r>
      <w:r w:rsidRPr="00692022">
        <w:rPr>
          <w:rFonts w:ascii="Arial" w:hAnsi="Arial" w:cs="Arial"/>
        </w:rPr>
        <w:t>whether she is a truthful witness</w:t>
      </w:r>
      <w:r>
        <w:rPr>
          <w:rFonts w:ascii="Arial" w:hAnsi="Arial" w:cs="Arial"/>
        </w:rPr>
        <w:t xml:space="preserve">, (2) </w:t>
      </w:r>
      <w:r w:rsidR="00D13911">
        <w:rPr>
          <w:rFonts w:ascii="Arial" w:hAnsi="Arial" w:cs="Arial"/>
        </w:rPr>
        <w:t>whether she is more likely to have consented</w:t>
      </w:r>
      <w:r w:rsidR="00E725C6">
        <w:rPr>
          <w:rFonts w:ascii="Arial" w:hAnsi="Arial" w:cs="Arial"/>
        </w:rPr>
        <w:t xml:space="preserve"> (</w:t>
      </w:r>
      <w:proofErr w:type="spellStart"/>
      <w:r w:rsidR="00E725C6">
        <w:rPr>
          <w:rFonts w:ascii="Arial" w:hAnsi="Arial" w:cs="Arial"/>
          <w:i/>
          <w:iCs/>
        </w:rPr>
        <w:t>Seaboyer</w:t>
      </w:r>
      <w:proofErr w:type="spellEnd"/>
      <w:r w:rsidR="00E725C6">
        <w:rPr>
          <w:rFonts w:ascii="Arial" w:hAnsi="Arial" w:cs="Arial"/>
        </w:rPr>
        <w:t>)</w:t>
      </w:r>
    </w:p>
    <w:p w14:paraId="175B1997" w14:textId="011601EF" w:rsidR="00692022" w:rsidRDefault="00692022" w:rsidP="000E386C">
      <w:pPr>
        <w:pStyle w:val="ListParagraph"/>
        <w:numPr>
          <w:ilvl w:val="1"/>
          <w:numId w:val="30"/>
        </w:numPr>
        <w:rPr>
          <w:rFonts w:ascii="Arial" w:hAnsi="Arial" w:cs="Arial"/>
        </w:rPr>
      </w:pPr>
      <w:r>
        <w:rPr>
          <w:rFonts w:ascii="Arial" w:hAnsi="Arial" w:cs="Arial"/>
        </w:rPr>
        <w:t>Those inferences are not reasonable</w:t>
      </w:r>
      <w:r w:rsidR="00E725C6">
        <w:rPr>
          <w:rFonts w:ascii="Arial" w:hAnsi="Arial" w:cs="Arial"/>
        </w:rPr>
        <w:t xml:space="preserve"> (</w:t>
      </w:r>
      <w:proofErr w:type="spellStart"/>
      <w:r w:rsidR="00E725C6">
        <w:rPr>
          <w:rFonts w:ascii="Arial" w:hAnsi="Arial" w:cs="Arial"/>
          <w:i/>
          <w:iCs/>
        </w:rPr>
        <w:t>Seaboyer</w:t>
      </w:r>
      <w:proofErr w:type="spellEnd"/>
      <w:r w:rsidR="00E725C6">
        <w:rPr>
          <w:rFonts w:ascii="Arial" w:hAnsi="Arial" w:cs="Arial"/>
        </w:rPr>
        <w:t>)</w:t>
      </w:r>
    </w:p>
    <w:p w14:paraId="28F53A48" w14:textId="1D620C6A" w:rsidR="00EA772C" w:rsidRPr="00EA772C" w:rsidRDefault="00EA772C" w:rsidP="000E386C">
      <w:pPr>
        <w:pStyle w:val="ListParagraph"/>
        <w:numPr>
          <w:ilvl w:val="0"/>
          <w:numId w:val="30"/>
        </w:numPr>
        <w:rPr>
          <w:rFonts w:ascii="Arial" w:hAnsi="Arial" w:cs="Arial"/>
        </w:rPr>
      </w:pPr>
      <w:r w:rsidRPr="00EA772C">
        <w:rPr>
          <w:rFonts w:ascii="Arial" w:hAnsi="Arial" w:cs="Arial"/>
        </w:rPr>
        <w:t>Other consensual sexual activity</w:t>
      </w:r>
      <w:r>
        <w:rPr>
          <w:rFonts w:ascii="Arial" w:hAnsi="Arial" w:cs="Arial"/>
        </w:rPr>
        <w:t xml:space="preserve"> </w:t>
      </w:r>
      <w:r w:rsidRPr="00EA772C">
        <w:rPr>
          <w:rFonts w:ascii="Arial" w:hAnsi="Arial" w:cs="Arial"/>
        </w:rPr>
        <w:t xml:space="preserve">evidence </w:t>
      </w:r>
      <w:r w:rsidRPr="00870B91">
        <w:rPr>
          <w:rFonts w:ascii="Arial" w:hAnsi="Arial" w:cs="Arial"/>
          <w:b/>
          <w:bCs/>
        </w:rPr>
        <w:t>is potentially admissible</w:t>
      </w:r>
      <w:r w:rsidRPr="00EA772C">
        <w:rPr>
          <w:rFonts w:ascii="Arial" w:hAnsi="Arial" w:cs="Arial"/>
        </w:rPr>
        <w:t xml:space="preserve"> for other purposes if:</w:t>
      </w:r>
    </w:p>
    <w:p w14:paraId="6DAB7C93" w14:textId="783FE358" w:rsidR="00EA772C" w:rsidRPr="00EA772C" w:rsidRDefault="00EA772C" w:rsidP="000E386C">
      <w:pPr>
        <w:pStyle w:val="ListParagraph"/>
        <w:numPr>
          <w:ilvl w:val="1"/>
          <w:numId w:val="30"/>
        </w:numPr>
        <w:rPr>
          <w:rFonts w:ascii="Arial" w:hAnsi="Arial" w:cs="Arial"/>
        </w:rPr>
      </w:pPr>
      <w:r w:rsidRPr="00EA772C">
        <w:rPr>
          <w:rFonts w:ascii="Arial" w:hAnsi="Arial" w:cs="Arial"/>
        </w:rPr>
        <w:t xml:space="preserve">it has </w:t>
      </w:r>
      <w:r w:rsidRPr="00BF05C3">
        <w:rPr>
          <w:rFonts w:ascii="Arial" w:hAnsi="Arial" w:cs="Arial"/>
          <w:u w:val="single"/>
        </w:rPr>
        <w:t>probative value on an issue</w:t>
      </w:r>
      <w:r>
        <w:rPr>
          <w:rFonts w:ascii="Arial" w:hAnsi="Arial" w:cs="Arial"/>
        </w:rPr>
        <w:t xml:space="preserve"> </w:t>
      </w:r>
      <w:r w:rsidRPr="00EA772C">
        <w:rPr>
          <w:rFonts w:ascii="Arial" w:hAnsi="Arial" w:cs="Arial"/>
        </w:rPr>
        <w:t>in the trial and</w:t>
      </w:r>
    </w:p>
    <w:p w14:paraId="1EE6E134" w14:textId="5B2FAFE3" w:rsidR="00692022" w:rsidRDefault="00EA772C" w:rsidP="000E386C">
      <w:pPr>
        <w:pStyle w:val="ListParagraph"/>
        <w:numPr>
          <w:ilvl w:val="1"/>
          <w:numId w:val="30"/>
        </w:numPr>
        <w:rPr>
          <w:rFonts w:ascii="Arial" w:hAnsi="Arial" w:cs="Arial"/>
        </w:rPr>
      </w:pPr>
      <w:r w:rsidRPr="00EA772C">
        <w:rPr>
          <w:rFonts w:ascii="Arial" w:hAnsi="Arial" w:cs="Arial"/>
        </w:rPr>
        <w:t>its probative value is no</w:t>
      </w:r>
      <w:r w:rsidR="00BF05C3">
        <w:rPr>
          <w:rFonts w:ascii="Arial" w:hAnsi="Arial" w:cs="Arial"/>
        </w:rPr>
        <w:t>t</w:t>
      </w:r>
      <w:r>
        <w:rPr>
          <w:rFonts w:ascii="Arial" w:hAnsi="Arial" w:cs="Arial"/>
        </w:rPr>
        <w:t xml:space="preserve"> </w:t>
      </w:r>
      <w:r w:rsidRPr="00BF05C3">
        <w:rPr>
          <w:rFonts w:ascii="Arial" w:hAnsi="Arial" w:cs="Arial"/>
          <w:u w:val="single"/>
        </w:rPr>
        <w:t>substantially</w:t>
      </w:r>
      <w:r w:rsidRPr="00EA772C">
        <w:rPr>
          <w:rFonts w:ascii="Arial" w:hAnsi="Arial" w:cs="Arial"/>
        </w:rPr>
        <w:t xml:space="preserve"> outweighed by th</w:t>
      </w:r>
      <w:r>
        <w:rPr>
          <w:rFonts w:ascii="Arial" w:hAnsi="Arial" w:cs="Arial"/>
        </w:rPr>
        <w:t xml:space="preserve">e </w:t>
      </w:r>
      <w:r w:rsidRPr="00EA772C">
        <w:rPr>
          <w:rFonts w:ascii="Arial" w:hAnsi="Arial" w:cs="Arial"/>
        </w:rPr>
        <w:t>danger of unfair prejudice flowing</w:t>
      </w:r>
      <w:r>
        <w:rPr>
          <w:rFonts w:ascii="Arial" w:hAnsi="Arial" w:cs="Arial"/>
        </w:rPr>
        <w:t xml:space="preserve"> </w:t>
      </w:r>
      <w:r w:rsidRPr="00EA772C">
        <w:rPr>
          <w:rFonts w:ascii="Arial" w:hAnsi="Arial" w:cs="Arial"/>
        </w:rPr>
        <w:t>from the evidence</w:t>
      </w:r>
    </w:p>
    <w:p w14:paraId="003D2676" w14:textId="768BD9F4" w:rsidR="00BF05C3" w:rsidRDefault="004E4FF2" w:rsidP="000E386C">
      <w:pPr>
        <w:pStyle w:val="ListParagraph"/>
        <w:numPr>
          <w:ilvl w:val="1"/>
          <w:numId w:val="30"/>
        </w:numPr>
        <w:rPr>
          <w:rFonts w:ascii="Arial" w:hAnsi="Arial" w:cs="Arial"/>
        </w:rPr>
      </w:pPr>
      <w:r w:rsidRPr="004E4FF2">
        <w:rPr>
          <w:rFonts w:ascii="Arial" w:hAnsi="Arial" w:cs="Arial"/>
          <w:b/>
          <w:bCs/>
        </w:rPr>
        <w:t>EXAMPLES</w:t>
      </w:r>
      <w:r>
        <w:rPr>
          <w:rFonts w:ascii="Arial" w:hAnsi="Arial" w:cs="Arial"/>
        </w:rPr>
        <w:t>:</w:t>
      </w:r>
    </w:p>
    <w:p w14:paraId="66FB819E" w14:textId="394613DD" w:rsidR="00291311" w:rsidRPr="00291311" w:rsidRDefault="00291311" w:rsidP="000E386C">
      <w:pPr>
        <w:pStyle w:val="ListParagraph"/>
        <w:numPr>
          <w:ilvl w:val="2"/>
          <w:numId w:val="30"/>
        </w:numPr>
        <w:rPr>
          <w:rFonts w:ascii="Arial" w:hAnsi="Arial" w:cs="Arial"/>
        </w:rPr>
      </w:pPr>
      <w:r w:rsidRPr="00291311">
        <w:rPr>
          <w:rFonts w:ascii="Arial" w:hAnsi="Arial" w:cs="Arial"/>
        </w:rPr>
        <w:t>Evidence of specific instances of</w:t>
      </w:r>
      <w:r>
        <w:rPr>
          <w:rFonts w:ascii="Arial" w:hAnsi="Arial" w:cs="Arial"/>
        </w:rPr>
        <w:t xml:space="preserve"> </w:t>
      </w:r>
      <w:r w:rsidRPr="00291311">
        <w:rPr>
          <w:rFonts w:ascii="Arial" w:hAnsi="Arial" w:cs="Arial"/>
        </w:rPr>
        <w:t>sexual conduct tending to prove</w:t>
      </w:r>
      <w:r>
        <w:rPr>
          <w:rFonts w:ascii="Arial" w:hAnsi="Arial" w:cs="Arial"/>
        </w:rPr>
        <w:t xml:space="preserve"> </w:t>
      </w:r>
      <w:r w:rsidRPr="00291311">
        <w:rPr>
          <w:rFonts w:ascii="Arial" w:hAnsi="Arial" w:cs="Arial"/>
        </w:rPr>
        <w:t>that a person other than the</w:t>
      </w:r>
      <w:r>
        <w:rPr>
          <w:rFonts w:ascii="Arial" w:hAnsi="Arial" w:cs="Arial"/>
        </w:rPr>
        <w:t xml:space="preserve"> </w:t>
      </w:r>
      <w:r w:rsidRPr="00291311">
        <w:rPr>
          <w:rFonts w:ascii="Arial" w:hAnsi="Arial" w:cs="Arial"/>
        </w:rPr>
        <w:t>accused caused the physical</w:t>
      </w:r>
      <w:r>
        <w:rPr>
          <w:rFonts w:ascii="Arial" w:hAnsi="Arial" w:cs="Arial"/>
        </w:rPr>
        <w:t xml:space="preserve"> </w:t>
      </w:r>
      <w:r w:rsidRPr="00291311">
        <w:rPr>
          <w:rFonts w:ascii="Arial" w:hAnsi="Arial" w:cs="Arial"/>
        </w:rPr>
        <w:t>consequences of the assault</w:t>
      </w:r>
    </w:p>
    <w:p w14:paraId="6E354EC3" w14:textId="5D8EA236" w:rsidR="004E4FF2" w:rsidRDefault="00291311" w:rsidP="000E386C">
      <w:pPr>
        <w:pStyle w:val="ListParagraph"/>
        <w:numPr>
          <w:ilvl w:val="2"/>
          <w:numId w:val="30"/>
        </w:numPr>
        <w:rPr>
          <w:rFonts w:ascii="Arial" w:hAnsi="Arial" w:cs="Arial"/>
        </w:rPr>
      </w:pPr>
      <w:r w:rsidRPr="00291311">
        <w:rPr>
          <w:rFonts w:ascii="Arial" w:hAnsi="Arial" w:cs="Arial"/>
        </w:rPr>
        <w:t>Evidence of prior sexual conduct,</w:t>
      </w:r>
      <w:r>
        <w:rPr>
          <w:rFonts w:ascii="Arial" w:hAnsi="Arial" w:cs="Arial"/>
        </w:rPr>
        <w:t xml:space="preserve"> </w:t>
      </w:r>
      <w:r w:rsidRPr="00291311">
        <w:rPr>
          <w:rFonts w:ascii="Arial" w:hAnsi="Arial" w:cs="Arial"/>
        </w:rPr>
        <w:t>known to the accused, tending to</w:t>
      </w:r>
      <w:r>
        <w:rPr>
          <w:rFonts w:ascii="Arial" w:hAnsi="Arial" w:cs="Arial"/>
        </w:rPr>
        <w:t xml:space="preserve"> </w:t>
      </w:r>
      <w:r w:rsidRPr="00291311">
        <w:rPr>
          <w:rFonts w:ascii="Arial" w:hAnsi="Arial" w:cs="Arial"/>
        </w:rPr>
        <w:t>prove that the accused believed</w:t>
      </w:r>
      <w:r>
        <w:rPr>
          <w:rFonts w:ascii="Arial" w:hAnsi="Arial" w:cs="Arial"/>
        </w:rPr>
        <w:t xml:space="preserve"> </w:t>
      </w:r>
      <w:r w:rsidRPr="00291311">
        <w:rPr>
          <w:rFonts w:ascii="Arial" w:hAnsi="Arial" w:cs="Arial"/>
        </w:rPr>
        <w:t>that the complainant was</w:t>
      </w:r>
      <w:r>
        <w:rPr>
          <w:rFonts w:ascii="Arial" w:hAnsi="Arial" w:cs="Arial"/>
        </w:rPr>
        <w:t xml:space="preserve"> </w:t>
      </w:r>
      <w:r w:rsidRPr="00291311">
        <w:rPr>
          <w:rFonts w:ascii="Arial" w:hAnsi="Arial" w:cs="Arial"/>
        </w:rPr>
        <w:t>consenting to the act charged</w:t>
      </w:r>
    </w:p>
    <w:p w14:paraId="30CCA138" w14:textId="5FBC3845" w:rsidR="00850D60" w:rsidRPr="00850D60" w:rsidRDefault="00850D60" w:rsidP="000E386C">
      <w:pPr>
        <w:pStyle w:val="ListParagraph"/>
        <w:numPr>
          <w:ilvl w:val="2"/>
          <w:numId w:val="30"/>
        </w:numPr>
        <w:rPr>
          <w:rFonts w:ascii="Arial" w:hAnsi="Arial" w:cs="Arial"/>
        </w:rPr>
      </w:pPr>
      <w:r w:rsidRPr="00850D60">
        <w:rPr>
          <w:rFonts w:ascii="Arial" w:hAnsi="Arial" w:cs="Arial"/>
        </w:rPr>
        <w:t>Evidence of sexual conduct tending</w:t>
      </w:r>
      <w:r>
        <w:rPr>
          <w:rFonts w:ascii="Arial" w:hAnsi="Arial" w:cs="Arial"/>
        </w:rPr>
        <w:t xml:space="preserve"> </w:t>
      </w:r>
      <w:r w:rsidRPr="00850D60">
        <w:rPr>
          <w:rFonts w:ascii="Arial" w:hAnsi="Arial" w:cs="Arial"/>
        </w:rPr>
        <w:t>to prove bias or motive to fabricate</w:t>
      </w:r>
      <w:r>
        <w:rPr>
          <w:rFonts w:ascii="Arial" w:hAnsi="Arial" w:cs="Arial"/>
        </w:rPr>
        <w:t xml:space="preserve"> </w:t>
      </w:r>
      <w:r w:rsidRPr="00850D60">
        <w:rPr>
          <w:rFonts w:ascii="Arial" w:hAnsi="Arial" w:cs="Arial"/>
        </w:rPr>
        <w:t>on the part of the complainant</w:t>
      </w:r>
    </w:p>
    <w:p w14:paraId="5E940121" w14:textId="4EE2E54C" w:rsidR="00850D60" w:rsidRPr="00850D60" w:rsidRDefault="00850D60" w:rsidP="000E386C">
      <w:pPr>
        <w:pStyle w:val="ListParagraph"/>
        <w:numPr>
          <w:ilvl w:val="2"/>
          <w:numId w:val="30"/>
        </w:numPr>
        <w:rPr>
          <w:rFonts w:ascii="Arial" w:hAnsi="Arial" w:cs="Arial"/>
        </w:rPr>
      </w:pPr>
      <w:r w:rsidRPr="00850D60">
        <w:rPr>
          <w:rFonts w:ascii="Arial" w:hAnsi="Arial" w:cs="Arial"/>
        </w:rPr>
        <w:lastRenderedPageBreak/>
        <w:t>Evidence of prior sexual conduct</w:t>
      </w:r>
      <w:r>
        <w:rPr>
          <w:rFonts w:ascii="Arial" w:hAnsi="Arial" w:cs="Arial"/>
        </w:rPr>
        <w:t xml:space="preserve"> </w:t>
      </w:r>
      <w:r w:rsidRPr="00850D60">
        <w:rPr>
          <w:rFonts w:ascii="Arial" w:hAnsi="Arial" w:cs="Arial"/>
        </w:rPr>
        <w:t>which meets the requirements for the</w:t>
      </w:r>
      <w:r>
        <w:rPr>
          <w:rFonts w:ascii="Arial" w:hAnsi="Arial" w:cs="Arial"/>
        </w:rPr>
        <w:t xml:space="preserve"> </w:t>
      </w:r>
      <w:r w:rsidRPr="00850D60">
        <w:rPr>
          <w:rFonts w:ascii="Arial" w:hAnsi="Arial" w:cs="Arial"/>
        </w:rPr>
        <w:t>reception of similar act evidence</w:t>
      </w:r>
    </w:p>
    <w:p w14:paraId="5AE8B348" w14:textId="711B512B" w:rsidR="002A6CF0" w:rsidRPr="009F6C60" w:rsidRDefault="00850D60" w:rsidP="000E386C">
      <w:pPr>
        <w:pStyle w:val="ListParagraph"/>
        <w:numPr>
          <w:ilvl w:val="2"/>
          <w:numId w:val="30"/>
        </w:numPr>
        <w:rPr>
          <w:rFonts w:ascii="Arial" w:hAnsi="Arial" w:cs="Arial"/>
        </w:rPr>
      </w:pPr>
      <w:r w:rsidRPr="00850D60">
        <w:rPr>
          <w:rFonts w:ascii="Arial" w:hAnsi="Arial" w:cs="Arial"/>
        </w:rPr>
        <w:t>Evidence tending to rebut proof</w:t>
      </w:r>
      <w:r>
        <w:rPr>
          <w:rFonts w:ascii="Arial" w:hAnsi="Arial" w:cs="Arial"/>
        </w:rPr>
        <w:t xml:space="preserve"> </w:t>
      </w:r>
      <w:r w:rsidRPr="00850D60">
        <w:rPr>
          <w:rFonts w:ascii="Arial" w:hAnsi="Arial" w:cs="Arial"/>
        </w:rPr>
        <w:t>introduced by the prosecution</w:t>
      </w:r>
      <w:r>
        <w:rPr>
          <w:rFonts w:ascii="Arial" w:hAnsi="Arial" w:cs="Arial"/>
        </w:rPr>
        <w:t xml:space="preserve"> </w:t>
      </w:r>
      <w:r w:rsidRPr="00850D60">
        <w:rPr>
          <w:rFonts w:ascii="Arial" w:hAnsi="Arial" w:cs="Arial"/>
        </w:rPr>
        <w:t>regarding the complainant's sexual</w:t>
      </w:r>
      <w:r>
        <w:rPr>
          <w:rFonts w:ascii="Arial" w:hAnsi="Arial" w:cs="Arial"/>
        </w:rPr>
        <w:t xml:space="preserve"> </w:t>
      </w:r>
      <w:r w:rsidRPr="00850D60">
        <w:rPr>
          <w:rFonts w:ascii="Arial" w:hAnsi="Arial" w:cs="Arial"/>
        </w:rPr>
        <w:t>conduct</w:t>
      </w:r>
    </w:p>
    <w:p w14:paraId="6FFAA555" w14:textId="69F6F55A" w:rsidR="00692022" w:rsidRPr="009F6C60" w:rsidRDefault="009F6C60" w:rsidP="00692022">
      <w:pPr>
        <w:rPr>
          <w:rFonts w:ascii="Arial" w:hAnsi="Arial" w:cs="Arial"/>
          <w:b/>
          <w:bCs/>
          <w:sz w:val="26"/>
          <w:szCs w:val="26"/>
        </w:rPr>
      </w:pPr>
      <w:r w:rsidRPr="009F6C60">
        <w:rPr>
          <w:rFonts w:ascii="Arial" w:hAnsi="Arial" w:cs="Arial"/>
          <w:b/>
          <w:bCs/>
          <w:sz w:val="26"/>
          <w:szCs w:val="26"/>
        </w:rPr>
        <w:t>Statistical evidence</w:t>
      </w:r>
    </w:p>
    <w:p w14:paraId="0DFE5DF4" w14:textId="1BB53F09" w:rsidR="009F6C60" w:rsidRPr="009F6C60" w:rsidRDefault="009F6C60" w:rsidP="000E386C">
      <w:pPr>
        <w:pStyle w:val="ListParagraph"/>
        <w:numPr>
          <w:ilvl w:val="0"/>
          <w:numId w:val="31"/>
        </w:numPr>
        <w:rPr>
          <w:rFonts w:ascii="Arial" w:hAnsi="Arial" w:cs="Arial"/>
        </w:rPr>
      </w:pPr>
      <w:r>
        <w:rPr>
          <w:rFonts w:ascii="Arial" w:hAnsi="Arial" w:cs="Arial"/>
        </w:rPr>
        <w:t xml:space="preserve">1. </w:t>
      </w:r>
      <w:r w:rsidRPr="009F6C60">
        <w:rPr>
          <w:rFonts w:ascii="Arial" w:hAnsi="Arial" w:cs="Arial"/>
        </w:rPr>
        <w:t xml:space="preserve">Courts may </w:t>
      </w:r>
      <w:proofErr w:type="gramStart"/>
      <w:r w:rsidRPr="009F6C60">
        <w:rPr>
          <w:rFonts w:ascii="Arial" w:hAnsi="Arial" w:cs="Arial"/>
        </w:rPr>
        <w:t>take into account</w:t>
      </w:r>
      <w:proofErr w:type="gramEnd"/>
      <w:r>
        <w:rPr>
          <w:rFonts w:ascii="Arial" w:hAnsi="Arial" w:cs="Arial"/>
        </w:rPr>
        <w:t xml:space="preserve"> </w:t>
      </w:r>
      <w:r w:rsidRPr="009F6C60">
        <w:rPr>
          <w:rFonts w:ascii="Arial" w:hAnsi="Arial" w:cs="Arial"/>
        </w:rPr>
        <w:t>statistical evidence and use it to</w:t>
      </w:r>
      <w:r>
        <w:rPr>
          <w:rFonts w:ascii="Arial" w:hAnsi="Arial" w:cs="Arial"/>
        </w:rPr>
        <w:t xml:space="preserve"> </w:t>
      </w:r>
      <w:r w:rsidRPr="009F6C60">
        <w:rPr>
          <w:rFonts w:ascii="Arial" w:hAnsi="Arial" w:cs="Arial"/>
        </w:rPr>
        <w:t>draw inferences relevant to the</w:t>
      </w:r>
      <w:r>
        <w:rPr>
          <w:rFonts w:ascii="Arial" w:hAnsi="Arial" w:cs="Arial"/>
        </w:rPr>
        <w:t xml:space="preserve"> </w:t>
      </w:r>
      <w:r w:rsidRPr="009F6C60">
        <w:rPr>
          <w:rFonts w:ascii="Arial" w:hAnsi="Arial" w:cs="Arial"/>
        </w:rPr>
        <w:t>issues</w:t>
      </w:r>
    </w:p>
    <w:p w14:paraId="2C253D1F" w14:textId="46E26ACC" w:rsidR="009F6C60" w:rsidRPr="009F6C60" w:rsidRDefault="009F6C60" w:rsidP="000E386C">
      <w:pPr>
        <w:pStyle w:val="ListParagraph"/>
        <w:numPr>
          <w:ilvl w:val="0"/>
          <w:numId w:val="31"/>
        </w:numPr>
        <w:rPr>
          <w:rFonts w:ascii="Arial" w:hAnsi="Arial" w:cs="Arial"/>
        </w:rPr>
      </w:pPr>
      <w:r w:rsidRPr="009F6C60">
        <w:rPr>
          <w:rFonts w:ascii="Arial" w:hAnsi="Arial" w:cs="Arial"/>
        </w:rPr>
        <w:t>2. Such evidence is approached</w:t>
      </w:r>
      <w:r>
        <w:rPr>
          <w:rFonts w:ascii="Arial" w:hAnsi="Arial" w:cs="Arial"/>
        </w:rPr>
        <w:t xml:space="preserve"> </w:t>
      </w:r>
      <w:r w:rsidRPr="009F6C60">
        <w:rPr>
          <w:rFonts w:ascii="Arial" w:hAnsi="Arial" w:cs="Arial"/>
        </w:rPr>
        <w:t>with caution and is not</w:t>
      </w:r>
      <w:r>
        <w:rPr>
          <w:rFonts w:ascii="Arial" w:hAnsi="Arial" w:cs="Arial"/>
        </w:rPr>
        <w:t xml:space="preserve"> </w:t>
      </w:r>
      <w:r w:rsidRPr="009F6C60">
        <w:rPr>
          <w:rFonts w:ascii="Arial" w:hAnsi="Arial" w:cs="Arial"/>
        </w:rPr>
        <w:t>determinative</w:t>
      </w:r>
    </w:p>
    <w:p w14:paraId="7F702401" w14:textId="485468EB" w:rsidR="009F6C60" w:rsidRPr="009F6C60" w:rsidRDefault="009F6C60" w:rsidP="000E386C">
      <w:pPr>
        <w:pStyle w:val="ListParagraph"/>
        <w:numPr>
          <w:ilvl w:val="0"/>
          <w:numId w:val="31"/>
        </w:numPr>
        <w:rPr>
          <w:rFonts w:ascii="Arial" w:hAnsi="Arial" w:cs="Arial"/>
        </w:rPr>
      </w:pPr>
      <w:r w:rsidRPr="009F6C60">
        <w:rPr>
          <w:rFonts w:ascii="Arial" w:hAnsi="Arial" w:cs="Arial"/>
        </w:rPr>
        <w:t>3. Trial judge decides what weight, if</w:t>
      </w:r>
      <w:r>
        <w:rPr>
          <w:rFonts w:ascii="Arial" w:hAnsi="Arial" w:cs="Arial"/>
        </w:rPr>
        <w:t xml:space="preserve"> </w:t>
      </w:r>
      <w:r w:rsidRPr="009F6C60">
        <w:rPr>
          <w:rFonts w:ascii="Arial" w:hAnsi="Arial" w:cs="Arial"/>
        </w:rPr>
        <w:t>any, to give to such evidence in</w:t>
      </w:r>
      <w:r>
        <w:rPr>
          <w:rFonts w:ascii="Arial" w:hAnsi="Arial" w:cs="Arial"/>
        </w:rPr>
        <w:t xml:space="preserve"> </w:t>
      </w:r>
      <w:r w:rsidRPr="009F6C60">
        <w:rPr>
          <w:rFonts w:ascii="Arial" w:hAnsi="Arial" w:cs="Arial"/>
        </w:rPr>
        <w:t>light of the evidence as a whole</w:t>
      </w:r>
    </w:p>
    <w:p w14:paraId="422F7AAD" w14:textId="33254A74" w:rsidR="009F6C60" w:rsidRPr="009F6C60" w:rsidRDefault="009F6C60" w:rsidP="000E386C">
      <w:pPr>
        <w:pStyle w:val="ListParagraph"/>
        <w:numPr>
          <w:ilvl w:val="0"/>
          <w:numId w:val="31"/>
        </w:numPr>
        <w:rPr>
          <w:rFonts w:ascii="Arial" w:hAnsi="Arial" w:cs="Arial"/>
        </w:rPr>
      </w:pPr>
      <w:r w:rsidRPr="009F6C60">
        <w:rPr>
          <w:rFonts w:ascii="Arial" w:hAnsi="Arial" w:cs="Arial"/>
        </w:rPr>
        <w:t>4. On appeal, deference is</w:t>
      </w:r>
      <w:r>
        <w:rPr>
          <w:rFonts w:ascii="Arial" w:hAnsi="Arial" w:cs="Arial"/>
        </w:rPr>
        <w:t xml:space="preserve"> </w:t>
      </w:r>
      <w:r w:rsidRPr="009F6C60">
        <w:rPr>
          <w:rFonts w:ascii="Arial" w:hAnsi="Arial" w:cs="Arial"/>
        </w:rPr>
        <w:t>accorded to the trial judge’s</w:t>
      </w:r>
      <w:r>
        <w:rPr>
          <w:rFonts w:ascii="Arial" w:hAnsi="Arial" w:cs="Arial"/>
        </w:rPr>
        <w:t xml:space="preserve"> </w:t>
      </w:r>
      <w:r w:rsidRPr="009F6C60">
        <w:rPr>
          <w:rFonts w:ascii="Arial" w:hAnsi="Arial" w:cs="Arial"/>
        </w:rPr>
        <w:t>assessment of weight</w:t>
      </w:r>
    </w:p>
    <w:p w14:paraId="56C6BC60" w14:textId="20F5C4E7" w:rsidR="00692022" w:rsidRDefault="00692022" w:rsidP="00692022">
      <w:pPr>
        <w:rPr>
          <w:rFonts w:ascii="Arial" w:hAnsi="Arial" w:cs="Arial"/>
        </w:rPr>
      </w:pPr>
    </w:p>
    <w:p w14:paraId="1DBF8C51" w14:textId="4FE45C84" w:rsidR="00605F7C" w:rsidRPr="00C6497E" w:rsidRDefault="00605F7C" w:rsidP="00605F7C">
      <w:pPr>
        <w:rPr>
          <w:rFonts w:ascii="Arial" w:hAnsi="Arial" w:cs="Arial"/>
          <w:sz w:val="26"/>
          <w:szCs w:val="26"/>
        </w:rPr>
      </w:pPr>
      <w:r>
        <w:rPr>
          <w:rFonts w:ascii="Arial" w:hAnsi="Arial" w:cs="Arial"/>
          <w:b/>
          <w:bCs/>
          <w:sz w:val="30"/>
          <w:szCs w:val="30"/>
          <w:u w:val="single"/>
        </w:rPr>
        <w:t>Types of Evidence</w:t>
      </w:r>
      <w:r w:rsidR="00C83E6A">
        <w:rPr>
          <w:rFonts w:ascii="Arial" w:hAnsi="Arial" w:cs="Arial"/>
          <w:b/>
          <w:bCs/>
          <w:sz w:val="30"/>
          <w:szCs w:val="30"/>
          <w:u w:val="single"/>
        </w:rPr>
        <w:t xml:space="preserve"> – second lecture</w:t>
      </w:r>
    </w:p>
    <w:p w14:paraId="117E0CC9" w14:textId="4CC4A674" w:rsidR="00605F7C" w:rsidRDefault="00605F7C" w:rsidP="00605F7C">
      <w:pPr>
        <w:rPr>
          <w:rFonts w:ascii="Arial" w:hAnsi="Arial" w:cs="Arial"/>
          <w:b/>
          <w:bCs/>
          <w:sz w:val="24"/>
          <w:szCs w:val="24"/>
        </w:rPr>
      </w:pPr>
      <w:r>
        <w:rPr>
          <w:rFonts w:ascii="Arial" w:hAnsi="Arial" w:cs="Arial"/>
          <w:b/>
          <w:bCs/>
          <w:sz w:val="24"/>
          <w:szCs w:val="24"/>
        </w:rPr>
        <w:t xml:space="preserve">Testimonial (oral evidence) – discussed </w:t>
      </w:r>
      <w:r w:rsidR="00A5405C">
        <w:rPr>
          <w:rFonts w:ascii="Arial" w:hAnsi="Arial" w:cs="Arial"/>
          <w:b/>
          <w:bCs/>
          <w:sz w:val="24"/>
          <w:szCs w:val="24"/>
        </w:rPr>
        <w:t>under “examination of witnesses”</w:t>
      </w:r>
    </w:p>
    <w:p w14:paraId="632DCF94" w14:textId="79FC7B7B" w:rsidR="007446BC" w:rsidRPr="004B3B90" w:rsidRDefault="007446BC" w:rsidP="00CA391A">
      <w:pPr>
        <w:pStyle w:val="ListParagraph"/>
        <w:numPr>
          <w:ilvl w:val="0"/>
          <w:numId w:val="68"/>
        </w:numPr>
        <w:rPr>
          <w:rFonts w:ascii="Arial" w:hAnsi="Arial" w:cs="Arial"/>
          <w:u w:val="single"/>
        </w:rPr>
      </w:pPr>
      <w:r w:rsidRPr="004B3B90">
        <w:rPr>
          <w:rFonts w:ascii="Arial" w:hAnsi="Arial" w:cs="Arial"/>
          <w:u w:val="single"/>
        </w:rPr>
        <w:t>Proof of facts is normally accomplished through the oral testimony of witnesses</w:t>
      </w:r>
    </w:p>
    <w:p w14:paraId="2F327D3E" w14:textId="56ED283F" w:rsidR="00A5405C" w:rsidRDefault="00EF6E65" w:rsidP="00CA391A">
      <w:pPr>
        <w:pStyle w:val="ListParagraph"/>
        <w:numPr>
          <w:ilvl w:val="0"/>
          <w:numId w:val="68"/>
        </w:numPr>
        <w:rPr>
          <w:rFonts w:ascii="Arial" w:hAnsi="Arial" w:cs="Arial"/>
        </w:rPr>
      </w:pPr>
      <w:r>
        <w:rPr>
          <w:rFonts w:ascii="Arial" w:hAnsi="Arial" w:cs="Arial"/>
        </w:rPr>
        <w:t>Order of questioning</w:t>
      </w:r>
    </w:p>
    <w:p w14:paraId="06813B3D" w14:textId="77777777" w:rsidR="00A502C6" w:rsidRPr="00A502C6" w:rsidRDefault="00A502C6" w:rsidP="00CA391A">
      <w:pPr>
        <w:pStyle w:val="ListParagraph"/>
        <w:numPr>
          <w:ilvl w:val="1"/>
          <w:numId w:val="68"/>
        </w:numPr>
        <w:rPr>
          <w:rFonts w:ascii="Arial" w:hAnsi="Arial" w:cs="Arial"/>
          <w:sz w:val="18"/>
          <w:szCs w:val="18"/>
        </w:rPr>
      </w:pPr>
      <w:r w:rsidRPr="00A502C6">
        <w:rPr>
          <w:rFonts w:ascii="Arial" w:hAnsi="Arial" w:cs="Arial"/>
          <w:sz w:val="18"/>
          <w:szCs w:val="18"/>
        </w:rPr>
        <w:t>Proponent’s Case</w:t>
      </w:r>
    </w:p>
    <w:p w14:paraId="26CA4DC2" w14:textId="62546B46" w:rsidR="00A502C6" w:rsidRPr="00A502C6" w:rsidRDefault="00A502C6" w:rsidP="00CA391A">
      <w:pPr>
        <w:pStyle w:val="ListParagraph"/>
        <w:numPr>
          <w:ilvl w:val="2"/>
          <w:numId w:val="68"/>
        </w:numPr>
        <w:rPr>
          <w:rFonts w:ascii="Arial" w:hAnsi="Arial" w:cs="Arial"/>
          <w:sz w:val="18"/>
          <w:szCs w:val="18"/>
        </w:rPr>
      </w:pPr>
      <w:r w:rsidRPr="00A502C6">
        <w:rPr>
          <w:rFonts w:ascii="Arial" w:hAnsi="Arial" w:cs="Arial"/>
          <w:sz w:val="18"/>
          <w:szCs w:val="18"/>
        </w:rPr>
        <w:t>Examination-in-chief</w:t>
      </w:r>
    </w:p>
    <w:p w14:paraId="3A15C09A" w14:textId="5BA44494" w:rsidR="00A502C6" w:rsidRPr="00A502C6" w:rsidRDefault="00A502C6" w:rsidP="00CA391A">
      <w:pPr>
        <w:pStyle w:val="ListParagraph"/>
        <w:numPr>
          <w:ilvl w:val="2"/>
          <w:numId w:val="68"/>
        </w:numPr>
        <w:rPr>
          <w:rFonts w:ascii="Arial" w:hAnsi="Arial" w:cs="Arial"/>
          <w:sz w:val="18"/>
          <w:szCs w:val="18"/>
        </w:rPr>
      </w:pPr>
      <w:r w:rsidRPr="00A502C6">
        <w:rPr>
          <w:rFonts w:ascii="Arial" w:hAnsi="Arial" w:cs="Arial"/>
          <w:sz w:val="18"/>
          <w:szCs w:val="18"/>
        </w:rPr>
        <w:t>Cross-examination</w:t>
      </w:r>
    </w:p>
    <w:p w14:paraId="6F8AA577" w14:textId="47E7CE09" w:rsidR="00A502C6" w:rsidRPr="00A502C6" w:rsidRDefault="00A502C6" w:rsidP="00CA391A">
      <w:pPr>
        <w:pStyle w:val="ListParagraph"/>
        <w:numPr>
          <w:ilvl w:val="2"/>
          <w:numId w:val="68"/>
        </w:numPr>
        <w:rPr>
          <w:rFonts w:ascii="Arial" w:hAnsi="Arial" w:cs="Arial"/>
          <w:sz w:val="18"/>
          <w:szCs w:val="18"/>
        </w:rPr>
      </w:pPr>
      <w:r w:rsidRPr="00A502C6">
        <w:rPr>
          <w:rFonts w:ascii="Arial" w:hAnsi="Arial" w:cs="Arial"/>
          <w:sz w:val="18"/>
          <w:szCs w:val="18"/>
        </w:rPr>
        <w:t>Re-examination</w:t>
      </w:r>
    </w:p>
    <w:p w14:paraId="34FAB80C" w14:textId="22D81B2B" w:rsidR="00A502C6" w:rsidRPr="00A502C6" w:rsidRDefault="00A502C6" w:rsidP="00CA391A">
      <w:pPr>
        <w:pStyle w:val="ListParagraph"/>
        <w:numPr>
          <w:ilvl w:val="1"/>
          <w:numId w:val="68"/>
        </w:numPr>
        <w:rPr>
          <w:rFonts w:ascii="Arial" w:hAnsi="Arial" w:cs="Arial"/>
          <w:sz w:val="18"/>
          <w:szCs w:val="18"/>
        </w:rPr>
      </w:pPr>
      <w:r w:rsidRPr="00A502C6">
        <w:rPr>
          <w:rFonts w:ascii="Arial" w:hAnsi="Arial" w:cs="Arial"/>
          <w:sz w:val="18"/>
          <w:szCs w:val="18"/>
        </w:rPr>
        <w:t>Responding Party’s Case</w:t>
      </w:r>
    </w:p>
    <w:p w14:paraId="11737AE8" w14:textId="579709AD" w:rsidR="00A502C6" w:rsidRPr="00A502C6" w:rsidRDefault="00A502C6" w:rsidP="00CA391A">
      <w:pPr>
        <w:pStyle w:val="ListParagraph"/>
        <w:numPr>
          <w:ilvl w:val="2"/>
          <w:numId w:val="68"/>
        </w:numPr>
        <w:rPr>
          <w:rFonts w:ascii="Arial" w:hAnsi="Arial" w:cs="Arial"/>
          <w:sz w:val="18"/>
          <w:szCs w:val="18"/>
        </w:rPr>
      </w:pPr>
      <w:r w:rsidRPr="00A502C6">
        <w:rPr>
          <w:rFonts w:ascii="Arial" w:hAnsi="Arial" w:cs="Arial"/>
          <w:sz w:val="18"/>
          <w:szCs w:val="18"/>
        </w:rPr>
        <w:t>As above</w:t>
      </w:r>
    </w:p>
    <w:p w14:paraId="4A94D8C8" w14:textId="386ECA04" w:rsidR="00EF6E65" w:rsidRPr="00A502C6" w:rsidRDefault="00A502C6" w:rsidP="00CA391A">
      <w:pPr>
        <w:pStyle w:val="ListParagraph"/>
        <w:numPr>
          <w:ilvl w:val="1"/>
          <w:numId w:val="68"/>
        </w:numPr>
        <w:rPr>
          <w:rFonts w:ascii="Arial" w:hAnsi="Arial" w:cs="Arial"/>
        </w:rPr>
      </w:pPr>
      <w:r w:rsidRPr="00A502C6">
        <w:rPr>
          <w:rFonts w:ascii="Arial" w:hAnsi="Arial" w:cs="Arial"/>
          <w:sz w:val="18"/>
          <w:szCs w:val="18"/>
        </w:rPr>
        <w:t>Reply</w:t>
      </w:r>
    </w:p>
    <w:p w14:paraId="0D48C27D" w14:textId="023FC68F" w:rsidR="00A502C6" w:rsidRDefault="00A502C6" w:rsidP="00CA391A">
      <w:pPr>
        <w:pStyle w:val="ListParagraph"/>
        <w:numPr>
          <w:ilvl w:val="0"/>
          <w:numId w:val="68"/>
        </w:numPr>
        <w:rPr>
          <w:rFonts w:ascii="Arial" w:hAnsi="Arial" w:cs="Arial"/>
        </w:rPr>
      </w:pPr>
      <w:r>
        <w:rPr>
          <w:rFonts w:ascii="Arial" w:hAnsi="Arial" w:cs="Arial"/>
        </w:rPr>
        <w:t>Leading questions</w:t>
      </w:r>
    </w:p>
    <w:p w14:paraId="63B10070" w14:textId="685F7C51" w:rsidR="007878D9" w:rsidRDefault="007878D9" w:rsidP="00CA391A">
      <w:pPr>
        <w:pStyle w:val="ListParagraph"/>
        <w:numPr>
          <w:ilvl w:val="0"/>
          <w:numId w:val="68"/>
        </w:numPr>
        <w:rPr>
          <w:rFonts w:ascii="Arial" w:hAnsi="Arial" w:cs="Arial"/>
        </w:rPr>
      </w:pPr>
      <w:r>
        <w:rPr>
          <w:rFonts w:ascii="Arial" w:hAnsi="Arial" w:cs="Arial"/>
        </w:rPr>
        <w:t>Testimonial factors</w:t>
      </w:r>
    </w:p>
    <w:p w14:paraId="39E82BDB" w14:textId="43964A2E" w:rsidR="00A502C6" w:rsidRPr="00A502C6" w:rsidRDefault="00D86BB4" w:rsidP="00CA391A">
      <w:pPr>
        <w:pStyle w:val="ListParagraph"/>
        <w:numPr>
          <w:ilvl w:val="0"/>
          <w:numId w:val="68"/>
        </w:numPr>
        <w:rPr>
          <w:rFonts w:ascii="Arial" w:hAnsi="Arial" w:cs="Arial"/>
        </w:rPr>
      </w:pPr>
      <w:r>
        <w:rPr>
          <w:rFonts w:ascii="Arial" w:hAnsi="Arial" w:cs="Arial"/>
        </w:rPr>
        <w:t>Etc. see “examination of witnesses”</w:t>
      </w:r>
    </w:p>
    <w:p w14:paraId="07449FDE" w14:textId="7F585DB1" w:rsidR="00605F7C" w:rsidRDefault="00605F7C" w:rsidP="00605F7C">
      <w:pPr>
        <w:rPr>
          <w:rFonts w:ascii="Arial" w:hAnsi="Arial" w:cs="Arial"/>
          <w:b/>
          <w:bCs/>
          <w:sz w:val="24"/>
          <w:szCs w:val="24"/>
        </w:rPr>
      </w:pPr>
      <w:r>
        <w:rPr>
          <w:rFonts w:ascii="Arial" w:hAnsi="Arial" w:cs="Arial"/>
          <w:b/>
          <w:bCs/>
          <w:sz w:val="24"/>
          <w:szCs w:val="24"/>
        </w:rPr>
        <w:t>Documents</w:t>
      </w:r>
    </w:p>
    <w:p w14:paraId="61554CC3" w14:textId="6DE09D61" w:rsidR="00DE6D68" w:rsidRPr="002031A2" w:rsidRDefault="00DE6D68" w:rsidP="000E386C">
      <w:pPr>
        <w:pStyle w:val="ListParagraph"/>
        <w:numPr>
          <w:ilvl w:val="0"/>
          <w:numId w:val="45"/>
        </w:numPr>
        <w:rPr>
          <w:rFonts w:ascii="Arial" w:hAnsi="Arial" w:cs="Arial"/>
          <w:b/>
          <w:bCs/>
        </w:rPr>
      </w:pPr>
      <w:r w:rsidRPr="002031A2">
        <w:rPr>
          <w:rFonts w:ascii="Arial" w:hAnsi="Arial" w:cs="Arial"/>
          <w:b/>
          <w:bCs/>
        </w:rPr>
        <w:t>Proof of documents</w:t>
      </w:r>
    </w:p>
    <w:p w14:paraId="226F27E1" w14:textId="77777777" w:rsidR="00DE6D68" w:rsidRPr="00DE6D68" w:rsidRDefault="00DE6D68" w:rsidP="00DE6D68">
      <w:pPr>
        <w:pStyle w:val="ListParagraph"/>
        <w:numPr>
          <w:ilvl w:val="1"/>
          <w:numId w:val="45"/>
        </w:numPr>
        <w:rPr>
          <w:rFonts w:ascii="Arial" w:hAnsi="Arial" w:cs="Arial"/>
        </w:rPr>
      </w:pPr>
      <w:r w:rsidRPr="00DE6D68">
        <w:rPr>
          <w:rFonts w:ascii="Arial" w:hAnsi="Arial" w:cs="Arial"/>
        </w:rPr>
        <w:t>produce and identify the document</w:t>
      </w:r>
    </w:p>
    <w:p w14:paraId="1D5998D7" w14:textId="15491D3B" w:rsidR="00DE6D68" w:rsidRPr="00672662" w:rsidRDefault="00DE6D68" w:rsidP="00DE6D68">
      <w:pPr>
        <w:pStyle w:val="ListParagraph"/>
        <w:numPr>
          <w:ilvl w:val="1"/>
          <w:numId w:val="45"/>
        </w:numPr>
        <w:rPr>
          <w:rFonts w:ascii="Arial" w:hAnsi="Arial" w:cs="Arial"/>
          <w:b/>
          <w:bCs/>
          <w:highlight w:val="yellow"/>
          <w:u w:val="single"/>
        </w:rPr>
      </w:pPr>
      <w:r w:rsidRPr="00672662">
        <w:rPr>
          <w:rFonts w:ascii="Arial" w:hAnsi="Arial" w:cs="Arial"/>
          <w:b/>
          <w:bCs/>
          <w:highlight w:val="yellow"/>
          <w:u w:val="single"/>
        </w:rPr>
        <w:t>authenticate the document</w:t>
      </w:r>
    </w:p>
    <w:p w14:paraId="11492921" w14:textId="30F30FF0" w:rsidR="00DE6D68" w:rsidRPr="00DE6D68" w:rsidRDefault="00DE6D68" w:rsidP="00DE6D68">
      <w:pPr>
        <w:pStyle w:val="ListParagraph"/>
        <w:numPr>
          <w:ilvl w:val="2"/>
          <w:numId w:val="45"/>
        </w:numPr>
        <w:rPr>
          <w:rFonts w:ascii="Arial" w:hAnsi="Arial" w:cs="Arial"/>
        </w:rPr>
      </w:pPr>
      <w:r w:rsidRPr="00DE6D68">
        <w:rPr>
          <w:rFonts w:ascii="Arial" w:hAnsi="Arial" w:cs="Arial"/>
        </w:rPr>
        <w:t>author of document</w:t>
      </w:r>
    </w:p>
    <w:p w14:paraId="3EBB933B" w14:textId="77B74A2B" w:rsidR="00DE6D68" w:rsidRPr="00DE6D68" w:rsidRDefault="00DE6D68" w:rsidP="00DE6D68">
      <w:pPr>
        <w:pStyle w:val="ListParagraph"/>
        <w:numPr>
          <w:ilvl w:val="2"/>
          <w:numId w:val="45"/>
        </w:numPr>
        <w:rPr>
          <w:rFonts w:ascii="Arial" w:hAnsi="Arial" w:cs="Arial"/>
        </w:rPr>
      </w:pPr>
      <w:r w:rsidRPr="00DE6D68">
        <w:rPr>
          <w:rFonts w:ascii="Arial" w:hAnsi="Arial" w:cs="Arial"/>
        </w:rPr>
        <w:t>witness to its creation</w:t>
      </w:r>
    </w:p>
    <w:p w14:paraId="3D0C19C6" w14:textId="57071224" w:rsidR="00DE6D68" w:rsidRDefault="00DE6D68" w:rsidP="00DE6D68">
      <w:pPr>
        <w:pStyle w:val="ListParagraph"/>
        <w:numPr>
          <w:ilvl w:val="2"/>
          <w:numId w:val="45"/>
        </w:numPr>
        <w:rPr>
          <w:rFonts w:ascii="Arial" w:hAnsi="Arial" w:cs="Arial"/>
        </w:rPr>
      </w:pPr>
      <w:r w:rsidRPr="00DE6D68">
        <w:rPr>
          <w:rFonts w:ascii="Arial" w:hAnsi="Arial" w:cs="Arial"/>
        </w:rPr>
        <w:t>witness who attests to handwriting</w:t>
      </w:r>
    </w:p>
    <w:p w14:paraId="454FE64A" w14:textId="342890F6" w:rsidR="005A2CD3" w:rsidRPr="005A2CD3" w:rsidRDefault="005A2CD3" w:rsidP="005A2CD3">
      <w:pPr>
        <w:pStyle w:val="ListParagraph"/>
        <w:numPr>
          <w:ilvl w:val="3"/>
          <w:numId w:val="45"/>
        </w:numPr>
        <w:rPr>
          <w:rFonts w:ascii="Arial" w:hAnsi="Arial" w:cs="Arial"/>
          <w:sz w:val="18"/>
          <w:szCs w:val="18"/>
        </w:rPr>
      </w:pPr>
      <w:r w:rsidRPr="005A2CD3">
        <w:rPr>
          <w:rFonts w:ascii="Arial" w:hAnsi="Arial" w:cs="Arial"/>
          <w:sz w:val="18"/>
          <w:szCs w:val="18"/>
        </w:rPr>
        <w:t>s 8 CEA, s 57 EA: lay opinion evidence re disputed handwriting permitted</w:t>
      </w:r>
    </w:p>
    <w:p w14:paraId="14458485" w14:textId="58B90C67" w:rsidR="00DE6D68" w:rsidRPr="00DE6D68" w:rsidRDefault="00DE6D68" w:rsidP="00DE6D68">
      <w:pPr>
        <w:pStyle w:val="ListParagraph"/>
        <w:numPr>
          <w:ilvl w:val="2"/>
          <w:numId w:val="45"/>
        </w:numPr>
        <w:rPr>
          <w:rFonts w:ascii="Arial" w:hAnsi="Arial" w:cs="Arial"/>
        </w:rPr>
      </w:pPr>
      <w:r w:rsidRPr="00DE6D68">
        <w:rPr>
          <w:rFonts w:ascii="Arial" w:hAnsi="Arial" w:cs="Arial"/>
        </w:rPr>
        <w:t>comparison with genuine document</w:t>
      </w:r>
    </w:p>
    <w:p w14:paraId="49F98FA6" w14:textId="4E1DB85D" w:rsidR="00DE6D68" w:rsidRPr="00DE6D68" w:rsidRDefault="00DE6D68" w:rsidP="00DE6D68">
      <w:pPr>
        <w:pStyle w:val="ListParagraph"/>
        <w:numPr>
          <w:ilvl w:val="2"/>
          <w:numId w:val="45"/>
        </w:numPr>
        <w:rPr>
          <w:rFonts w:ascii="Arial" w:hAnsi="Arial" w:cs="Arial"/>
        </w:rPr>
      </w:pPr>
      <w:r w:rsidRPr="00DE6D68">
        <w:rPr>
          <w:rFonts w:ascii="Arial" w:hAnsi="Arial" w:cs="Arial"/>
        </w:rPr>
        <w:t>expert testimony</w:t>
      </w:r>
    </w:p>
    <w:p w14:paraId="5D0288C6" w14:textId="6536A5AB" w:rsidR="00DE6D68" w:rsidRDefault="00DE6D68" w:rsidP="00DE6D68">
      <w:pPr>
        <w:pStyle w:val="ListParagraph"/>
        <w:numPr>
          <w:ilvl w:val="2"/>
          <w:numId w:val="45"/>
        </w:numPr>
        <w:rPr>
          <w:rFonts w:ascii="Arial" w:hAnsi="Arial" w:cs="Arial"/>
        </w:rPr>
      </w:pPr>
      <w:r w:rsidRPr="00DE6D68">
        <w:rPr>
          <w:rFonts w:ascii="Arial" w:hAnsi="Arial" w:cs="Arial"/>
        </w:rPr>
        <w:t>admission by opposing side</w:t>
      </w:r>
    </w:p>
    <w:p w14:paraId="7C0F459C" w14:textId="7C7E81CF" w:rsidR="00605F7C" w:rsidRPr="00672662" w:rsidRDefault="00605F7C" w:rsidP="00DE6D68">
      <w:pPr>
        <w:pStyle w:val="ListParagraph"/>
        <w:numPr>
          <w:ilvl w:val="1"/>
          <w:numId w:val="45"/>
        </w:numPr>
        <w:rPr>
          <w:rFonts w:ascii="Arial" w:hAnsi="Arial" w:cs="Arial"/>
          <w:b/>
          <w:bCs/>
          <w:highlight w:val="yellow"/>
        </w:rPr>
      </w:pPr>
      <w:r w:rsidRPr="00672662">
        <w:rPr>
          <w:rFonts w:ascii="Arial" w:hAnsi="Arial" w:cs="Arial"/>
          <w:b/>
          <w:bCs/>
          <w:highlight w:val="yellow"/>
        </w:rPr>
        <w:t>Best evidence rule</w:t>
      </w:r>
    </w:p>
    <w:p w14:paraId="1C46E999" w14:textId="72CF0926" w:rsidR="00DE6D68" w:rsidRDefault="00DE6D68" w:rsidP="00DE6D68">
      <w:pPr>
        <w:pStyle w:val="ListParagraph"/>
        <w:numPr>
          <w:ilvl w:val="2"/>
          <w:numId w:val="45"/>
        </w:numPr>
        <w:rPr>
          <w:rFonts w:ascii="Arial" w:hAnsi="Arial" w:cs="Arial"/>
        </w:rPr>
      </w:pPr>
      <w:r w:rsidRPr="00DE6D68">
        <w:rPr>
          <w:rFonts w:ascii="Arial" w:hAnsi="Arial" w:cs="Arial"/>
        </w:rPr>
        <w:t>proof of contents of documents</w:t>
      </w:r>
      <w:r>
        <w:rPr>
          <w:rFonts w:ascii="Arial" w:hAnsi="Arial" w:cs="Arial"/>
        </w:rPr>
        <w:t xml:space="preserve"> </w:t>
      </w:r>
      <w:r w:rsidRPr="00DE6D68">
        <w:rPr>
          <w:rFonts w:ascii="Arial" w:hAnsi="Arial" w:cs="Arial"/>
        </w:rPr>
        <w:t xml:space="preserve">requires the </w:t>
      </w:r>
      <w:r w:rsidRPr="00DE6D68">
        <w:rPr>
          <w:rFonts w:ascii="Arial" w:hAnsi="Arial" w:cs="Arial"/>
          <w:b/>
          <w:bCs/>
          <w:u w:val="single"/>
        </w:rPr>
        <w:t>original document</w:t>
      </w:r>
      <w:r w:rsidRPr="00DE6D68">
        <w:rPr>
          <w:rFonts w:ascii="Arial" w:hAnsi="Arial" w:cs="Arial"/>
        </w:rPr>
        <w:t xml:space="preserve">, </w:t>
      </w:r>
      <w:r w:rsidRPr="00884DCB">
        <w:rPr>
          <w:rFonts w:ascii="Arial" w:hAnsi="Arial" w:cs="Arial"/>
          <w:i/>
          <w:iCs/>
        </w:rPr>
        <w:t>if available</w:t>
      </w:r>
    </w:p>
    <w:p w14:paraId="0B9EECAC" w14:textId="6D76A30A" w:rsidR="00DE6D68" w:rsidRDefault="00E645BC" w:rsidP="00E645BC">
      <w:pPr>
        <w:pStyle w:val="ListParagraph"/>
        <w:numPr>
          <w:ilvl w:val="0"/>
          <w:numId w:val="45"/>
        </w:numPr>
        <w:rPr>
          <w:rFonts w:ascii="Arial" w:hAnsi="Arial" w:cs="Arial"/>
        </w:rPr>
      </w:pPr>
      <w:r>
        <w:rPr>
          <w:rFonts w:ascii="Arial" w:hAnsi="Arial" w:cs="Arial"/>
        </w:rPr>
        <w:t>Proving the contents</w:t>
      </w:r>
    </w:p>
    <w:p w14:paraId="7B59B782" w14:textId="292F6CD3" w:rsidR="00E645BC" w:rsidRDefault="00E645BC" w:rsidP="00E645BC">
      <w:pPr>
        <w:pStyle w:val="ListParagraph"/>
        <w:numPr>
          <w:ilvl w:val="1"/>
          <w:numId w:val="45"/>
        </w:numPr>
        <w:rPr>
          <w:rFonts w:ascii="Arial" w:hAnsi="Arial" w:cs="Arial"/>
        </w:rPr>
      </w:pPr>
      <w:r>
        <w:rPr>
          <w:rFonts w:ascii="Arial" w:hAnsi="Arial" w:cs="Arial"/>
        </w:rPr>
        <w:t>E.g. business records (common law, s 30 CEA, s 35 EA)</w:t>
      </w:r>
    </w:p>
    <w:p w14:paraId="1B6EAFEC" w14:textId="49FC14C4" w:rsidR="002D526F" w:rsidRDefault="002D526F" w:rsidP="002D526F">
      <w:pPr>
        <w:pStyle w:val="ListParagraph"/>
        <w:numPr>
          <w:ilvl w:val="2"/>
          <w:numId w:val="45"/>
        </w:numPr>
        <w:rPr>
          <w:rFonts w:ascii="Arial" w:hAnsi="Arial" w:cs="Arial"/>
        </w:rPr>
      </w:pPr>
      <w:r>
        <w:rPr>
          <w:rFonts w:ascii="Arial" w:hAnsi="Arial" w:cs="Arial"/>
        </w:rPr>
        <w:t>Exceptions to hearsay</w:t>
      </w:r>
      <w:r w:rsidR="00636AB6">
        <w:rPr>
          <w:rFonts w:ascii="Arial" w:hAnsi="Arial" w:cs="Arial"/>
        </w:rPr>
        <w:t xml:space="preserve"> – SEE THAT LECTURE</w:t>
      </w:r>
    </w:p>
    <w:p w14:paraId="1A884D6C" w14:textId="0329166F" w:rsidR="00E645BC" w:rsidRPr="00DC7A2C" w:rsidRDefault="002D526F" w:rsidP="002D526F">
      <w:pPr>
        <w:pStyle w:val="ListParagraph"/>
        <w:numPr>
          <w:ilvl w:val="0"/>
          <w:numId w:val="45"/>
        </w:numPr>
        <w:rPr>
          <w:rFonts w:ascii="Arial" w:hAnsi="Arial" w:cs="Arial"/>
          <w:sz w:val="20"/>
          <w:szCs w:val="20"/>
        </w:rPr>
      </w:pPr>
      <w:r w:rsidRPr="00DC7A2C">
        <w:rPr>
          <w:rFonts w:ascii="Arial" w:hAnsi="Arial" w:cs="Arial"/>
          <w:sz w:val="20"/>
          <w:szCs w:val="20"/>
        </w:rPr>
        <w:t>Possible Reasons to Prefer Documents To Witnesses</w:t>
      </w:r>
    </w:p>
    <w:p w14:paraId="6D786447" w14:textId="77777777" w:rsidR="002D526F" w:rsidRPr="00DC7A2C" w:rsidRDefault="002D526F" w:rsidP="002D526F">
      <w:pPr>
        <w:pStyle w:val="ListParagraph"/>
        <w:numPr>
          <w:ilvl w:val="1"/>
          <w:numId w:val="45"/>
        </w:numPr>
        <w:rPr>
          <w:rFonts w:ascii="Arial" w:hAnsi="Arial" w:cs="Arial"/>
          <w:sz w:val="18"/>
          <w:szCs w:val="18"/>
        </w:rPr>
      </w:pPr>
      <w:r w:rsidRPr="00DC7A2C">
        <w:rPr>
          <w:rFonts w:ascii="Arial" w:hAnsi="Arial" w:cs="Arial"/>
          <w:sz w:val="18"/>
          <w:szCs w:val="18"/>
        </w:rPr>
        <w:t>contemporaneity of the documents</w:t>
      </w:r>
    </w:p>
    <w:p w14:paraId="45AA4243" w14:textId="77777777" w:rsidR="002D526F" w:rsidRPr="00DC7A2C" w:rsidRDefault="002D526F" w:rsidP="002D526F">
      <w:pPr>
        <w:pStyle w:val="ListParagraph"/>
        <w:numPr>
          <w:ilvl w:val="1"/>
          <w:numId w:val="45"/>
        </w:numPr>
        <w:rPr>
          <w:rFonts w:ascii="Arial" w:hAnsi="Arial" w:cs="Arial"/>
          <w:sz w:val="18"/>
          <w:szCs w:val="18"/>
        </w:rPr>
      </w:pPr>
      <w:r w:rsidRPr="00DC7A2C">
        <w:rPr>
          <w:rFonts w:ascii="Arial" w:hAnsi="Arial" w:cs="Arial"/>
          <w:sz w:val="18"/>
          <w:szCs w:val="18"/>
        </w:rPr>
        <w:t>created before litigation was contemplated</w:t>
      </w:r>
    </w:p>
    <w:p w14:paraId="71BCEAEF" w14:textId="57E34A67" w:rsidR="002D526F" w:rsidRPr="00DC7A2C" w:rsidRDefault="002D526F" w:rsidP="002D526F">
      <w:pPr>
        <w:pStyle w:val="ListParagraph"/>
        <w:numPr>
          <w:ilvl w:val="1"/>
          <w:numId w:val="45"/>
        </w:numPr>
        <w:rPr>
          <w:rFonts w:ascii="Arial" w:hAnsi="Arial" w:cs="Arial"/>
          <w:sz w:val="18"/>
          <w:szCs w:val="18"/>
        </w:rPr>
      </w:pPr>
      <w:r w:rsidRPr="00DC7A2C">
        <w:rPr>
          <w:rFonts w:ascii="Arial" w:hAnsi="Arial" w:cs="Arial"/>
          <w:sz w:val="18"/>
          <w:szCs w:val="18"/>
        </w:rPr>
        <w:t>intended use of the documents</w:t>
      </w:r>
    </w:p>
    <w:p w14:paraId="5A4E64E2" w14:textId="0667E0A1" w:rsidR="002D526F" w:rsidRPr="00DC7A2C" w:rsidRDefault="002D526F" w:rsidP="002D526F">
      <w:pPr>
        <w:pStyle w:val="ListParagraph"/>
        <w:numPr>
          <w:ilvl w:val="1"/>
          <w:numId w:val="45"/>
        </w:numPr>
        <w:rPr>
          <w:rFonts w:ascii="Arial" w:hAnsi="Arial" w:cs="Arial"/>
          <w:sz w:val="18"/>
          <w:szCs w:val="18"/>
        </w:rPr>
      </w:pPr>
      <w:r w:rsidRPr="00DC7A2C">
        <w:rPr>
          <w:rFonts w:ascii="Arial" w:hAnsi="Arial" w:cs="Arial"/>
          <w:sz w:val="18"/>
          <w:szCs w:val="18"/>
        </w:rPr>
        <w:t>steps taken to ensure accuracy</w:t>
      </w:r>
    </w:p>
    <w:p w14:paraId="5A2124E7" w14:textId="7EAA5022" w:rsidR="0073518E" w:rsidRPr="00DC7A2C" w:rsidRDefault="00F245F2" w:rsidP="00F245F2">
      <w:pPr>
        <w:pStyle w:val="ListParagraph"/>
        <w:numPr>
          <w:ilvl w:val="0"/>
          <w:numId w:val="45"/>
        </w:numPr>
        <w:rPr>
          <w:rFonts w:ascii="Arial" w:hAnsi="Arial" w:cs="Arial"/>
          <w:sz w:val="20"/>
          <w:szCs w:val="20"/>
        </w:rPr>
      </w:pPr>
      <w:r w:rsidRPr="00DC7A2C">
        <w:rPr>
          <w:rFonts w:ascii="Arial" w:hAnsi="Arial" w:cs="Arial"/>
          <w:sz w:val="20"/>
          <w:szCs w:val="20"/>
        </w:rPr>
        <w:t>Possible Reasons to Prefer Witnesses to Documents</w:t>
      </w:r>
    </w:p>
    <w:p w14:paraId="460FDBA0" w14:textId="7FAB7E30" w:rsidR="00F245F2" w:rsidRPr="00DC7A2C" w:rsidRDefault="00F245F2" w:rsidP="00F245F2">
      <w:pPr>
        <w:pStyle w:val="ListParagraph"/>
        <w:numPr>
          <w:ilvl w:val="1"/>
          <w:numId w:val="45"/>
        </w:numPr>
        <w:rPr>
          <w:rFonts w:ascii="Arial" w:hAnsi="Arial" w:cs="Arial"/>
          <w:sz w:val="18"/>
          <w:szCs w:val="18"/>
        </w:rPr>
      </w:pPr>
      <w:r w:rsidRPr="00DC7A2C">
        <w:rPr>
          <w:rFonts w:ascii="Arial" w:hAnsi="Arial" w:cs="Arial"/>
          <w:sz w:val="18"/>
          <w:szCs w:val="18"/>
        </w:rPr>
        <w:t>trial safeguards – oath, in court, legal consequences</w:t>
      </w:r>
    </w:p>
    <w:p w14:paraId="69695FE4" w14:textId="7114E761" w:rsidR="00F245F2" w:rsidRPr="00DC7A2C" w:rsidRDefault="00F245F2" w:rsidP="00F245F2">
      <w:pPr>
        <w:pStyle w:val="ListParagraph"/>
        <w:numPr>
          <w:ilvl w:val="1"/>
          <w:numId w:val="45"/>
        </w:numPr>
        <w:rPr>
          <w:rFonts w:ascii="Arial" w:hAnsi="Arial" w:cs="Arial"/>
          <w:sz w:val="18"/>
          <w:szCs w:val="18"/>
        </w:rPr>
      </w:pPr>
      <w:r w:rsidRPr="00DC7A2C">
        <w:rPr>
          <w:rFonts w:ascii="Arial" w:hAnsi="Arial" w:cs="Arial"/>
          <w:sz w:val="18"/>
          <w:szCs w:val="18"/>
        </w:rPr>
        <w:t>tested by cross-examination</w:t>
      </w:r>
    </w:p>
    <w:p w14:paraId="67A5A64A" w14:textId="7DAB5061" w:rsidR="00F245F2" w:rsidRPr="00DC7A2C" w:rsidRDefault="00F245F2" w:rsidP="00F245F2">
      <w:pPr>
        <w:pStyle w:val="ListParagraph"/>
        <w:numPr>
          <w:ilvl w:val="1"/>
          <w:numId w:val="45"/>
        </w:numPr>
        <w:rPr>
          <w:rFonts w:ascii="Arial" w:hAnsi="Arial" w:cs="Arial"/>
          <w:sz w:val="18"/>
          <w:szCs w:val="18"/>
        </w:rPr>
      </w:pPr>
      <w:r w:rsidRPr="00DC7A2C">
        <w:rPr>
          <w:rFonts w:ascii="Arial" w:hAnsi="Arial" w:cs="Arial"/>
          <w:sz w:val="18"/>
          <w:szCs w:val="18"/>
        </w:rPr>
        <w:t>lack of recognition of importance of document at time it was created</w:t>
      </w:r>
    </w:p>
    <w:p w14:paraId="13AE9DF7" w14:textId="5A466314" w:rsidR="00F245F2" w:rsidRPr="00DC7A2C" w:rsidRDefault="00F245F2" w:rsidP="00636AB6">
      <w:pPr>
        <w:pStyle w:val="ListParagraph"/>
        <w:numPr>
          <w:ilvl w:val="1"/>
          <w:numId w:val="45"/>
        </w:numPr>
        <w:rPr>
          <w:rFonts w:ascii="Arial" w:hAnsi="Arial" w:cs="Arial"/>
          <w:sz w:val="18"/>
          <w:szCs w:val="18"/>
        </w:rPr>
      </w:pPr>
      <w:r w:rsidRPr="00DC7A2C">
        <w:rPr>
          <w:rFonts w:ascii="Arial" w:hAnsi="Arial" w:cs="Arial"/>
          <w:sz w:val="18"/>
          <w:szCs w:val="18"/>
        </w:rPr>
        <w:lastRenderedPageBreak/>
        <w:t>consistency with overall events</w:t>
      </w:r>
    </w:p>
    <w:p w14:paraId="693C99D5" w14:textId="5953EDB3" w:rsidR="00605F7C" w:rsidRDefault="00605F7C" w:rsidP="00605F7C">
      <w:pPr>
        <w:rPr>
          <w:rFonts w:ascii="Arial" w:hAnsi="Arial" w:cs="Arial"/>
          <w:b/>
          <w:bCs/>
          <w:sz w:val="24"/>
          <w:szCs w:val="24"/>
        </w:rPr>
      </w:pPr>
      <w:r>
        <w:rPr>
          <w:rFonts w:ascii="Arial" w:hAnsi="Arial" w:cs="Arial"/>
          <w:b/>
          <w:bCs/>
          <w:sz w:val="24"/>
          <w:szCs w:val="24"/>
        </w:rPr>
        <w:t>Real Evidence</w:t>
      </w:r>
    </w:p>
    <w:p w14:paraId="03D2DA67" w14:textId="6602CC10" w:rsidR="00636AB6" w:rsidRDefault="00DC7A2C" w:rsidP="00CA391A">
      <w:pPr>
        <w:pStyle w:val="ListParagraph"/>
        <w:numPr>
          <w:ilvl w:val="0"/>
          <w:numId w:val="69"/>
        </w:numPr>
        <w:rPr>
          <w:rFonts w:ascii="Arial" w:hAnsi="Arial" w:cs="Arial"/>
        </w:rPr>
      </w:pPr>
      <w:r w:rsidRPr="00DC7A2C">
        <w:rPr>
          <w:rFonts w:ascii="Arial" w:hAnsi="Arial" w:cs="Arial"/>
        </w:rPr>
        <w:t>Advantages / Disadvantages</w:t>
      </w:r>
    </w:p>
    <w:p w14:paraId="782D9984" w14:textId="085A64F7" w:rsidR="00DC7A2C" w:rsidRPr="00DC7A2C" w:rsidRDefault="00DC7A2C" w:rsidP="00CA391A">
      <w:pPr>
        <w:pStyle w:val="ListParagraph"/>
        <w:numPr>
          <w:ilvl w:val="1"/>
          <w:numId w:val="69"/>
        </w:numPr>
        <w:rPr>
          <w:rFonts w:ascii="Arial" w:hAnsi="Arial" w:cs="Arial"/>
        </w:rPr>
      </w:pPr>
      <w:r w:rsidRPr="00DC7A2C">
        <w:rPr>
          <w:rFonts w:ascii="Arial" w:hAnsi="Arial" w:cs="Arial"/>
        </w:rPr>
        <w:t>May be more effective since no</w:t>
      </w:r>
      <w:r>
        <w:rPr>
          <w:rFonts w:ascii="Arial" w:hAnsi="Arial" w:cs="Arial"/>
        </w:rPr>
        <w:t xml:space="preserve"> </w:t>
      </w:r>
      <w:r w:rsidRPr="00DC7A2C">
        <w:rPr>
          <w:rFonts w:ascii="Arial" w:hAnsi="Arial" w:cs="Arial"/>
        </w:rPr>
        <w:t>intermediary</w:t>
      </w:r>
    </w:p>
    <w:p w14:paraId="086747F4" w14:textId="0EE00687" w:rsidR="00DC7A2C" w:rsidRPr="00DC7A2C" w:rsidRDefault="00DC7A2C" w:rsidP="00CA391A">
      <w:pPr>
        <w:pStyle w:val="ListParagraph"/>
        <w:numPr>
          <w:ilvl w:val="1"/>
          <w:numId w:val="69"/>
        </w:numPr>
        <w:rPr>
          <w:rFonts w:ascii="Arial" w:hAnsi="Arial" w:cs="Arial"/>
        </w:rPr>
      </w:pPr>
      <w:r w:rsidRPr="00DC7A2C">
        <w:rPr>
          <w:rFonts w:ascii="Arial" w:hAnsi="Arial" w:cs="Arial"/>
        </w:rPr>
        <w:t>Practical / safety concerns</w:t>
      </w:r>
    </w:p>
    <w:p w14:paraId="1FC42A3A" w14:textId="43671A02" w:rsidR="00DC7A2C" w:rsidRPr="00DC7A2C" w:rsidRDefault="00DC7A2C" w:rsidP="00CA391A">
      <w:pPr>
        <w:pStyle w:val="ListParagraph"/>
        <w:numPr>
          <w:ilvl w:val="1"/>
          <w:numId w:val="69"/>
        </w:numPr>
        <w:rPr>
          <w:rFonts w:ascii="Arial" w:hAnsi="Arial" w:cs="Arial"/>
        </w:rPr>
      </w:pPr>
      <w:r w:rsidRPr="00DC7A2C">
        <w:rPr>
          <w:rFonts w:ascii="Arial" w:hAnsi="Arial" w:cs="Arial"/>
        </w:rPr>
        <w:t>Difficulty fully reflecting in court</w:t>
      </w:r>
      <w:r>
        <w:rPr>
          <w:rFonts w:ascii="Arial" w:hAnsi="Arial" w:cs="Arial"/>
        </w:rPr>
        <w:t xml:space="preserve"> </w:t>
      </w:r>
      <w:r w:rsidRPr="00DC7A2C">
        <w:rPr>
          <w:rFonts w:ascii="Arial" w:hAnsi="Arial" w:cs="Arial"/>
        </w:rPr>
        <w:t>record</w:t>
      </w:r>
    </w:p>
    <w:p w14:paraId="4394A426" w14:textId="655DA052" w:rsidR="00DC7A2C" w:rsidRPr="00DC7A2C" w:rsidRDefault="00DC7A2C" w:rsidP="00CA391A">
      <w:pPr>
        <w:pStyle w:val="ListParagraph"/>
        <w:numPr>
          <w:ilvl w:val="1"/>
          <w:numId w:val="69"/>
        </w:numPr>
        <w:rPr>
          <w:rFonts w:ascii="Arial" w:hAnsi="Arial" w:cs="Arial"/>
        </w:rPr>
      </w:pPr>
      <w:r w:rsidRPr="00DC7A2C">
        <w:rPr>
          <w:rFonts w:ascii="Arial" w:hAnsi="Arial" w:cs="Arial"/>
        </w:rPr>
        <w:t>Maintaining items integrity</w:t>
      </w:r>
    </w:p>
    <w:p w14:paraId="145B78CD" w14:textId="449CA357" w:rsidR="00DC7A2C" w:rsidRDefault="00DC7A2C" w:rsidP="00CA391A">
      <w:pPr>
        <w:pStyle w:val="ListParagraph"/>
        <w:numPr>
          <w:ilvl w:val="1"/>
          <w:numId w:val="69"/>
        </w:numPr>
        <w:rPr>
          <w:rFonts w:ascii="Arial" w:hAnsi="Arial" w:cs="Arial"/>
        </w:rPr>
      </w:pPr>
      <w:r w:rsidRPr="00DC7A2C">
        <w:rPr>
          <w:rFonts w:ascii="Arial" w:hAnsi="Arial" w:cs="Arial"/>
        </w:rPr>
        <w:t>Dependent on trier of fact’s</w:t>
      </w:r>
      <w:r>
        <w:rPr>
          <w:rFonts w:ascii="Arial" w:hAnsi="Arial" w:cs="Arial"/>
        </w:rPr>
        <w:t xml:space="preserve"> </w:t>
      </w:r>
      <w:r w:rsidRPr="00DC7A2C">
        <w:rPr>
          <w:rFonts w:ascii="Arial" w:hAnsi="Arial" w:cs="Arial"/>
        </w:rPr>
        <w:t>assessment skills</w:t>
      </w:r>
    </w:p>
    <w:p w14:paraId="39935964" w14:textId="3C31CFD4" w:rsidR="00605F7C" w:rsidRPr="00C34CA4" w:rsidRDefault="00605F7C" w:rsidP="00CA391A">
      <w:pPr>
        <w:pStyle w:val="ListParagraph"/>
        <w:numPr>
          <w:ilvl w:val="0"/>
          <w:numId w:val="69"/>
        </w:numPr>
        <w:rPr>
          <w:rFonts w:ascii="Arial" w:hAnsi="Arial" w:cs="Arial"/>
          <w:u w:val="single"/>
        </w:rPr>
      </w:pPr>
      <w:r w:rsidRPr="00C34CA4">
        <w:rPr>
          <w:rFonts w:ascii="Arial" w:hAnsi="Arial" w:cs="Arial"/>
          <w:b/>
          <w:bCs/>
          <w:u w:val="single"/>
        </w:rPr>
        <w:t>Photographs and Videotapes</w:t>
      </w:r>
    </w:p>
    <w:p w14:paraId="2C71EDA7" w14:textId="77777777" w:rsidR="00C34CA4" w:rsidRPr="00C34CA4" w:rsidRDefault="00C34CA4" w:rsidP="00CA391A">
      <w:pPr>
        <w:pStyle w:val="ListParagraph"/>
        <w:numPr>
          <w:ilvl w:val="1"/>
          <w:numId w:val="69"/>
        </w:numPr>
        <w:rPr>
          <w:rFonts w:ascii="Arial" w:hAnsi="Arial" w:cs="Arial"/>
        </w:rPr>
      </w:pPr>
      <w:r w:rsidRPr="00C34CA4">
        <w:rPr>
          <w:rFonts w:ascii="Arial" w:hAnsi="Arial" w:cs="Arial"/>
          <w:b/>
          <w:bCs/>
        </w:rPr>
        <w:t>authentication</w:t>
      </w:r>
    </w:p>
    <w:p w14:paraId="29B6DC96" w14:textId="6FD49365" w:rsidR="00C34CA4" w:rsidRPr="00C34CA4" w:rsidRDefault="00C34CA4" w:rsidP="00CA391A">
      <w:pPr>
        <w:pStyle w:val="ListParagraph"/>
        <w:numPr>
          <w:ilvl w:val="2"/>
          <w:numId w:val="69"/>
        </w:numPr>
        <w:rPr>
          <w:rFonts w:ascii="Arial" w:hAnsi="Arial" w:cs="Arial"/>
        </w:rPr>
      </w:pPr>
      <w:r w:rsidRPr="00C34CA4">
        <w:rPr>
          <w:rFonts w:ascii="Arial" w:hAnsi="Arial" w:cs="Arial"/>
        </w:rPr>
        <w:t>accurate representation of facts</w:t>
      </w:r>
    </w:p>
    <w:p w14:paraId="673933D1" w14:textId="49278878" w:rsidR="00C34CA4" w:rsidRPr="00C34CA4" w:rsidRDefault="00C34CA4" w:rsidP="00CA391A">
      <w:pPr>
        <w:pStyle w:val="ListParagraph"/>
        <w:numPr>
          <w:ilvl w:val="2"/>
          <w:numId w:val="69"/>
        </w:numPr>
        <w:rPr>
          <w:rFonts w:ascii="Arial" w:hAnsi="Arial" w:cs="Arial"/>
        </w:rPr>
      </w:pPr>
      <w:r w:rsidRPr="00C34CA4">
        <w:rPr>
          <w:rFonts w:ascii="Arial" w:hAnsi="Arial" w:cs="Arial"/>
        </w:rPr>
        <w:t>fairness and no intention to mislead</w:t>
      </w:r>
    </w:p>
    <w:p w14:paraId="1885C427" w14:textId="0CAB4A53" w:rsidR="00C34CA4" w:rsidRPr="00C34CA4" w:rsidRDefault="00C34CA4" w:rsidP="00CA391A">
      <w:pPr>
        <w:pStyle w:val="ListParagraph"/>
        <w:numPr>
          <w:ilvl w:val="2"/>
          <w:numId w:val="69"/>
        </w:numPr>
        <w:rPr>
          <w:rFonts w:ascii="Arial" w:hAnsi="Arial" w:cs="Arial"/>
        </w:rPr>
      </w:pPr>
      <w:r w:rsidRPr="00C34CA4">
        <w:rPr>
          <w:rFonts w:ascii="Arial" w:hAnsi="Arial" w:cs="Arial"/>
        </w:rPr>
        <w:t>verification on oath, if reasonable</w:t>
      </w:r>
    </w:p>
    <w:p w14:paraId="5DFED470" w14:textId="7A6F4967" w:rsidR="00C34CA4" w:rsidRPr="00EC41B1" w:rsidRDefault="00C34CA4" w:rsidP="00CA391A">
      <w:pPr>
        <w:pStyle w:val="ListParagraph"/>
        <w:numPr>
          <w:ilvl w:val="1"/>
          <w:numId w:val="69"/>
        </w:numPr>
        <w:rPr>
          <w:rFonts w:ascii="Arial" w:hAnsi="Arial" w:cs="Arial"/>
          <w:i/>
          <w:iCs/>
          <w:u w:val="single"/>
        </w:rPr>
      </w:pPr>
      <w:r w:rsidRPr="00C34CA4">
        <w:rPr>
          <w:rFonts w:ascii="Arial" w:hAnsi="Arial" w:cs="Arial"/>
        </w:rPr>
        <w:t xml:space="preserve">key concern = </w:t>
      </w:r>
      <w:r w:rsidRPr="00EC41B1">
        <w:rPr>
          <w:rFonts w:ascii="Arial" w:hAnsi="Arial" w:cs="Arial"/>
          <w:i/>
          <w:iCs/>
          <w:u w:val="single"/>
        </w:rPr>
        <w:t>undue prejudice</w:t>
      </w:r>
    </w:p>
    <w:p w14:paraId="6B4709A4" w14:textId="7A989A4B" w:rsidR="00C34CA4" w:rsidRDefault="00F23F5D" w:rsidP="00CA391A">
      <w:pPr>
        <w:pStyle w:val="ListParagraph"/>
        <w:numPr>
          <w:ilvl w:val="0"/>
          <w:numId w:val="69"/>
        </w:numPr>
        <w:rPr>
          <w:rFonts w:ascii="Arial" w:hAnsi="Arial" w:cs="Arial"/>
        </w:rPr>
      </w:pPr>
      <w:r w:rsidRPr="00F23F5D">
        <w:rPr>
          <w:rFonts w:ascii="Arial" w:hAnsi="Arial" w:cs="Arial"/>
          <w:b/>
          <w:bCs/>
        </w:rPr>
        <w:t>Things</w:t>
      </w:r>
    </w:p>
    <w:p w14:paraId="4B642329" w14:textId="3AD614F2" w:rsidR="00F23F5D" w:rsidRDefault="00F23F5D" w:rsidP="00CA391A">
      <w:pPr>
        <w:pStyle w:val="ListParagraph"/>
        <w:numPr>
          <w:ilvl w:val="1"/>
          <w:numId w:val="69"/>
        </w:numPr>
        <w:rPr>
          <w:rFonts w:ascii="Arial" w:hAnsi="Arial" w:cs="Arial"/>
        </w:rPr>
      </w:pPr>
      <w:r>
        <w:rPr>
          <w:rFonts w:ascii="Arial" w:hAnsi="Arial" w:cs="Arial"/>
        </w:rPr>
        <w:t>Basic rules apply – relevance, exclusionary discretion</w:t>
      </w:r>
    </w:p>
    <w:p w14:paraId="41EE6CC5" w14:textId="19190F35" w:rsidR="00F23F5D" w:rsidRDefault="00F23F5D" w:rsidP="00CA391A">
      <w:pPr>
        <w:pStyle w:val="ListParagraph"/>
        <w:numPr>
          <w:ilvl w:val="1"/>
          <w:numId w:val="69"/>
        </w:numPr>
        <w:rPr>
          <w:rFonts w:ascii="Arial" w:hAnsi="Arial" w:cs="Arial"/>
        </w:rPr>
      </w:pPr>
      <w:r w:rsidRPr="00F23F5D">
        <w:rPr>
          <w:rFonts w:ascii="Arial" w:hAnsi="Arial" w:cs="Arial"/>
          <w:b/>
          <w:bCs/>
        </w:rPr>
        <w:t>Authenticated</w:t>
      </w:r>
    </w:p>
    <w:p w14:paraId="2EE2291E" w14:textId="468737BD" w:rsidR="00F23F5D" w:rsidRDefault="00F23F5D" w:rsidP="00CA391A">
      <w:pPr>
        <w:pStyle w:val="ListParagraph"/>
        <w:numPr>
          <w:ilvl w:val="2"/>
          <w:numId w:val="69"/>
        </w:numPr>
        <w:rPr>
          <w:rFonts w:ascii="Arial" w:hAnsi="Arial" w:cs="Arial"/>
        </w:rPr>
      </w:pPr>
      <w:r>
        <w:rPr>
          <w:rFonts w:ascii="Arial" w:hAnsi="Arial" w:cs="Arial"/>
        </w:rPr>
        <w:t>Verification on oath</w:t>
      </w:r>
    </w:p>
    <w:p w14:paraId="711517A6" w14:textId="34D693F0" w:rsidR="00F23F5D" w:rsidRPr="00F23F5D" w:rsidRDefault="00F23F5D" w:rsidP="00CA391A">
      <w:pPr>
        <w:pStyle w:val="ListParagraph"/>
        <w:numPr>
          <w:ilvl w:val="2"/>
          <w:numId w:val="69"/>
        </w:numPr>
        <w:rPr>
          <w:rFonts w:ascii="Arial" w:hAnsi="Arial" w:cs="Arial"/>
        </w:rPr>
      </w:pPr>
      <w:r>
        <w:rPr>
          <w:rFonts w:ascii="Arial" w:hAnsi="Arial" w:cs="Arial"/>
        </w:rPr>
        <w:t>Chain of custody</w:t>
      </w:r>
    </w:p>
    <w:p w14:paraId="76BDA5FE" w14:textId="1281EEE4" w:rsidR="00F23F5D" w:rsidRPr="00F23F5D" w:rsidRDefault="00F23F5D" w:rsidP="00CA391A">
      <w:pPr>
        <w:pStyle w:val="ListParagraph"/>
        <w:numPr>
          <w:ilvl w:val="0"/>
          <w:numId w:val="69"/>
        </w:numPr>
        <w:rPr>
          <w:rFonts w:ascii="Arial" w:hAnsi="Arial" w:cs="Arial"/>
          <w:b/>
          <w:bCs/>
        </w:rPr>
      </w:pPr>
      <w:r w:rsidRPr="00F23F5D">
        <w:rPr>
          <w:rFonts w:ascii="Arial" w:hAnsi="Arial" w:cs="Arial"/>
          <w:b/>
          <w:bCs/>
        </w:rPr>
        <w:t>Non-things</w:t>
      </w:r>
    </w:p>
    <w:p w14:paraId="1DB66DA2" w14:textId="1A3F0C49" w:rsidR="00F23F5D" w:rsidRDefault="00F23F5D" w:rsidP="00CA391A">
      <w:pPr>
        <w:pStyle w:val="ListParagraph"/>
        <w:numPr>
          <w:ilvl w:val="1"/>
          <w:numId w:val="69"/>
        </w:numPr>
        <w:rPr>
          <w:rFonts w:ascii="Arial" w:hAnsi="Arial" w:cs="Arial"/>
        </w:rPr>
      </w:pPr>
      <w:r>
        <w:rPr>
          <w:rFonts w:ascii="Arial" w:hAnsi="Arial" w:cs="Arial"/>
        </w:rPr>
        <w:t>Taking a view of a thing or property</w:t>
      </w:r>
    </w:p>
    <w:p w14:paraId="76D9207B" w14:textId="2200CA57" w:rsidR="00F23F5D" w:rsidRDefault="00F23F5D" w:rsidP="00CA391A">
      <w:pPr>
        <w:pStyle w:val="ListParagraph"/>
        <w:numPr>
          <w:ilvl w:val="1"/>
          <w:numId w:val="69"/>
        </w:numPr>
        <w:rPr>
          <w:rFonts w:ascii="Arial" w:hAnsi="Arial" w:cs="Arial"/>
        </w:rPr>
      </w:pPr>
      <w:r>
        <w:rPr>
          <w:rFonts w:ascii="Arial" w:hAnsi="Arial" w:cs="Arial"/>
        </w:rPr>
        <w:t>Judicial discretion</w:t>
      </w:r>
    </w:p>
    <w:p w14:paraId="135F1EB6" w14:textId="05EA62A9" w:rsidR="00F23F5D" w:rsidRDefault="00F23F5D" w:rsidP="00CA391A">
      <w:pPr>
        <w:pStyle w:val="ListParagraph"/>
        <w:numPr>
          <w:ilvl w:val="1"/>
          <w:numId w:val="69"/>
        </w:numPr>
        <w:rPr>
          <w:rFonts w:ascii="Arial" w:hAnsi="Arial" w:cs="Arial"/>
        </w:rPr>
      </w:pPr>
      <w:r>
        <w:rPr>
          <w:rFonts w:ascii="Arial" w:hAnsi="Arial" w:cs="Arial"/>
        </w:rPr>
        <w:t>Proper record</w:t>
      </w:r>
    </w:p>
    <w:p w14:paraId="0BD7A033" w14:textId="478F3726" w:rsidR="00F23F5D" w:rsidRDefault="00F23F5D" w:rsidP="00CA391A">
      <w:pPr>
        <w:pStyle w:val="ListParagraph"/>
        <w:numPr>
          <w:ilvl w:val="1"/>
          <w:numId w:val="69"/>
        </w:numPr>
        <w:rPr>
          <w:rFonts w:ascii="Arial" w:hAnsi="Arial" w:cs="Arial"/>
        </w:rPr>
      </w:pPr>
      <w:r>
        <w:rPr>
          <w:rFonts w:ascii="Arial" w:hAnsi="Arial" w:cs="Arial"/>
        </w:rPr>
        <w:t>Observation of a witness’ demeanour or appearance</w:t>
      </w:r>
    </w:p>
    <w:p w14:paraId="5C437A6E" w14:textId="557AB583" w:rsidR="00F23F5D" w:rsidRDefault="00F23F5D" w:rsidP="00CA391A">
      <w:pPr>
        <w:pStyle w:val="ListParagraph"/>
        <w:numPr>
          <w:ilvl w:val="1"/>
          <w:numId w:val="69"/>
        </w:numPr>
        <w:rPr>
          <w:rFonts w:ascii="Arial" w:hAnsi="Arial" w:cs="Arial"/>
        </w:rPr>
      </w:pPr>
      <w:r>
        <w:rPr>
          <w:rFonts w:ascii="Arial" w:hAnsi="Arial" w:cs="Arial"/>
        </w:rPr>
        <w:t>“informal” evidence</w:t>
      </w:r>
    </w:p>
    <w:p w14:paraId="5F9244D2" w14:textId="056CADF0" w:rsidR="00F23F5D" w:rsidRPr="00C34CA4" w:rsidRDefault="00F23F5D" w:rsidP="00CA391A">
      <w:pPr>
        <w:pStyle w:val="ListParagraph"/>
        <w:numPr>
          <w:ilvl w:val="1"/>
          <w:numId w:val="69"/>
        </w:numPr>
        <w:rPr>
          <w:rFonts w:ascii="Arial" w:hAnsi="Arial" w:cs="Arial"/>
        </w:rPr>
      </w:pPr>
      <w:r>
        <w:rPr>
          <w:rFonts w:ascii="Arial" w:hAnsi="Arial" w:cs="Arial"/>
        </w:rPr>
        <w:t>No admissibility test</w:t>
      </w:r>
    </w:p>
    <w:p w14:paraId="3433236F" w14:textId="42A879BC" w:rsidR="00605F7C" w:rsidRDefault="00605F7C" w:rsidP="00605F7C">
      <w:pPr>
        <w:rPr>
          <w:rFonts w:ascii="Arial" w:hAnsi="Arial" w:cs="Arial"/>
          <w:b/>
          <w:bCs/>
          <w:sz w:val="24"/>
          <w:szCs w:val="24"/>
        </w:rPr>
      </w:pPr>
      <w:r>
        <w:rPr>
          <w:rFonts w:ascii="Arial" w:hAnsi="Arial" w:cs="Arial"/>
          <w:b/>
          <w:bCs/>
          <w:sz w:val="24"/>
          <w:szCs w:val="24"/>
        </w:rPr>
        <w:t>Demonstrative Aids</w:t>
      </w:r>
    </w:p>
    <w:p w14:paraId="37500E38" w14:textId="77777777" w:rsidR="001E68C9" w:rsidRPr="001E68C9" w:rsidRDefault="001E68C9" w:rsidP="00CA391A">
      <w:pPr>
        <w:pStyle w:val="ListParagraph"/>
        <w:numPr>
          <w:ilvl w:val="0"/>
          <w:numId w:val="70"/>
        </w:numPr>
        <w:rPr>
          <w:rFonts w:ascii="Arial" w:hAnsi="Arial" w:cs="Arial"/>
          <w:b/>
          <w:bCs/>
        </w:rPr>
      </w:pPr>
      <w:r w:rsidRPr="001E68C9">
        <w:rPr>
          <w:rFonts w:ascii="Arial" w:hAnsi="Arial" w:cs="Arial"/>
          <w:b/>
          <w:bCs/>
        </w:rPr>
        <w:t>Purpose of the “evidence”:</w:t>
      </w:r>
    </w:p>
    <w:p w14:paraId="5452E721" w14:textId="52BD6B69" w:rsidR="001E68C9" w:rsidRDefault="001E68C9" w:rsidP="00CA391A">
      <w:pPr>
        <w:pStyle w:val="ListParagraph"/>
        <w:numPr>
          <w:ilvl w:val="1"/>
          <w:numId w:val="70"/>
        </w:numPr>
        <w:rPr>
          <w:rFonts w:ascii="Arial" w:hAnsi="Arial" w:cs="Arial"/>
        </w:rPr>
      </w:pPr>
      <w:r w:rsidRPr="001E68C9">
        <w:rPr>
          <w:rFonts w:ascii="Arial" w:hAnsi="Arial" w:cs="Arial"/>
        </w:rPr>
        <w:t>Illustrate/demonstrate, summarize, and/or explain the primary facts so those facts can be more easily understood / remembered</w:t>
      </w:r>
    </w:p>
    <w:p w14:paraId="47CE72E3" w14:textId="1D04AAC4" w:rsidR="001E68C9" w:rsidRDefault="001E68C9" w:rsidP="00CA391A">
      <w:pPr>
        <w:pStyle w:val="ListParagraph"/>
        <w:numPr>
          <w:ilvl w:val="0"/>
          <w:numId w:val="70"/>
        </w:numPr>
        <w:rPr>
          <w:rFonts w:ascii="Arial" w:hAnsi="Arial" w:cs="Arial"/>
        </w:rPr>
      </w:pPr>
      <w:r w:rsidRPr="00A37C3B">
        <w:rPr>
          <w:rFonts w:ascii="Arial" w:hAnsi="Arial" w:cs="Arial"/>
          <w:b/>
          <w:bCs/>
        </w:rPr>
        <w:t>Examples</w:t>
      </w:r>
    </w:p>
    <w:p w14:paraId="2E1B60DF" w14:textId="2F1B46F9" w:rsidR="001E68C9" w:rsidRPr="001E68C9" w:rsidRDefault="001E68C9" w:rsidP="00CA391A">
      <w:pPr>
        <w:pStyle w:val="ListParagraph"/>
        <w:numPr>
          <w:ilvl w:val="1"/>
          <w:numId w:val="70"/>
        </w:numPr>
        <w:rPr>
          <w:rFonts w:ascii="Arial" w:hAnsi="Arial" w:cs="Arial"/>
        </w:rPr>
      </w:pPr>
      <w:r w:rsidRPr="001E68C9">
        <w:rPr>
          <w:rFonts w:ascii="Arial" w:hAnsi="Arial" w:cs="Arial"/>
        </w:rPr>
        <w:t>Anatomical models / medical</w:t>
      </w:r>
      <w:r>
        <w:rPr>
          <w:rFonts w:ascii="Arial" w:hAnsi="Arial" w:cs="Arial"/>
        </w:rPr>
        <w:t xml:space="preserve"> </w:t>
      </w:r>
      <w:r w:rsidRPr="001E68C9">
        <w:rPr>
          <w:rFonts w:ascii="Arial" w:hAnsi="Arial" w:cs="Arial"/>
        </w:rPr>
        <w:t>diagrams / treatment charts</w:t>
      </w:r>
    </w:p>
    <w:p w14:paraId="15B687B1" w14:textId="31A024E7" w:rsidR="001E68C9" w:rsidRPr="001E68C9" w:rsidRDefault="001E68C9" w:rsidP="00CA391A">
      <w:pPr>
        <w:pStyle w:val="ListParagraph"/>
        <w:numPr>
          <w:ilvl w:val="1"/>
          <w:numId w:val="70"/>
        </w:numPr>
        <w:rPr>
          <w:rFonts w:ascii="Arial" w:hAnsi="Arial" w:cs="Arial"/>
        </w:rPr>
      </w:pPr>
      <w:r w:rsidRPr="00A37C3B">
        <w:rPr>
          <w:rFonts w:ascii="Arial" w:hAnsi="Arial" w:cs="Arial"/>
          <w:u w:val="single"/>
        </w:rPr>
        <w:t>Overview photographs and maps</w:t>
      </w:r>
      <w:r>
        <w:rPr>
          <w:rFonts w:ascii="Arial" w:hAnsi="Arial" w:cs="Arial"/>
        </w:rPr>
        <w:t xml:space="preserve"> </w:t>
      </w:r>
      <w:r w:rsidRPr="001E68C9">
        <w:rPr>
          <w:rFonts w:ascii="Arial" w:hAnsi="Arial" w:cs="Arial"/>
        </w:rPr>
        <w:t>(i.e., not directly showing the “events”</w:t>
      </w:r>
      <w:r>
        <w:rPr>
          <w:rFonts w:ascii="Arial" w:hAnsi="Arial" w:cs="Arial"/>
        </w:rPr>
        <w:t xml:space="preserve"> </w:t>
      </w:r>
      <w:r w:rsidRPr="001E68C9">
        <w:rPr>
          <w:rFonts w:ascii="Arial" w:hAnsi="Arial" w:cs="Arial"/>
        </w:rPr>
        <w:t>before the court / tribunal)</w:t>
      </w:r>
    </w:p>
    <w:p w14:paraId="5717F08D" w14:textId="00C750C2" w:rsidR="001E68C9" w:rsidRDefault="001E68C9" w:rsidP="00CA391A">
      <w:pPr>
        <w:pStyle w:val="ListParagraph"/>
        <w:numPr>
          <w:ilvl w:val="1"/>
          <w:numId w:val="70"/>
        </w:numPr>
        <w:rPr>
          <w:rFonts w:ascii="Arial" w:hAnsi="Arial" w:cs="Arial"/>
        </w:rPr>
      </w:pPr>
      <w:r w:rsidRPr="001E68C9">
        <w:rPr>
          <w:rFonts w:ascii="Arial" w:hAnsi="Arial" w:cs="Arial"/>
        </w:rPr>
        <w:t>Scale diagrams (of intersections,</w:t>
      </w:r>
      <w:r>
        <w:rPr>
          <w:rFonts w:ascii="Arial" w:hAnsi="Arial" w:cs="Arial"/>
        </w:rPr>
        <w:t xml:space="preserve"> </w:t>
      </w:r>
      <w:r w:rsidRPr="001E68C9">
        <w:rPr>
          <w:rFonts w:ascii="Arial" w:hAnsi="Arial" w:cs="Arial"/>
        </w:rPr>
        <w:t>locations etc., to explain the locale of</w:t>
      </w:r>
      <w:r>
        <w:rPr>
          <w:rFonts w:ascii="Arial" w:hAnsi="Arial" w:cs="Arial"/>
        </w:rPr>
        <w:t xml:space="preserve"> </w:t>
      </w:r>
      <w:r w:rsidRPr="001E68C9">
        <w:rPr>
          <w:rFonts w:ascii="Arial" w:hAnsi="Arial" w:cs="Arial"/>
        </w:rPr>
        <w:t>the “event” before the court)</w:t>
      </w:r>
    </w:p>
    <w:p w14:paraId="7971E084" w14:textId="3D888A22" w:rsidR="001E68C9" w:rsidRDefault="00A37C3B" w:rsidP="00CA391A">
      <w:pPr>
        <w:pStyle w:val="ListParagraph"/>
        <w:numPr>
          <w:ilvl w:val="1"/>
          <w:numId w:val="70"/>
        </w:numPr>
        <w:rPr>
          <w:rFonts w:ascii="Arial" w:hAnsi="Arial" w:cs="Arial"/>
        </w:rPr>
      </w:pPr>
      <w:proofErr w:type="spellStart"/>
      <w:r w:rsidRPr="00A37C3B">
        <w:rPr>
          <w:rFonts w:ascii="Arial" w:hAnsi="Arial" w:cs="Arial"/>
          <w:u w:val="single"/>
        </w:rPr>
        <w:t>Powerpoint</w:t>
      </w:r>
      <w:proofErr w:type="spellEnd"/>
      <w:r w:rsidRPr="00A37C3B">
        <w:rPr>
          <w:rFonts w:ascii="Arial" w:hAnsi="Arial" w:cs="Arial"/>
          <w:u w:val="single"/>
        </w:rPr>
        <w:t xml:space="preserve"> presentations summarizing</w:t>
      </w:r>
      <w:r w:rsidRPr="00A37C3B">
        <w:rPr>
          <w:rFonts w:ascii="Arial" w:hAnsi="Arial" w:cs="Arial"/>
        </w:rPr>
        <w:t xml:space="preserve"> various types of</w:t>
      </w:r>
      <w:r>
        <w:rPr>
          <w:rFonts w:ascii="Arial" w:hAnsi="Arial" w:cs="Arial"/>
        </w:rPr>
        <w:t xml:space="preserve"> </w:t>
      </w:r>
      <w:r w:rsidRPr="00A37C3B">
        <w:rPr>
          <w:rFonts w:ascii="Arial" w:hAnsi="Arial" w:cs="Arial"/>
        </w:rPr>
        <w:t>voluminous information such as</w:t>
      </w:r>
      <w:r>
        <w:rPr>
          <w:rFonts w:ascii="Arial" w:hAnsi="Arial" w:cs="Arial"/>
        </w:rPr>
        <w:t xml:space="preserve"> </w:t>
      </w:r>
      <w:r w:rsidRPr="00A37C3B">
        <w:rPr>
          <w:rFonts w:ascii="Arial" w:hAnsi="Arial" w:cs="Arial"/>
        </w:rPr>
        <w:t>cellphone tower pings, accounting or</w:t>
      </w:r>
      <w:r>
        <w:rPr>
          <w:rFonts w:ascii="Arial" w:hAnsi="Arial" w:cs="Arial"/>
        </w:rPr>
        <w:t xml:space="preserve"> </w:t>
      </w:r>
      <w:r w:rsidRPr="00A37C3B">
        <w:rPr>
          <w:rFonts w:ascii="Arial" w:hAnsi="Arial" w:cs="Arial"/>
        </w:rPr>
        <w:t>banking records, cellphone or “social</w:t>
      </w:r>
      <w:r>
        <w:rPr>
          <w:rFonts w:ascii="Arial" w:hAnsi="Arial" w:cs="Arial"/>
        </w:rPr>
        <w:t xml:space="preserve"> </w:t>
      </w:r>
      <w:r w:rsidRPr="00A37C3B">
        <w:rPr>
          <w:rFonts w:ascii="Arial" w:hAnsi="Arial" w:cs="Arial"/>
        </w:rPr>
        <w:t>media” communications</w:t>
      </w:r>
    </w:p>
    <w:p w14:paraId="3A27FF5C" w14:textId="73D62B1D" w:rsidR="00A37C3B" w:rsidRPr="00A37C3B" w:rsidRDefault="00A37C3B" w:rsidP="00CA391A">
      <w:pPr>
        <w:pStyle w:val="ListParagraph"/>
        <w:numPr>
          <w:ilvl w:val="1"/>
          <w:numId w:val="70"/>
        </w:numPr>
        <w:rPr>
          <w:rFonts w:ascii="Arial" w:hAnsi="Arial" w:cs="Arial"/>
        </w:rPr>
      </w:pPr>
      <w:r w:rsidRPr="00A37C3B">
        <w:rPr>
          <w:rFonts w:ascii="Arial" w:hAnsi="Arial" w:cs="Arial"/>
        </w:rPr>
        <w:t>Animations or videos showing current</w:t>
      </w:r>
      <w:r>
        <w:rPr>
          <w:rFonts w:ascii="Arial" w:hAnsi="Arial" w:cs="Arial"/>
        </w:rPr>
        <w:t xml:space="preserve"> </w:t>
      </w:r>
      <w:r w:rsidRPr="00A37C3B">
        <w:rPr>
          <w:rFonts w:ascii="Arial" w:hAnsi="Arial" w:cs="Arial"/>
        </w:rPr>
        <w:t>status or expected outcomes (e</w:t>
      </w:r>
      <w:r>
        <w:rPr>
          <w:rFonts w:ascii="Arial" w:hAnsi="Arial" w:cs="Arial"/>
        </w:rPr>
        <w:t xml:space="preserve">.g. </w:t>
      </w:r>
      <w:r w:rsidRPr="00A37C3B">
        <w:rPr>
          <w:rFonts w:ascii="Arial" w:hAnsi="Arial" w:cs="Arial"/>
        </w:rPr>
        <w:t>“day in the life” videos)</w:t>
      </w:r>
    </w:p>
    <w:p w14:paraId="55741D75" w14:textId="53CB6903" w:rsidR="00A37C3B" w:rsidRPr="00A37C3B" w:rsidRDefault="00A37C3B" w:rsidP="00CA391A">
      <w:pPr>
        <w:pStyle w:val="ListParagraph"/>
        <w:numPr>
          <w:ilvl w:val="1"/>
          <w:numId w:val="70"/>
        </w:numPr>
        <w:rPr>
          <w:rFonts w:ascii="Arial" w:hAnsi="Arial" w:cs="Arial"/>
        </w:rPr>
      </w:pPr>
      <w:r w:rsidRPr="00A37C3B">
        <w:rPr>
          <w:rFonts w:ascii="Arial" w:hAnsi="Arial" w:cs="Arial"/>
          <w:u w:val="single"/>
        </w:rPr>
        <w:t>Video re-enactments</w:t>
      </w:r>
      <w:r w:rsidRPr="00A37C3B">
        <w:rPr>
          <w:rFonts w:ascii="Arial" w:hAnsi="Arial" w:cs="Arial"/>
        </w:rPr>
        <w:t xml:space="preserve"> or computer</w:t>
      </w:r>
      <w:r>
        <w:rPr>
          <w:rFonts w:ascii="Arial" w:hAnsi="Arial" w:cs="Arial"/>
        </w:rPr>
        <w:t xml:space="preserve"> </w:t>
      </w:r>
      <w:r w:rsidRPr="00A37C3B">
        <w:rPr>
          <w:rFonts w:ascii="Arial" w:hAnsi="Arial" w:cs="Arial"/>
        </w:rPr>
        <w:t>reconstructions of “past events”</w:t>
      </w:r>
    </w:p>
    <w:p w14:paraId="25620DF7" w14:textId="7F23D2C5" w:rsidR="00A37C3B" w:rsidRDefault="00A37C3B" w:rsidP="00CA391A">
      <w:pPr>
        <w:pStyle w:val="ListParagraph"/>
        <w:numPr>
          <w:ilvl w:val="1"/>
          <w:numId w:val="70"/>
        </w:numPr>
        <w:rPr>
          <w:rFonts w:ascii="Arial" w:hAnsi="Arial" w:cs="Arial"/>
          <w:u w:val="single"/>
        </w:rPr>
      </w:pPr>
      <w:r w:rsidRPr="00A37C3B">
        <w:rPr>
          <w:rFonts w:ascii="Arial" w:hAnsi="Arial" w:cs="Arial"/>
          <w:u w:val="single"/>
        </w:rPr>
        <w:t>In-court demonstrations</w:t>
      </w:r>
    </w:p>
    <w:p w14:paraId="1C59D863" w14:textId="2124B4F9" w:rsidR="00A37C3B" w:rsidRDefault="005D2AB5" w:rsidP="00CA391A">
      <w:pPr>
        <w:pStyle w:val="ListParagraph"/>
        <w:numPr>
          <w:ilvl w:val="0"/>
          <w:numId w:val="70"/>
        </w:numPr>
        <w:rPr>
          <w:rFonts w:ascii="Arial" w:hAnsi="Arial" w:cs="Arial"/>
          <w:b/>
          <w:bCs/>
        </w:rPr>
      </w:pPr>
      <w:r w:rsidRPr="005D2AB5">
        <w:rPr>
          <w:rFonts w:ascii="Arial" w:hAnsi="Arial" w:cs="Arial"/>
          <w:b/>
          <w:bCs/>
        </w:rPr>
        <w:t>Advantages of Demonstrative Evidence</w:t>
      </w:r>
    </w:p>
    <w:p w14:paraId="183F859B" w14:textId="321D7C42" w:rsidR="005D2AB5" w:rsidRDefault="005D2AB5" w:rsidP="00CA391A">
      <w:pPr>
        <w:pStyle w:val="ListParagraph"/>
        <w:numPr>
          <w:ilvl w:val="1"/>
          <w:numId w:val="70"/>
        </w:numPr>
        <w:rPr>
          <w:rFonts w:ascii="Arial" w:hAnsi="Arial" w:cs="Arial"/>
        </w:rPr>
      </w:pPr>
      <w:r w:rsidRPr="005D2AB5">
        <w:rPr>
          <w:rFonts w:ascii="Arial" w:hAnsi="Arial" w:cs="Arial"/>
        </w:rPr>
        <w:t>Powerful, and increasingly prevalent, form of “evidence” or “evidential aid”</w:t>
      </w:r>
    </w:p>
    <w:p w14:paraId="3034CB64" w14:textId="0C5E3492" w:rsidR="005D2AB5" w:rsidRDefault="005D2AB5" w:rsidP="00CA391A">
      <w:pPr>
        <w:pStyle w:val="ListParagraph"/>
        <w:numPr>
          <w:ilvl w:val="1"/>
          <w:numId w:val="70"/>
        </w:numPr>
        <w:rPr>
          <w:rFonts w:ascii="Arial" w:hAnsi="Arial" w:cs="Arial"/>
        </w:rPr>
      </w:pPr>
      <w:r>
        <w:rPr>
          <w:rFonts w:ascii="Arial" w:hAnsi="Arial" w:cs="Arial"/>
        </w:rPr>
        <w:t>Visual (rather than oral), simplified, vivid and engaging, etc.</w:t>
      </w:r>
    </w:p>
    <w:p w14:paraId="151387E1" w14:textId="57FCAACF" w:rsidR="005D2AB5" w:rsidRDefault="005D2AB5" w:rsidP="00CA391A">
      <w:pPr>
        <w:pStyle w:val="ListParagraph"/>
        <w:numPr>
          <w:ilvl w:val="0"/>
          <w:numId w:val="70"/>
        </w:numPr>
        <w:rPr>
          <w:rFonts w:ascii="Arial" w:hAnsi="Arial" w:cs="Arial"/>
        </w:rPr>
      </w:pPr>
      <w:r w:rsidRPr="005D2AB5">
        <w:rPr>
          <w:rFonts w:ascii="Arial" w:hAnsi="Arial" w:cs="Arial"/>
          <w:b/>
          <w:bCs/>
        </w:rPr>
        <w:t>Disadvantages</w:t>
      </w:r>
      <w:r>
        <w:rPr>
          <w:rFonts w:ascii="Arial" w:hAnsi="Arial" w:cs="Arial"/>
        </w:rPr>
        <w:t>: risk of being misleading and/or overvalued by trier of fact, unequal access to resources (they cost a lot to make – one party may be able to afford and another won’t), time-consuming, difficult to “test” through cross-examination</w:t>
      </w:r>
    </w:p>
    <w:p w14:paraId="229CFAF7" w14:textId="0A6DEAFB" w:rsidR="005D2AB5" w:rsidRPr="00965500" w:rsidRDefault="00EC767C" w:rsidP="00CA391A">
      <w:pPr>
        <w:pStyle w:val="ListParagraph"/>
        <w:numPr>
          <w:ilvl w:val="0"/>
          <w:numId w:val="70"/>
        </w:numPr>
        <w:rPr>
          <w:rFonts w:ascii="Arial" w:hAnsi="Arial" w:cs="Arial"/>
          <w:b/>
          <w:bCs/>
          <w:sz w:val="24"/>
          <w:szCs w:val="24"/>
          <w:highlight w:val="yellow"/>
        </w:rPr>
      </w:pPr>
      <w:r w:rsidRPr="00965500">
        <w:rPr>
          <w:rFonts w:ascii="Arial" w:hAnsi="Arial" w:cs="Arial"/>
          <w:b/>
          <w:bCs/>
          <w:sz w:val="24"/>
          <w:szCs w:val="24"/>
          <w:highlight w:val="yellow"/>
        </w:rPr>
        <w:t>Test For admissibility</w:t>
      </w:r>
      <w:r w:rsidR="00672662">
        <w:rPr>
          <w:rFonts w:ascii="Arial" w:hAnsi="Arial" w:cs="Arial"/>
          <w:b/>
          <w:bCs/>
          <w:sz w:val="24"/>
          <w:szCs w:val="24"/>
          <w:highlight w:val="yellow"/>
        </w:rPr>
        <w:t xml:space="preserve"> **</w:t>
      </w:r>
    </w:p>
    <w:p w14:paraId="7B3BDDD1" w14:textId="77777777" w:rsidR="00EC767C" w:rsidRPr="00EC767C" w:rsidRDefault="00EC767C" w:rsidP="00CA391A">
      <w:pPr>
        <w:pStyle w:val="ListParagraph"/>
        <w:numPr>
          <w:ilvl w:val="1"/>
          <w:numId w:val="70"/>
        </w:numPr>
        <w:rPr>
          <w:rFonts w:ascii="Arial" w:hAnsi="Arial" w:cs="Arial"/>
        </w:rPr>
      </w:pPr>
      <w:r w:rsidRPr="00EC767C">
        <w:rPr>
          <w:rFonts w:ascii="Arial" w:hAnsi="Arial" w:cs="Arial"/>
        </w:rPr>
        <w:lastRenderedPageBreak/>
        <w:t>material and relevant</w:t>
      </w:r>
    </w:p>
    <w:p w14:paraId="42B995F6" w14:textId="3EDA1CE3" w:rsidR="00EC767C" w:rsidRPr="00EC767C" w:rsidRDefault="00EC767C" w:rsidP="00CA391A">
      <w:pPr>
        <w:pStyle w:val="ListParagraph"/>
        <w:numPr>
          <w:ilvl w:val="1"/>
          <w:numId w:val="70"/>
        </w:numPr>
        <w:rPr>
          <w:rFonts w:ascii="Arial" w:hAnsi="Arial" w:cs="Arial"/>
        </w:rPr>
      </w:pPr>
      <w:r w:rsidRPr="00EC767C">
        <w:rPr>
          <w:rFonts w:ascii="Arial" w:hAnsi="Arial" w:cs="Arial"/>
        </w:rPr>
        <w:t>accurate representation</w:t>
      </w:r>
    </w:p>
    <w:p w14:paraId="5657D394" w14:textId="257F906B" w:rsidR="00EC767C" w:rsidRPr="00EC767C" w:rsidRDefault="00EC767C" w:rsidP="00CA391A">
      <w:pPr>
        <w:pStyle w:val="ListParagraph"/>
        <w:numPr>
          <w:ilvl w:val="1"/>
          <w:numId w:val="70"/>
        </w:numPr>
        <w:rPr>
          <w:rFonts w:ascii="Arial" w:hAnsi="Arial" w:cs="Arial"/>
        </w:rPr>
      </w:pPr>
      <w:r w:rsidRPr="00EC767C">
        <w:rPr>
          <w:rFonts w:ascii="Arial" w:hAnsi="Arial" w:cs="Arial"/>
        </w:rPr>
        <w:t>reasonably necessary to</w:t>
      </w:r>
      <w:r>
        <w:rPr>
          <w:rFonts w:ascii="Arial" w:hAnsi="Arial" w:cs="Arial"/>
        </w:rPr>
        <w:t xml:space="preserve"> </w:t>
      </w:r>
      <w:r w:rsidRPr="00EC767C">
        <w:rPr>
          <w:rFonts w:ascii="Arial" w:hAnsi="Arial" w:cs="Arial"/>
        </w:rPr>
        <w:t>illustrate or explain the</w:t>
      </w:r>
      <w:r>
        <w:rPr>
          <w:rFonts w:ascii="Arial" w:hAnsi="Arial" w:cs="Arial"/>
        </w:rPr>
        <w:t xml:space="preserve"> </w:t>
      </w:r>
      <w:r w:rsidRPr="00EC767C">
        <w:rPr>
          <w:rFonts w:ascii="Arial" w:hAnsi="Arial" w:cs="Arial"/>
        </w:rPr>
        <w:t>witness’ evidence</w:t>
      </w:r>
    </w:p>
    <w:p w14:paraId="07E8BA1E" w14:textId="0FFC0D52" w:rsidR="00EC767C" w:rsidRPr="00EC767C" w:rsidRDefault="00EC767C" w:rsidP="00CA391A">
      <w:pPr>
        <w:pStyle w:val="ListParagraph"/>
        <w:numPr>
          <w:ilvl w:val="1"/>
          <w:numId w:val="70"/>
        </w:numPr>
        <w:rPr>
          <w:rFonts w:ascii="Arial" w:hAnsi="Arial" w:cs="Arial"/>
        </w:rPr>
      </w:pPr>
      <w:r w:rsidRPr="00EC767C">
        <w:rPr>
          <w:rFonts w:ascii="Arial" w:hAnsi="Arial" w:cs="Arial"/>
        </w:rPr>
        <w:t xml:space="preserve">no risk of causing </w:t>
      </w:r>
      <w:r w:rsidRPr="00965500">
        <w:rPr>
          <w:rFonts w:ascii="Arial" w:hAnsi="Arial" w:cs="Arial"/>
          <w:i/>
          <w:iCs/>
        </w:rPr>
        <w:t>unfair</w:t>
      </w:r>
      <w:r>
        <w:rPr>
          <w:rFonts w:ascii="Arial" w:hAnsi="Arial" w:cs="Arial"/>
        </w:rPr>
        <w:t xml:space="preserve"> </w:t>
      </w:r>
      <w:r w:rsidRPr="00EC767C">
        <w:rPr>
          <w:rFonts w:ascii="Arial" w:hAnsi="Arial" w:cs="Arial"/>
        </w:rPr>
        <w:t>prejudice to the opposing side</w:t>
      </w:r>
    </w:p>
    <w:p w14:paraId="76E96A9C" w14:textId="710E4D1C" w:rsidR="005D2AB5" w:rsidRPr="00965500" w:rsidRDefault="00965500" w:rsidP="00CA391A">
      <w:pPr>
        <w:pStyle w:val="ListParagraph"/>
        <w:numPr>
          <w:ilvl w:val="0"/>
          <w:numId w:val="70"/>
        </w:numPr>
        <w:rPr>
          <w:rFonts w:ascii="Arial" w:hAnsi="Arial" w:cs="Arial"/>
          <w:b/>
          <w:bCs/>
        </w:rPr>
      </w:pPr>
      <w:r w:rsidRPr="00965500">
        <w:rPr>
          <w:rFonts w:ascii="Arial" w:hAnsi="Arial" w:cs="Arial"/>
          <w:b/>
          <w:bCs/>
        </w:rPr>
        <w:t>Laying the foundation</w:t>
      </w:r>
    </w:p>
    <w:p w14:paraId="1038054B" w14:textId="77777777" w:rsidR="00965500" w:rsidRPr="00965500" w:rsidRDefault="00965500" w:rsidP="00CA391A">
      <w:pPr>
        <w:pStyle w:val="ListParagraph"/>
        <w:numPr>
          <w:ilvl w:val="1"/>
          <w:numId w:val="70"/>
        </w:numPr>
        <w:rPr>
          <w:rFonts w:ascii="Arial" w:hAnsi="Arial" w:cs="Arial"/>
        </w:rPr>
      </w:pPr>
      <w:r w:rsidRPr="00965500">
        <w:rPr>
          <w:rFonts w:ascii="Arial" w:hAnsi="Arial" w:cs="Arial"/>
        </w:rPr>
        <w:t>relevance</w:t>
      </w:r>
    </w:p>
    <w:p w14:paraId="502FD1FB" w14:textId="3A62911A" w:rsidR="00965500" w:rsidRPr="00965500" w:rsidRDefault="00965500" w:rsidP="00CA391A">
      <w:pPr>
        <w:pStyle w:val="ListParagraph"/>
        <w:numPr>
          <w:ilvl w:val="1"/>
          <w:numId w:val="70"/>
        </w:numPr>
        <w:rPr>
          <w:rFonts w:ascii="Arial" w:hAnsi="Arial" w:cs="Arial"/>
        </w:rPr>
      </w:pPr>
      <w:r w:rsidRPr="00965500">
        <w:rPr>
          <w:rFonts w:ascii="Arial" w:hAnsi="Arial" w:cs="Arial"/>
        </w:rPr>
        <w:t>mode of preparation</w:t>
      </w:r>
    </w:p>
    <w:p w14:paraId="2D0FFE67" w14:textId="7E21EEFE" w:rsidR="00965500" w:rsidRPr="00965500" w:rsidRDefault="00965500" w:rsidP="00CA391A">
      <w:pPr>
        <w:pStyle w:val="ListParagraph"/>
        <w:numPr>
          <w:ilvl w:val="1"/>
          <w:numId w:val="70"/>
        </w:numPr>
        <w:rPr>
          <w:rFonts w:ascii="Arial" w:hAnsi="Arial" w:cs="Arial"/>
        </w:rPr>
      </w:pPr>
      <w:r w:rsidRPr="00965500">
        <w:rPr>
          <w:rFonts w:ascii="Arial" w:hAnsi="Arial" w:cs="Arial"/>
        </w:rPr>
        <w:t>authenticity (accurat</w:t>
      </w:r>
      <w:r>
        <w:rPr>
          <w:rFonts w:ascii="Arial" w:hAnsi="Arial" w:cs="Arial"/>
        </w:rPr>
        <w:t xml:space="preserve">e </w:t>
      </w:r>
      <w:r w:rsidRPr="00965500">
        <w:rPr>
          <w:rFonts w:ascii="Arial" w:hAnsi="Arial" w:cs="Arial"/>
        </w:rPr>
        <w:t>depiction)</w:t>
      </w:r>
    </w:p>
    <w:p w14:paraId="4CB113FF" w14:textId="72656B62" w:rsidR="00965500" w:rsidRDefault="00965500" w:rsidP="00CA391A">
      <w:pPr>
        <w:pStyle w:val="ListParagraph"/>
        <w:numPr>
          <w:ilvl w:val="1"/>
          <w:numId w:val="70"/>
        </w:numPr>
        <w:rPr>
          <w:rFonts w:ascii="Arial" w:hAnsi="Arial" w:cs="Arial"/>
        </w:rPr>
      </w:pPr>
      <w:r w:rsidRPr="00965500">
        <w:rPr>
          <w:rFonts w:ascii="Arial" w:hAnsi="Arial" w:cs="Arial"/>
        </w:rPr>
        <w:t>proposed use and utility of aid</w:t>
      </w:r>
    </w:p>
    <w:p w14:paraId="37D57FBE" w14:textId="3BF3D88E" w:rsidR="00965500" w:rsidRPr="00965500" w:rsidRDefault="00965500" w:rsidP="00CA391A">
      <w:pPr>
        <w:pStyle w:val="ListParagraph"/>
        <w:numPr>
          <w:ilvl w:val="0"/>
          <w:numId w:val="70"/>
        </w:numPr>
        <w:rPr>
          <w:rFonts w:ascii="Arial" w:hAnsi="Arial" w:cs="Arial"/>
        </w:rPr>
      </w:pPr>
      <w:r w:rsidRPr="00965500">
        <w:rPr>
          <w:rFonts w:ascii="Arial" w:hAnsi="Arial" w:cs="Arial"/>
          <w:b/>
          <w:bCs/>
        </w:rPr>
        <w:t>Consider / Contrast</w:t>
      </w:r>
    </w:p>
    <w:p w14:paraId="14C78B0B" w14:textId="1E31B81E" w:rsidR="00965500" w:rsidRDefault="00965500" w:rsidP="00CA391A">
      <w:pPr>
        <w:pStyle w:val="ListParagraph"/>
        <w:numPr>
          <w:ilvl w:val="1"/>
          <w:numId w:val="70"/>
        </w:numPr>
        <w:rPr>
          <w:rFonts w:ascii="Arial" w:hAnsi="Arial" w:cs="Arial"/>
        </w:rPr>
      </w:pPr>
      <w:r w:rsidRPr="00965500">
        <w:rPr>
          <w:rFonts w:ascii="Arial" w:hAnsi="Arial" w:cs="Arial"/>
        </w:rPr>
        <w:t>Photograph of the car accident, at the</w:t>
      </w:r>
      <w:r>
        <w:rPr>
          <w:rFonts w:ascii="Arial" w:hAnsi="Arial" w:cs="Arial"/>
        </w:rPr>
        <w:t xml:space="preserve"> </w:t>
      </w:r>
      <w:r w:rsidRPr="00965500">
        <w:rPr>
          <w:rFonts w:ascii="Arial" w:hAnsi="Arial" w:cs="Arial"/>
        </w:rPr>
        <w:t>intersection, taken immediately after</w:t>
      </w:r>
      <w:r>
        <w:rPr>
          <w:rFonts w:ascii="Arial" w:hAnsi="Arial" w:cs="Arial"/>
        </w:rPr>
        <w:t xml:space="preserve"> </w:t>
      </w:r>
      <w:r w:rsidRPr="00965500">
        <w:rPr>
          <w:rFonts w:ascii="Arial" w:hAnsi="Arial" w:cs="Arial"/>
        </w:rPr>
        <w:t>the accident occurred</w:t>
      </w:r>
      <w:r w:rsidR="00A63FB8">
        <w:rPr>
          <w:rFonts w:ascii="Arial" w:hAnsi="Arial" w:cs="Arial"/>
        </w:rPr>
        <w:t xml:space="preserve"> (not demonstrative aid – real evidence)</w:t>
      </w:r>
    </w:p>
    <w:p w14:paraId="31143536" w14:textId="792E6D4A" w:rsidR="00965500" w:rsidRPr="00A63FB8" w:rsidRDefault="00965500" w:rsidP="00CA391A">
      <w:pPr>
        <w:pStyle w:val="ListParagraph"/>
        <w:numPr>
          <w:ilvl w:val="1"/>
          <w:numId w:val="70"/>
        </w:numPr>
        <w:rPr>
          <w:rFonts w:ascii="Arial" w:hAnsi="Arial" w:cs="Arial"/>
        </w:rPr>
      </w:pPr>
      <w:r w:rsidRPr="00965500">
        <w:rPr>
          <w:rFonts w:ascii="Arial" w:hAnsi="Arial" w:cs="Arial"/>
        </w:rPr>
        <w:t>Aerial photograph of the intersection</w:t>
      </w:r>
      <w:r>
        <w:rPr>
          <w:rFonts w:ascii="Arial" w:hAnsi="Arial" w:cs="Arial"/>
        </w:rPr>
        <w:t xml:space="preserve"> </w:t>
      </w:r>
      <w:r w:rsidRPr="00965500">
        <w:rPr>
          <w:rFonts w:ascii="Arial" w:hAnsi="Arial" w:cs="Arial"/>
        </w:rPr>
        <w:t>where the accident occurred, taken</w:t>
      </w:r>
      <w:r>
        <w:rPr>
          <w:rFonts w:ascii="Arial" w:hAnsi="Arial" w:cs="Arial"/>
        </w:rPr>
        <w:t xml:space="preserve"> </w:t>
      </w:r>
      <w:r w:rsidRPr="00965500">
        <w:rPr>
          <w:rFonts w:ascii="Arial" w:hAnsi="Arial" w:cs="Arial"/>
        </w:rPr>
        <w:t>shortly after (or even before) the</w:t>
      </w:r>
      <w:r>
        <w:rPr>
          <w:rFonts w:ascii="Arial" w:hAnsi="Arial" w:cs="Arial"/>
        </w:rPr>
        <w:t xml:space="preserve"> </w:t>
      </w:r>
      <w:r w:rsidRPr="00965500">
        <w:rPr>
          <w:rFonts w:ascii="Arial" w:hAnsi="Arial" w:cs="Arial"/>
        </w:rPr>
        <w:t>accident occurred</w:t>
      </w:r>
      <w:r w:rsidR="00A63FB8">
        <w:rPr>
          <w:rFonts w:ascii="Arial" w:hAnsi="Arial" w:cs="Arial"/>
        </w:rPr>
        <w:t xml:space="preserve"> (demonstrative aid)</w:t>
      </w:r>
    </w:p>
    <w:p w14:paraId="48F23CC4" w14:textId="5E8F0B5D" w:rsidR="00605F7C" w:rsidRPr="001E68C9" w:rsidRDefault="00605F7C" w:rsidP="001E68C9">
      <w:pPr>
        <w:rPr>
          <w:rFonts w:ascii="Arial" w:hAnsi="Arial" w:cs="Arial"/>
          <w:b/>
          <w:bCs/>
          <w:sz w:val="24"/>
          <w:szCs w:val="24"/>
        </w:rPr>
      </w:pPr>
      <w:r w:rsidRPr="001E68C9">
        <w:rPr>
          <w:rFonts w:ascii="Arial" w:hAnsi="Arial" w:cs="Arial"/>
          <w:b/>
          <w:bCs/>
          <w:sz w:val="24"/>
          <w:szCs w:val="24"/>
        </w:rPr>
        <w:t>Courtroom experiments</w:t>
      </w:r>
    </w:p>
    <w:p w14:paraId="43977FA4" w14:textId="24FE1084" w:rsidR="00A63FB8" w:rsidRPr="00A63FB8" w:rsidRDefault="00A63FB8" w:rsidP="00CA391A">
      <w:pPr>
        <w:pStyle w:val="ListParagraph"/>
        <w:numPr>
          <w:ilvl w:val="0"/>
          <w:numId w:val="71"/>
        </w:numPr>
        <w:rPr>
          <w:rFonts w:ascii="Arial" w:hAnsi="Arial" w:cs="Arial"/>
        </w:rPr>
      </w:pPr>
      <w:r w:rsidRPr="00A63FB8">
        <w:rPr>
          <w:rFonts w:ascii="Arial" w:hAnsi="Arial" w:cs="Arial"/>
        </w:rPr>
        <w:t>Discretion of judge</w:t>
      </w:r>
    </w:p>
    <w:p w14:paraId="41CC7085" w14:textId="65D20297" w:rsidR="00A63FB8" w:rsidRPr="00A63FB8" w:rsidRDefault="00A63FB8" w:rsidP="00CA391A">
      <w:pPr>
        <w:pStyle w:val="ListParagraph"/>
        <w:numPr>
          <w:ilvl w:val="0"/>
          <w:numId w:val="71"/>
        </w:numPr>
        <w:rPr>
          <w:rFonts w:ascii="Arial" w:hAnsi="Arial" w:cs="Arial"/>
        </w:rPr>
      </w:pPr>
      <w:r w:rsidRPr="00A63FB8">
        <w:rPr>
          <w:rFonts w:ascii="Arial" w:hAnsi="Arial" w:cs="Arial"/>
        </w:rPr>
        <w:t>Confusion and delay</w:t>
      </w:r>
    </w:p>
    <w:p w14:paraId="44BA422E" w14:textId="4C276ABA" w:rsidR="00A63FB8" w:rsidRPr="00A63FB8" w:rsidRDefault="00A63FB8" w:rsidP="00CA391A">
      <w:pPr>
        <w:pStyle w:val="ListParagraph"/>
        <w:numPr>
          <w:ilvl w:val="0"/>
          <w:numId w:val="71"/>
        </w:numPr>
        <w:rPr>
          <w:rFonts w:ascii="Arial" w:hAnsi="Arial" w:cs="Arial"/>
        </w:rPr>
      </w:pPr>
      <w:r w:rsidRPr="00A63FB8">
        <w:rPr>
          <w:rFonts w:ascii="Arial" w:hAnsi="Arial" w:cs="Arial"/>
        </w:rPr>
        <w:t>Inability to “record” for appellate review</w:t>
      </w:r>
    </w:p>
    <w:p w14:paraId="1F363471" w14:textId="7A7FA44D" w:rsidR="00A63FB8" w:rsidRPr="00A63FB8" w:rsidRDefault="00A63FB8" w:rsidP="00CA391A">
      <w:pPr>
        <w:pStyle w:val="ListParagraph"/>
        <w:numPr>
          <w:ilvl w:val="0"/>
          <w:numId w:val="71"/>
        </w:numPr>
        <w:rPr>
          <w:rFonts w:ascii="Arial" w:hAnsi="Arial" w:cs="Arial"/>
        </w:rPr>
      </w:pPr>
      <w:r w:rsidRPr="00A63FB8">
        <w:rPr>
          <w:rFonts w:ascii="Arial" w:hAnsi="Arial" w:cs="Arial"/>
        </w:rPr>
        <w:t>Inability to sufficiently replicate the original occurrence</w:t>
      </w:r>
    </w:p>
    <w:p w14:paraId="746E76AD" w14:textId="0523A5AD" w:rsidR="00605F7C" w:rsidRDefault="00605F7C" w:rsidP="00605F7C">
      <w:pPr>
        <w:rPr>
          <w:rFonts w:ascii="Arial" w:hAnsi="Arial" w:cs="Arial"/>
          <w:sz w:val="24"/>
          <w:szCs w:val="24"/>
        </w:rPr>
      </w:pPr>
      <w:r w:rsidRPr="00672662">
        <w:rPr>
          <w:rFonts w:ascii="Arial" w:hAnsi="Arial" w:cs="Arial"/>
          <w:b/>
          <w:bCs/>
          <w:sz w:val="26"/>
          <w:szCs w:val="26"/>
          <w:highlight w:val="green"/>
        </w:rPr>
        <w:t>Electronic Evidence</w:t>
      </w:r>
      <w:r>
        <w:rPr>
          <w:rFonts w:ascii="Arial" w:hAnsi="Arial" w:cs="Arial"/>
          <w:b/>
          <w:bCs/>
          <w:sz w:val="24"/>
          <w:szCs w:val="24"/>
        </w:rPr>
        <w:t xml:space="preserve"> </w:t>
      </w:r>
      <w:r w:rsidRPr="00672662">
        <w:rPr>
          <w:rFonts w:ascii="Arial" w:hAnsi="Arial" w:cs="Arial"/>
          <w:sz w:val="23"/>
          <w:szCs w:val="23"/>
        </w:rPr>
        <w:t>(slide 44 lecture 2 – many statutory provisions! Make sure you analyze them!!)</w:t>
      </w:r>
    </w:p>
    <w:p w14:paraId="18D5B1C3" w14:textId="2659DB5F" w:rsidR="001D10A4" w:rsidRPr="00A63FB8" w:rsidRDefault="00A63FB8" w:rsidP="00CA391A">
      <w:pPr>
        <w:pStyle w:val="ListParagraph"/>
        <w:numPr>
          <w:ilvl w:val="0"/>
          <w:numId w:val="72"/>
        </w:numPr>
        <w:rPr>
          <w:rFonts w:ascii="Arial" w:hAnsi="Arial" w:cs="Arial"/>
          <w:b/>
          <w:bCs/>
          <w:sz w:val="24"/>
          <w:szCs w:val="24"/>
          <w:highlight w:val="yellow"/>
        </w:rPr>
      </w:pPr>
      <w:r w:rsidRPr="00A63FB8">
        <w:rPr>
          <w:rFonts w:ascii="Arial" w:hAnsi="Arial" w:cs="Arial"/>
          <w:b/>
          <w:bCs/>
          <w:sz w:val="24"/>
          <w:szCs w:val="24"/>
          <w:highlight w:val="yellow"/>
        </w:rPr>
        <w:t>CEA, s 31.8</w:t>
      </w:r>
    </w:p>
    <w:p w14:paraId="60418761" w14:textId="0A7ACAE0" w:rsidR="00A63FB8" w:rsidRPr="00A63FB8" w:rsidRDefault="00A63FB8" w:rsidP="00CA391A">
      <w:pPr>
        <w:pStyle w:val="ListParagraph"/>
        <w:numPr>
          <w:ilvl w:val="1"/>
          <w:numId w:val="72"/>
        </w:numPr>
        <w:rPr>
          <w:rFonts w:ascii="Arial" w:hAnsi="Arial" w:cs="Arial"/>
          <w:sz w:val="20"/>
          <w:szCs w:val="20"/>
        </w:rPr>
      </w:pPr>
      <w:r w:rsidRPr="00A63FB8">
        <w:rPr>
          <w:rFonts w:ascii="Arial" w:hAnsi="Arial" w:cs="Arial"/>
          <w:b/>
          <w:bCs/>
          <w:i/>
          <w:iCs/>
          <w:sz w:val="20"/>
          <w:szCs w:val="20"/>
        </w:rPr>
        <w:t>electronic document</w:t>
      </w:r>
      <w:r w:rsidRPr="00A63FB8">
        <w:rPr>
          <w:rFonts w:ascii="Arial" w:hAnsi="Arial" w:cs="Arial"/>
          <w:sz w:val="20"/>
          <w:szCs w:val="20"/>
        </w:rPr>
        <w:t> </w:t>
      </w:r>
      <w:r w:rsidRPr="00A63FB8">
        <w:rPr>
          <w:rFonts w:ascii="Arial" w:hAnsi="Arial" w:cs="Arial"/>
          <w:sz w:val="20"/>
          <w:szCs w:val="20"/>
        </w:rPr>
        <w:t>means data that is recorded or stored on any medium in or by a computer system or other similar device and that can be read or perceived by a person or a computer system or other similar device. It includes a display, printout or other output of that data.</w:t>
      </w:r>
    </w:p>
    <w:p w14:paraId="23C59BEA" w14:textId="6A1061EC" w:rsidR="00A63FB8" w:rsidRPr="00A63FB8" w:rsidRDefault="00A63FB8" w:rsidP="00CA391A">
      <w:pPr>
        <w:pStyle w:val="ListParagraph"/>
        <w:numPr>
          <w:ilvl w:val="1"/>
          <w:numId w:val="72"/>
        </w:numPr>
        <w:rPr>
          <w:rFonts w:ascii="Arial" w:hAnsi="Arial" w:cs="Arial"/>
          <w:b/>
          <w:bCs/>
        </w:rPr>
      </w:pPr>
      <w:r w:rsidRPr="00A63FB8">
        <w:rPr>
          <w:rFonts w:ascii="Arial" w:hAnsi="Arial" w:cs="Arial"/>
          <w:b/>
          <w:bCs/>
        </w:rPr>
        <w:t>Two requirements:</w:t>
      </w:r>
    </w:p>
    <w:p w14:paraId="11899B3D" w14:textId="5D327186" w:rsidR="00A63FB8" w:rsidRDefault="00A63FB8" w:rsidP="00CA391A">
      <w:pPr>
        <w:pStyle w:val="ListParagraph"/>
        <w:numPr>
          <w:ilvl w:val="2"/>
          <w:numId w:val="72"/>
        </w:numPr>
        <w:rPr>
          <w:rFonts w:ascii="Arial" w:hAnsi="Arial" w:cs="Arial"/>
        </w:rPr>
      </w:pPr>
      <w:r w:rsidRPr="00A63FB8">
        <w:rPr>
          <w:rFonts w:ascii="Arial" w:hAnsi="Arial" w:cs="Arial"/>
          <w:b/>
          <w:bCs/>
        </w:rPr>
        <w:t>Authenticity of document</w:t>
      </w:r>
      <w:r>
        <w:rPr>
          <w:rFonts w:ascii="Arial" w:hAnsi="Arial" w:cs="Arial"/>
        </w:rPr>
        <w:t xml:space="preserve"> (s 31.1)</w:t>
      </w:r>
    </w:p>
    <w:p w14:paraId="733A0DB9" w14:textId="109A03B9" w:rsidR="00A63FB8" w:rsidRDefault="00A63FB8" w:rsidP="00CA391A">
      <w:pPr>
        <w:pStyle w:val="ListParagraph"/>
        <w:numPr>
          <w:ilvl w:val="3"/>
          <w:numId w:val="72"/>
        </w:numPr>
        <w:rPr>
          <w:rFonts w:ascii="Arial" w:hAnsi="Arial" w:cs="Arial"/>
        </w:rPr>
      </w:pPr>
      <w:r>
        <w:rPr>
          <w:rFonts w:ascii="Arial" w:hAnsi="Arial" w:cs="Arial"/>
        </w:rPr>
        <w:t>Low standard</w:t>
      </w:r>
    </w:p>
    <w:p w14:paraId="7F8D78E4" w14:textId="2EA8E922" w:rsidR="00A63FB8" w:rsidRPr="00A63FB8" w:rsidRDefault="00A63FB8" w:rsidP="00CA391A">
      <w:pPr>
        <w:pStyle w:val="ListParagraph"/>
        <w:numPr>
          <w:ilvl w:val="3"/>
          <w:numId w:val="72"/>
        </w:numPr>
        <w:rPr>
          <w:rFonts w:ascii="Arial" w:hAnsi="Arial" w:cs="Arial"/>
        </w:rPr>
      </w:pPr>
      <w:r>
        <w:rPr>
          <w:rFonts w:ascii="Helvetica" w:hAnsi="Helvetica"/>
          <w:color w:val="333333"/>
          <w:shd w:val="clear" w:color="auto" w:fill="FFFFFF"/>
        </w:rPr>
        <w:t>”evidence capable of supporting a finding that the electronic document is that which it is purported to be”</w:t>
      </w:r>
    </w:p>
    <w:p w14:paraId="210494CC" w14:textId="35F3E46A" w:rsidR="00A63FB8" w:rsidRPr="00A63FB8" w:rsidRDefault="00A63FB8" w:rsidP="00CA391A">
      <w:pPr>
        <w:pStyle w:val="ListParagraph"/>
        <w:numPr>
          <w:ilvl w:val="3"/>
          <w:numId w:val="72"/>
        </w:numPr>
        <w:rPr>
          <w:rFonts w:ascii="Arial" w:hAnsi="Arial" w:cs="Arial"/>
        </w:rPr>
      </w:pPr>
      <w:r w:rsidRPr="00A63FB8">
        <w:rPr>
          <w:rFonts w:ascii="Arial" w:hAnsi="Arial" w:cs="Arial"/>
        </w:rPr>
        <w:t>disputes about genuineness of</w:t>
      </w:r>
      <w:r>
        <w:rPr>
          <w:rFonts w:ascii="Arial" w:hAnsi="Arial" w:cs="Arial"/>
        </w:rPr>
        <w:t xml:space="preserve"> </w:t>
      </w:r>
      <w:r w:rsidRPr="00A63FB8">
        <w:rPr>
          <w:rFonts w:ascii="Arial" w:hAnsi="Arial" w:cs="Arial"/>
        </w:rPr>
        <w:t>the document are for the</w:t>
      </w:r>
      <w:r>
        <w:rPr>
          <w:rFonts w:ascii="Arial" w:hAnsi="Arial" w:cs="Arial"/>
        </w:rPr>
        <w:t xml:space="preserve"> </w:t>
      </w:r>
      <w:r w:rsidRPr="00A63FB8">
        <w:rPr>
          <w:rFonts w:ascii="Arial" w:hAnsi="Arial" w:cs="Arial"/>
        </w:rPr>
        <w:t>ultimate trier of fact</w:t>
      </w:r>
    </w:p>
    <w:p w14:paraId="314817BD" w14:textId="4A9ED205" w:rsidR="00A63FB8" w:rsidRDefault="00A63FB8" w:rsidP="00CA391A">
      <w:pPr>
        <w:pStyle w:val="ListParagraph"/>
        <w:numPr>
          <w:ilvl w:val="2"/>
          <w:numId w:val="72"/>
        </w:numPr>
        <w:rPr>
          <w:rFonts w:ascii="Arial" w:hAnsi="Arial" w:cs="Arial"/>
        </w:rPr>
      </w:pPr>
      <w:r w:rsidRPr="00697416">
        <w:rPr>
          <w:rFonts w:ascii="Arial" w:hAnsi="Arial" w:cs="Arial"/>
          <w:b/>
          <w:bCs/>
        </w:rPr>
        <w:t>Best evidence rule</w:t>
      </w:r>
      <w:r>
        <w:rPr>
          <w:rFonts w:ascii="Arial" w:hAnsi="Arial" w:cs="Arial"/>
        </w:rPr>
        <w:t xml:space="preserve"> (s 31.2 – 31.4)</w:t>
      </w:r>
    </w:p>
    <w:p w14:paraId="54EC8EA2" w14:textId="5BA711F0" w:rsidR="00A63FB8" w:rsidRPr="00A63FB8" w:rsidRDefault="00A63FB8" w:rsidP="00CA391A">
      <w:pPr>
        <w:pStyle w:val="ListParagraph"/>
        <w:numPr>
          <w:ilvl w:val="3"/>
          <w:numId w:val="72"/>
        </w:numPr>
        <w:rPr>
          <w:rFonts w:ascii="Arial" w:hAnsi="Arial" w:cs="Arial"/>
        </w:rPr>
      </w:pPr>
      <w:r w:rsidRPr="00A63FB8">
        <w:rPr>
          <w:rFonts w:ascii="Arial" w:hAnsi="Arial" w:cs="Arial"/>
        </w:rPr>
        <w:t>1. Proof of the integrity of the document</w:t>
      </w:r>
      <w:r>
        <w:rPr>
          <w:rFonts w:ascii="Arial" w:hAnsi="Arial" w:cs="Arial"/>
        </w:rPr>
        <w:t xml:space="preserve"> </w:t>
      </w:r>
      <w:r w:rsidRPr="00A63FB8">
        <w:rPr>
          <w:rFonts w:ascii="Arial" w:hAnsi="Arial" w:cs="Arial"/>
        </w:rPr>
        <w:t>system that recorded or stored the</w:t>
      </w:r>
      <w:r>
        <w:rPr>
          <w:rFonts w:ascii="Arial" w:hAnsi="Arial" w:cs="Arial"/>
        </w:rPr>
        <w:t xml:space="preserve"> </w:t>
      </w:r>
      <w:r w:rsidRPr="00A63FB8">
        <w:rPr>
          <w:rFonts w:ascii="Arial" w:hAnsi="Arial" w:cs="Arial"/>
        </w:rPr>
        <w:t>document by evidence (s.31.2(1)(a))</w:t>
      </w:r>
    </w:p>
    <w:p w14:paraId="49EBDEDC" w14:textId="66393CF1" w:rsidR="00A63FB8" w:rsidRPr="00A63FB8" w:rsidRDefault="00A63FB8" w:rsidP="00CA391A">
      <w:pPr>
        <w:pStyle w:val="ListParagraph"/>
        <w:numPr>
          <w:ilvl w:val="3"/>
          <w:numId w:val="72"/>
        </w:numPr>
        <w:rPr>
          <w:rFonts w:ascii="Arial" w:hAnsi="Arial" w:cs="Arial"/>
        </w:rPr>
      </w:pPr>
      <w:r w:rsidRPr="00A63FB8">
        <w:rPr>
          <w:rFonts w:ascii="Arial" w:hAnsi="Arial" w:cs="Arial"/>
        </w:rPr>
        <w:t>2. Proof of the integrity of the document</w:t>
      </w:r>
      <w:r>
        <w:rPr>
          <w:rFonts w:ascii="Arial" w:hAnsi="Arial" w:cs="Arial"/>
        </w:rPr>
        <w:t xml:space="preserve"> </w:t>
      </w:r>
      <w:r w:rsidRPr="00A63FB8">
        <w:rPr>
          <w:rFonts w:ascii="Arial" w:hAnsi="Arial" w:cs="Arial"/>
        </w:rPr>
        <w:t>system that recorded or stored the</w:t>
      </w:r>
      <w:r>
        <w:rPr>
          <w:rFonts w:ascii="Arial" w:hAnsi="Arial" w:cs="Arial"/>
        </w:rPr>
        <w:t xml:space="preserve"> </w:t>
      </w:r>
      <w:r w:rsidRPr="00A63FB8">
        <w:rPr>
          <w:rFonts w:ascii="Arial" w:hAnsi="Arial" w:cs="Arial"/>
        </w:rPr>
        <w:t>document using one of the three</w:t>
      </w:r>
      <w:r>
        <w:rPr>
          <w:rFonts w:ascii="Arial" w:hAnsi="Arial" w:cs="Arial"/>
        </w:rPr>
        <w:t xml:space="preserve"> </w:t>
      </w:r>
      <w:r w:rsidRPr="00A63FB8">
        <w:rPr>
          <w:rFonts w:ascii="Arial" w:hAnsi="Arial" w:cs="Arial"/>
        </w:rPr>
        <w:t>presumptions provided for in subsection 31.3</w:t>
      </w:r>
      <w:r>
        <w:rPr>
          <w:rFonts w:ascii="Arial" w:hAnsi="Arial" w:cs="Arial"/>
        </w:rPr>
        <w:t xml:space="preserve"> </w:t>
      </w:r>
      <w:r w:rsidRPr="00A63FB8">
        <w:rPr>
          <w:rFonts w:ascii="Arial" w:hAnsi="Arial" w:cs="Arial"/>
        </w:rPr>
        <w:t>(subsection 31.2(a)), namely the</w:t>
      </w:r>
      <w:r>
        <w:rPr>
          <w:rFonts w:ascii="Arial" w:hAnsi="Arial" w:cs="Arial"/>
        </w:rPr>
        <w:t xml:space="preserve"> </w:t>
      </w:r>
      <w:r w:rsidRPr="00A63FB8">
        <w:rPr>
          <w:rFonts w:ascii="Arial" w:hAnsi="Arial" w:cs="Arial"/>
        </w:rPr>
        <w:t>“functioning system” presumption, the</w:t>
      </w:r>
      <w:r>
        <w:rPr>
          <w:rFonts w:ascii="Arial" w:hAnsi="Arial" w:cs="Arial"/>
        </w:rPr>
        <w:t xml:space="preserve"> </w:t>
      </w:r>
      <w:r w:rsidRPr="00A63FB8">
        <w:rPr>
          <w:rFonts w:ascii="Arial" w:hAnsi="Arial" w:cs="Arial"/>
        </w:rPr>
        <w:t>“opposing party” presumption, and the</w:t>
      </w:r>
      <w:r>
        <w:rPr>
          <w:rFonts w:ascii="Arial" w:hAnsi="Arial" w:cs="Arial"/>
        </w:rPr>
        <w:t xml:space="preserve"> </w:t>
      </w:r>
      <w:r w:rsidRPr="00A63FB8">
        <w:rPr>
          <w:rFonts w:ascii="Arial" w:hAnsi="Arial" w:cs="Arial"/>
        </w:rPr>
        <w:t>“third party business record” presumption.</w:t>
      </w:r>
    </w:p>
    <w:p w14:paraId="2006D36B" w14:textId="3E061FDB" w:rsidR="00A63FB8" w:rsidRPr="00A63FB8" w:rsidRDefault="00A63FB8" w:rsidP="00CA391A">
      <w:pPr>
        <w:pStyle w:val="ListParagraph"/>
        <w:numPr>
          <w:ilvl w:val="3"/>
          <w:numId w:val="72"/>
        </w:numPr>
        <w:rPr>
          <w:rFonts w:ascii="Arial" w:hAnsi="Arial" w:cs="Arial"/>
        </w:rPr>
      </w:pPr>
      <w:r w:rsidRPr="00A63FB8">
        <w:rPr>
          <w:rFonts w:ascii="Arial" w:hAnsi="Arial" w:cs="Arial"/>
        </w:rPr>
        <w:t>3. For documents bearing secure electronic</w:t>
      </w:r>
      <w:r>
        <w:rPr>
          <w:rFonts w:ascii="Arial" w:hAnsi="Arial" w:cs="Arial"/>
        </w:rPr>
        <w:t xml:space="preserve"> </w:t>
      </w:r>
      <w:r w:rsidRPr="00A63FB8">
        <w:rPr>
          <w:rFonts w:ascii="Arial" w:hAnsi="Arial" w:cs="Arial"/>
        </w:rPr>
        <w:t>signatures, proof by the presumption provided for by regulation pursuant to subsection 31.4 (subsection 31.2(b))</w:t>
      </w:r>
    </w:p>
    <w:p w14:paraId="0E288257" w14:textId="4EFEACD6" w:rsidR="00A63FB8" w:rsidRDefault="00A63FB8" w:rsidP="00CA391A">
      <w:pPr>
        <w:pStyle w:val="ListParagraph"/>
        <w:numPr>
          <w:ilvl w:val="3"/>
          <w:numId w:val="72"/>
        </w:numPr>
        <w:rPr>
          <w:rFonts w:ascii="Arial" w:hAnsi="Arial" w:cs="Arial"/>
        </w:rPr>
      </w:pPr>
      <w:r w:rsidRPr="00A63FB8">
        <w:rPr>
          <w:rFonts w:ascii="Arial" w:hAnsi="Arial" w:cs="Arial"/>
        </w:rPr>
        <w:t>4. Absent evidence to the contrary, proof</w:t>
      </w:r>
      <w:r>
        <w:rPr>
          <w:rFonts w:ascii="Arial" w:hAnsi="Arial" w:cs="Arial"/>
        </w:rPr>
        <w:t xml:space="preserve"> </w:t>
      </w:r>
      <w:r w:rsidRPr="00A63FB8">
        <w:rPr>
          <w:rFonts w:ascii="Arial" w:hAnsi="Arial" w:cs="Arial"/>
        </w:rPr>
        <w:t>that the document has been manifestly or</w:t>
      </w:r>
      <w:r>
        <w:rPr>
          <w:rFonts w:ascii="Arial" w:hAnsi="Arial" w:cs="Arial"/>
        </w:rPr>
        <w:t xml:space="preserve"> </w:t>
      </w:r>
      <w:r w:rsidRPr="00A63FB8">
        <w:rPr>
          <w:rFonts w:ascii="Arial" w:hAnsi="Arial" w:cs="Arial"/>
        </w:rPr>
        <w:t>consistently acted on, relied on or used as a</w:t>
      </w:r>
      <w:r>
        <w:rPr>
          <w:rFonts w:ascii="Arial" w:hAnsi="Arial" w:cs="Arial"/>
        </w:rPr>
        <w:t xml:space="preserve"> </w:t>
      </w:r>
      <w:r w:rsidRPr="00A63FB8">
        <w:rPr>
          <w:rFonts w:ascii="Arial" w:hAnsi="Arial" w:cs="Arial"/>
        </w:rPr>
        <w:t>record of the information recorded or stored</w:t>
      </w:r>
      <w:r>
        <w:rPr>
          <w:rFonts w:ascii="Arial" w:hAnsi="Arial" w:cs="Arial"/>
        </w:rPr>
        <w:t xml:space="preserve"> </w:t>
      </w:r>
      <w:r w:rsidRPr="00A63FB8">
        <w:rPr>
          <w:rFonts w:ascii="Arial" w:hAnsi="Arial" w:cs="Arial"/>
        </w:rPr>
        <w:t>in a printout (subsection 31.2(2)).</w:t>
      </w:r>
    </w:p>
    <w:p w14:paraId="1B39627D" w14:textId="2F65B521" w:rsidR="00697416" w:rsidRDefault="00697416" w:rsidP="00CA391A">
      <w:pPr>
        <w:pStyle w:val="ListParagraph"/>
        <w:numPr>
          <w:ilvl w:val="1"/>
          <w:numId w:val="72"/>
        </w:numPr>
        <w:rPr>
          <w:rFonts w:ascii="Arial" w:hAnsi="Arial" w:cs="Arial"/>
        </w:rPr>
      </w:pPr>
      <w:r w:rsidRPr="00697416">
        <w:rPr>
          <w:rFonts w:ascii="Arial" w:hAnsi="Arial" w:cs="Arial"/>
          <w:b/>
          <w:bCs/>
        </w:rPr>
        <w:t>Proof of contents</w:t>
      </w:r>
      <w:r>
        <w:rPr>
          <w:rFonts w:ascii="Arial" w:hAnsi="Arial" w:cs="Arial"/>
        </w:rPr>
        <w:t xml:space="preserve"> ( s 31.7)</w:t>
      </w:r>
    </w:p>
    <w:p w14:paraId="6BE26DF4" w14:textId="7569643A" w:rsidR="00697416" w:rsidRPr="00697416" w:rsidRDefault="00697416" w:rsidP="00CA391A">
      <w:pPr>
        <w:pStyle w:val="ListParagraph"/>
        <w:numPr>
          <w:ilvl w:val="2"/>
          <w:numId w:val="72"/>
        </w:numPr>
        <w:rPr>
          <w:rFonts w:ascii="Arial" w:hAnsi="Arial" w:cs="Arial"/>
        </w:rPr>
      </w:pPr>
      <w:r>
        <w:rPr>
          <w:rFonts w:ascii="Helvetica" w:hAnsi="Helvetica"/>
          <w:color w:val="333333"/>
          <w:shd w:val="clear" w:color="auto" w:fill="FFFFFF"/>
        </w:rPr>
        <w:t>Sections 31.1 to 31.4 do not affect any rule of law relating to the admissibility of evidence, except the rules relating to authentication and best evidence</w:t>
      </w:r>
    </w:p>
    <w:p w14:paraId="6736E8CC" w14:textId="4A546A78" w:rsidR="00697416" w:rsidRDefault="00697416" w:rsidP="00CA391A">
      <w:pPr>
        <w:pStyle w:val="ListParagraph"/>
        <w:numPr>
          <w:ilvl w:val="0"/>
          <w:numId w:val="72"/>
        </w:numPr>
        <w:rPr>
          <w:rFonts w:ascii="Arial" w:hAnsi="Arial" w:cs="Arial"/>
          <w:b/>
          <w:bCs/>
          <w:sz w:val="24"/>
          <w:szCs w:val="24"/>
          <w:highlight w:val="yellow"/>
        </w:rPr>
      </w:pPr>
      <w:r w:rsidRPr="00697416">
        <w:rPr>
          <w:rFonts w:ascii="Arial" w:hAnsi="Arial" w:cs="Arial"/>
          <w:b/>
          <w:bCs/>
          <w:sz w:val="24"/>
          <w:szCs w:val="24"/>
          <w:highlight w:val="yellow"/>
        </w:rPr>
        <w:t>FOR EA – need to look at s 34.1</w:t>
      </w:r>
    </w:p>
    <w:p w14:paraId="238561A0" w14:textId="138EC33A" w:rsidR="00517EFB" w:rsidRPr="007800F1" w:rsidRDefault="00517EFB" w:rsidP="00517EFB">
      <w:pPr>
        <w:rPr>
          <w:rFonts w:ascii="Arial" w:hAnsi="Arial" w:cs="Arial"/>
          <w:b/>
          <w:bCs/>
          <w:sz w:val="24"/>
          <w:szCs w:val="24"/>
        </w:rPr>
      </w:pPr>
      <w:r w:rsidRPr="007800F1">
        <w:rPr>
          <w:rFonts w:ascii="Arial" w:hAnsi="Arial" w:cs="Arial"/>
          <w:b/>
          <w:bCs/>
          <w:sz w:val="24"/>
          <w:szCs w:val="24"/>
        </w:rPr>
        <w:t>Relevancy and Fact-finding</w:t>
      </w:r>
    </w:p>
    <w:p w14:paraId="66E43147" w14:textId="2BEF63EA" w:rsidR="00517EFB" w:rsidRDefault="007800F1" w:rsidP="00CA391A">
      <w:pPr>
        <w:pStyle w:val="ListParagraph"/>
        <w:numPr>
          <w:ilvl w:val="0"/>
          <w:numId w:val="73"/>
        </w:numPr>
        <w:rPr>
          <w:rFonts w:ascii="Arial" w:hAnsi="Arial" w:cs="Arial"/>
          <w:b/>
          <w:bCs/>
          <w:sz w:val="24"/>
          <w:szCs w:val="24"/>
        </w:rPr>
      </w:pPr>
      <w:r>
        <w:rPr>
          <w:rFonts w:ascii="Arial" w:hAnsi="Arial" w:cs="Arial"/>
          <w:b/>
          <w:bCs/>
          <w:sz w:val="24"/>
          <w:szCs w:val="24"/>
        </w:rPr>
        <w:t>See relevancy above</w:t>
      </w:r>
    </w:p>
    <w:p w14:paraId="19D8D5F0" w14:textId="52612347" w:rsidR="007800F1" w:rsidRPr="007800F1" w:rsidRDefault="007800F1" w:rsidP="00CA391A">
      <w:pPr>
        <w:pStyle w:val="ListParagraph"/>
        <w:numPr>
          <w:ilvl w:val="0"/>
          <w:numId w:val="73"/>
        </w:numPr>
        <w:rPr>
          <w:rFonts w:ascii="Arial" w:hAnsi="Arial" w:cs="Arial"/>
          <w:b/>
          <w:bCs/>
          <w:sz w:val="24"/>
          <w:szCs w:val="24"/>
        </w:rPr>
      </w:pPr>
      <w:r>
        <w:rPr>
          <w:rFonts w:ascii="Arial" w:hAnsi="Arial" w:cs="Arial"/>
          <w:b/>
          <w:bCs/>
          <w:sz w:val="24"/>
          <w:szCs w:val="24"/>
        </w:rPr>
        <w:lastRenderedPageBreak/>
        <w:t xml:space="preserve">Principles of fact-finding – slide 62 </w:t>
      </w:r>
      <w:r w:rsidR="006F0B0F">
        <w:rPr>
          <w:rFonts w:ascii="Arial" w:hAnsi="Arial" w:cs="Arial"/>
          <w:b/>
          <w:bCs/>
          <w:sz w:val="24"/>
          <w:szCs w:val="24"/>
        </w:rPr>
        <w:t>lecture 2 (t</w:t>
      </w:r>
      <w:r>
        <w:rPr>
          <w:rFonts w:ascii="Arial" w:hAnsi="Arial" w:cs="Arial"/>
          <w:b/>
          <w:bCs/>
          <w:sz w:val="24"/>
          <w:szCs w:val="24"/>
        </w:rPr>
        <w:t>ypes of evidence</w:t>
      </w:r>
      <w:r w:rsidR="006F0B0F">
        <w:rPr>
          <w:rFonts w:ascii="Arial" w:hAnsi="Arial" w:cs="Arial"/>
          <w:b/>
          <w:bCs/>
          <w:sz w:val="24"/>
          <w:szCs w:val="24"/>
        </w:rPr>
        <w:t>)</w:t>
      </w:r>
    </w:p>
    <w:p w14:paraId="653771C6" w14:textId="77777777" w:rsidR="004F4163" w:rsidRPr="00692022" w:rsidRDefault="004F4163" w:rsidP="00692022">
      <w:pPr>
        <w:rPr>
          <w:rFonts w:ascii="Arial" w:hAnsi="Arial" w:cs="Arial"/>
        </w:rPr>
      </w:pPr>
    </w:p>
    <w:p w14:paraId="5BF5C054" w14:textId="717EE1EB" w:rsidR="00087C28" w:rsidRPr="00C6497E" w:rsidRDefault="00C6497E" w:rsidP="00221B69">
      <w:pPr>
        <w:rPr>
          <w:rFonts w:ascii="Arial" w:hAnsi="Arial" w:cs="Arial"/>
          <w:sz w:val="26"/>
          <w:szCs w:val="26"/>
        </w:rPr>
      </w:pPr>
      <w:r w:rsidRPr="00C6497E">
        <w:rPr>
          <w:rFonts w:ascii="Arial" w:hAnsi="Arial" w:cs="Arial"/>
          <w:b/>
          <w:bCs/>
          <w:sz w:val="30"/>
          <w:szCs w:val="30"/>
          <w:u w:val="single"/>
        </w:rPr>
        <w:t xml:space="preserve">Residual discretion to reject evidence </w:t>
      </w:r>
      <w:r w:rsidRPr="00C6497E">
        <w:rPr>
          <w:rFonts w:ascii="Arial" w:hAnsi="Arial" w:cs="Arial"/>
          <w:sz w:val="26"/>
          <w:szCs w:val="26"/>
        </w:rPr>
        <w:t xml:space="preserve">+ </w:t>
      </w:r>
      <w:r w:rsidRPr="00C6497E">
        <w:rPr>
          <w:rFonts w:ascii="Arial" w:hAnsi="Arial" w:cs="Arial"/>
          <w:sz w:val="26"/>
          <w:szCs w:val="26"/>
          <w:u w:val="single"/>
        </w:rPr>
        <w:t>fundamental concepts</w:t>
      </w:r>
      <w:r w:rsidRPr="00C6497E">
        <w:rPr>
          <w:rFonts w:ascii="Arial" w:hAnsi="Arial" w:cs="Arial"/>
          <w:sz w:val="26"/>
          <w:szCs w:val="26"/>
        </w:rPr>
        <w:t xml:space="preserve"> of evidence law</w:t>
      </w:r>
    </w:p>
    <w:p w14:paraId="1498C1CF" w14:textId="1DEECEE5" w:rsidR="00987CB2" w:rsidRPr="00987CB2" w:rsidRDefault="00871828" w:rsidP="00987CB2">
      <w:pPr>
        <w:rPr>
          <w:rFonts w:ascii="Arial" w:hAnsi="Arial" w:cs="Arial"/>
          <w:sz w:val="24"/>
          <w:szCs w:val="24"/>
        </w:rPr>
      </w:pPr>
      <w:r w:rsidRPr="00871828">
        <w:rPr>
          <w:rFonts w:ascii="Arial" w:hAnsi="Arial" w:cs="Arial"/>
          <w:sz w:val="24"/>
          <w:szCs w:val="24"/>
          <w:u w:val="single"/>
        </w:rPr>
        <w:t>Exclusionary discretion</w:t>
      </w:r>
      <w:r>
        <w:rPr>
          <w:rFonts w:ascii="Arial" w:hAnsi="Arial" w:cs="Arial"/>
          <w:sz w:val="24"/>
          <w:szCs w:val="24"/>
        </w:rPr>
        <w:t xml:space="preserve">: </w:t>
      </w:r>
      <w:r w:rsidR="00987CB2" w:rsidRPr="00987CB2">
        <w:rPr>
          <w:rFonts w:ascii="Arial" w:hAnsi="Arial" w:cs="Arial"/>
          <w:sz w:val="24"/>
          <w:szCs w:val="24"/>
        </w:rPr>
        <w:t>Trial judges have a discretion to</w:t>
      </w:r>
      <w:r w:rsidR="00987CB2">
        <w:rPr>
          <w:rFonts w:ascii="Arial" w:hAnsi="Arial" w:cs="Arial"/>
          <w:sz w:val="24"/>
          <w:szCs w:val="24"/>
        </w:rPr>
        <w:t xml:space="preserve"> </w:t>
      </w:r>
      <w:r w:rsidR="00987CB2" w:rsidRPr="00987CB2">
        <w:rPr>
          <w:rFonts w:ascii="Arial" w:hAnsi="Arial" w:cs="Arial"/>
          <w:sz w:val="24"/>
          <w:szCs w:val="24"/>
        </w:rPr>
        <w:t>exclude otherwise admissible</w:t>
      </w:r>
      <w:r w:rsidR="00987CB2">
        <w:rPr>
          <w:rFonts w:ascii="Arial" w:hAnsi="Arial" w:cs="Arial"/>
          <w:sz w:val="24"/>
          <w:szCs w:val="24"/>
        </w:rPr>
        <w:t xml:space="preserve"> </w:t>
      </w:r>
      <w:r w:rsidR="00987CB2" w:rsidRPr="00987CB2">
        <w:rPr>
          <w:rFonts w:ascii="Arial" w:hAnsi="Arial" w:cs="Arial"/>
          <w:sz w:val="24"/>
          <w:szCs w:val="24"/>
        </w:rPr>
        <w:t>evidence based on an</w:t>
      </w:r>
      <w:r w:rsidR="00987CB2">
        <w:rPr>
          <w:rFonts w:ascii="Arial" w:hAnsi="Arial" w:cs="Arial"/>
          <w:sz w:val="24"/>
          <w:szCs w:val="24"/>
        </w:rPr>
        <w:t xml:space="preserve"> </w:t>
      </w:r>
      <w:r w:rsidR="00987CB2" w:rsidRPr="00987CB2">
        <w:rPr>
          <w:rFonts w:ascii="Arial" w:hAnsi="Arial" w:cs="Arial"/>
          <w:sz w:val="24"/>
          <w:szCs w:val="24"/>
        </w:rPr>
        <w:t>assessment of the probative</w:t>
      </w:r>
      <w:r w:rsidR="00987CB2">
        <w:rPr>
          <w:rFonts w:ascii="Arial" w:hAnsi="Arial" w:cs="Arial"/>
          <w:sz w:val="24"/>
          <w:szCs w:val="24"/>
        </w:rPr>
        <w:t xml:space="preserve"> </w:t>
      </w:r>
      <w:r w:rsidR="00987CB2" w:rsidRPr="00987CB2">
        <w:rPr>
          <w:rFonts w:ascii="Arial" w:hAnsi="Arial" w:cs="Arial"/>
          <w:sz w:val="24"/>
          <w:szCs w:val="24"/>
        </w:rPr>
        <w:t>value of the evidence</w:t>
      </w:r>
      <w:r w:rsidR="00987CB2">
        <w:rPr>
          <w:rFonts w:ascii="Arial" w:hAnsi="Arial" w:cs="Arial"/>
          <w:sz w:val="24"/>
          <w:szCs w:val="24"/>
        </w:rPr>
        <w:t xml:space="preserve"> </w:t>
      </w:r>
      <w:r w:rsidR="00987CB2" w:rsidRPr="00987CB2">
        <w:rPr>
          <w:rFonts w:ascii="Arial" w:hAnsi="Arial" w:cs="Arial"/>
          <w:sz w:val="24"/>
          <w:szCs w:val="24"/>
        </w:rPr>
        <w:t>compared to its prejudicial</w:t>
      </w:r>
      <w:r w:rsidR="00987CB2">
        <w:rPr>
          <w:rFonts w:ascii="Arial" w:hAnsi="Arial" w:cs="Arial"/>
          <w:sz w:val="24"/>
          <w:szCs w:val="24"/>
        </w:rPr>
        <w:t xml:space="preserve"> </w:t>
      </w:r>
      <w:r w:rsidR="00987CB2" w:rsidRPr="00987CB2">
        <w:rPr>
          <w:rFonts w:ascii="Arial" w:hAnsi="Arial" w:cs="Arial"/>
          <w:sz w:val="24"/>
          <w:szCs w:val="24"/>
        </w:rPr>
        <w:t>effect</w:t>
      </w:r>
    </w:p>
    <w:p w14:paraId="4DBA081D" w14:textId="1D3EFDBB" w:rsidR="00221B69" w:rsidRPr="007B7C82" w:rsidRDefault="00A72397" w:rsidP="00221B69">
      <w:pPr>
        <w:rPr>
          <w:rFonts w:ascii="Arial" w:hAnsi="Arial" w:cs="Arial"/>
          <w:b/>
          <w:bCs/>
          <w:sz w:val="24"/>
          <w:szCs w:val="24"/>
        </w:rPr>
      </w:pPr>
      <w:r w:rsidRPr="00672662">
        <w:rPr>
          <w:rFonts w:ascii="Arial" w:hAnsi="Arial" w:cs="Arial"/>
          <w:b/>
          <w:bCs/>
          <w:sz w:val="24"/>
          <w:szCs w:val="24"/>
          <w:highlight w:val="yellow"/>
        </w:rPr>
        <w:t>Probative value</w:t>
      </w:r>
    </w:p>
    <w:p w14:paraId="1D34AF1A" w14:textId="3CC1B093" w:rsidR="00612206" w:rsidRDefault="00612206" w:rsidP="000E386C">
      <w:pPr>
        <w:pStyle w:val="ListParagraph"/>
        <w:numPr>
          <w:ilvl w:val="0"/>
          <w:numId w:val="27"/>
        </w:numPr>
        <w:rPr>
          <w:rFonts w:ascii="Arial" w:hAnsi="Arial" w:cs="Arial"/>
        </w:rPr>
      </w:pPr>
      <w:r w:rsidRPr="00612206">
        <w:rPr>
          <w:rFonts w:ascii="Arial" w:hAnsi="Arial" w:cs="Arial"/>
        </w:rPr>
        <w:t>estimate of how significant evidence is, if properly used</w:t>
      </w:r>
    </w:p>
    <w:p w14:paraId="6D9FC1CE" w14:textId="395A2F81" w:rsidR="00573BC9" w:rsidRPr="00672662" w:rsidRDefault="00573BC9" w:rsidP="000E386C">
      <w:pPr>
        <w:pStyle w:val="ListParagraph"/>
        <w:numPr>
          <w:ilvl w:val="1"/>
          <w:numId w:val="27"/>
        </w:numPr>
        <w:rPr>
          <w:rFonts w:ascii="Arial" w:hAnsi="Arial" w:cs="Arial"/>
          <w:highlight w:val="yellow"/>
        </w:rPr>
      </w:pPr>
      <w:r w:rsidRPr="00672662">
        <w:rPr>
          <w:rFonts w:ascii="Arial" w:hAnsi="Arial" w:cs="Arial"/>
          <w:highlight w:val="yellow"/>
        </w:rPr>
        <w:t>the highest value that a jury could</w:t>
      </w:r>
      <w:r w:rsidR="00672662" w:rsidRPr="00672662">
        <w:rPr>
          <w:rFonts w:ascii="Arial" w:hAnsi="Arial" w:cs="Arial"/>
          <w:highlight w:val="yellow"/>
        </w:rPr>
        <w:t xml:space="preserve"> reasonably</w:t>
      </w:r>
      <w:r w:rsidRPr="00672662">
        <w:rPr>
          <w:rFonts w:ascii="Arial" w:hAnsi="Arial" w:cs="Arial"/>
          <w:highlight w:val="yellow"/>
        </w:rPr>
        <w:t xml:space="preserve"> assign to the evidence</w:t>
      </w:r>
    </w:p>
    <w:p w14:paraId="5C81F20A" w14:textId="3B98D940" w:rsidR="00E52E49" w:rsidRDefault="00E52E49" w:rsidP="000E386C">
      <w:pPr>
        <w:pStyle w:val="ListParagraph"/>
        <w:numPr>
          <w:ilvl w:val="1"/>
          <w:numId w:val="27"/>
        </w:numPr>
        <w:rPr>
          <w:rFonts w:ascii="Arial" w:hAnsi="Arial" w:cs="Arial"/>
        </w:rPr>
      </w:pPr>
      <w:r>
        <w:rPr>
          <w:rFonts w:ascii="Arial" w:hAnsi="Arial" w:cs="Arial"/>
        </w:rPr>
        <w:t>the weight that a trier of fact can reasonably assign to the evidence</w:t>
      </w:r>
    </w:p>
    <w:p w14:paraId="71D352C0" w14:textId="11E68AC7" w:rsidR="00F41EB3" w:rsidRDefault="00F41EB3" w:rsidP="000E386C">
      <w:pPr>
        <w:pStyle w:val="ListParagraph"/>
        <w:numPr>
          <w:ilvl w:val="0"/>
          <w:numId w:val="27"/>
        </w:numPr>
        <w:rPr>
          <w:rFonts w:ascii="Arial" w:hAnsi="Arial" w:cs="Arial"/>
        </w:rPr>
      </w:pPr>
      <w:r w:rsidRPr="00F12FB7">
        <w:rPr>
          <w:rFonts w:ascii="Arial" w:hAnsi="Arial" w:cs="Arial"/>
          <w:i/>
          <w:iCs/>
        </w:rPr>
        <w:t>Basic considerations</w:t>
      </w:r>
      <w:r w:rsidRPr="00F12FB7">
        <w:rPr>
          <w:rFonts w:ascii="Arial" w:hAnsi="Arial" w:cs="Arial"/>
          <w:sz w:val="18"/>
          <w:szCs w:val="18"/>
        </w:rPr>
        <w:t>:</w:t>
      </w:r>
      <w:r w:rsidR="00F12FB7" w:rsidRPr="00F12FB7">
        <w:rPr>
          <w:rFonts w:ascii="Arial" w:hAnsi="Arial" w:cs="Arial"/>
          <w:sz w:val="18"/>
          <w:szCs w:val="18"/>
        </w:rPr>
        <w:t xml:space="preserve"> (relevant for weight as well)</w:t>
      </w:r>
    </w:p>
    <w:p w14:paraId="49EEA2A1" w14:textId="5709BAFE" w:rsidR="00F41EB3" w:rsidRDefault="00F41EB3" w:rsidP="000E386C">
      <w:pPr>
        <w:pStyle w:val="ListParagraph"/>
        <w:numPr>
          <w:ilvl w:val="1"/>
          <w:numId w:val="27"/>
        </w:numPr>
        <w:rPr>
          <w:rFonts w:ascii="Arial" w:hAnsi="Arial" w:cs="Arial"/>
        </w:rPr>
      </w:pPr>
      <w:r>
        <w:rPr>
          <w:rFonts w:ascii="Arial" w:hAnsi="Arial" w:cs="Arial"/>
        </w:rPr>
        <w:t xml:space="preserve">Source of evidence – </w:t>
      </w:r>
      <w:r w:rsidR="00F12FB7">
        <w:rPr>
          <w:rFonts w:ascii="Arial" w:hAnsi="Arial" w:cs="Arial"/>
        </w:rPr>
        <w:t>first-hand</w:t>
      </w:r>
      <w:r>
        <w:rPr>
          <w:rFonts w:ascii="Arial" w:hAnsi="Arial" w:cs="Arial"/>
        </w:rPr>
        <w:t>, factual, opinion?</w:t>
      </w:r>
    </w:p>
    <w:p w14:paraId="7C35D54F" w14:textId="301021DB" w:rsidR="00F41EB3" w:rsidRDefault="00F41EB3" w:rsidP="000E386C">
      <w:pPr>
        <w:pStyle w:val="ListParagraph"/>
        <w:numPr>
          <w:ilvl w:val="1"/>
          <w:numId w:val="27"/>
        </w:numPr>
        <w:rPr>
          <w:rFonts w:ascii="Arial" w:hAnsi="Arial" w:cs="Arial"/>
        </w:rPr>
      </w:pPr>
      <w:r>
        <w:rPr>
          <w:rFonts w:ascii="Arial" w:hAnsi="Arial" w:cs="Arial"/>
        </w:rPr>
        <w:t>Probability – sensible, believable?</w:t>
      </w:r>
    </w:p>
    <w:p w14:paraId="75EFA3E6" w14:textId="55D26912" w:rsidR="00F41EB3" w:rsidRDefault="00F41EB3" w:rsidP="000E386C">
      <w:pPr>
        <w:pStyle w:val="ListParagraph"/>
        <w:numPr>
          <w:ilvl w:val="1"/>
          <w:numId w:val="27"/>
        </w:numPr>
        <w:rPr>
          <w:rFonts w:ascii="Arial" w:hAnsi="Arial" w:cs="Arial"/>
        </w:rPr>
      </w:pPr>
      <w:r>
        <w:rPr>
          <w:rFonts w:ascii="Arial" w:hAnsi="Arial" w:cs="Arial"/>
        </w:rPr>
        <w:t>Internal consistency – very few contradictions in evidence itself</w:t>
      </w:r>
    </w:p>
    <w:p w14:paraId="557F56AA" w14:textId="188334BB" w:rsidR="00F41EB3" w:rsidRPr="00612206" w:rsidRDefault="00F41EB3" w:rsidP="000E386C">
      <w:pPr>
        <w:pStyle w:val="ListParagraph"/>
        <w:numPr>
          <w:ilvl w:val="1"/>
          <w:numId w:val="27"/>
        </w:numPr>
        <w:rPr>
          <w:rFonts w:ascii="Arial" w:hAnsi="Arial" w:cs="Arial"/>
        </w:rPr>
      </w:pPr>
      <w:r>
        <w:rPr>
          <w:rFonts w:ascii="Arial" w:hAnsi="Arial" w:cs="Arial"/>
        </w:rPr>
        <w:t>External consistency – fits generally with other evidence in the case</w:t>
      </w:r>
    </w:p>
    <w:p w14:paraId="3C6C4FE8" w14:textId="08A40E7E" w:rsidR="00A72397" w:rsidRDefault="00A72397" w:rsidP="00221B69">
      <w:pPr>
        <w:rPr>
          <w:rFonts w:ascii="Arial" w:hAnsi="Arial" w:cs="Arial"/>
        </w:rPr>
      </w:pPr>
      <w:r w:rsidRPr="007B7C82">
        <w:rPr>
          <w:rFonts w:ascii="Arial" w:hAnsi="Arial" w:cs="Arial"/>
          <w:b/>
          <w:bCs/>
        </w:rPr>
        <w:t>Weight</w:t>
      </w:r>
      <w:r w:rsidR="001E10BF">
        <w:rPr>
          <w:rFonts w:ascii="Arial" w:hAnsi="Arial" w:cs="Arial"/>
        </w:rPr>
        <w:t xml:space="preserve">: </w:t>
      </w:r>
      <w:r>
        <w:rPr>
          <w:rFonts w:ascii="Arial" w:hAnsi="Arial" w:cs="Arial"/>
        </w:rPr>
        <w:t xml:space="preserve">ultimate </w:t>
      </w:r>
      <w:r w:rsidR="00833948">
        <w:rPr>
          <w:rFonts w:ascii="Arial" w:hAnsi="Arial" w:cs="Arial"/>
        </w:rPr>
        <w:t>significance</w:t>
      </w:r>
      <w:r>
        <w:rPr>
          <w:rFonts w:ascii="Arial" w:hAnsi="Arial" w:cs="Arial"/>
        </w:rPr>
        <w:t xml:space="preserve"> the trier of fact places on evidence – we are not concerned with this in law of evidence</w:t>
      </w:r>
    </w:p>
    <w:p w14:paraId="32773045" w14:textId="77777777" w:rsidR="006A4258" w:rsidRPr="007B7C82" w:rsidRDefault="00A72397" w:rsidP="00221B69">
      <w:pPr>
        <w:rPr>
          <w:rFonts w:ascii="Arial" w:hAnsi="Arial" w:cs="Arial"/>
          <w:b/>
          <w:bCs/>
          <w:sz w:val="24"/>
          <w:szCs w:val="24"/>
        </w:rPr>
      </w:pPr>
      <w:r w:rsidRPr="00672662">
        <w:rPr>
          <w:rFonts w:ascii="Arial" w:hAnsi="Arial" w:cs="Arial"/>
          <w:b/>
          <w:bCs/>
          <w:sz w:val="24"/>
          <w:szCs w:val="24"/>
          <w:highlight w:val="yellow"/>
        </w:rPr>
        <w:t>Prejudicial effect</w:t>
      </w:r>
    </w:p>
    <w:p w14:paraId="6D85C4F8" w14:textId="5F577388" w:rsidR="00A72397" w:rsidRPr="00672662" w:rsidRDefault="00A72397" w:rsidP="000E386C">
      <w:pPr>
        <w:pStyle w:val="ListParagraph"/>
        <w:numPr>
          <w:ilvl w:val="0"/>
          <w:numId w:val="27"/>
        </w:numPr>
        <w:rPr>
          <w:rFonts w:ascii="Arial" w:hAnsi="Arial" w:cs="Arial"/>
          <w:highlight w:val="yellow"/>
        </w:rPr>
      </w:pPr>
      <w:r w:rsidRPr="00672662">
        <w:rPr>
          <w:rFonts w:ascii="Arial" w:hAnsi="Arial" w:cs="Arial"/>
          <w:b/>
          <w:bCs/>
          <w:highlight w:val="yellow"/>
          <w:u w:val="single"/>
        </w:rPr>
        <w:t>Risk</w:t>
      </w:r>
      <w:r w:rsidRPr="00672662">
        <w:rPr>
          <w:rFonts w:ascii="Arial" w:hAnsi="Arial" w:cs="Arial"/>
          <w:highlight w:val="yellow"/>
        </w:rPr>
        <w:t xml:space="preserve"> (potential) that if evidence is admitted, </w:t>
      </w:r>
      <w:r w:rsidR="00E71DC1" w:rsidRPr="00672662">
        <w:rPr>
          <w:rFonts w:ascii="Arial" w:hAnsi="Arial" w:cs="Arial"/>
          <w:highlight w:val="yellow"/>
        </w:rPr>
        <w:t xml:space="preserve">will </w:t>
      </w:r>
      <w:r w:rsidR="00E71DC1" w:rsidRPr="00672662">
        <w:rPr>
          <w:rFonts w:ascii="Arial" w:hAnsi="Arial" w:cs="Arial"/>
          <w:b/>
          <w:bCs/>
          <w:highlight w:val="yellow"/>
          <w:u w:val="single"/>
        </w:rPr>
        <w:t>unduly</w:t>
      </w:r>
      <w:r w:rsidR="00E71DC1" w:rsidRPr="00672662">
        <w:rPr>
          <w:rFonts w:ascii="Arial" w:hAnsi="Arial" w:cs="Arial"/>
          <w:highlight w:val="yellow"/>
          <w:u w:val="single"/>
        </w:rPr>
        <w:t xml:space="preserve"> </w:t>
      </w:r>
      <w:r w:rsidRPr="00672662">
        <w:rPr>
          <w:rFonts w:ascii="Arial" w:hAnsi="Arial" w:cs="Arial"/>
          <w:highlight w:val="yellow"/>
          <w:u w:val="single"/>
        </w:rPr>
        <w:t xml:space="preserve">prejudice the </w:t>
      </w:r>
      <w:r w:rsidRPr="00672662">
        <w:rPr>
          <w:rFonts w:ascii="Arial" w:hAnsi="Arial" w:cs="Arial"/>
          <w:i/>
          <w:iCs/>
          <w:highlight w:val="yellow"/>
          <w:u w:val="single"/>
        </w:rPr>
        <w:t>trial process</w:t>
      </w:r>
    </w:p>
    <w:p w14:paraId="72819BC1" w14:textId="5682074C" w:rsidR="00425F3A" w:rsidRPr="00184676" w:rsidRDefault="006A4258" w:rsidP="000E386C">
      <w:pPr>
        <w:pStyle w:val="ListParagraph"/>
        <w:numPr>
          <w:ilvl w:val="1"/>
          <w:numId w:val="27"/>
        </w:numPr>
        <w:rPr>
          <w:rFonts w:ascii="Arial" w:hAnsi="Arial" w:cs="Arial"/>
        </w:rPr>
      </w:pPr>
      <w:r>
        <w:rPr>
          <w:rFonts w:ascii="Arial" w:hAnsi="Arial" w:cs="Arial"/>
        </w:rPr>
        <w:t xml:space="preserve">Unduly prejudicial = </w:t>
      </w:r>
      <w:r w:rsidRPr="006A4258">
        <w:rPr>
          <w:rFonts w:ascii="Arial" w:hAnsi="Arial" w:cs="Arial"/>
        </w:rPr>
        <w:t xml:space="preserve">has a specific form of </w:t>
      </w:r>
      <w:r w:rsidRPr="00184676">
        <w:rPr>
          <w:rFonts w:ascii="Arial" w:hAnsi="Arial" w:cs="Arial"/>
          <w:u w:val="single"/>
        </w:rPr>
        <w:t>distorting the trial process</w:t>
      </w:r>
    </w:p>
    <w:p w14:paraId="555ECB5F" w14:textId="1DFFA2A8" w:rsidR="00184676" w:rsidRPr="006A4258" w:rsidRDefault="00184676" w:rsidP="000E386C">
      <w:pPr>
        <w:pStyle w:val="ListParagraph"/>
        <w:numPr>
          <w:ilvl w:val="1"/>
          <w:numId w:val="27"/>
        </w:numPr>
        <w:rPr>
          <w:rFonts w:ascii="Arial" w:hAnsi="Arial" w:cs="Arial"/>
        </w:rPr>
      </w:pPr>
      <w:r>
        <w:rPr>
          <w:rFonts w:ascii="Arial" w:hAnsi="Arial" w:cs="Arial"/>
        </w:rPr>
        <w:t>All evidence is prejudicial</w:t>
      </w:r>
      <w:r w:rsidR="00707E2A">
        <w:rPr>
          <w:rFonts w:ascii="Arial" w:hAnsi="Arial" w:cs="Arial"/>
        </w:rPr>
        <w:t xml:space="preserve"> to one party or another – we are looking at </w:t>
      </w:r>
      <w:r w:rsidR="00707E2A" w:rsidRPr="00707E2A">
        <w:rPr>
          <w:rFonts w:ascii="Arial" w:hAnsi="Arial" w:cs="Arial"/>
          <w:u w:val="single"/>
        </w:rPr>
        <w:t>undue</w:t>
      </w:r>
      <w:r w:rsidR="00707E2A">
        <w:rPr>
          <w:rFonts w:ascii="Arial" w:hAnsi="Arial" w:cs="Arial"/>
        </w:rPr>
        <w:t xml:space="preserve"> prejudic</w:t>
      </w:r>
      <w:r w:rsidR="005C6AF8">
        <w:rPr>
          <w:rFonts w:ascii="Arial" w:hAnsi="Arial" w:cs="Arial"/>
        </w:rPr>
        <w:t>e</w:t>
      </w:r>
    </w:p>
    <w:p w14:paraId="32721CEF" w14:textId="77E5BAF4" w:rsidR="00D77E85" w:rsidRDefault="00D77E85" w:rsidP="000E386C">
      <w:pPr>
        <w:pStyle w:val="ListParagraph"/>
        <w:numPr>
          <w:ilvl w:val="0"/>
          <w:numId w:val="26"/>
        </w:numPr>
        <w:rPr>
          <w:rFonts w:ascii="Arial" w:hAnsi="Arial" w:cs="Arial"/>
          <w:b/>
          <w:bCs/>
        </w:rPr>
      </w:pPr>
      <w:r>
        <w:rPr>
          <w:rFonts w:ascii="Arial" w:hAnsi="Arial" w:cs="Arial"/>
          <w:b/>
          <w:bCs/>
        </w:rPr>
        <w:t>Prejudice generally</w:t>
      </w:r>
    </w:p>
    <w:p w14:paraId="0E3FD138" w14:textId="77777777" w:rsidR="00D77E85" w:rsidRPr="00D77E85" w:rsidRDefault="00D77E85" w:rsidP="000E386C">
      <w:pPr>
        <w:pStyle w:val="ListParagraph"/>
        <w:numPr>
          <w:ilvl w:val="1"/>
          <w:numId w:val="26"/>
        </w:numPr>
        <w:rPr>
          <w:rFonts w:ascii="Arial" w:hAnsi="Arial" w:cs="Arial"/>
        </w:rPr>
      </w:pPr>
      <w:r w:rsidRPr="00D77E85">
        <w:rPr>
          <w:rFonts w:ascii="Arial" w:hAnsi="Arial" w:cs="Arial"/>
        </w:rPr>
        <w:t>Risk that the evidence may:</w:t>
      </w:r>
    </w:p>
    <w:p w14:paraId="4149F8D5" w14:textId="1C1A080B" w:rsidR="00D77E85" w:rsidRPr="00D77E85" w:rsidRDefault="00D77E85" w:rsidP="000E386C">
      <w:pPr>
        <w:pStyle w:val="ListParagraph"/>
        <w:numPr>
          <w:ilvl w:val="2"/>
          <w:numId w:val="28"/>
        </w:numPr>
        <w:rPr>
          <w:rFonts w:ascii="Arial" w:hAnsi="Arial" w:cs="Arial"/>
        </w:rPr>
      </w:pPr>
      <w:r w:rsidRPr="00D77E85">
        <w:rPr>
          <w:rFonts w:ascii="Arial" w:hAnsi="Arial" w:cs="Arial"/>
        </w:rPr>
        <w:t>undermine an accurate result</w:t>
      </w:r>
    </w:p>
    <w:p w14:paraId="052D3141" w14:textId="58624751" w:rsidR="00D77E85" w:rsidRPr="00D77E85" w:rsidRDefault="00D77E85" w:rsidP="000E386C">
      <w:pPr>
        <w:pStyle w:val="ListParagraph"/>
        <w:numPr>
          <w:ilvl w:val="2"/>
          <w:numId w:val="28"/>
        </w:numPr>
        <w:rPr>
          <w:rFonts w:ascii="Arial" w:hAnsi="Arial" w:cs="Arial"/>
        </w:rPr>
      </w:pPr>
      <w:r w:rsidRPr="00D77E85">
        <w:rPr>
          <w:rFonts w:ascii="Arial" w:hAnsi="Arial" w:cs="Arial"/>
        </w:rPr>
        <w:t>complicate or frustrate the trial process</w:t>
      </w:r>
    </w:p>
    <w:p w14:paraId="43420BB1" w14:textId="30C3F6A5" w:rsidR="00D77E85" w:rsidRPr="00D77E85" w:rsidRDefault="00D77E85" w:rsidP="000E386C">
      <w:pPr>
        <w:pStyle w:val="ListParagraph"/>
        <w:numPr>
          <w:ilvl w:val="2"/>
          <w:numId w:val="28"/>
        </w:numPr>
        <w:rPr>
          <w:rFonts w:ascii="Arial" w:hAnsi="Arial" w:cs="Arial"/>
        </w:rPr>
      </w:pPr>
      <w:r w:rsidRPr="00D77E85">
        <w:rPr>
          <w:rFonts w:ascii="Arial" w:hAnsi="Arial" w:cs="Arial"/>
        </w:rPr>
        <w:t>assault the dignity of witnesses or parties</w:t>
      </w:r>
    </w:p>
    <w:p w14:paraId="53B1A441" w14:textId="3BF8DE60" w:rsidR="00E71DC1" w:rsidRPr="00D12287" w:rsidRDefault="00713409" w:rsidP="000E386C">
      <w:pPr>
        <w:pStyle w:val="ListParagraph"/>
        <w:numPr>
          <w:ilvl w:val="0"/>
          <w:numId w:val="26"/>
        </w:numPr>
        <w:rPr>
          <w:rFonts w:ascii="Arial" w:hAnsi="Arial" w:cs="Arial"/>
          <w:b/>
          <w:bCs/>
        </w:rPr>
      </w:pPr>
      <w:r>
        <w:rPr>
          <w:rFonts w:ascii="Arial" w:hAnsi="Arial" w:cs="Arial"/>
          <w:b/>
          <w:bCs/>
        </w:rPr>
        <w:t>Specific f</w:t>
      </w:r>
      <w:r w:rsidR="00E71DC1" w:rsidRPr="00D12287">
        <w:rPr>
          <w:rFonts w:ascii="Arial" w:hAnsi="Arial" w:cs="Arial"/>
          <w:b/>
          <w:bCs/>
        </w:rPr>
        <w:t>orms of prejudice</w:t>
      </w:r>
    </w:p>
    <w:p w14:paraId="7D976B1B" w14:textId="65DF61FE" w:rsidR="00A47712" w:rsidRPr="00867479" w:rsidRDefault="00A47712" w:rsidP="000E386C">
      <w:pPr>
        <w:pStyle w:val="ListParagraph"/>
        <w:numPr>
          <w:ilvl w:val="1"/>
          <w:numId w:val="26"/>
        </w:numPr>
        <w:rPr>
          <w:rFonts w:ascii="Arial" w:hAnsi="Arial" w:cs="Arial"/>
        </w:rPr>
      </w:pPr>
      <w:r w:rsidRPr="00A47712">
        <w:rPr>
          <w:rFonts w:ascii="Arial" w:hAnsi="Arial" w:cs="Arial"/>
        </w:rPr>
        <w:t>arouse prejudice, hostility,</w:t>
      </w:r>
      <w:r w:rsidR="00867479">
        <w:rPr>
          <w:rFonts w:ascii="Arial" w:hAnsi="Arial" w:cs="Arial"/>
        </w:rPr>
        <w:t xml:space="preserve"> </w:t>
      </w:r>
      <w:r w:rsidRPr="00867479">
        <w:rPr>
          <w:rFonts w:ascii="Arial" w:hAnsi="Arial" w:cs="Arial"/>
        </w:rPr>
        <w:t>sympathy</w:t>
      </w:r>
    </w:p>
    <w:p w14:paraId="76953269" w14:textId="36ADA74D" w:rsidR="00A47712" w:rsidRPr="00A47712" w:rsidRDefault="00A47712" w:rsidP="000E386C">
      <w:pPr>
        <w:pStyle w:val="ListParagraph"/>
        <w:numPr>
          <w:ilvl w:val="1"/>
          <w:numId w:val="26"/>
        </w:numPr>
        <w:rPr>
          <w:rFonts w:ascii="Arial" w:hAnsi="Arial" w:cs="Arial"/>
        </w:rPr>
      </w:pPr>
      <w:r w:rsidRPr="00A47712">
        <w:rPr>
          <w:rFonts w:ascii="Arial" w:hAnsi="Arial" w:cs="Arial"/>
        </w:rPr>
        <w:t>create a side issue that will unduly</w:t>
      </w:r>
      <w:r>
        <w:rPr>
          <w:rFonts w:ascii="Arial" w:hAnsi="Arial" w:cs="Arial"/>
        </w:rPr>
        <w:t xml:space="preserve"> </w:t>
      </w:r>
      <w:r w:rsidRPr="00A47712">
        <w:rPr>
          <w:rFonts w:ascii="Arial" w:hAnsi="Arial" w:cs="Arial"/>
        </w:rPr>
        <w:t>distract the jury from the main issue in the case</w:t>
      </w:r>
    </w:p>
    <w:p w14:paraId="54BBD21E" w14:textId="2E157024" w:rsidR="00A47712" w:rsidRPr="00A47712" w:rsidRDefault="00A47712" w:rsidP="000E386C">
      <w:pPr>
        <w:pStyle w:val="ListParagraph"/>
        <w:numPr>
          <w:ilvl w:val="1"/>
          <w:numId w:val="26"/>
        </w:numPr>
        <w:rPr>
          <w:rFonts w:ascii="Arial" w:hAnsi="Arial" w:cs="Arial"/>
        </w:rPr>
      </w:pPr>
      <w:r w:rsidRPr="00A47712">
        <w:rPr>
          <w:rFonts w:ascii="Arial" w:hAnsi="Arial" w:cs="Arial"/>
        </w:rPr>
        <w:t>consume an undue amount of time</w:t>
      </w:r>
    </w:p>
    <w:p w14:paraId="447898FF" w14:textId="4B7FE8B4" w:rsidR="00A47712" w:rsidRPr="00A47712" w:rsidRDefault="00A47712" w:rsidP="000E386C">
      <w:pPr>
        <w:pStyle w:val="ListParagraph"/>
        <w:numPr>
          <w:ilvl w:val="1"/>
          <w:numId w:val="26"/>
        </w:numPr>
        <w:rPr>
          <w:rFonts w:ascii="Arial" w:hAnsi="Arial" w:cs="Arial"/>
        </w:rPr>
      </w:pPr>
      <w:r w:rsidRPr="00A47712">
        <w:rPr>
          <w:rFonts w:ascii="Arial" w:hAnsi="Arial" w:cs="Arial"/>
        </w:rPr>
        <w:t>unfairly surprise the opponent</w:t>
      </w:r>
    </w:p>
    <w:p w14:paraId="3E919FA0" w14:textId="6BB87FBA" w:rsidR="00E71DC1" w:rsidRDefault="00A47712" w:rsidP="000E386C">
      <w:pPr>
        <w:pStyle w:val="ListParagraph"/>
        <w:numPr>
          <w:ilvl w:val="1"/>
          <w:numId w:val="26"/>
        </w:numPr>
        <w:rPr>
          <w:rFonts w:ascii="Arial" w:hAnsi="Arial" w:cs="Arial"/>
        </w:rPr>
      </w:pPr>
      <w:r w:rsidRPr="00A47712">
        <w:rPr>
          <w:rFonts w:ascii="Arial" w:hAnsi="Arial" w:cs="Arial"/>
        </w:rPr>
        <w:t>usurp the function of the jury</w:t>
      </w:r>
    </w:p>
    <w:p w14:paraId="2008FAAF" w14:textId="3356936F" w:rsidR="005D78B4" w:rsidRDefault="005D78B4" w:rsidP="000E386C">
      <w:pPr>
        <w:pStyle w:val="ListParagraph"/>
        <w:numPr>
          <w:ilvl w:val="0"/>
          <w:numId w:val="26"/>
        </w:numPr>
        <w:rPr>
          <w:rFonts w:ascii="Arial" w:hAnsi="Arial" w:cs="Arial"/>
        </w:rPr>
      </w:pPr>
      <w:r>
        <w:rPr>
          <w:rFonts w:ascii="Arial" w:hAnsi="Arial" w:cs="Arial"/>
        </w:rPr>
        <w:t xml:space="preserve">Other forms of prejudice: </w:t>
      </w:r>
      <w:r w:rsidRPr="005D78B4">
        <w:rPr>
          <w:rFonts w:ascii="Arial" w:hAnsi="Arial" w:cs="Arial"/>
        </w:rPr>
        <w:t>“any</w:t>
      </w:r>
      <w:r>
        <w:rPr>
          <w:rFonts w:ascii="Arial" w:hAnsi="Arial" w:cs="Arial"/>
        </w:rPr>
        <w:t xml:space="preserve"> </w:t>
      </w:r>
      <w:r w:rsidRPr="005D78B4">
        <w:rPr>
          <w:rFonts w:ascii="Arial" w:hAnsi="Arial" w:cs="Arial"/>
        </w:rPr>
        <w:t>potential that evidence has to</w:t>
      </w:r>
      <w:r>
        <w:rPr>
          <w:rFonts w:ascii="Arial" w:hAnsi="Arial" w:cs="Arial"/>
        </w:rPr>
        <w:t xml:space="preserve"> </w:t>
      </w:r>
      <w:r w:rsidRPr="005D78B4">
        <w:rPr>
          <w:rFonts w:ascii="Arial" w:hAnsi="Arial" w:cs="Arial"/>
        </w:rPr>
        <w:t>undermine an accurate result, to</w:t>
      </w:r>
      <w:r>
        <w:rPr>
          <w:rFonts w:ascii="Arial" w:hAnsi="Arial" w:cs="Arial"/>
        </w:rPr>
        <w:t xml:space="preserve"> </w:t>
      </w:r>
      <w:r w:rsidRPr="005D78B4">
        <w:rPr>
          <w:rFonts w:ascii="Arial" w:hAnsi="Arial" w:cs="Arial"/>
        </w:rPr>
        <w:t>complicate or frustrate the</w:t>
      </w:r>
      <w:r>
        <w:rPr>
          <w:rFonts w:ascii="Arial" w:hAnsi="Arial" w:cs="Arial"/>
        </w:rPr>
        <w:t xml:space="preserve"> </w:t>
      </w:r>
      <w:r w:rsidRPr="005D78B4">
        <w:rPr>
          <w:rFonts w:ascii="Arial" w:hAnsi="Arial" w:cs="Arial"/>
        </w:rPr>
        <w:t>process, or to assault the dignity</w:t>
      </w:r>
      <w:r>
        <w:rPr>
          <w:rFonts w:ascii="Arial" w:hAnsi="Arial" w:cs="Arial"/>
        </w:rPr>
        <w:t xml:space="preserve"> </w:t>
      </w:r>
      <w:r w:rsidRPr="005D78B4">
        <w:rPr>
          <w:rFonts w:ascii="Arial" w:hAnsi="Arial" w:cs="Arial"/>
        </w:rPr>
        <w:t>of witnesses or parties.”</w:t>
      </w:r>
    </w:p>
    <w:p w14:paraId="1B62EB1C" w14:textId="1ED92DF0" w:rsidR="00855297" w:rsidRPr="00672662" w:rsidRDefault="00855297" w:rsidP="000E386C">
      <w:pPr>
        <w:pStyle w:val="ListParagraph"/>
        <w:numPr>
          <w:ilvl w:val="0"/>
          <w:numId w:val="26"/>
        </w:numPr>
        <w:rPr>
          <w:rFonts w:ascii="Arial" w:hAnsi="Arial" w:cs="Arial"/>
          <w:b/>
          <w:bCs/>
          <w:color w:val="FF0000"/>
          <w:u w:val="single"/>
        </w:rPr>
      </w:pPr>
      <w:r w:rsidRPr="00672662">
        <w:rPr>
          <w:rFonts w:ascii="Arial" w:hAnsi="Arial" w:cs="Arial"/>
          <w:b/>
          <w:bCs/>
          <w:color w:val="FF0000"/>
          <w:u w:val="single"/>
        </w:rPr>
        <w:t>Factors to consider in assessing prejudicial effect</w:t>
      </w:r>
    </w:p>
    <w:p w14:paraId="6676B3BF" w14:textId="2FD287AF" w:rsidR="00855297" w:rsidRPr="00855297" w:rsidRDefault="00855297" w:rsidP="000E386C">
      <w:pPr>
        <w:pStyle w:val="ListParagraph"/>
        <w:numPr>
          <w:ilvl w:val="1"/>
          <w:numId w:val="26"/>
        </w:numPr>
        <w:rPr>
          <w:rFonts w:ascii="Arial" w:hAnsi="Arial" w:cs="Arial"/>
        </w:rPr>
      </w:pPr>
      <w:r w:rsidRPr="00855297">
        <w:rPr>
          <w:rFonts w:ascii="Arial" w:hAnsi="Arial" w:cs="Arial"/>
        </w:rPr>
        <w:t>The extent to which the</w:t>
      </w:r>
      <w:r>
        <w:rPr>
          <w:rFonts w:ascii="Arial" w:hAnsi="Arial" w:cs="Arial"/>
        </w:rPr>
        <w:t xml:space="preserve"> </w:t>
      </w:r>
      <w:r w:rsidRPr="00855297">
        <w:rPr>
          <w:rFonts w:ascii="Arial" w:hAnsi="Arial" w:cs="Arial"/>
        </w:rPr>
        <w:t>potential prejudice is already present in the trial because of other evidence</w:t>
      </w:r>
    </w:p>
    <w:p w14:paraId="6ECD317C" w14:textId="50F04AA5" w:rsidR="00855297" w:rsidRDefault="00855297" w:rsidP="000E386C">
      <w:pPr>
        <w:pStyle w:val="ListParagraph"/>
        <w:numPr>
          <w:ilvl w:val="1"/>
          <w:numId w:val="26"/>
        </w:numPr>
        <w:rPr>
          <w:rFonts w:ascii="Arial" w:hAnsi="Arial" w:cs="Arial"/>
        </w:rPr>
      </w:pPr>
      <w:r w:rsidRPr="00855297">
        <w:rPr>
          <w:rFonts w:ascii="Arial" w:hAnsi="Arial" w:cs="Arial"/>
        </w:rPr>
        <w:t>The mode of trial in a case</w:t>
      </w:r>
    </w:p>
    <w:p w14:paraId="4E0B72E3" w14:textId="41E44F90" w:rsidR="00855297" w:rsidRPr="00855297" w:rsidRDefault="00855297" w:rsidP="000E386C">
      <w:pPr>
        <w:pStyle w:val="ListParagraph"/>
        <w:numPr>
          <w:ilvl w:val="1"/>
          <w:numId w:val="26"/>
        </w:numPr>
        <w:rPr>
          <w:rFonts w:ascii="Arial" w:hAnsi="Arial" w:cs="Arial"/>
        </w:rPr>
      </w:pPr>
      <w:r w:rsidRPr="00855297">
        <w:rPr>
          <w:rFonts w:ascii="Arial" w:hAnsi="Arial" w:cs="Arial"/>
        </w:rPr>
        <w:t>The likelihood that the potential prejudice will occur</w:t>
      </w:r>
    </w:p>
    <w:p w14:paraId="0CC411D4" w14:textId="389E457B" w:rsidR="00855297" w:rsidRPr="005D78B4" w:rsidRDefault="00855297" w:rsidP="000E386C">
      <w:pPr>
        <w:pStyle w:val="ListParagraph"/>
        <w:numPr>
          <w:ilvl w:val="1"/>
          <w:numId w:val="26"/>
        </w:numPr>
        <w:rPr>
          <w:rFonts w:ascii="Arial" w:hAnsi="Arial" w:cs="Arial"/>
        </w:rPr>
      </w:pPr>
      <w:r w:rsidRPr="00855297">
        <w:rPr>
          <w:rFonts w:ascii="Arial" w:hAnsi="Arial" w:cs="Arial"/>
        </w:rPr>
        <w:t>The use of limiting instructions</w:t>
      </w:r>
    </w:p>
    <w:p w14:paraId="3D15C471" w14:textId="567D9F3E" w:rsidR="00647AE1" w:rsidRPr="006E10B4" w:rsidRDefault="0037258C" w:rsidP="00612206">
      <w:pPr>
        <w:rPr>
          <w:rFonts w:ascii="Arial" w:hAnsi="Arial" w:cs="Arial"/>
          <w:sz w:val="26"/>
          <w:szCs w:val="26"/>
        </w:rPr>
      </w:pPr>
      <w:r w:rsidRPr="0037258C">
        <w:rPr>
          <w:rFonts w:ascii="Arial" w:hAnsi="Arial" w:cs="Arial"/>
          <w:b/>
          <w:bCs/>
          <w:sz w:val="26"/>
          <w:szCs w:val="26"/>
        </w:rPr>
        <w:t>Criminal Test</w:t>
      </w:r>
      <w:r w:rsidR="006E10B4">
        <w:rPr>
          <w:rFonts w:ascii="Arial" w:hAnsi="Arial" w:cs="Arial"/>
          <w:sz w:val="26"/>
          <w:szCs w:val="26"/>
        </w:rPr>
        <w:t xml:space="preserve"> (</w:t>
      </w:r>
      <w:proofErr w:type="spellStart"/>
      <w:r w:rsidR="006E10B4">
        <w:rPr>
          <w:rFonts w:ascii="Arial" w:hAnsi="Arial" w:cs="Arial"/>
          <w:i/>
          <w:iCs/>
          <w:sz w:val="26"/>
          <w:szCs w:val="26"/>
        </w:rPr>
        <w:t>Seaboyer</w:t>
      </w:r>
      <w:proofErr w:type="spellEnd"/>
      <w:r w:rsidR="006E10B4">
        <w:rPr>
          <w:rFonts w:ascii="Arial" w:hAnsi="Arial" w:cs="Arial"/>
          <w:sz w:val="26"/>
          <w:szCs w:val="26"/>
        </w:rPr>
        <w:t>)</w:t>
      </w:r>
    </w:p>
    <w:p w14:paraId="7207C18A" w14:textId="58667941" w:rsidR="0037258C" w:rsidRDefault="0037258C" w:rsidP="000E386C">
      <w:pPr>
        <w:pStyle w:val="ListParagraph"/>
        <w:numPr>
          <w:ilvl w:val="0"/>
          <w:numId w:val="26"/>
        </w:numPr>
        <w:rPr>
          <w:rFonts w:ascii="Arial" w:hAnsi="Arial" w:cs="Arial"/>
        </w:rPr>
      </w:pPr>
      <w:r>
        <w:rPr>
          <w:rFonts w:ascii="Arial" w:hAnsi="Arial" w:cs="Arial"/>
        </w:rPr>
        <w:t>Crown’s evidence</w:t>
      </w:r>
    </w:p>
    <w:p w14:paraId="0C75B196" w14:textId="4CD38A16" w:rsidR="0037258C" w:rsidRDefault="0037258C" w:rsidP="000E386C">
      <w:pPr>
        <w:pStyle w:val="ListParagraph"/>
        <w:numPr>
          <w:ilvl w:val="1"/>
          <w:numId w:val="26"/>
        </w:numPr>
        <w:rPr>
          <w:rFonts w:ascii="Arial" w:hAnsi="Arial" w:cs="Arial"/>
        </w:rPr>
      </w:pPr>
      <w:r>
        <w:rPr>
          <w:rFonts w:ascii="Arial" w:hAnsi="Arial" w:cs="Arial"/>
        </w:rPr>
        <w:t xml:space="preserve">Probative value of evidence is </w:t>
      </w:r>
      <w:r w:rsidRPr="008C2778">
        <w:rPr>
          <w:rFonts w:ascii="Arial" w:hAnsi="Arial" w:cs="Arial"/>
          <w:u w:val="single"/>
        </w:rPr>
        <w:t>outweighed</w:t>
      </w:r>
      <w:r>
        <w:rPr>
          <w:rFonts w:ascii="Arial" w:hAnsi="Arial" w:cs="Arial"/>
        </w:rPr>
        <w:t xml:space="preserve"> by its prejudicial effect</w:t>
      </w:r>
    </w:p>
    <w:p w14:paraId="6A653E50" w14:textId="4E96785A" w:rsidR="00EB1C19" w:rsidRDefault="00EB1C19" w:rsidP="000E386C">
      <w:pPr>
        <w:pStyle w:val="ListParagraph"/>
        <w:numPr>
          <w:ilvl w:val="1"/>
          <w:numId w:val="26"/>
        </w:numPr>
        <w:rPr>
          <w:rFonts w:ascii="Arial" w:hAnsi="Arial" w:cs="Arial"/>
        </w:rPr>
      </w:pPr>
      <w:r>
        <w:rPr>
          <w:rFonts w:ascii="Arial" w:hAnsi="Arial" w:cs="Arial"/>
        </w:rPr>
        <w:t xml:space="preserve">This exclusionary discretion is a PFJ </w:t>
      </w:r>
      <w:r w:rsidRPr="00A468C5">
        <w:rPr>
          <w:rFonts w:ascii="Arial" w:hAnsi="Arial" w:cs="Arial"/>
        </w:rPr>
        <w:t>protected</w:t>
      </w:r>
      <w:r>
        <w:rPr>
          <w:rFonts w:ascii="Arial" w:hAnsi="Arial" w:cs="Arial"/>
        </w:rPr>
        <w:t xml:space="preserve"> under s 7 of the </w:t>
      </w:r>
      <w:r w:rsidRPr="00EB1C19">
        <w:rPr>
          <w:rFonts w:ascii="Arial" w:hAnsi="Arial" w:cs="Arial"/>
          <w:i/>
          <w:iCs/>
        </w:rPr>
        <w:t>Charter</w:t>
      </w:r>
      <w:r>
        <w:rPr>
          <w:rFonts w:ascii="Arial" w:hAnsi="Arial" w:cs="Arial"/>
        </w:rPr>
        <w:t xml:space="preserve"> (any violation need to be justified by s 1)</w:t>
      </w:r>
    </w:p>
    <w:p w14:paraId="62AAFBFE" w14:textId="77777777" w:rsidR="0037258C" w:rsidRDefault="0037258C" w:rsidP="000E386C">
      <w:pPr>
        <w:pStyle w:val="ListParagraph"/>
        <w:numPr>
          <w:ilvl w:val="0"/>
          <w:numId w:val="26"/>
        </w:numPr>
        <w:rPr>
          <w:rFonts w:ascii="Arial" w:hAnsi="Arial" w:cs="Arial"/>
        </w:rPr>
      </w:pPr>
      <w:r>
        <w:rPr>
          <w:rFonts w:ascii="Arial" w:hAnsi="Arial" w:cs="Arial"/>
        </w:rPr>
        <w:t>Defence’s evidence</w:t>
      </w:r>
    </w:p>
    <w:p w14:paraId="73C951D4" w14:textId="086F4A9D" w:rsidR="0037258C" w:rsidRDefault="0037258C" w:rsidP="000E386C">
      <w:pPr>
        <w:pStyle w:val="ListParagraph"/>
        <w:numPr>
          <w:ilvl w:val="1"/>
          <w:numId w:val="26"/>
        </w:numPr>
        <w:rPr>
          <w:rFonts w:ascii="Arial" w:hAnsi="Arial" w:cs="Arial"/>
        </w:rPr>
      </w:pPr>
      <w:r w:rsidRPr="0037258C">
        <w:rPr>
          <w:rFonts w:ascii="Arial" w:hAnsi="Arial" w:cs="Arial"/>
        </w:rPr>
        <w:lastRenderedPageBreak/>
        <w:t xml:space="preserve">Probative value of the evidence is </w:t>
      </w:r>
      <w:r w:rsidRPr="008C2778">
        <w:rPr>
          <w:rFonts w:ascii="Arial" w:hAnsi="Arial" w:cs="Arial"/>
          <w:b/>
          <w:bCs/>
          <w:u w:val="single"/>
        </w:rPr>
        <w:t>substantially</w:t>
      </w:r>
      <w:r w:rsidRPr="008C2778">
        <w:rPr>
          <w:rFonts w:ascii="Arial" w:hAnsi="Arial" w:cs="Arial"/>
          <w:u w:val="single"/>
        </w:rPr>
        <w:t xml:space="preserve"> outweighed</w:t>
      </w:r>
      <w:r w:rsidRPr="0037258C">
        <w:rPr>
          <w:rFonts w:ascii="Arial" w:hAnsi="Arial" w:cs="Arial"/>
        </w:rPr>
        <w:t xml:space="preserve"> by its prejudicial effect</w:t>
      </w:r>
    </w:p>
    <w:p w14:paraId="308E22E2" w14:textId="387656F9" w:rsidR="0037258C" w:rsidRPr="006E10B4" w:rsidRDefault="0037258C" w:rsidP="0037258C">
      <w:pPr>
        <w:rPr>
          <w:rFonts w:ascii="Arial" w:hAnsi="Arial" w:cs="Arial"/>
          <w:sz w:val="26"/>
          <w:szCs w:val="26"/>
        </w:rPr>
      </w:pPr>
      <w:r w:rsidRPr="0037258C">
        <w:rPr>
          <w:rFonts w:ascii="Arial" w:hAnsi="Arial" w:cs="Arial"/>
          <w:b/>
          <w:bCs/>
          <w:sz w:val="26"/>
          <w:szCs w:val="26"/>
        </w:rPr>
        <w:t>Civil Test</w:t>
      </w:r>
      <w:r w:rsidR="006E10B4">
        <w:rPr>
          <w:rFonts w:ascii="Arial" w:hAnsi="Arial" w:cs="Arial"/>
          <w:b/>
          <w:bCs/>
          <w:sz w:val="26"/>
          <w:szCs w:val="26"/>
        </w:rPr>
        <w:t xml:space="preserve"> </w:t>
      </w:r>
      <w:r w:rsidR="006E10B4">
        <w:rPr>
          <w:rFonts w:ascii="Arial" w:hAnsi="Arial" w:cs="Arial"/>
          <w:sz w:val="26"/>
          <w:szCs w:val="26"/>
        </w:rPr>
        <w:t>(</w:t>
      </w:r>
      <w:r w:rsidR="006E10B4">
        <w:rPr>
          <w:rFonts w:ascii="Arial" w:hAnsi="Arial" w:cs="Arial"/>
          <w:i/>
          <w:iCs/>
          <w:sz w:val="26"/>
          <w:szCs w:val="26"/>
        </w:rPr>
        <w:t>Anderson</w:t>
      </w:r>
      <w:r w:rsidR="006E10B4">
        <w:rPr>
          <w:rFonts w:ascii="Arial" w:hAnsi="Arial" w:cs="Arial"/>
          <w:sz w:val="26"/>
          <w:szCs w:val="26"/>
        </w:rPr>
        <w:t>)</w:t>
      </w:r>
    </w:p>
    <w:p w14:paraId="19686762" w14:textId="6BC00B31" w:rsidR="0037258C" w:rsidRDefault="0037258C" w:rsidP="000E386C">
      <w:pPr>
        <w:pStyle w:val="ListParagraph"/>
        <w:numPr>
          <w:ilvl w:val="0"/>
          <w:numId w:val="46"/>
        </w:numPr>
        <w:rPr>
          <w:rFonts w:ascii="Arial" w:hAnsi="Arial" w:cs="Arial"/>
        </w:rPr>
      </w:pPr>
      <w:r w:rsidRPr="0037258C">
        <w:rPr>
          <w:rFonts w:ascii="Arial" w:hAnsi="Arial" w:cs="Arial"/>
        </w:rPr>
        <w:t xml:space="preserve">probative value of the evidence is </w:t>
      </w:r>
      <w:r w:rsidRPr="0037258C">
        <w:rPr>
          <w:rFonts w:ascii="Arial" w:hAnsi="Arial" w:cs="Arial"/>
          <w:u w:val="single"/>
        </w:rPr>
        <w:t>outweighed</w:t>
      </w:r>
      <w:r w:rsidRPr="0037258C">
        <w:rPr>
          <w:rFonts w:ascii="Arial" w:hAnsi="Arial" w:cs="Arial"/>
        </w:rPr>
        <w:t xml:space="preserve"> by its prejudicial effect</w:t>
      </w:r>
    </w:p>
    <w:p w14:paraId="417A422C" w14:textId="1D8AB140" w:rsidR="0037258C" w:rsidRDefault="0037258C" w:rsidP="000E386C">
      <w:pPr>
        <w:pStyle w:val="ListParagraph"/>
        <w:numPr>
          <w:ilvl w:val="0"/>
          <w:numId w:val="46"/>
        </w:numPr>
        <w:rPr>
          <w:rFonts w:ascii="Arial" w:hAnsi="Arial" w:cs="Arial"/>
        </w:rPr>
      </w:pPr>
      <w:r w:rsidRPr="0037258C">
        <w:rPr>
          <w:rFonts w:ascii="Arial" w:hAnsi="Arial" w:cs="Arial"/>
        </w:rPr>
        <w:t>precise scope of the discretion is not well defined in civil cases</w:t>
      </w:r>
    </w:p>
    <w:p w14:paraId="6CBEA6DC" w14:textId="2F4DBFBA" w:rsidR="0037258C" w:rsidRPr="0037258C" w:rsidRDefault="00CB783E" w:rsidP="000E386C">
      <w:pPr>
        <w:pStyle w:val="ListParagraph"/>
        <w:numPr>
          <w:ilvl w:val="0"/>
          <w:numId w:val="46"/>
        </w:numPr>
        <w:rPr>
          <w:rFonts w:ascii="Arial" w:hAnsi="Arial" w:cs="Arial"/>
        </w:rPr>
      </w:pPr>
      <w:r w:rsidRPr="00CB783E">
        <w:rPr>
          <w:rFonts w:ascii="Arial" w:hAnsi="Arial" w:cs="Arial"/>
        </w:rPr>
        <w:t>used a lot less often in civil cases, and tends not to happen for witness testimony but rather photographs, videos, etc.</w:t>
      </w:r>
    </w:p>
    <w:p w14:paraId="4C7D92A3" w14:textId="77777777" w:rsidR="0037258C" w:rsidRPr="0037258C" w:rsidRDefault="0037258C" w:rsidP="0037258C">
      <w:pPr>
        <w:rPr>
          <w:rFonts w:ascii="Arial" w:hAnsi="Arial" w:cs="Arial"/>
        </w:rPr>
      </w:pPr>
    </w:p>
    <w:p w14:paraId="16970E25" w14:textId="016A2451" w:rsidR="00647AE1" w:rsidRDefault="00647AE1" w:rsidP="00612206">
      <w:pPr>
        <w:rPr>
          <w:rFonts w:ascii="Arial" w:hAnsi="Arial" w:cs="Arial"/>
        </w:rPr>
      </w:pPr>
      <w:r w:rsidRPr="00FC03DA">
        <w:rPr>
          <w:rFonts w:ascii="Arial" w:hAnsi="Arial" w:cs="Arial"/>
          <w:b/>
          <w:bCs/>
          <w:sz w:val="30"/>
          <w:szCs w:val="30"/>
          <w:u w:val="single"/>
        </w:rPr>
        <w:t>Prior testimony</w:t>
      </w:r>
      <w:r w:rsidR="00D80100" w:rsidRPr="00FC03DA">
        <w:rPr>
          <w:rFonts w:ascii="Arial" w:hAnsi="Arial" w:cs="Arial"/>
          <w:sz w:val="30"/>
          <w:szCs w:val="30"/>
        </w:rPr>
        <w:t xml:space="preserve">: </w:t>
      </w:r>
      <w:r w:rsidR="00D80100" w:rsidRPr="00FC03DA">
        <w:rPr>
          <w:rFonts w:ascii="Arial" w:hAnsi="Arial" w:cs="Arial"/>
          <w:i/>
          <w:iCs/>
          <w:sz w:val="30"/>
          <w:szCs w:val="30"/>
        </w:rPr>
        <w:t>Potvin</w:t>
      </w:r>
    </w:p>
    <w:p w14:paraId="5DDE3850" w14:textId="69AC4996" w:rsidR="00FC03DA" w:rsidRPr="00FC03DA" w:rsidRDefault="00AD2DE3" w:rsidP="00FC03DA">
      <w:pPr>
        <w:rPr>
          <w:rFonts w:ascii="Arial" w:hAnsi="Arial" w:cs="Arial"/>
        </w:rPr>
      </w:pPr>
      <w:r>
        <w:rPr>
          <w:rFonts w:ascii="Arial" w:hAnsi="Arial" w:cs="Arial"/>
        </w:rPr>
        <w:t>S 715</w:t>
      </w:r>
      <w:r w:rsidR="00FC03DA" w:rsidRPr="00FC03DA">
        <w:rPr>
          <w:rFonts w:ascii="Arial" w:hAnsi="Arial" w:cs="Arial"/>
        </w:rPr>
        <w:t>(1)</w:t>
      </w:r>
      <w:r>
        <w:rPr>
          <w:rFonts w:ascii="Arial" w:hAnsi="Arial" w:cs="Arial"/>
        </w:rPr>
        <w:t xml:space="preserve"> CC:</w:t>
      </w:r>
      <w:r w:rsidR="00FC03DA" w:rsidRPr="00FC03DA">
        <w:rPr>
          <w:rFonts w:ascii="Arial" w:hAnsi="Arial" w:cs="Arial"/>
        </w:rPr>
        <w:t xml:space="preserve"> Where, at the trial of an accused, a </w:t>
      </w:r>
      <w:r w:rsidR="00FC03DA" w:rsidRPr="00CD3A39">
        <w:rPr>
          <w:rFonts w:ascii="Arial" w:hAnsi="Arial" w:cs="Arial"/>
          <w:u w:val="single"/>
        </w:rPr>
        <w:t>person whose evidence was given at a previous trial upon the same charge</w:t>
      </w:r>
      <w:r w:rsidR="00FC03DA" w:rsidRPr="00FC03DA">
        <w:rPr>
          <w:rFonts w:ascii="Arial" w:hAnsi="Arial" w:cs="Arial"/>
        </w:rPr>
        <w:t xml:space="preserve">, or </w:t>
      </w:r>
      <w:r w:rsidR="00FC03DA" w:rsidRPr="00CD3A39">
        <w:rPr>
          <w:rFonts w:ascii="Arial" w:hAnsi="Arial" w:cs="Arial"/>
          <w:u w:val="single"/>
        </w:rPr>
        <w:t>whose evidence was taken in the investigation of the charge against the accused</w:t>
      </w:r>
      <w:r w:rsidR="00FC03DA" w:rsidRPr="00FC03DA">
        <w:rPr>
          <w:rFonts w:ascii="Arial" w:hAnsi="Arial" w:cs="Arial"/>
        </w:rPr>
        <w:t xml:space="preserve"> or </w:t>
      </w:r>
      <w:r w:rsidR="00FC03DA" w:rsidRPr="00CD3A39">
        <w:rPr>
          <w:rFonts w:ascii="Arial" w:hAnsi="Arial" w:cs="Arial"/>
          <w:u w:val="single"/>
        </w:rPr>
        <w:t>upon the preliminary inquiry into the charge</w:t>
      </w:r>
      <w:r w:rsidR="00FC03DA" w:rsidRPr="00FC03DA">
        <w:rPr>
          <w:rFonts w:ascii="Arial" w:hAnsi="Arial" w:cs="Arial"/>
        </w:rPr>
        <w:t xml:space="preserve">, </w:t>
      </w:r>
      <w:r w:rsidR="00FC03DA" w:rsidRPr="00CD3A39">
        <w:rPr>
          <w:rFonts w:ascii="Arial" w:hAnsi="Arial" w:cs="Arial"/>
          <w:b/>
          <w:bCs/>
        </w:rPr>
        <w:t>refuses to be sworn or to give evidence</w:t>
      </w:r>
      <w:r w:rsidR="00FC03DA" w:rsidRPr="00FC03DA">
        <w:rPr>
          <w:rFonts w:ascii="Arial" w:hAnsi="Arial" w:cs="Arial"/>
        </w:rPr>
        <w:t xml:space="preserve">, </w:t>
      </w:r>
      <w:r w:rsidR="00FC03DA" w:rsidRPr="00CD3A39">
        <w:rPr>
          <w:rFonts w:ascii="Arial" w:hAnsi="Arial" w:cs="Arial"/>
          <w:u w:val="single"/>
        </w:rPr>
        <w:t>or</w:t>
      </w:r>
      <w:r w:rsidR="00FC03DA" w:rsidRPr="00FC03DA">
        <w:rPr>
          <w:rFonts w:ascii="Arial" w:hAnsi="Arial" w:cs="Arial"/>
        </w:rPr>
        <w:t xml:space="preserve"> if facts are proved upon oath from</w:t>
      </w:r>
      <w:r w:rsidR="00FC03DA">
        <w:rPr>
          <w:rFonts w:ascii="Arial" w:hAnsi="Arial" w:cs="Arial"/>
        </w:rPr>
        <w:t xml:space="preserve"> </w:t>
      </w:r>
      <w:r w:rsidR="00FC03DA" w:rsidRPr="00FC03DA">
        <w:rPr>
          <w:rFonts w:ascii="Arial" w:hAnsi="Arial" w:cs="Arial"/>
        </w:rPr>
        <w:t xml:space="preserve">which it can be </w:t>
      </w:r>
      <w:r w:rsidR="00FC03DA" w:rsidRPr="00CD3A39">
        <w:rPr>
          <w:rFonts w:ascii="Arial" w:hAnsi="Arial" w:cs="Arial"/>
          <w:u w:val="single"/>
        </w:rPr>
        <w:t>inferred reasonably that the person</w:t>
      </w:r>
      <w:r w:rsidR="00CD3A39">
        <w:rPr>
          <w:rFonts w:ascii="Arial" w:hAnsi="Arial" w:cs="Arial"/>
          <w:u w:val="single"/>
        </w:rPr>
        <w:t>:</w:t>
      </w:r>
    </w:p>
    <w:p w14:paraId="31233FB0" w14:textId="77777777" w:rsidR="00FC03DA" w:rsidRPr="00FC03DA" w:rsidRDefault="00FC03DA" w:rsidP="00FC03DA">
      <w:pPr>
        <w:rPr>
          <w:rFonts w:ascii="Arial" w:hAnsi="Arial" w:cs="Arial"/>
        </w:rPr>
      </w:pPr>
      <w:r w:rsidRPr="00FC03DA">
        <w:rPr>
          <w:rFonts w:ascii="Arial" w:hAnsi="Arial" w:cs="Arial"/>
        </w:rPr>
        <w:t>(a) is dead,</w:t>
      </w:r>
    </w:p>
    <w:p w14:paraId="304F089F" w14:textId="77777777" w:rsidR="00FC03DA" w:rsidRPr="00FC03DA" w:rsidRDefault="00FC03DA" w:rsidP="00FC03DA">
      <w:pPr>
        <w:rPr>
          <w:rFonts w:ascii="Arial" w:hAnsi="Arial" w:cs="Arial"/>
        </w:rPr>
      </w:pPr>
      <w:r w:rsidRPr="00FC03DA">
        <w:rPr>
          <w:rFonts w:ascii="Arial" w:hAnsi="Arial" w:cs="Arial"/>
        </w:rPr>
        <w:t>(b) has since become and is insane,</w:t>
      </w:r>
    </w:p>
    <w:p w14:paraId="630A92C0" w14:textId="77777777" w:rsidR="00FC03DA" w:rsidRPr="00FC03DA" w:rsidRDefault="00FC03DA" w:rsidP="00FC03DA">
      <w:pPr>
        <w:rPr>
          <w:rFonts w:ascii="Arial" w:hAnsi="Arial" w:cs="Arial"/>
        </w:rPr>
      </w:pPr>
      <w:r w:rsidRPr="00FC03DA">
        <w:rPr>
          <w:rFonts w:ascii="Arial" w:hAnsi="Arial" w:cs="Arial"/>
        </w:rPr>
        <w:t>(c) is so ill that he is unable to travel or testify, or</w:t>
      </w:r>
    </w:p>
    <w:p w14:paraId="27ACCB89" w14:textId="77777777" w:rsidR="00FC03DA" w:rsidRPr="00FC03DA" w:rsidRDefault="00FC03DA" w:rsidP="00FC03DA">
      <w:pPr>
        <w:rPr>
          <w:rFonts w:ascii="Arial" w:hAnsi="Arial" w:cs="Arial"/>
        </w:rPr>
      </w:pPr>
      <w:r w:rsidRPr="00FC03DA">
        <w:rPr>
          <w:rFonts w:ascii="Arial" w:hAnsi="Arial" w:cs="Arial"/>
        </w:rPr>
        <w:t>(d) is absent from Canada.</w:t>
      </w:r>
    </w:p>
    <w:p w14:paraId="45892126" w14:textId="778AC5F7" w:rsidR="00FC03DA" w:rsidRPr="00FC03DA" w:rsidRDefault="00FC03DA" w:rsidP="00FC03DA">
      <w:pPr>
        <w:rPr>
          <w:rFonts w:ascii="Arial" w:hAnsi="Arial" w:cs="Arial"/>
        </w:rPr>
      </w:pPr>
      <w:r w:rsidRPr="00CD3A39">
        <w:rPr>
          <w:rFonts w:ascii="Arial" w:hAnsi="Arial" w:cs="Arial"/>
          <w:b/>
          <w:bCs/>
          <w:i/>
          <w:iCs/>
          <w:u w:val="single"/>
        </w:rPr>
        <w:t>and</w:t>
      </w:r>
      <w:r w:rsidRPr="00CD3A39">
        <w:rPr>
          <w:rFonts w:ascii="Arial" w:hAnsi="Arial" w:cs="Arial"/>
          <w:u w:val="single"/>
        </w:rPr>
        <w:t xml:space="preserve"> where it is proved that his evidence was taken in the presence of the accused</w:t>
      </w:r>
      <w:r w:rsidRPr="00FC03DA">
        <w:rPr>
          <w:rFonts w:ascii="Arial" w:hAnsi="Arial" w:cs="Arial"/>
        </w:rPr>
        <w:t xml:space="preserve">, it </w:t>
      </w:r>
      <w:r w:rsidRPr="00680E40">
        <w:rPr>
          <w:rFonts w:ascii="Arial" w:hAnsi="Arial" w:cs="Arial"/>
          <w:b/>
          <w:bCs/>
          <w:i/>
          <w:iCs/>
          <w:u w:val="single"/>
        </w:rPr>
        <w:t>may</w:t>
      </w:r>
      <w:r w:rsidRPr="00FC03DA">
        <w:rPr>
          <w:rFonts w:ascii="Arial" w:hAnsi="Arial" w:cs="Arial"/>
        </w:rPr>
        <w:t xml:space="preserve"> be read as evidence in the proceedings without</w:t>
      </w:r>
      <w:r>
        <w:rPr>
          <w:rFonts w:ascii="Arial" w:hAnsi="Arial" w:cs="Arial"/>
        </w:rPr>
        <w:t xml:space="preserve"> </w:t>
      </w:r>
      <w:r w:rsidRPr="00FC03DA">
        <w:rPr>
          <w:rFonts w:ascii="Arial" w:hAnsi="Arial" w:cs="Arial"/>
        </w:rPr>
        <w:t>further proof</w:t>
      </w:r>
      <w:r w:rsidR="00A85AC3">
        <w:rPr>
          <w:rFonts w:ascii="Arial" w:hAnsi="Arial" w:cs="Arial"/>
        </w:rPr>
        <w:t xml:space="preserve"> </w:t>
      </w:r>
      <w:r w:rsidRPr="00CD3A39">
        <w:rPr>
          <w:rFonts w:ascii="Arial" w:hAnsi="Arial" w:cs="Arial"/>
          <w:b/>
          <w:bCs/>
          <w:i/>
          <w:iCs/>
          <w:u w:val="single"/>
        </w:rPr>
        <w:t>unless</w:t>
      </w:r>
      <w:r w:rsidRPr="00FC03DA">
        <w:rPr>
          <w:rFonts w:ascii="Arial" w:hAnsi="Arial" w:cs="Arial"/>
        </w:rPr>
        <w:t xml:space="preserve"> the</w:t>
      </w:r>
      <w:r>
        <w:rPr>
          <w:rFonts w:ascii="Arial" w:hAnsi="Arial" w:cs="Arial"/>
        </w:rPr>
        <w:t xml:space="preserve"> </w:t>
      </w:r>
      <w:r w:rsidRPr="00FC03DA">
        <w:rPr>
          <w:rFonts w:ascii="Arial" w:hAnsi="Arial" w:cs="Arial"/>
        </w:rPr>
        <w:t xml:space="preserve">accused proves </w:t>
      </w:r>
      <w:r w:rsidRPr="00CD3A39">
        <w:rPr>
          <w:rFonts w:ascii="Arial" w:hAnsi="Arial" w:cs="Arial"/>
          <w:b/>
          <w:bCs/>
          <w:u w:val="single"/>
        </w:rPr>
        <w:t>that he did not have full opportunity to cross-examine the witness</w:t>
      </w:r>
      <w:r w:rsidRPr="00FC03DA">
        <w:rPr>
          <w:rFonts w:ascii="Arial" w:hAnsi="Arial" w:cs="Arial"/>
        </w:rPr>
        <w:t>.</w:t>
      </w:r>
    </w:p>
    <w:p w14:paraId="5704A306" w14:textId="023E2899" w:rsidR="00647AE1" w:rsidRDefault="00647AE1" w:rsidP="000E386C">
      <w:pPr>
        <w:pStyle w:val="ListParagraph"/>
        <w:numPr>
          <w:ilvl w:val="0"/>
          <w:numId w:val="26"/>
        </w:numPr>
        <w:rPr>
          <w:rFonts w:ascii="Arial" w:hAnsi="Arial" w:cs="Arial"/>
        </w:rPr>
      </w:pPr>
      <w:r w:rsidRPr="00FC03DA">
        <w:rPr>
          <w:rFonts w:ascii="Arial" w:hAnsi="Arial" w:cs="Arial"/>
        </w:rPr>
        <w:t xml:space="preserve">“Full opportunity to cross-examine the witness” requires the </w:t>
      </w:r>
      <w:r w:rsidRPr="002F12C4">
        <w:rPr>
          <w:rFonts w:ascii="Arial" w:hAnsi="Arial" w:cs="Arial"/>
          <w:b/>
          <w:bCs/>
          <w:i/>
          <w:iCs/>
        </w:rPr>
        <w:t>chance</w:t>
      </w:r>
      <w:r w:rsidRPr="00FC03DA">
        <w:rPr>
          <w:rFonts w:ascii="Arial" w:hAnsi="Arial" w:cs="Arial"/>
        </w:rPr>
        <w:t xml:space="preserve"> to cross-examine at the time the statement was made, </w:t>
      </w:r>
      <w:r w:rsidRPr="008D3A79">
        <w:rPr>
          <w:rFonts w:ascii="Arial" w:hAnsi="Arial" w:cs="Arial"/>
          <w:u w:val="single"/>
        </w:rPr>
        <w:t>not whether it was fully exercised</w:t>
      </w:r>
      <w:r w:rsidR="00672662">
        <w:rPr>
          <w:rFonts w:ascii="Arial" w:hAnsi="Arial" w:cs="Arial"/>
        </w:rPr>
        <w:t xml:space="preserve"> (</w:t>
      </w:r>
      <w:r w:rsidR="00672662">
        <w:rPr>
          <w:rFonts w:ascii="Arial" w:hAnsi="Arial" w:cs="Arial"/>
          <w:i/>
          <w:iCs/>
        </w:rPr>
        <w:t>Potvin</w:t>
      </w:r>
      <w:r w:rsidR="00672662">
        <w:rPr>
          <w:rFonts w:ascii="Arial" w:hAnsi="Arial" w:cs="Arial"/>
        </w:rPr>
        <w:t>)</w:t>
      </w:r>
    </w:p>
    <w:p w14:paraId="1716249A" w14:textId="0EC83A1B" w:rsidR="0073460B" w:rsidRPr="0073460B" w:rsidRDefault="0073460B" w:rsidP="000E386C">
      <w:pPr>
        <w:pStyle w:val="ListParagraph"/>
        <w:numPr>
          <w:ilvl w:val="0"/>
          <w:numId w:val="26"/>
        </w:numPr>
        <w:rPr>
          <w:rFonts w:ascii="Arial" w:hAnsi="Arial" w:cs="Arial"/>
        </w:rPr>
      </w:pPr>
      <w:r w:rsidRPr="0073460B">
        <w:rPr>
          <w:rFonts w:ascii="Arial" w:hAnsi="Arial" w:cs="Arial"/>
        </w:rPr>
        <w:t xml:space="preserve">Likely </w:t>
      </w:r>
      <w:r w:rsidRPr="004D5013">
        <w:rPr>
          <w:rFonts w:ascii="Arial" w:hAnsi="Arial" w:cs="Arial"/>
          <w:u w:val="single"/>
        </w:rPr>
        <w:t>not</w:t>
      </w:r>
      <w:r w:rsidRPr="0073460B">
        <w:rPr>
          <w:rFonts w:ascii="Arial" w:hAnsi="Arial" w:cs="Arial"/>
        </w:rPr>
        <w:t xml:space="preserve"> a “full opportunity” to</w:t>
      </w:r>
      <w:r>
        <w:rPr>
          <w:rFonts w:ascii="Arial" w:hAnsi="Arial" w:cs="Arial"/>
        </w:rPr>
        <w:t xml:space="preserve"> </w:t>
      </w:r>
      <w:r w:rsidRPr="0073460B">
        <w:rPr>
          <w:rFonts w:ascii="Arial" w:hAnsi="Arial" w:cs="Arial"/>
        </w:rPr>
        <w:t>cross-examine a witness if:</w:t>
      </w:r>
      <w:r w:rsidR="00672662">
        <w:rPr>
          <w:rFonts w:ascii="Arial" w:hAnsi="Arial" w:cs="Arial"/>
        </w:rPr>
        <w:t xml:space="preserve"> (</w:t>
      </w:r>
      <w:r w:rsidR="00672662">
        <w:rPr>
          <w:rFonts w:ascii="Arial" w:hAnsi="Arial" w:cs="Arial"/>
          <w:i/>
          <w:iCs/>
        </w:rPr>
        <w:t>Potvin</w:t>
      </w:r>
      <w:r w:rsidR="00672662">
        <w:rPr>
          <w:rFonts w:ascii="Arial" w:hAnsi="Arial" w:cs="Arial"/>
        </w:rPr>
        <w:t>)</w:t>
      </w:r>
    </w:p>
    <w:p w14:paraId="1CF2A085" w14:textId="21BF617C" w:rsidR="0073460B" w:rsidRPr="0073460B" w:rsidRDefault="0073460B" w:rsidP="000E386C">
      <w:pPr>
        <w:pStyle w:val="ListParagraph"/>
        <w:numPr>
          <w:ilvl w:val="1"/>
          <w:numId w:val="26"/>
        </w:numPr>
        <w:rPr>
          <w:rFonts w:ascii="Arial" w:hAnsi="Arial" w:cs="Arial"/>
        </w:rPr>
      </w:pPr>
      <w:r w:rsidRPr="0073460B">
        <w:rPr>
          <w:rFonts w:ascii="Arial" w:hAnsi="Arial" w:cs="Arial"/>
        </w:rPr>
        <w:t>accused was deprived of th</w:t>
      </w:r>
      <w:r>
        <w:rPr>
          <w:rFonts w:ascii="Arial" w:hAnsi="Arial" w:cs="Arial"/>
        </w:rPr>
        <w:t xml:space="preserve">e </w:t>
      </w:r>
      <w:r w:rsidRPr="0073460B">
        <w:rPr>
          <w:rFonts w:ascii="Arial" w:hAnsi="Arial" w:cs="Arial"/>
        </w:rPr>
        <w:t>right to counsel</w:t>
      </w:r>
      <w:r w:rsidR="00672662">
        <w:rPr>
          <w:rFonts w:ascii="Arial" w:hAnsi="Arial" w:cs="Arial"/>
        </w:rPr>
        <w:t xml:space="preserve"> (</w:t>
      </w:r>
      <w:r w:rsidR="00672662">
        <w:rPr>
          <w:rFonts w:ascii="Arial" w:hAnsi="Arial" w:cs="Arial"/>
          <w:i/>
          <w:iCs/>
        </w:rPr>
        <w:t>Potvin</w:t>
      </w:r>
      <w:r w:rsidR="00672662">
        <w:rPr>
          <w:rFonts w:ascii="Arial" w:hAnsi="Arial" w:cs="Arial"/>
        </w:rPr>
        <w:t>)</w:t>
      </w:r>
    </w:p>
    <w:p w14:paraId="652605BB" w14:textId="46838F85" w:rsidR="00A85AC3" w:rsidRDefault="0073460B" w:rsidP="000E386C">
      <w:pPr>
        <w:pStyle w:val="ListParagraph"/>
        <w:numPr>
          <w:ilvl w:val="1"/>
          <w:numId w:val="26"/>
        </w:numPr>
        <w:rPr>
          <w:rFonts w:ascii="Arial" w:hAnsi="Arial" w:cs="Arial"/>
        </w:rPr>
      </w:pPr>
      <w:r w:rsidRPr="0073460B">
        <w:rPr>
          <w:rFonts w:ascii="Arial" w:hAnsi="Arial" w:cs="Arial"/>
        </w:rPr>
        <w:t>court improperly restricte</w:t>
      </w:r>
      <w:r w:rsidR="00F97C3E">
        <w:rPr>
          <w:rFonts w:ascii="Arial" w:hAnsi="Arial" w:cs="Arial"/>
        </w:rPr>
        <w:t xml:space="preserve">d </w:t>
      </w:r>
      <w:r w:rsidRPr="00F97C3E">
        <w:rPr>
          <w:rFonts w:ascii="Arial" w:hAnsi="Arial" w:cs="Arial"/>
        </w:rPr>
        <w:t>defence counsel’s cross-examination</w:t>
      </w:r>
      <w:r w:rsidR="00672662">
        <w:rPr>
          <w:rFonts w:ascii="Arial" w:hAnsi="Arial" w:cs="Arial"/>
        </w:rPr>
        <w:t xml:space="preserve"> (</w:t>
      </w:r>
      <w:r w:rsidR="00672662">
        <w:rPr>
          <w:rFonts w:ascii="Arial" w:hAnsi="Arial" w:cs="Arial"/>
          <w:i/>
          <w:iCs/>
        </w:rPr>
        <w:t>Potvin</w:t>
      </w:r>
      <w:r w:rsidR="00672662">
        <w:rPr>
          <w:rFonts w:ascii="Arial" w:hAnsi="Arial" w:cs="Arial"/>
        </w:rPr>
        <w:t>)</w:t>
      </w:r>
    </w:p>
    <w:p w14:paraId="4CD12622" w14:textId="62ABC529" w:rsidR="002F12C4" w:rsidRDefault="00202D7E" w:rsidP="00202D7E">
      <w:pPr>
        <w:rPr>
          <w:rFonts w:ascii="Arial" w:hAnsi="Arial" w:cs="Arial"/>
        </w:rPr>
      </w:pPr>
      <w:r w:rsidRPr="00202D7E">
        <w:rPr>
          <w:rFonts w:ascii="Arial" w:hAnsi="Arial" w:cs="Arial"/>
          <w:b/>
          <w:bCs/>
          <w:u w:val="single"/>
        </w:rPr>
        <w:t>NOTE</w:t>
      </w:r>
      <w:r>
        <w:rPr>
          <w:rFonts w:ascii="Arial" w:hAnsi="Arial" w:cs="Arial"/>
        </w:rPr>
        <w:t>: court still has a residual discretion to exclude evidence even if s 715 pre-conditions are met</w:t>
      </w:r>
      <w:r w:rsidR="00515520">
        <w:rPr>
          <w:rFonts w:ascii="Arial" w:hAnsi="Arial" w:cs="Arial"/>
        </w:rPr>
        <w:t xml:space="preserve"> (</w:t>
      </w:r>
      <w:r w:rsidR="00515520">
        <w:rPr>
          <w:rFonts w:ascii="Arial" w:hAnsi="Arial" w:cs="Arial"/>
          <w:i/>
          <w:iCs/>
        </w:rPr>
        <w:t>Potvin</w:t>
      </w:r>
      <w:r w:rsidR="00515520">
        <w:rPr>
          <w:rFonts w:ascii="Arial" w:hAnsi="Arial" w:cs="Arial"/>
        </w:rPr>
        <w:t>)</w:t>
      </w:r>
    </w:p>
    <w:p w14:paraId="11644FB7" w14:textId="77777777" w:rsidR="00680E40" w:rsidRDefault="00680E40" w:rsidP="000E386C">
      <w:pPr>
        <w:pStyle w:val="ListParagraph"/>
        <w:numPr>
          <w:ilvl w:val="0"/>
          <w:numId w:val="29"/>
        </w:numPr>
        <w:rPr>
          <w:rFonts w:ascii="Arial" w:hAnsi="Arial" w:cs="Arial"/>
        </w:rPr>
      </w:pPr>
      <w:r w:rsidRPr="00680E40">
        <w:rPr>
          <w:rFonts w:ascii="Arial" w:hAnsi="Arial" w:cs="Arial"/>
        </w:rPr>
        <w:t>Discretion includes situations where:</w:t>
      </w:r>
    </w:p>
    <w:p w14:paraId="6636C2A2" w14:textId="61DC99E4" w:rsidR="00680E40" w:rsidRPr="00680E40" w:rsidRDefault="00680E40" w:rsidP="000E386C">
      <w:pPr>
        <w:pStyle w:val="ListParagraph"/>
        <w:numPr>
          <w:ilvl w:val="1"/>
          <w:numId w:val="29"/>
        </w:numPr>
        <w:rPr>
          <w:rFonts w:ascii="Arial" w:hAnsi="Arial" w:cs="Arial"/>
        </w:rPr>
      </w:pPr>
      <w:r w:rsidRPr="00680E40">
        <w:rPr>
          <w:rFonts w:ascii="Arial" w:hAnsi="Arial" w:cs="Arial"/>
        </w:rPr>
        <w:t xml:space="preserve">the testimony was obtained in </w:t>
      </w:r>
      <w:r>
        <w:rPr>
          <w:rFonts w:ascii="Arial" w:hAnsi="Arial" w:cs="Arial"/>
        </w:rPr>
        <w:t xml:space="preserve">a </w:t>
      </w:r>
      <w:r w:rsidRPr="00680E40">
        <w:rPr>
          <w:rFonts w:ascii="Arial" w:hAnsi="Arial" w:cs="Arial"/>
        </w:rPr>
        <w:t>manner which was unfair to the</w:t>
      </w:r>
      <w:r>
        <w:rPr>
          <w:rFonts w:ascii="Arial" w:hAnsi="Arial" w:cs="Arial"/>
        </w:rPr>
        <w:t xml:space="preserve"> </w:t>
      </w:r>
      <w:r w:rsidRPr="00680E40">
        <w:rPr>
          <w:rFonts w:ascii="Arial" w:hAnsi="Arial" w:cs="Arial"/>
        </w:rPr>
        <w:t>accused or,</w:t>
      </w:r>
    </w:p>
    <w:p w14:paraId="72B7B0B3" w14:textId="0EB174B4" w:rsidR="00680E40" w:rsidRPr="003D4A61" w:rsidRDefault="00680E40" w:rsidP="000E386C">
      <w:pPr>
        <w:pStyle w:val="ListParagraph"/>
        <w:numPr>
          <w:ilvl w:val="1"/>
          <w:numId w:val="29"/>
        </w:numPr>
        <w:rPr>
          <w:rFonts w:ascii="Arial" w:hAnsi="Arial" w:cs="Arial"/>
        </w:rPr>
      </w:pPr>
      <w:r w:rsidRPr="00680E40">
        <w:rPr>
          <w:rFonts w:ascii="Arial" w:hAnsi="Arial" w:cs="Arial"/>
        </w:rPr>
        <w:t>admission of the (fairly obtained)</w:t>
      </w:r>
      <w:r w:rsidR="003D4A61">
        <w:rPr>
          <w:rFonts w:ascii="Arial" w:hAnsi="Arial" w:cs="Arial"/>
        </w:rPr>
        <w:t xml:space="preserve"> </w:t>
      </w:r>
      <w:r w:rsidRPr="003D4A61">
        <w:rPr>
          <w:rFonts w:ascii="Arial" w:hAnsi="Arial" w:cs="Arial"/>
        </w:rPr>
        <w:t>testimony at the trial would not be fair to the accused</w:t>
      </w:r>
    </w:p>
    <w:p w14:paraId="0ADF669C" w14:textId="666443B2" w:rsidR="00D87D56" w:rsidRDefault="004F0D96" w:rsidP="004F0D96">
      <w:pPr>
        <w:rPr>
          <w:rFonts w:ascii="Arial" w:hAnsi="Arial" w:cs="Arial"/>
        </w:rPr>
      </w:pPr>
      <w:r w:rsidRPr="00D76699">
        <w:rPr>
          <w:rFonts w:ascii="Arial" w:hAnsi="Arial" w:cs="Arial"/>
          <w:u w:val="single"/>
        </w:rPr>
        <w:t>ALSO</w:t>
      </w:r>
      <w:r>
        <w:rPr>
          <w:rFonts w:ascii="Arial" w:hAnsi="Arial" w:cs="Arial"/>
        </w:rPr>
        <w:t xml:space="preserve">: </w:t>
      </w:r>
      <w:r w:rsidRPr="004F0D96">
        <w:rPr>
          <w:rFonts w:ascii="Arial" w:hAnsi="Arial" w:cs="Arial"/>
        </w:rPr>
        <w:t>Trial judge should (usually) instruct jury</w:t>
      </w:r>
      <w:r>
        <w:rPr>
          <w:rFonts w:ascii="Arial" w:hAnsi="Arial" w:cs="Arial"/>
        </w:rPr>
        <w:t xml:space="preserve"> </w:t>
      </w:r>
      <w:r w:rsidRPr="004F0D96">
        <w:rPr>
          <w:rFonts w:ascii="Arial" w:hAnsi="Arial" w:cs="Arial"/>
        </w:rPr>
        <w:t>they have not had the benefit of observing</w:t>
      </w:r>
      <w:r>
        <w:rPr>
          <w:rFonts w:ascii="Arial" w:hAnsi="Arial" w:cs="Arial"/>
        </w:rPr>
        <w:t xml:space="preserve"> </w:t>
      </w:r>
      <w:r w:rsidRPr="004F0D96">
        <w:rPr>
          <w:rFonts w:ascii="Arial" w:hAnsi="Arial" w:cs="Arial"/>
        </w:rPr>
        <w:t>the witness given the testimony</w:t>
      </w:r>
      <w:r w:rsidR="00BC71AC">
        <w:rPr>
          <w:rFonts w:ascii="Arial" w:hAnsi="Arial" w:cs="Arial"/>
        </w:rPr>
        <w:t xml:space="preserve"> (</w:t>
      </w:r>
      <w:r w:rsidR="00BC71AC">
        <w:rPr>
          <w:rFonts w:ascii="Arial" w:hAnsi="Arial" w:cs="Arial"/>
          <w:i/>
          <w:iCs/>
        </w:rPr>
        <w:t>Potvin</w:t>
      </w:r>
      <w:r w:rsidR="00BC71AC">
        <w:rPr>
          <w:rFonts w:ascii="Arial" w:hAnsi="Arial" w:cs="Arial"/>
        </w:rPr>
        <w:t>)</w:t>
      </w:r>
    </w:p>
    <w:p w14:paraId="613B4E52" w14:textId="3FF03670" w:rsidR="0001445D" w:rsidRPr="0001445D" w:rsidRDefault="0001445D" w:rsidP="004F0D96">
      <w:pPr>
        <w:rPr>
          <w:rFonts w:ascii="Arial" w:hAnsi="Arial" w:cs="Arial"/>
          <w:i/>
          <w:iCs/>
          <w:sz w:val="30"/>
          <w:szCs w:val="30"/>
        </w:rPr>
      </w:pPr>
      <w:r w:rsidRPr="0001445D">
        <w:rPr>
          <w:rFonts w:ascii="Arial" w:hAnsi="Arial" w:cs="Arial"/>
          <w:b/>
          <w:bCs/>
          <w:sz w:val="30"/>
          <w:szCs w:val="30"/>
          <w:u w:val="single"/>
        </w:rPr>
        <w:t>Prior Conviction</w:t>
      </w:r>
      <w:r>
        <w:rPr>
          <w:rFonts w:ascii="Arial" w:hAnsi="Arial" w:cs="Arial"/>
          <w:b/>
          <w:bCs/>
          <w:sz w:val="30"/>
          <w:szCs w:val="30"/>
          <w:u w:val="single"/>
        </w:rPr>
        <w:t>s</w:t>
      </w:r>
      <w:r>
        <w:rPr>
          <w:rFonts w:ascii="Arial" w:hAnsi="Arial" w:cs="Arial"/>
          <w:sz w:val="30"/>
          <w:szCs w:val="30"/>
        </w:rPr>
        <w:t>: s 12 CEA,</w:t>
      </w:r>
      <w:r w:rsidR="00603D26" w:rsidRPr="00603D26">
        <w:rPr>
          <w:rFonts w:ascii="Arial" w:hAnsi="Arial" w:cs="Arial"/>
          <w:sz w:val="24"/>
          <w:szCs w:val="24"/>
        </w:rPr>
        <w:t xml:space="preserve"> s 22 OEA,</w:t>
      </w:r>
      <w:r w:rsidRPr="00603D26">
        <w:rPr>
          <w:rFonts w:ascii="Arial" w:hAnsi="Arial" w:cs="Arial"/>
          <w:sz w:val="24"/>
          <w:szCs w:val="24"/>
        </w:rPr>
        <w:t xml:space="preserve"> </w:t>
      </w:r>
      <w:r>
        <w:rPr>
          <w:rFonts w:ascii="Arial" w:hAnsi="Arial" w:cs="Arial"/>
          <w:i/>
          <w:iCs/>
          <w:sz w:val="30"/>
          <w:szCs w:val="30"/>
        </w:rPr>
        <w:t>Corbett</w:t>
      </w:r>
    </w:p>
    <w:p w14:paraId="66DEA540" w14:textId="1409B5E9" w:rsidR="0001445D" w:rsidRDefault="0001445D" w:rsidP="000E386C">
      <w:pPr>
        <w:pStyle w:val="ListParagraph"/>
        <w:numPr>
          <w:ilvl w:val="0"/>
          <w:numId w:val="29"/>
        </w:numPr>
        <w:rPr>
          <w:rFonts w:ascii="Arial" w:hAnsi="Arial" w:cs="Arial"/>
        </w:rPr>
      </w:pPr>
      <w:r>
        <w:rPr>
          <w:rFonts w:ascii="Arial" w:hAnsi="Arial" w:cs="Arial"/>
        </w:rPr>
        <w:t>s 12 CEA: may use witness’ criminal record to undermine credibility</w:t>
      </w:r>
      <w:r w:rsidR="00603D26">
        <w:rPr>
          <w:rFonts w:ascii="Arial" w:hAnsi="Arial" w:cs="Arial"/>
        </w:rPr>
        <w:t xml:space="preserve"> (</w:t>
      </w:r>
      <w:r w:rsidR="00603D26">
        <w:rPr>
          <w:rFonts w:ascii="Arial" w:hAnsi="Arial" w:cs="Arial"/>
          <w:i/>
          <w:iCs/>
        </w:rPr>
        <w:t>Corbett</w:t>
      </w:r>
      <w:r w:rsidR="00603D26">
        <w:rPr>
          <w:rFonts w:ascii="Arial" w:hAnsi="Arial" w:cs="Arial"/>
        </w:rPr>
        <w:t>)</w:t>
      </w:r>
    </w:p>
    <w:p w14:paraId="1C6A277B" w14:textId="395E414E" w:rsidR="0001445D" w:rsidRDefault="0001445D" w:rsidP="000E386C">
      <w:pPr>
        <w:pStyle w:val="ListParagraph"/>
        <w:numPr>
          <w:ilvl w:val="1"/>
          <w:numId w:val="29"/>
        </w:numPr>
        <w:rPr>
          <w:rFonts w:ascii="Arial" w:hAnsi="Arial" w:cs="Arial"/>
        </w:rPr>
      </w:pPr>
      <w:r w:rsidRPr="0001445D">
        <w:rPr>
          <w:rFonts w:ascii="Arial" w:hAnsi="Arial" w:cs="Arial"/>
        </w:rPr>
        <w:t>witness may be questioned as to whether the witness has been convicted of any offence</w:t>
      </w:r>
    </w:p>
    <w:p w14:paraId="6FFC18C9" w14:textId="343CAD6A" w:rsidR="00336836" w:rsidRDefault="00336836" w:rsidP="000E386C">
      <w:pPr>
        <w:pStyle w:val="ListParagraph"/>
        <w:numPr>
          <w:ilvl w:val="1"/>
          <w:numId w:val="29"/>
        </w:numPr>
        <w:rPr>
          <w:rFonts w:ascii="Arial" w:hAnsi="Arial" w:cs="Arial"/>
        </w:rPr>
      </w:pPr>
      <w:r>
        <w:rPr>
          <w:rFonts w:ascii="Arial" w:hAnsi="Arial" w:cs="Arial"/>
        </w:rPr>
        <w:t>It cannot be used to infer that the P committed the crime though because they committed the same crime or other crimes in the past</w:t>
      </w:r>
      <w:r w:rsidR="0021738A">
        <w:rPr>
          <w:rFonts w:ascii="Arial" w:hAnsi="Arial" w:cs="Arial"/>
        </w:rPr>
        <w:t xml:space="preserve"> (</w:t>
      </w:r>
      <w:r w:rsidR="0021738A">
        <w:rPr>
          <w:rFonts w:ascii="Arial" w:hAnsi="Arial" w:cs="Arial"/>
          <w:i/>
          <w:iCs/>
        </w:rPr>
        <w:t>Corbett</w:t>
      </w:r>
      <w:r w:rsidR="0021738A">
        <w:rPr>
          <w:rFonts w:ascii="Arial" w:hAnsi="Arial" w:cs="Arial"/>
        </w:rPr>
        <w:t>)</w:t>
      </w:r>
    </w:p>
    <w:p w14:paraId="3127132A" w14:textId="2E1CF2BE" w:rsidR="0001445D" w:rsidRDefault="005F19DD" w:rsidP="000E386C">
      <w:pPr>
        <w:pStyle w:val="ListParagraph"/>
        <w:numPr>
          <w:ilvl w:val="0"/>
          <w:numId w:val="29"/>
        </w:numPr>
        <w:rPr>
          <w:rFonts w:ascii="Arial" w:hAnsi="Arial" w:cs="Arial"/>
        </w:rPr>
      </w:pPr>
      <w:r w:rsidRPr="005F19DD">
        <w:rPr>
          <w:rFonts w:ascii="Arial" w:hAnsi="Arial" w:cs="Arial"/>
        </w:rPr>
        <w:t>Commission of criminal offence means we can infer that they are an untrustworthy person (because they showed a propensity to disregard rules)</w:t>
      </w:r>
      <w:r w:rsidR="000249F3">
        <w:rPr>
          <w:rFonts w:ascii="Arial" w:hAnsi="Arial" w:cs="Arial"/>
        </w:rPr>
        <w:t xml:space="preserve"> (</w:t>
      </w:r>
      <w:r w:rsidR="000249F3">
        <w:rPr>
          <w:rFonts w:ascii="Arial" w:hAnsi="Arial" w:cs="Arial"/>
          <w:i/>
          <w:iCs/>
        </w:rPr>
        <w:t>Corbett</w:t>
      </w:r>
      <w:r w:rsidR="000249F3">
        <w:rPr>
          <w:rFonts w:ascii="Arial" w:hAnsi="Arial" w:cs="Arial"/>
        </w:rPr>
        <w:t>)</w:t>
      </w:r>
    </w:p>
    <w:p w14:paraId="4C2B0B6B" w14:textId="660E6A7F" w:rsidR="005F19DD" w:rsidRDefault="005F19DD" w:rsidP="000E386C">
      <w:pPr>
        <w:pStyle w:val="ListParagraph"/>
        <w:numPr>
          <w:ilvl w:val="1"/>
          <w:numId w:val="29"/>
        </w:numPr>
        <w:rPr>
          <w:rFonts w:ascii="Arial" w:hAnsi="Arial" w:cs="Arial"/>
        </w:rPr>
      </w:pPr>
      <w:r>
        <w:rPr>
          <w:rFonts w:ascii="Arial" w:hAnsi="Arial" w:cs="Arial"/>
        </w:rPr>
        <w:t xml:space="preserve">The amount of untrustworthiness depends on the offence though – </w:t>
      </w:r>
      <w:r w:rsidR="003E1F7C">
        <w:rPr>
          <w:rFonts w:ascii="Arial" w:hAnsi="Arial" w:cs="Arial"/>
        </w:rPr>
        <w:t xml:space="preserve">e.g. </w:t>
      </w:r>
      <w:r>
        <w:rPr>
          <w:rFonts w:ascii="Arial" w:hAnsi="Arial" w:cs="Arial"/>
        </w:rPr>
        <w:t>assault vs fraud</w:t>
      </w:r>
    </w:p>
    <w:p w14:paraId="495FCE19" w14:textId="77777777" w:rsidR="00232EC9" w:rsidRPr="00336836" w:rsidRDefault="00232EC9" w:rsidP="000E386C">
      <w:pPr>
        <w:pStyle w:val="ListParagraph"/>
        <w:numPr>
          <w:ilvl w:val="0"/>
          <w:numId w:val="29"/>
        </w:numPr>
        <w:rPr>
          <w:rFonts w:ascii="Arial" w:hAnsi="Arial" w:cs="Arial"/>
          <w:b/>
          <w:bCs/>
          <w:u w:val="single"/>
        </w:rPr>
      </w:pPr>
      <w:r w:rsidRPr="00336836">
        <w:rPr>
          <w:rFonts w:ascii="Arial" w:hAnsi="Arial" w:cs="Arial"/>
          <w:b/>
          <w:bCs/>
          <w:u w:val="single"/>
        </w:rPr>
        <w:t>Factors to consider</w:t>
      </w:r>
    </w:p>
    <w:p w14:paraId="7B727211" w14:textId="77777777" w:rsidR="00232EC9" w:rsidRPr="00232EC9" w:rsidRDefault="00232EC9" w:rsidP="000E386C">
      <w:pPr>
        <w:pStyle w:val="ListParagraph"/>
        <w:numPr>
          <w:ilvl w:val="1"/>
          <w:numId w:val="29"/>
        </w:numPr>
        <w:rPr>
          <w:rFonts w:ascii="Arial" w:hAnsi="Arial" w:cs="Arial"/>
        </w:rPr>
      </w:pPr>
      <w:r w:rsidRPr="00232EC9">
        <w:rPr>
          <w:rFonts w:ascii="Arial" w:hAnsi="Arial" w:cs="Arial"/>
        </w:rPr>
        <w:t>Nature of prior conviction</w:t>
      </w:r>
    </w:p>
    <w:p w14:paraId="708EDFF9" w14:textId="77777777" w:rsidR="00232EC9" w:rsidRPr="00232EC9" w:rsidRDefault="00232EC9" w:rsidP="000E386C">
      <w:pPr>
        <w:pStyle w:val="ListParagraph"/>
        <w:numPr>
          <w:ilvl w:val="1"/>
          <w:numId w:val="29"/>
        </w:numPr>
        <w:rPr>
          <w:rFonts w:ascii="Arial" w:hAnsi="Arial" w:cs="Arial"/>
        </w:rPr>
      </w:pPr>
      <w:r w:rsidRPr="00232EC9">
        <w:rPr>
          <w:rFonts w:ascii="Arial" w:hAnsi="Arial" w:cs="Arial"/>
        </w:rPr>
        <w:t>Similarity of the prior conviction to present charge</w:t>
      </w:r>
    </w:p>
    <w:p w14:paraId="34333F94" w14:textId="77777777" w:rsidR="00232EC9" w:rsidRPr="00232EC9" w:rsidRDefault="00232EC9" w:rsidP="000E386C">
      <w:pPr>
        <w:pStyle w:val="ListParagraph"/>
        <w:numPr>
          <w:ilvl w:val="1"/>
          <w:numId w:val="29"/>
        </w:numPr>
        <w:rPr>
          <w:rFonts w:ascii="Arial" w:hAnsi="Arial" w:cs="Arial"/>
        </w:rPr>
      </w:pPr>
      <w:r w:rsidRPr="00232EC9">
        <w:rPr>
          <w:rFonts w:ascii="Arial" w:hAnsi="Arial" w:cs="Arial"/>
        </w:rPr>
        <w:t>Remoteness or nearness of the prior conviction to the present charge</w:t>
      </w:r>
    </w:p>
    <w:p w14:paraId="2D1AEECD" w14:textId="77777777" w:rsidR="00232EC9" w:rsidRPr="00232EC9" w:rsidRDefault="00232EC9" w:rsidP="000E386C">
      <w:pPr>
        <w:pStyle w:val="ListParagraph"/>
        <w:numPr>
          <w:ilvl w:val="1"/>
          <w:numId w:val="29"/>
        </w:numPr>
        <w:rPr>
          <w:rFonts w:ascii="Arial" w:hAnsi="Arial" w:cs="Arial"/>
        </w:rPr>
      </w:pPr>
      <w:r w:rsidRPr="00232EC9">
        <w:rPr>
          <w:rFonts w:ascii="Arial" w:hAnsi="Arial" w:cs="Arial"/>
        </w:rPr>
        <w:lastRenderedPageBreak/>
        <w:t>Fairness to the prosecution (i.e. case is a credibility contest)</w:t>
      </w:r>
    </w:p>
    <w:p w14:paraId="7D4806BC" w14:textId="77777777" w:rsidR="00232EC9" w:rsidRPr="00232EC9" w:rsidRDefault="00232EC9" w:rsidP="000E386C">
      <w:pPr>
        <w:pStyle w:val="ListParagraph"/>
        <w:numPr>
          <w:ilvl w:val="1"/>
          <w:numId w:val="29"/>
        </w:numPr>
        <w:rPr>
          <w:rFonts w:ascii="Arial" w:hAnsi="Arial" w:cs="Arial"/>
        </w:rPr>
      </w:pPr>
      <w:r w:rsidRPr="00232EC9">
        <w:rPr>
          <w:rFonts w:ascii="Arial" w:hAnsi="Arial" w:cs="Arial"/>
        </w:rPr>
        <w:t>Nature of the record – length of the record, number of convictions</w:t>
      </w:r>
    </w:p>
    <w:p w14:paraId="5BD9E61E" w14:textId="43D8AC86" w:rsidR="00634741" w:rsidRPr="00634741" w:rsidRDefault="00634741" w:rsidP="000E386C">
      <w:pPr>
        <w:pStyle w:val="ListParagraph"/>
        <w:numPr>
          <w:ilvl w:val="0"/>
          <w:numId w:val="29"/>
        </w:numPr>
        <w:rPr>
          <w:rFonts w:ascii="Arial" w:hAnsi="Arial" w:cs="Arial"/>
        </w:rPr>
      </w:pPr>
      <w:r w:rsidRPr="00634741">
        <w:rPr>
          <w:rFonts w:ascii="Arial" w:hAnsi="Arial" w:cs="Arial"/>
          <w:u w:val="single"/>
        </w:rPr>
        <w:t>Cannot</w:t>
      </w:r>
      <w:r w:rsidRPr="00634741">
        <w:rPr>
          <w:rFonts w:ascii="Arial" w:hAnsi="Arial" w:cs="Arial"/>
        </w:rPr>
        <w:t xml:space="preserve"> cross-examine people about offences </w:t>
      </w:r>
      <w:r w:rsidRPr="00634741">
        <w:rPr>
          <w:rFonts w:ascii="Arial" w:hAnsi="Arial" w:cs="Arial"/>
          <w:i/>
          <w:iCs/>
          <w:u w:val="single"/>
        </w:rPr>
        <w:t>discharged</w:t>
      </w:r>
      <w:r>
        <w:rPr>
          <w:rFonts w:ascii="Arial" w:hAnsi="Arial" w:cs="Arial"/>
        </w:rPr>
        <w:t xml:space="preserve"> (b/c not a </w:t>
      </w:r>
      <w:r w:rsidR="00E144D4">
        <w:rPr>
          <w:rFonts w:ascii="Arial" w:hAnsi="Arial" w:cs="Arial"/>
        </w:rPr>
        <w:t>conviction</w:t>
      </w:r>
      <w:r>
        <w:rPr>
          <w:rFonts w:ascii="Arial" w:hAnsi="Arial" w:cs="Arial"/>
        </w:rPr>
        <w:t>)</w:t>
      </w:r>
    </w:p>
    <w:p w14:paraId="5218822C" w14:textId="0431D682" w:rsidR="003E1F7C" w:rsidRPr="00165DDE" w:rsidRDefault="00C07DB4" w:rsidP="000E386C">
      <w:pPr>
        <w:pStyle w:val="ListParagraph"/>
        <w:numPr>
          <w:ilvl w:val="0"/>
          <w:numId w:val="29"/>
        </w:numPr>
        <w:rPr>
          <w:rFonts w:ascii="Arial" w:hAnsi="Arial" w:cs="Arial"/>
          <w:u w:val="single"/>
        </w:rPr>
      </w:pPr>
      <w:r w:rsidRPr="00165DDE">
        <w:rPr>
          <w:rFonts w:ascii="Arial" w:hAnsi="Arial" w:cs="Arial"/>
          <w:u w:val="single"/>
        </w:rPr>
        <w:t>Court has discretion to exclude evidence if prejudicial effect is too high</w:t>
      </w:r>
    </w:p>
    <w:p w14:paraId="06FEF925" w14:textId="716A400C" w:rsidR="00C07DB4" w:rsidRPr="0001445D" w:rsidRDefault="00C07DB4" w:rsidP="000E386C">
      <w:pPr>
        <w:pStyle w:val="ListParagraph"/>
        <w:numPr>
          <w:ilvl w:val="1"/>
          <w:numId w:val="29"/>
        </w:numPr>
        <w:rPr>
          <w:rFonts w:ascii="Arial" w:hAnsi="Arial" w:cs="Arial"/>
        </w:rPr>
      </w:pPr>
      <w:r>
        <w:rPr>
          <w:rFonts w:ascii="Arial" w:hAnsi="Arial" w:cs="Arial"/>
        </w:rPr>
        <w:t>i.e. it presupposes guilt of accused for present charge</w:t>
      </w:r>
    </w:p>
    <w:p w14:paraId="530B9C8A" w14:textId="7D1DF7A2" w:rsidR="0005512A" w:rsidRDefault="0005512A" w:rsidP="00202D7E">
      <w:pPr>
        <w:rPr>
          <w:rFonts w:ascii="Arial" w:hAnsi="Arial" w:cs="Arial"/>
        </w:rPr>
      </w:pPr>
    </w:p>
    <w:p w14:paraId="4C93D3B8" w14:textId="75714B15" w:rsidR="009D6EA5" w:rsidRPr="009D6EA5" w:rsidRDefault="009D6EA5" w:rsidP="009D6EA5">
      <w:pPr>
        <w:rPr>
          <w:rFonts w:ascii="Arial" w:hAnsi="Arial" w:cs="Arial"/>
          <w:b/>
          <w:bCs/>
          <w:sz w:val="30"/>
          <w:szCs w:val="30"/>
          <w:u w:val="single"/>
        </w:rPr>
      </w:pPr>
      <w:r w:rsidRPr="009D6EA5">
        <w:rPr>
          <w:rFonts w:ascii="Arial" w:hAnsi="Arial" w:cs="Arial"/>
          <w:b/>
          <w:bCs/>
          <w:sz w:val="30"/>
          <w:szCs w:val="30"/>
          <w:u w:val="single"/>
        </w:rPr>
        <w:t>Competency and Compellability</w:t>
      </w:r>
    </w:p>
    <w:p w14:paraId="7513B11F" w14:textId="5115EB21" w:rsidR="00FC03DA" w:rsidRDefault="009D6EA5" w:rsidP="009D6EA5">
      <w:pPr>
        <w:rPr>
          <w:rFonts w:ascii="Arial" w:hAnsi="Arial" w:cs="Arial"/>
        </w:rPr>
      </w:pPr>
      <w:r w:rsidRPr="00B11B3D">
        <w:rPr>
          <w:rFonts w:ascii="Arial" w:hAnsi="Arial" w:cs="Arial"/>
          <w:u w:val="single"/>
        </w:rPr>
        <w:t>General rule</w:t>
      </w:r>
      <w:r>
        <w:rPr>
          <w:rFonts w:ascii="Arial" w:hAnsi="Arial" w:cs="Arial"/>
        </w:rPr>
        <w:t xml:space="preserve">: </w:t>
      </w:r>
      <w:r w:rsidRPr="009D6EA5">
        <w:rPr>
          <w:rFonts w:ascii="Arial" w:hAnsi="Arial" w:cs="Arial"/>
        </w:rPr>
        <w:t>Proof of facts is normally</w:t>
      </w:r>
      <w:r>
        <w:rPr>
          <w:rFonts w:ascii="Arial" w:hAnsi="Arial" w:cs="Arial"/>
        </w:rPr>
        <w:t xml:space="preserve"> </w:t>
      </w:r>
      <w:r w:rsidRPr="009D6EA5">
        <w:rPr>
          <w:rFonts w:ascii="Arial" w:hAnsi="Arial" w:cs="Arial"/>
        </w:rPr>
        <w:t>accomplished through the</w:t>
      </w:r>
      <w:r>
        <w:rPr>
          <w:rFonts w:ascii="Arial" w:hAnsi="Arial" w:cs="Arial"/>
        </w:rPr>
        <w:t xml:space="preserve"> </w:t>
      </w:r>
      <w:r w:rsidRPr="009D6EA5">
        <w:rPr>
          <w:rFonts w:ascii="Arial" w:hAnsi="Arial" w:cs="Arial"/>
        </w:rPr>
        <w:t>testimony of witnesses</w:t>
      </w:r>
    </w:p>
    <w:p w14:paraId="7B32C76A" w14:textId="4A2D10F9" w:rsidR="00136022" w:rsidRPr="00136022" w:rsidRDefault="00136022" w:rsidP="000E386C">
      <w:pPr>
        <w:pStyle w:val="ListParagraph"/>
        <w:numPr>
          <w:ilvl w:val="0"/>
          <w:numId w:val="29"/>
        </w:numPr>
        <w:rPr>
          <w:rFonts w:ascii="Arial" w:hAnsi="Arial" w:cs="Arial"/>
        </w:rPr>
      </w:pPr>
      <w:r w:rsidRPr="00136022">
        <w:rPr>
          <w:rFonts w:ascii="Arial" w:hAnsi="Arial" w:cs="Arial"/>
        </w:rPr>
        <w:t>facts directly observed by</w:t>
      </w:r>
      <w:r>
        <w:rPr>
          <w:rFonts w:ascii="Arial" w:hAnsi="Arial" w:cs="Arial"/>
        </w:rPr>
        <w:t xml:space="preserve"> </w:t>
      </w:r>
      <w:r w:rsidRPr="00136022">
        <w:rPr>
          <w:rFonts w:ascii="Arial" w:hAnsi="Arial" w:cs="Arial"/>
        </w:rPr>
        <w:t>the witness</w:t>
      </w:r>
    </w:p>
    <w:p w14:paraId="50EA25CE" w14:textId="054688A5" w:rsidR="00136022" w:rsidRDefault="00136022" w:rsidP="000E386C">
      <w:pPr>
        <w:pStyle w:val="ListParagraph"/>
        <w:numPr>
          <w:ilvl w:val="0"/>
          <w:numId w:val="29"/>
        </w:numPr>
        <w:rPr>
          <w:rFonts w:ascii="Arial" w:hAnsi="Arial" w:cs="Arial"/>
        </w:rPr>
      </w:pPr>
      <w:r w:rsidRPr="00136022">
        <w:rPr>
          <w:rFonts w:ascii="Arial" w:hAnsi="Arial" w:cs="Arial"/>
        </w:rPr>
        <w:t>authenticity of documents,</w:t>
      </w:r>
      <w:r w:rsidR="00BE4319">
        <w:rPr>
          <w:rFonts w:ascii="Arial" w:hAnsi="Arial" w:cs="Arial"/>
        </w:rPr>
        <w:t xml:space="preserve"> </w:t>
      </w:r>
      <w:r w:rsidRPr="00136022">
        <w:rPr>
          <w:rFonts w:ascii="Arial" w:hAnsi="Arial" w:cs="Arial"/>
        </w:rPr>
        <w:t>real evidence</w:t>
      </w:r>
      <w:r w:rsidR="004573B7">
        <w:rPr>
          <w:rFonts w:ascii="Arial" w:hAnsi="Arial" w:cs="Arial"/>
        </w:rPr>
        <w:t>,</w:t>
      </w:r>
      <w:r w:rsidRPr="00136022">
        <w:rPr>
          <w:rFonts w:ascii="Arial" w:hAnsi="Arial" w:cs="Arial"/>
        </w:rPr>
        <w:t xml:space="preserve"> etc</w:t>
      </w:r>
      <w:r w:rsidR="004573B7">
        <w:rPr>
          <w:rFonts w:ascii="Arial" w:hAnsi="Arial" w:cs="Arial"/>
        </w:rPr>
        <w:t>.</w:t>
      </w:r>
    </w:p>
    <w:p w14:paraId="7DF4DFE7" w14:textId="41678ADC" w:rsidR="004573B7" w:rsidRDefault="00EA331A" w:rsidP="00EA331A">
      <w:pPr>
        <w:rPr>
          <w:rFonts w:ascii="Arial" w:hAnsi="Arial" w:cs="Arial"/>
        </w:rPr>
      </w:pPr>
      <w:r w:rsidRPr="005A2DF6">
        <w:rPr>
          <w:rFonts w:ascii="Arial" w:hAnsi="Arial" w:cs="Arial"/>
          <w:b/>
          <w:bCs/>
          <w:sz w:val="26"/>
          <w:szCs w:val="26"/>
        </w:rPr>
        <w:t>Competency</w:t>
      </w:r>
      <w:r>
        <w:rPr>
          <w:rFonts w:ascii="Arial" w:hAnsi="Arial" w:cs="Arial"/>
        </w:rPr>
        <w:t xml:space="preserve"> =</w:t>
      </w:r>
      <w:r w:rsidR="00BF5613">
        <w:rPr>
          <w:rFonts w:ascii="Arial" w:hAnsi="Arial" w:cs="Arial"/>
        </w:rPr>
        <w:t xml:space="preserve"> whether</w:t>
      </w:r>
      <w:r>
        <w:rPr>
          <w:rFonts w:ascii="Arial" w:hAnsi="Arial" w:cs="Arial"/>
        </w:rPr>
        <w:t xml:space="preserve"> </w:t>
      </w:r>
      <w:r w:rsidRPr="00EA331A">
        <w:rPr>
          <w:rFonts w:ascii="Arial" w:hAnsi="Arial" w:cs="Arial"/>
        </w:rPr>
        <w:t>witness is</w:t>
      </w:r>
      <w:r>
        <w:rPr>
          <w:rFonts w:ascii="Arial" w:hAnsi="Arial" w:cs="Arial"/>
        </w:rPr>
        <w:t xml:space="preserve"> </w:t>
      </w:r>
      <w:r w:rsidRPr="00EA331A">
        <w:rPr>
          <w:rFonts w:ascii="Arial" w:hAnsi="Arial" w:cs="Arial"/>
        </w:rPr>
        <w:t xml:space="preserve">legally </w:t>
      </w:r>
      <w:r w:rsidR="00A02209">
        <w:rPr>
          <w:rFonts w:ascii="Arial" w:hAnsi="Arial" w:cs="Arial"/>
        </w:rPr>
        <w:t>permitted</w:t>
      </w:r>
      <w:r w:rsidRPr="00EA331A">
        <w:rPr>
          <w:rFonts w:ascii="Arial" w:hAnsi="Arial" w:cs="Arial"/>
        </w:rPr>
        <w:t xml:space="preserve"> to testify</w:t>
      </w:r>
    </w:p>
    <w:p w14:paraId="6623B8C9" w14:textId="73EC0D77" w:rsidR="00F83E72" w:rsidRPr="00F83E72" w:rsidRDefault="00F83E72" w:rsidP="000E386C">
      <w:pPr>
        <w:pStyle w:val="ListParagraph"/>
        <w:numPr>
          <w:ilvl w:val="0"/>
          <w:numId w:val="32"/>
        </w:numPr>
        <w:rPr>
          <w:rFonts w:ascii="Arial" w:hAnsi="Arial" w:cs="Arial"/>
        </w:rPr>
      </w:pPr>
      <w:r>
        <w:rPr>
          <w:rFonts w:ascii="Arial" w:hAnsi="Arial" w:cs="Arial"/>
        </w:rPr>
        <w:t>Special procedure on inquiry, see lecture 5 slides 37 and on – one for CEA and one for EA</w:t>
      </w:r>
    </w:p>
    <w:p w14:paraId="2CE8CBEC" w14:textId="490A925A" w:rsidR="008C7C24" w:rsidRPr="005D3D11" w:rsidRDefault="00667C90" w:rsidP="000E386C">
      <w:pPr>
        <w:pStyle w:val="ListParagraph"/>
        <w:numPr>
          <w:ilvl w:val="0"/>
          <w:numId w:val="32"/>
        </w:numPr>
        <w:rPr>
          <w:rFonts w:ascii="Arial" w:hAnsi="Arial" w:cs="Arial"/>
        </w:rPr>
      </w:pPr>
      <w:r w:rsidRPr="005D3D11">
        <w:rPr>
          <w:rFonts w:ascii="Arial" w:hAnsi="Arial" w:cs="Arial"/>
          <w:u w:val="single"/>
        </w:rPr>
        <w:t>General rule</w:t>
      </w:r>
      <w:r w:rsidRPr="005D3D11">
        <w:rPr>
          <w:rFonts w:ascii="Arial" w:hAnsi="Arial" w:cs="Arial"/>
        </w:rPr>
        <w:t xml:space="preserve">: </w:t>
      </w:r>
      <w:r w:rsidR="008C7C24" w:rsidRPr="005D3D11">
        <w:rPr>
          <w:rFonts w:ascii="Arial" w:hAnsi="Arial" w:cs="Arial"/>
        </w:rPr>
        <w:t>every person is presumed competent to testify (OEA s 18)</w:t>
      </w:r>
    </w:p>
    <w:p w14:paraId="3D0BA928" w14:textId="352E1B23" w:rsidR="008C7C24" w:rsidRPr="005D3D11" w:rsidRDefault="008C7C24" w:rsidP="000E386C">
      <w:pPr>
        <w:pStyle w:val="ListParagraph"/>
        <w:numPr>
          <w:ilvl w:val="0"/>
          <w:numId w:val="32"/>
        </w:numPr>
        <w:rPr>
          <w:rFonts w:ascii="Arial" w:hAnsi="Arial" w:cs="Arial"/>
          <w:sz w:val="24"/>
          <w:szCs w:val="24"/>
        </w:rPr>
      </w:pPr>
      <w:r w:rsidRPr="005D3D11">
        <w:rPr>
          <w:rFonts w:ascii="Arial" w:hAnsi="Arial" w:cs="Arial"/>
          <w:sz w:val="24"/>
          <w:szCs w:val="24"/>
          <w:u w:val="single"/>
        </w:rPr>
        <w:t>General rule</w:t>
      </w:r>
      <w:r w:rsidRPr="005D3D11">
        <w:rPr>
          <w:rFonts w:ascii="Arial" w:hAnsi="Arial" w:cs="Arial"/>
          <w:sz w:val="24"/>
          <w:szCs w:val="24"/>
        </w:rPr>
        <w:t xml:space="preserve">: </w:t>
      </w:r>
      <w:r w:rsidRPr="00101E09">
        <w:rPr>
          <w:rFonts w:ascii="Arial" w:hAnsi="Arial" w:cs="Arial"/>
          <w:sz w:val="24"/>
          <w:szCs w:val="24"/>
          <w:highlight w:val="yellow"/>
        </w:rPr>
        <w:t>witness must wear on oath or solemnly affirm to tell truth before any evidence is taken from him/her in court</w:t>
      </w:r>
      <w:r w:rsidRPr="005D3D11">
        <w:rPr>
          <w:rFonts w:ascii="Arial" w:hAnsi="Arial" w:cs="Arial"/>
          <w:sz w:val="24"/>
          <w:szCs w:val="24"/>
        </w:rPr>
        <w:t xml:space="preserve"> (CEA s 13-14, OEA s 16-17)</w:t>
      </w:r>
    </w:p>
    <w:p w14:paraId="44D3E17C" w14:textId="4A6D252E" w:rsidR="008C7C24" w:rsidRDefault="00A22909" w:rsidP="000E386C">
      <w:pPr>
        <w:pStyle w:val="ListParagraph"/>
        <w:numPr>
          <w:ilvl w:val="1"/>
          <w:numId w:val="32"/>
        </w:numPr>
        <w:rPr>
          <w:rFonts w:ascii="Arial" w:hAnsi="Arial" w:cs="Arial"/>
        </w:rPr>
      </w:pPr>
      <w:r w:rsidRPr="00A22909">
        <w:rPr>
          <w:rFonts w:ascii="Arial" w:hAnsi="Arial" w:cs="Arial"/>
        </w:rPr>
        <w:t xml:space="preserve">A person can given sworn testimony only if </w:t>
      </w:r>
      <w:r>
        <w:rPr>
          <w:rFonts w:ascii="Arial" w:hAnsi="Arial" w:cs="Arial"/>
        </w:rPr>
        <w:t>he/s</w:t>
      </w:r>
      <w:r w:rsidRPr="00A22909">
        <w:rPr>
          <w:rFonts w:ascii="Arial" w:hAnsi="Arial" w:cs="Arial"/>
        </w:rPr>
        <w:t xml:space="preserve">he understands the </w:t>
      </w:r>
      <w:r w:rsidRPr="00A22909">
        <w:rPr>
          <w:rFonts w:ascii="Arial" w:hAnsi="Arial" w:cs="Arial"/>
          <w:b/>
          <w:bCs/>
          <w:u w:val="single"/>
        </w:rPr>
        <w:t>nature and consequences</w:t>
      </w:r>
      <w:r w:rsidRPr="00A22909">
        <w:rPr>
          <w:rFonts w:ascii="Arial" w:hAnsi="Arial" w:cs="Arial"/>
        </w:rPr>
        <w:t xml:space="preserve"> of the oath or solemn affirmation</w:t>
      </w:r>
    </w:p>
    <w:p w14:paraId="58383791" w14:textId="3723AF32" w:rsidR="0055100C" w:rsidRPr="007A50E9" w:rsidRDefault="0055100C" w:rsidP="000E386C">
      <w:pPr>
        <w:pStyle w:val="ListParagraph"/>
        <w:numPr>
          <w:ilvl w:val="2"/>
          <w:numId w:val="32"/>
        </w:numPr>
        <w:rPr>
          <w:rFonts w:ascii="Arial" w:hAnsi="Arial" w:cs="Arial"/>
          <w:sz w:val="18"/>
          <w:szCs w:val="18"/>
        </w:rPr>
      </w:pPr>
      <w:r w:rsidRPr="007A50E9">
        <w:rPr>
          <w:rFonts w:ascii="Arial" w:hAnsi="Arial" w:cs="Arial"/>
          <w:sz w:val="18"/>
          <w:szCs w:val="18"/>
          <w:u w:val="single"/>
        </w:rPr>
        <w:t>Understand nature and consequences</w:t>
      </w:r>
      <w:r w:rsidRPr="007A50E9">
        <w:rPr>
          <w:rFonts w:ascii="Arial" w:hAnsi="Arial" w:cs="Arial"/>
          <w:sz w:val="18"/>
          <w:szCs w:val="18"/>
        </w:rPr>
        <w:t>:</w:t>
      </w:r>
    </w:p>
    <w:p w14:paraId="5C0C85E6" w14:textId="39B5A032" w:rsidR="00D73A20" w:rsidRPr="007A50E9" w:rsidRDefault="0017432F" w:rsidP="000E386C">
      <w:pPr>
        <w:pStyle w:val="ListParagraph"/>
        <w:numPr>
          <w:ilvl w:val="3"/>
          <w:numId w:val="32"/>
        </w:numPr>
        <w:rPr>
          <w:rFonts w:ascii="Arial" w:hAnsi="Arial" w:cs="Arial"/>
          <w:sz w:val="18"/>
          <w:szCs w:val="18"/>
        </w:rPr>
      </w:pPr>
      <w:r w:rsidRPr="007A50E9">
        <w:rPr>
          <w:rFonts w:ascii="Arial" w:hAnsi="Arial" w:cs="Arial"/>
          <w:sz w:val="18"/>
          <w:szCs w:val="18"/>
        </w:rPr>
        <w:t>Appreciate the solemnity of the occasion</w:t>
      </w:r>
    </w:p>
    <w:p w14:paraId="07CF8126" w14:textId="06E5DBAC" w:rsidR="0017432F" w:rsidRPr="007A50E9" w:rsidRDefault="0017432F" w:rsidP="000E386C">
      <w:pPr>
        <w:pStyle w:val="ListParagraph"/>
        <w:numPr>
          <w:ilvl w:val="3"/>
          <w:numId w:val="32"/>
        </w:numPr>
        <w:rPr>
          <w:rFonts w:ascii="Arial" w:hAnsi="Arial" w:cs="Arial"/>
          <w:sz w:val="18"/>
          <w:szCs w:val="18"/>
        </w:rPr>
      </w:pPr>
      <w:r w:rsidRPr="007A50E9">
        <w:rPr>
          <w:rFonts w:ascii="Arial" w:hAnsi="Arial" w:cs="Arial"/>
          <w:sz w:val="18"/>
          <w:szCs w:val="18"/>
        </w:rPr>
        <w:t>Appreciate the added responsibility to tell the truth involved in taking an oath or affirmation, beyond the ordinary duty to tell the truth in normal social conduct</w:t>
      </w:r>
    </w:p>
    <w:p w14:paraId="3B2919D2" w14:textId="6C4CCE7F" w:rsidR="0035454E" w:rsidRPr="007A50E9" w:rsidRDefault="0035454E" w:rsidP="000E386C">
      <w:pPr>
        <w:pStyle w:val="ListParagraph"/>
        <w:numPr>
          <w:ilvl w:val="3"/>
          <w:numId w:val="32"/>
        </w:numPr>
        <w:rPr>
          <w:rFonts w:ascii="Arial" w:hAnsi="Arial" w:cs="Arial"/>
          <w:sz w:val="18"/>
          <w:szCs w:val="18"/>
        </w:rPr>
      </w:pPr>
      <w:r w:rsidRPr="007A50E9">
        <w:rPr>
          <w:rFonts w:ascii="Arial" w:hAnsi="Arial" w:cs="Arial"/>
          <w:sz w:val="18"/>
          <w:szCs w:val="18"/>
        </w:rPr>
        <w:t>Understand what it means to tell the truth in court</w:t>
      </w:r>
    </w:p>
    <w:p w14:paraId="599ADD97" w14:textId="6F04CFCD" w:rsidR="0035454E" w:rsidRPr="007A50E9" w:rsidRDefault="0035454E" w:rsidP="000E386C">
      <w:pPr>
        <w:pStyle w:val="ListParagraph"/>
        <w:numPr>
          <w:ilvl w:val="3"/>
          <w:numId w:val="32"/>
        </w:numPr>
        <w:rPr>
          <w:rFonts w:ascii="Arial" w:hAnsi="Arial" w:cs="Arial"/>
          <w:sz w:val="18"/>
          <w:szCs w:val="18"/>
        </w:rPr>
      </w:pPr>
      <w:r w:rsidRPr="007A50E9">
        <w:rPr>
          <w:rFonts w:ascii="Arial" w:hAnsi="Arial" w:cs="Arial"/>
          <w:sz w:val="18"/>
          <w:szCs w:val="18"/>
        </w:rPr>
        <w:t>Understand in both a practical and moral sense when a lie is told in court</w:t>
      </w:r>
    </w:p>
    <w:p w14:paraId="2D16A389" w14:textId="4208A3E9" w:rsidR="009D167F" w:rsidRPr="009D167F" w:rsidRDefault="009D167F" w:rsidP="009D167F">
      <w:pPr>
        <w:pStyle w:val="ListParagraph"/>
        <w:numPr>
          <w:ilvl w:val="1"/>
          <w:numId w:val="32"/>
        </w:numPr>
        <w:rPr>
          <w:rFonts w:ascii="Arial" w:hAnsi="Arial" w:cs="Arial"/>
          <w:sz w:val="18"/>
          <w:szCs w:val="18"/>
        </w:rPr>
      </w:pPr>
      <w:r w:rsidRPr="00595D9C">
        <w:rPr>
          <w:rFonts w:ascii="Arial" w:hAnsi="Arial" w:cs="Arial"/>
          <w:b/>
          <w:bCs/>
        </w:rPr>
        <w:t>Where to conduct an inquiry</w:t>
      </w:r>
      <w:r>
        <w:rPr>
          <w:rFonts w:ascii="Arial" w:hAnsi="Arial" w:cs="Arial"/>
        </w:rPr>
        <w:t>: Persons</w:t>
      </w:r>
      <w:r>
        <w:rPr>
          <w:rFonts w:ascii="Arial" w:hAnsi="Arial" w:cs="Arial"/>
          <w:u w:val="single"/>
        </w:rPr>
        <w:t xml:space="preserve"> age 14 or older </w:t>
      </w:r>
      <w:r w:rsidRPr="00E33CF5">
        <w:rPr>
          <w:rFonts w:ascii="Arial" w:hAnsi="Arial" w:cs="Arial"/>
          <w:u w:val="single"/>
        </w:rPr>
        <w:t>whose mental capacity</w:t>
      </w:r>
      <w:r>
        <w:rPr>
          <w:rFonts w:ascii="Arial" w:hAnsi="Arial" w:cs="Arial"/>
        </w:rPr>
        <w:t xml:space="preserve"> is challenged (CEA s 16) OR competency is challenged (EA s 18) – </w:t>
      </w:r>
      <w:r w:rsidRPr="00F65091">
        <w:rPr>
          <w:rFonts w:ascii="Arial" w:hAnsi="Arial" w:cs="Arial"/>
          <w:sz w:val="18"/>
          <w:szCs w:val="18"/>
        </w:rPr>
        <w:t>based on statute you’re dealing with</w:t>
      </w:r>
    </w:p>
    <w:p w14:paraId="26A4E5FB" w14:textId="758C93FF" w:rsidR="0055100C" w:rsidRPr="00B57D5F" w:rsidRDefault="0055100C" w:rsidP="000E386C">
      <w:pPr>
        <w:pStyle w:val="ListParagraph"/>
        <w:numPr>
          <w:ilvl w:val="1"/>
          <w:numId w:val="32"/>
        </w:numPr>
        <w:rPr>
          <w:rFonts w:ascii="Arial" w:hAnsi="Arial" w:cs="Arial"/>
          <w:sz w:val="18"/>
          <w:szCs w:val="18"/>
        </w:rPr>
      </w:pPr>
      <w:r w:rsidRPr="00DF063C">
        <w:rPr>
          <w:rFonts w:ascii="Arial" w:hAnsi="Arial" w:cs="Arial"/>
          <w:b/>
          <w:bCs/>
        </w:rPr>
        <w:t>CEA</w:t>
      </w:r>
      <w:r>
        <w:rPr>
          <w:rFonts w:ascii="Arial" w:hAnsi="Arial" w:cs="Arial"/>
        </w:rPr>
        <w:t xml:space="preserve"> s 16(3) person who </w:t>
      </w:r>
      <w:r w:rsidR="00595D9C">
        <w:rPr>
          <w:rFonts w:ascii="Arial" w:hAnsi="Arial" w:cs="Arial"/>
        </w:rPr>
        <w:t xml:space="preserve">is </w:t>
      </w:r>
      <w:r w:rsidR="00595D9C" w:rsidRPr="00B25183">
        <w:rPr>
          <w:rFonts w:ascii="Arial" w:hAnsi="Arial" w:cs="Arial"/>
          <w:u w:val="single"/>
        </w:rPr>
        <w:t>14+ whose mental capacity is challenged</w:t>
      </w:r>
      <w:r w:rsidR="00595D9C">
        <w:rPr>
          <w:rFonts w:ascii="Arial" w:hAnsi="Arial" w:cs="Arial"/>
        </w:rPr>
        <w:t xml:space="preserve"> and </w:t>
      </w:r>
      <w:r w:rsidR="0071402C">
        <w:rPr>
          <w:rFonts w:ascii="Arial" w:hAnsi="Arial" w:cs="Arial"/>
        </w:rPr>
        <w:t xml:space="preserve">who </w:t>
      </w:r>
      <w:r>
        <w:rPr>
          <w:rFonts w:ascii="Arial" w:hAnsi="Arial" w:cs="Arial"/>
        </w:rPr>
        <w:t xml:space="preserve">does not understand nature of oath may testify on </w:t>
      </w:r>
      <w:r w:rsidRPr="006A4FBF">
        <w:rPr>
          <w:rFonts w:ascii="Arial" w:hAnsi="Arial" w:cs="Arial"/>
          <w:i/>
          <w:iCs/>
          <w:u w:val="single"/>
        </w:rPr>
        <w:t>promising to tell the truth</w:t>
      </w:r>
      <w:r w:rsidR="00B57D5F">
        <w:rPr>
          <w:rFonts w:ascii="Arial" w:hAnsi="Arial" w:cs="Arial"/>
        </w:rPr>
        <w:t xml:space="preserve"> </w:t>
      </w:r>
      <w:r w:rsidR="00B57D5F" w:rsidRPr="00B57D5F">
        <w:rPr>
          <w:rFonts w:ascii="Arial" w:hAnsi="Arial" w:cs="Arial"/>
          <w:sz w:val="18"/>
          <w:szCs w:val="18"/>
        </w:rPr>
        <w:t>(note for under 14, separate provision below)</w:t>
      </w:r>
    </w:p>
    <w:p w14:paraId="24ACB2D7" w14:textId="573D3239" w:rsidR="0055100C" w:rsidRDefault="0055100C" w:rsidP="000E386C">
      <w:pPr>
        <w:pStyle w:val="ListParagraph"/>
        <w:numPr>
          <w:ilvl w:val="2"/>
          <w:numId w:val="32"/>
        </w:numPr>
        <w:rPr>
          <w:rFonts w:ascii="Arial" w:hAnsi="Arial" w:cs="Arial"/>
        </w:rPr>
      </w:pPr>
      <w:r>
        <w:rPr>
          <w:rFonts w:ascii="Arial" w:hAnsi="Arial" w:cs="Arial"/>
        </w:rPr>
        <w:t>(3.1) person shall not be asked any questions regarding their understanding of the nature of the promise to tell the trut</w:t>
      </w:r>
      <w:r w:rsidR="00CC1DEA">
        <w:rPr>
          <w:rFonts w:ascii="Arial" w:hAnsi="Arial" w:cs="Arial"/>
        </w:rPr>
        <w:t>h</w:t>
      </w:r>
    </w:p>
    <w:p w14:paraId="63993826" w14:textId="63191EDA" w:rsidR="00CC1DEA" w:rsidRPr="00AE64BA" w:rsidRDefault="00977BDE" w:rsidP="000E386C">
      <w:pPr>
        <w:pStyle w:val="ListParagraph"/>
        <w:numPr>
          <w:ilvl w:val="2"/>
          <w:numId w:val="32"/>
        </w:numPr>
        <w:rPr>
          <w:rFonts w:ascii="Arial" w:hAnsi="Arial" w:cs="Arial"/>
        </w:rPr>
      </w:pPr>
      <w:r>
        <w:rPr>
          <w:rFonts w:ascii="Arial" w:hAnsi="Arial" w:cs="Arial"/>
        </w:rPr>
        <w:t>(5) burden on party challenging mental capacity of witness age 14+</w:t>
      </w:r>
    </w:p>
    <w:p w14:paraId="511D7BCD" w14:textId="0279C07E" w:rsidR="00E33CF5" w:rsidRDefault="00E33CF5" w:rsidP="000E386C">
      <w:pPr>
        <w:pStyle w:val="ListParagraph"/>
        <w:numPr>
          <w:ilvl w:val="1"/>
          <w:numId w:val="32"/>
        </w:numPr>
        <w:rPr>
          <w:rFonts w:ascii="Arial" w:hAnsi="Arial" w:cs="Arial"/>
        </w:rPr>
      </w:pPr>
      <w:r w:rsidRPr="003175F3">
        <w:rPr>
          <w:rFonts w:ascii="Arial" w:hAnsi="Arial" w:cs="Arial"/>
          <w:b/>
          <w:bCs/>
          <w:highlight w:val="yellow"/>
          <w:u w:val="single"/>
        </w:rPr>
        <w:t>Persons who are under the age of 14</w:t>
      </w:r>
      <w:r>
        <w:rPr>
          <w:rFonts w:ascii="Arial" w:hAnsi="Arial" w:cs="Arial"/>
        </w:rPr>
        <w:t xml:space="preserve"> (CEA s 16.1, EA s 18.1)</w:t>
      </w:r>
      <w:r w:rsidR="00AE64BA">
        <w:rPr>
          <w:rFonts w:ascii="Arial" w:hAnsi="Arial" w:cs="Arial"/>
        </w:rPr>
        <w:t xml:space="preserve"> – may testify under promise to tell the truth</w:t>
      </w:r>
    </w:p>
    <w:p w14:paraId="13DA412C" w14:textId="7222F7D3" w:rsidR="00DF063C" w:rsidRDefault="00DF063C" w:rsidP="000E386C">
      <w:pPr>
        <w:pStyle w:val="ListParagraph"/>
        <w:numPr>
          <w:ilvl w:val="2"/>
          <w:numId w:val="32"/>
        </w:numPr>
        <w:rPr>
          <w:rFonts w:ascii="Arial" w:hAnsi="Arial" w:cs="Arial"/>
        </w:rPr>
      </w:pPr>
      <w:r>
        <w:rPr>
          <w:rFonts w:ascii="Arial" w:hAnsi="Arial" w:cs="Arial"/>
        </w:rPr>
        <w:t>CEA s 18.1</w:t>
      </w:r>
      <w:r w:rsidR="00FE0B91">
        <w:rPr>
          <w:rFonts w:ascii="Arial" w:hAnsi="Arial" w:cs="Arial"/>
        </w:rPr>
        <w:t>(7)</w:t>
      </w:r>
      <w:r>
        <w:rPr>
          <w:rFonts w:ascii="Arial" w:hAnsi="Arial" w:cs="Arial"/>
        </w:rPr>
        <w:t xml:space="preserve"> cannot question what it means to promise to tell truth</w:t>
      </w:r>
    </w:p>
    <w:p w14:paraId="69F1C22C" w14:textId="1BCE21B3" w:rsidR="00DF063C" w:rsidRDefault="00DF063C" w:rsidP="000E386C">
      <w:pPr>
        <w:pStyle w:val="ListParagraph"/>
        <w:numPr>
          <w:ilvl w:val="2"/>
          <w:numId w:val="32"/>
        </w:numPr>
        <w:rPr>
          <w:rFonts w:ascii="Arial" w:hAnsi="Arial" w:cs="Arial"/>
        </w:rPr>
      </w:pPr>
      <w:r>
        <w:rPr>
          <w:rFonts w:ascii="Arial" w:hAnsi="Arial" w:cs="Arial"/>
        </w:rPr>
        <w:t>EA s 16.1</w:t>
      </w:r>
      <w:r w:rsidR="00FE0B91">
        <w:rPr>
          <w:rFonts w:ascii="Arial" w:hAnsi="Arial" w:cs="Arial"/>
        </w:rPr>
        <w:t>(2)</w:t>
      </w:r>
      <w:r>
        <w:rPr>
          <w:rFonts w:ascii="Arial" w:hAnsi="Arial" w:cs="Arial"/>
        </w:rPr>
        <w:t xml:space="preserve"> must understand what it means to tell the truth</w:t>
      </w:r>
    </w:p>
    <w:p w14:paraId="72A48843" w14:textId="52C12C95" w:rsidR="0032555F" w:rsidRDefault="00127CA0" w:rsidP="000E386C">
      <w:pPr>
        <w:pStyle w:val="ListParagraph"/>
        <w:numPr>
          <w:ilvl w:val="2"/>
          <w:numId w:val="32"/>
        </w:numPr>
        <w:rPr>
          <w:rFonts w:ascii="Arial" w:hAnsi="Arial" w:cs="Arial"/>
        </w:rPr>
      </w:pPr>
      <w:r>
        <w:rPr>
          <w:rFonts w:ascii="Arial" w:hAnsi="Arial" w:cs="Arial"/>
        </w:rPr>
        <w:t>EA s 16.1(3) broader discretion to permit person to testify if person’s evidence is “sufficiently reliable”</w:t>
      </w:r>
    </w:p>
    <w:p w14:paraId="4546A1C9" w14:textId="74DAB53B" w:rsidR="00E33CF5" w:rsidRPr="00C02C45" w:rsidRDefault="00BB1EF3" w:rsidP="000E386C">
      <w:pPr>
        <w:pStyle w:val="ListParagraph"/>
        <w:numPr>
          <w:ilvl w:val="1"/>
          <w:numId w:val="32"/>
        </w:numPr>
        <w:rPr>
          <w:rFonts w:ascii="Arial" w:hAnsi="Arial" w:cs="Arial"/>
          <w:sz w:val="18"/>
          <w:szCs w:val="18"/>
        </w:rPr>
      </w:pPr>
      <w:r w:rsidRPr="00C02C45">
        <w:rPr>
          <w:rFonts w:ascii="Arial" w:hAnsi="Arial" w:cs="Arial"/>
          <w:sz w:val="18"/>
          <w:szCs w:val="18"/>
        </w:rPr>
        <w:t>Possible outcomes:</w:t>
      </w:r>
    </w:p>
    <w:p w14:paraId="30B401DF" w14:textId="1E9D0863" w:rsidR="00BB1EF3" w:rsidRPr="00C02C45" w:rsidRDefault="00BB1EF3" w:rsidP="000E386C">
      <w:pPr>
        <w:pStyle w:val="ListParagraph"/>
        <w:numPr>
          <w:ilvl w:val="2"/>
          <w:numId w:val="32"/>
        </w:numPr>
        <w:rPr>
          <w:rFonts w:ascii="Arial" w:hAnsi="Arial" w:cs="Arial"/>
          <w:sz w:val="18"/>
          <w:szCs w:val="18"/>
        </w:rPr>
      </w:pPr>
      <w:r w:rsidRPr="00C02C45">
        <w:rPr>
          <w:rFonts w:ascii="Arial" w:hAnsi="Arial" w:cs="Arial"/>
          <w:sz w:val="18"/>
          <w:szCs w:val="18"/>
        </w:rPr>
        <w:t>Person is permitted to testify on making a promise to tell the truth</w:t>
      </w:r>
    </w:p>
    <w:p w14:paraId="50BE73B2" w14:textId="114A3949" w:rsidR="00BB1EF3" w:rsidRPr="00C02C45" w:rsidRDefault="00BB1EF3" w:rsidP="000E386C">
      <w:pPr>
        <w:pStyle w:val="ListParagraph"/>
        <w:numPr>
          <w:ilvl w:val="2"/>
          <w:numId w:val="32"/>
        </w:numPr>
        <w:rPr>
          <w:rFonts w:ascii="Arial" w:hAnsi="Arial" w:cs="Arial"/>
          <w:sz w:val="18"/>
          <w:szCs w:val="18"/>
        </w:rPr>
      </w:pPr>
      <w:r w:rsidRPr="00C02C45">
        <w:rPr>
          <w:rFonts w:ascii="Arial" w:hAnsi="Arial" w:cs="Arial"/>
          <w:sz w:val="18"/>
          <w:szCs w:val="18"/>
        </w:rPr>
        <w:t>Person is permitted to testify without promising to tell the truth, in one situation</w:t>
      </w:r>
    </w:p>
    <w:p w14:paraId="056792A5" w14:textId="59BED2AC" w:rsidR="00BB1EF3" w:rsidRPr="00C02C45" w:rsidRDefault="00BB1EF3" w:rsidP="000E386C">
      <w:pPr>
        <w:pStyle w:val="ListParagraph"/>
        <w:numPr>
          <w:ilvl w:val="2"/>
          <w:numId w:val="32"/>
        </w:numPr>
        <w:rPr>
          <w:rFonts w:ascii="Arial" w:hAnsi="Arial" w:cs="Arial"/>
          <w:sz w:val="18"/>
          <w:szCs w:val="18"/>
        </w:rPr>
      </w:pPr>
      <w:r w:rsidRPr="00C02C45">
        <w:rPr>
          <w:rFonts w:ascii="Arial" w:hAnsi="Arial" w:cs="Arial"/>
          <w:sz w:val="18"/>
          <w:szCs w:val="18"/>
        </w:rPr>
        <w:t>Person is not permitted to testify</w:t>
      </w:r>
    </w:p>
    <w:p w14:paraId="08A4F39E" w14:textId="68138998" w:rsidR="00BB1EF3" w:rsidRPr="00C02C45" w:rsidRDefault="00C02C45" w:rsidP="000E386C">
      <w:pPr>
        <w:pStyle w:val="ListParagraph"/>
        <w:numPr>
          <w:ilvl w:val="0"/>
          <w:numId w:val="32"/>
        </w:numPr>
        <w:rPr>
          <w:rFonts w:ascii="Arial" w:hAnsi="Arial" w:cs="Arial"/>
          <w:sz w:val="24"/>
          <w:szCs w:val="24"/>
        </w:rPr>
      </w:pPr>
      <w:r w:rsidRPr="00C02C45">
        <w:rPr>
          <w:rFonts w:ascii="Arial" w:hAnsi="Arial" w:cs="Arial"/>
          <w:sz w:val="24"/>
          <w:szCs w:val="24"/>
          <w:u w:val="single"/>
        </w:rPr>
        <w:t>General Rule</w:t>
      </w:r>
      <w:r w:rsidRPr="00C02C45">
        <w:rPr>
          <w:rFonts w:ascii="Arial" w:hAnsi="Arial" w:cs="Arial"/>
          <w:sz w:val="24"/>
          <w:szCs w:val="24"/>
        </w:rPr>
        <w:t xml:space="preserve">: </w:t>
      </w:r>
      <w:r w:rsidR="0021121D" w:rsidRPr="00680F05">
        <w:rPr>
          <w:rFonts w:ascii="Arial" w:hAnsi="Arial" w:cs="Arial"/>
          <w:sz w:val="24"/>
          <w:szCs w:val="24"/>
          <w:highlight w:val="yellow"/>
        </w:rPr>
        <w:t xml:space="preserve">In all cases TJ must be determine if witness is </w:t>
      </w:r>
      <w:r w:rsidR="0021121D" w:rsidRPr="00680F05">
        <w:rPr>
          <w:rFonts w:ascii="Arial" w:hAnsi="Arial" w:cs="Arial"/>
          <w:b/>
          <w:bCs/>
          <w:sz w:val="24"/>
          <w:szCs w:val="24"/>
          <w:highlight w:val="yellow"/>
        </w:rPr>
        <w:t xml:space="preserve">able to </w:t>
      </w:r>
      <w:r w:rsidR="0021121D" w:rsidRPr="00680F05">
        <w:rPr>
          <w:rFonts w:ascii="Arial" w:hAnsi="Arial" w:cs="Arial"/>
          <w:b/>
          <w:bCs/>
          <w:i/>
          <w:iCs/>
          <w:sz w:val="24"/>
          <w:szCs w:val="24"/>
          <w:highlight w:val="yellow"/>
        </w:rPr>
        <w:t>communicate</w:t>
      </w:r>
      <w:r w:rsidR="0021121D" w:rsidRPr="00680F05">
        <w:rPr>
          <w:rFonts w:ascii="Arial" w:hAnsi="Arial" w:cs="Arial"/>
          <w:b/>
          <w:bCs/>
          <w:sz w:val="24"/>
          <w:szCs w:val="24"/>
          <w:highlight w:val="yellow"/>
        </w:rPr>
        <w:t xml:space="preserve"> </w:t>
      </w:r>
      <w:r w:rsidR="0021121D" w:rsidRPr="00C02C45">
        <w:rPr>
          <w:rFonts w:ascii="Arial" w:hAnsi="Arial" w:cs="Arial"/>
          <w:b/>
          <w:bCs/>
          <w:sz w:val="24"/>
          <w:szCs w:val="24"/>
          <w:highlight w:val="yellow"/>
        </w:rPr>
        <w:t>evidence</w:t>
      </w:r>
      <w:r w:rsidR="0021121D" w:rsidRPr="00C02C45">
        <w:rPr>
          <w:rFonts w:ascii="Arial" w:hAnsi="Arial" w:cs="Arial"/>
          <w:sz w:val="24"/>
          <w:szCs w:val="24"/>
        </w:rPr>
        <w:t xml:space="preserve"> which requires:</w:t>
      </w:r>
    </w:p>
    <w:p w14:paraId="2A742AC8" w14:textId="23276FEE" w:rsidR="00BD4DED" w:rsidRPr="00AE64BA" w:rsidRDefault="0021121D" w:rsidP="000E386C">
      <w:pPr>
        <w:pStyle w:val="ListParagraph"/>
        <w:numPr>
          <w:ilvl w:val="1"/>
          <w:numId w:val="32"/>
        </w:numPr>
        <w:rPr>
          <w:rFonts w:ascii="Arial" w:hAnsi="Arial" w:cs="Arial"/>
        </w:rPr>
      </w:pPr>
      <w:r w:rsidRPr="00BD4DED">
        <w:rPr>
          <w:rFonts w:ascii="Arial" w:hAnsi="Arial" w:cs="Arial"/>
          <w:i/>
          <w:iCs/>
          <w:u w:val="single"/>
        </w:rPr>
        <w:t>Capacity</w:t>
      </w:r>
      <w:r>
        <w:rPr>
          <w:rFonts w:ascii="Arial" w:hAnsi="Arial" w:cs="Arial"/>
        </w:rPr>
        <w:t xml:space="preserve"> to observe, recollect and communicate (e.g. can ask questions like what colour is my shirt, etc.)</w:t>
      </w:r>
      <w:r w:rsidR="00BD4DED">
        <w:rPr>
          <w:rFonts w:ascii="Arial" w:hAnsi="Arial" w:cs="Arial"/>
        </w:rPr>
        <w:t xml:space="preserve"> – not whether actually able to recall the events in question</w:t>
      </w:r>
    </w:p>
    <w:p w14:paraId="345A66D1" w14:textId="03B7D961" w:rsidR="00770FD5" w:rsidRPr="005D3D11" w:rsidRDefault="00770FD5" w:rsidP="000E386C">
      <w:pPr>
        <w:pStyle w:val="ListParagraph"/>
        <w:numPr>
          <w:ilvl w:val="0"/>
          <w:numId w:val="32"/>
        </w:numPr>
        <w:rPr>
          <w:rFonts w:ascii="Arial" w:hAnsi="Arial" w:cs="Arial"/>
          <w:sz w:val="26"/>
          <w:szCs w:val="26"/>
        </w:rPr>
      </w:pPr>
      <w:r w:rsidRPr="005D3D11">
        <w:rPr>
          <w:rFonts w:ascii="Arial" w:hAnsi="Arial" w:cs="Arial"/>
          <w:sz w:val="26"/>
          <w:szCs w:val="26"/>
          <w:u w:val="single"/>
        </w:rPr>
        <w:t>General rule</w:t>
      </w:r>
      <w:r w:rsidRPr="005D3D11">
        <w:rPr>
          <w:rFonts w:ascii="Arial" w:hAnsi="Arial" w:cs="Arial"/>
          <w:sz w:val="26"/>
          <w:szCs w:val="26"/>
        </w:rPr>
        <w:t xml:space="preserve">: </w:t>
      </w:r>
      <w:r w:rsidRPr="00101E09">
        <w:rPr>
          <w:rFonts w:ascii="Arial" w:hAnsi="Arial" w:cs="Arial"/>
          <w:sz w:val="26"/>
          <w:szCs w:val="26"/>
          <w:highlight w:val="yellow"/>
        </w:rPr>
        <w:t xml:space="preserve">A person is </w:t>
      </w:r>
      <w:r w:rsidRPr="00101E09">
        <w:rPr>
          <w:rFonts w:ascii="Arial" w:hAnsi="Arial" w:cs="Arial"/>
          <w:b/>
          <w:bCs/>
          <w:sz w:val="26"/>
          <w:szCs w:val="26"/>
          <w:highlight w:val="yellow"/>
        </w:rPr>
        <w:t>not incompetent</w:t>
      </w:r>
      <w:r w:rsidRPr="00101E09">
        <w:rPr>
          <w:rFonts w:ascii="Arial" w:hAnsi="Arial" w:cs="Arial"/>
          <w:sz w:val="26"/>
          <w:szCs w:val="26"/>
          <w:highlight w:val="yellow"/>
        </w:rPr>
        <w:t xml:space="preserve"> to give evidence by reason of </w:t>
      </w:r>
      <w:r w:rsidRPr="00101E09">
        <w:rPr>
          <w:rFonts w:ascii="Arial" w:hAnsi="Arial" w:cs="Arial"/>
          <w:sz w:val="26"/>
          <w:szCs w:val="26"/>
          <w:highlight w:val="yellow"/>
          <w:u w:val="single"/>
        </w:rPr>
        <w:t>interest</w:t>
      </w:r>
      <w:r w:rsidRPr="00101E09">
        <w:rPr>
          <w:rFonts w:ascii="Arial" w:hAnsi="Arial" w:cs="Arial"/>
          <w:sz w:val="26"/>
          <w:szCs w:val="26"/>
          <w:highlight w:val="yellow"/>
        </w:rPr>
        <w:t xml:space="preserve"> or </w:t>
      </w:r>
      <w:r w:rsidRPr="00101E09">
        <w:rPr>
          <w:rFonts w:ascii="Arial" w:hAnsi="Arial" w:cs="Arial"/>
          <w:sz w:val="26"/>
          <w:szCs w:val="26"/>
          <w:highlight w:val="yellow"/>
          <w:u w:val="single"/>
        </w:rPr>
        <w:t>crime</w:t>
      </w:r>
      <w:r w:rsidRPr="005D3D11">
        <w:rPr>
          <w:rFonts w:ascii="Arial" w:hAnsi="Arial" w:cs="Arial"/>
          <w:sz w:val="26"/>
          <w:szCs w:val="26"/>
        </w:rPr>
        <w:t xml:space="preserve"> (CEA s 3, OEA ss 6-7)</w:t>
      </w:r>
    </w:p>
    <w:p w14:paraId="3C46F616" w14:textId="7C699CD3" w:rsidR="00E43FDF" w:rsidRPr="00770FD5" w:rsidRDefault="00E43FDF" w:rsidP="000E386C">
      <w:pPr>
        <w:pStyle w:val="ListParagraph"/>
        <w:numPr>
          <w:ilvl w:val="1"/>
          <w:numId w:val="32"/>
        </w:numPr>
        <w:rPr>
          <w:rFonts w:ascii="Arial" w:hAnsi="Arial" w:cs="Arial"/>
          <w:sz w:val="18"/>
          <w:szCs w:val="18"/>
        </w:rPr>
      </w:pPr>
      <w:r w:rsidRPr="00770FD5">
        <w:rPr>
          <w:rFonts w:ascii="Arial" w:hAnsi="Arial" w:cs="Arial"/>
          <w:sz w:val="18"/>
          <w:szCs w:val="18"/>
        </w:rPr>
        <w:t>CEA s 3 A person is not incompetent to give evidence by reason of interest or crime</w:t>
      </w:r>
    </w:p>
    <w:p w14:paraId="293C0952" w14:textId="098819EB" w:rsidR="00643637" w:rsidRPr="00770FD5" w:rsidRDefault="007C7057" w:rsidP="000E386C">
      <w:pPr>
        <w:pStyle w:val="ListParagraph"/>
        <w:numPr>
          <w:ilvl w:val="1"/>
          <w:numId w:val="32"/>
        </w:numPr>
        <w:rPr>
          <w:rFonts w:ascii="Arial" w:hAnsi="Arial" w:cs="Arial"/>
          <w:sz w:val="18"/>
          <w:szCs w:val="18"/>
        </w:rPr>
      </w:pPr>
      <w:r w:rsidRPr="00770FD5">
        <w:rPr>
          <w:rFonts w:ascii="Arial" w:hAnsi="Arial" w:cs="Arial"/>
          <w:sz w:val="18"/>
          <w:szCs w:val="18"/>
        </w:rPr>
        <w:lastRenderedPageBreak/>
        <w:t>OEA s 6 No person offered as a witness in an action shall be excluded from giving evidence by reason of any alleged incapacity from crime or interest</w:t>
      </w:r>
    </w:p>
    <w:p w14:paraId="45570F22" w14:textId="6D46ADDF" w:rsidR="001F6EF2" w:rsidRDefault="00770FD5" w:rsidP="000E386C">
      <w:pPr>
        <w:pStyle w:val="ListParagraph"/>
        <w:numPr>
          <w:ilvl w:val="1"/>
          <w:numId w:val="32"/>
        </w:numPr>
        <w:rPr>
          <w:rFonts w:ascii="Arial" w:hAnsi="Arial" w:cs="Arial"/>
          <w:sz w:val="18"/>
          <w:szCs w:val="18"/>
        </w:rPr>
      </w:pPr>
      <w:r w:rsidRPr="00770FD5">
        <w:rPr>
          <w:rFonts w:ascii="Arial" w:hAnsi="Arial" w:cs="Arial"/>
          <w:sz w:val="18"/>
          <w:szCs w:val="18"/>
        </w:rPr>
        <w:t xml:space="preserve">OEA s 7 Every person offered as a witness shall be admitted </w:t>
      </w:r>
      <w:proofErr w:type="gramStart"/>
      <w:r w:rsidRPr="00770FD5">
        <w:rPr>
          <w:rFonts w:ascii="Arial" w:hAnsi="Arial" w:cs="Arial"/>
          <w:sz w:val="18"/>
          <w:szCs w:val="18"/>
        </w:rPr>
        <w:t>to give</w:t>
      </w:r>
      <w:proofErr w:type="gramEnd"/>
      <w:r w:rsidRPr="00770FD5">
        <w:rPr>
          <w:rFonts w:ascii="Arial" w:hAnsi="Arial" w:cs="Arial"/>
          <w:sz w:val="18"/>
          <w:szCs w:val="18"/>
        </w:rPr>
        <w:t xml:space="preserve"> evidence although he or she has an interest in the matter in question or in the event of the action and although he or she has been previously convicted of a crime or offence</w:t>
      </w:r>
    </w:p>
    <w:p w14:paraId="4B893082" w14:textId="041C8194" w:rsidR="005D3D11" w:rsidRPr="00770FD5" w:rsidRDefault="005D3D11" w:rsidP="000E386C">
      <w:pPr>
        <w:pStyle w:val="ListParagraph"/>
        <w:numPr>
          <w:ilvl w:val="0"/>
          <w:numId w:val="32"/>
        </w:numPr>
        <w:rPr>
          <w:rFonts w:ascii="Arial" w:hAnsi="Arial" w:cs="Arial"/>
          <w:sz w:val="18"/>
          <w:szCs w:val="18"/>
        </w:rPr>
      </w:pPr>
      <w:r>
        <w:rPr>
          <w:rFonts w:ascii="Arial" w:hAnsi="Arial" w:cs="Arial"/>
        </w:rPr>
        <w:t xml:space="preserve">Common law rules re spousal incompetence, etc. were </w:t>
      </w:r>
      <w:r w:rsidRPr="00680F05">
        <w:rPr>
          <w:rFonts w:ascii="Arial" w:hAnsi="Arial" w:cs="Arial"/>
          <w:b/>
          <w:bCs/>
        </w:rPr>
        <w:t>abolished</w:t>
      </w:r>
      <w:r>
        <w:rPr>
          <w:rFonts w:ascii="Arial" w:hAnsi="Arial" w:cs="Arial"/>
        </w:rPr>
        <w:t xml:space="preserve"> for the most part by statute</w:t>
      </w:r>
      <w:r w:rsidR="00807966">
        <w:rPr>
          <w:rFonts w:ascii="Arial" w:hAnsi="Arial" w:cs="Arial"/>
        </w:rPr>
        <w:t xml:space="preserve"> – some compellability rules exist though</w:t>
      </w:r>
    </w:p>
    <w:p w14:paraId="6638C0CB" w14:textId="77777777" w:rsidR="001E5675" w:rsidRPr="00BC1BD4" w:rsidRDefault="001E5675" w:rsidP="00BC1BD4">
      <w:pPr>
        <w:rPr>
          <w:rFonts w:ascii="Arial" w:hAnsi="Arial" w:cs="Arial"/>
        </w:rPr>
      </w:pPr>
    </w:p>
    <w:p w14:paraId="64450176" w14:textId="40516D90" w:rsidR="00BF5613" w:rsidRDefault="00BF5613" w:rsidP="00EA331A">
      <w:pPr>
        <w:rPr>
          <w:rFonts w:ascii="Arial" w:hAnsi="Arial" w:cs="Arial"/>
        </w:rPr>
      </w:pPr>
      <w:r w:rsidRPr="005A2DF6">
        <w:rPr>
          <w:rFonts w:ascii="Arial" w:hAnsi="Arial" w:cs="Arial"/>
          <w:b/>
          <w:bCs/>
          <w:sz w:val="26"/>
          <w:szCs w:val="26"/>
        </w:rPr>
        <w:t>Compellability</w:t>
      </w:r>
      <w:r>
        <w:rPr>
          <w:rFonts w:ascii="Arial" w:hAnsi="Arial" w:cs="Arial"/>
        </w:rPr>
        <w:t xml:space="preserve"> = whether witness can be forced to testify</w:t>
      </w:r>
    </w:p>
    <w:p w14:paraId="2F87F717" w14:textId="1DEB10F6" w:rsidR="00CD3B4C" w:rsidRDefault="007C26BB" w:rsidP="000E386C">
      <w:pPr>
        <w:pStyle w:val="ListParagraph"/>
        <w:numPr>
          <w:ilvl w:val="0"/>
          <w:numId w:val="34"/>
        </w:numPr>
        <w:rPr>
          <w:rFonts w:ascii="Arial" w:hAnsi="Arial" w:cs="Arial"/>
        </w:rPr>
      </w:pPr>
      <w:r w:rsidRPr="007C26BB">
        <w:rPr>
          <w:rFonts w:ascii="Arial" w:hAnsi="Arial" w:cs="Arial"/>
          <w:b/>
          <w:bCs/>
          <w:highlight w:val="yellow"/>
          <w:u w:val="single"/>
        </w:rPr>
        <w:t>Civil</w:t>
      </w:r>
      <w:r w:rsidRPr="007C26BB">
        <w:rPr>
          <w:rFonts w:ascii="Arial" w:hAnsi="Arial" w:cs="Arial"/>
          <w:highlight w:val="yellow"/>
        </w:rPr>
        <w:t xml:space="preserve">: </w:t>
      </w:r>
      <w:r w:rsidR="00CD3B4C" w:rsidRPr="007C26BB">
        <w:rPr>
          <w:rFonts w:ascii="Arial" w:hAnsi="Arial" w:cs="Arial"/>
          <w:highlight w:val="yellow"/>
        </w:rPr>
        <w:t xml:space="preserve">OEA s 8: </w:t>
      </w:r>
      <w:r w:rsidR="00CD3B4C" w:rsidRPr="007C26BB">
        <w:rPr>
          <w:rFonts w:ascii="Arial" w:hAnsi="Arial" w:cs="Arial"/>
          <w:b/>
          <w:bCs/>
          <w:highlight w:val="yellow"/>
        </w:rPr>
        <w:t>parties to an action, as well as their spouses</w:t>
      </w:r>
      <w:r w:rsidR="00CD3B4C" w:rsidRPr="007C26BB">
        <w:rPr>
          <w:rFonts w:ascii="Arial" w:hAnsi="Arial" w:cs="Arial"/>
          <w:highlight w:val="yellow"/>
        </w:rPr>
        <w:t xml:space="preserve">, </w:t>
      </w:r>
      <w:r w:rsidR="00CD3B4C" w:rsidRPr="007C26BB">
        <w:rPr>
          <w:rFonts w:ascii="Arial" w:hAnsi="Arial" w:cs="Arial"/>
          <w:i/>
          <w:iCs/>
          <w:highlight w:val="yellow"/>
        </w:rPr>
        <w:t>except as hereinafter otherwise provided</w:t>
      </w:r>
      <w:r w:rsidR="00CD3B4C" w:rsidRPr="007C26BB">
        <w:rPr>
          <w:rFonts w:ascii="Arial" w:hAnsi="Arial" w:cs="Arial"/>
          <w:highlight w:val="yellow"/>
        </w:rPr>
        <w:t xml:space="preserve">, </w:t>
      </w:r>
      <w:r w:rsidR="00CD3B4C" w:rsidRPr="007C26BB">
        <w:rPr>
          <w:rFonts w:ascii="Arial" w:hAnsi="Arial" w:cs="Arial"/>
          <w:b/>
          <w:bCs/>
          <w:highlight w:val="yellow"/>
          <w:u w:val="single"/>
        </w:rPr>
        <w:t>are competent and compellable</w:t>
      </w:r>
      <w:r w:rsidR="00CD3B4C" w:rsidRPr="007C26BB">
        <w:rPr>
          <w:rFonts w:ascii="Arial" w:hAnsi="Arial" w:cs="Arial"/>
          <w:b/>
          <w:bCs/>
          <w:highlight w:val="yellow"/>
        </w:rPr>
        <w:t xml:space="preserve"> to give evidence</w:t>
      </w:r>
      <w:r w:rsidR="00CD3B4C">
        <w:rPr>
          <w:rFonts w:ascii="Arial" w:hAnsi="Arial" w:cs="Arial"/>
        </w:rPr>
        <w:t xml:space="preserve"> on behalf of any of the parties </w:t>
      </w:r>
    </w:p>
    <w:p w14:paraId="3869023F" w14:textId="3595A61B" w:rsidR="00CD3B4C" w:rsidRPr="00CD3B4C" w:rsidRDefault="00CD3B4C" w:rsidP="000E386C">
      <w:pPr>
        <w:pStyle w:val="ListParagraph"/>
        <w:numPr>
          <w:ilvl w:val="1"/>
          <w:numId w:val="34"/>
        </w:numPr>
        <w:rPr>
          <w:rFonts w:ascii="Arial" w:hAnsi="Arial" w:cs="Arial"/>
        </w:rPr>
      </w:pPr>
      <w:r>
        <w:rPr>
          <w:rFonts w:ascii="Arial" w:hAnsi="Arial" w:cs="Arial"/>
        </w:rPr>
        <w:t>Provincial offences act s 46(5): D not compellable witness for the prosecutio</w:t>
      </w:r>
      <w:r w:rsidR="00D9611C">
        <w:rPr>
          <w:rFonts w:ascii="Arial" w:hAnsi="Arial" w:cs="Arial"/>
        </w:rPr>
        <w:t>n</w:t>
      </w:r>
    </w:p>
    <w:p w14:paraId="1FDCCB54" w14:textId="12B07BF2" w:rsidR="00C551DF" w:rsidRPr="00683051" w:rsidRDefault="007C26BB" w:rsidP="000E386C">
      <w:pPr>
        <w:pStyle w:val="ListParagraph"/>
        <w:numPr>
          <w:ilvl w:val="0"/>
          <w:numId w:val="34"/>
        </w:numPr>
        <w:rPr>
          <w:rFonts w:ascii="Arial" w:hAnsi="Arial" w:cs="Arial"/>
          <w:highlight w:val="yellow"/>
        </w:rPr>
      </w:pPr>
      <w:r w:rsidRPr="007C26BB">
        <w:rPr>
          <w:rFonts w:ascii="Arial" w:hAnsi="Arial" w:cs="Arial"/>
          <w:b/>
          <w:bCs/>
          <w:highlight w:val="yellow"/>
          <w:u w:val="single"/>
        </w:rPr>
        <w:t>Criminal</w:t>
      </w:r>
      <w:r>
        <w:rPr>
          <w:rFonts w:ascii="Arial" w:hAnsi="Arial" w:cs="Arial"/>
          <w:b/>
          <w:bCs/>
          <w:highlight w:val="yellow"/>
        </w:rPr>
        <w:t xml:space="preserve">: </w:t>
      </w:r>
      <w:r w:rsidR="00C551DF" w:rsidRPr="00683051">
        <w:rPr>
          <w:rFonts w:ascii="Arial" w:hAnsi="Arial" w:cs="Arial"/>
          <w:b/>
          <w:bCs/>
          <w:highlight w:val="yellow"/>
        </w:rPr>
        <w:t>Non-compellability of accused</w:t>
      </w:r>
      <w:r w:rsidR="00C551DF" w:rsidRPr="00683051">
        <w:rPr>
          <w:rFonts w:ascii="Arial" w:hAnsi="Arial" w:cs="Arial"/>
          <w:highlight w:val="yellow"/>
        </w:rPr>
        <w:t xml:space="preserve"> constitutionally protected: s 11(c) Charter</w:t>
      </w:r>
    </w:p>
    <w:p w14:paraId="0EE51577" w14:textId="0CD9E143" w:rsidR="009563E6" w:rsidRPr="0083127B" w:rsidRDefault="00BC1BD4" w:rsidP="000E386C">
      <w:pPr>
        <w:pStyle w:val="ListParagraph"/>
        <w:numPr>
          <w:ilvl w:val="0"/>
          <w:numId w:val="34"/>
        </w:numPr>
        <w:rPr>
          <w:rFonts w:ascii="Arial" w:hAnsi="Arial" w:cs="Arial"/>
          <w:sz w:val="18"/>
          <w:szCs w:val="18"/>
        </w:rPr>
      </w:pPr>
      <w:r w:rsidRPr="00683051">
        <w:rPr>
          <w:rFonts w:ascii="Arial" w:hAnsi="Arial" w:cs="Arial"/>
          <w:highlight w:val="green"/>
        </w:rPr>
        <w:t xml:space="preserve">CEA s 4(6): </w:t>
      </w:r>
      <w:r w:rsidR="0083127B" w:rsidRPr="00683051">
        <w:rPr>
          <w:rFonts w:ascii="Arial" w:hAnsi="Arial" w:cs="Arial"/>
          <w:b/>
          <w:bCs/>
          <w:highlight w:val="green"/>
        </w:rPr>
        <w:t xml:space="preserve">Failure of accused to testify – no </w:t>
      </w:r>
      <w:r w:rsidR="00923A61" w:rsidRPr="00683051">
        <w:rPr>
          <w:rFonts w:ascii="Arial" w:hAnsi="Arial" w:cs="Arial"/>
          <w:b/>
          <w:bCs/>
          <w:highlight w:val="green"/>
        </w:rPr>
        <w:t xml:space="preserve">“negative” </w:t>
      </w:r>
      <w:r w:rsidR="0083127B" w:rsidRPr="00683051">
        <w:rPr>
          <w:rFonts w:ascii="Arial" w:hAnsi="Arial" w:cs="Arial"/>
          <w:b/>
          <w:bCs/>
          <w:highlight w:val="green"/>
        </w:rPr>
        <w:t>comment by judge/counsel</w:t>
      </w:r>
      <w:r w:rsidR="0083127B">
        <w:rPr>
          <w:rFonts w:ascii="Arial" w:hAnsi="Arial" w:cs="Arial"/>
        </w:rPr>
        <w:t xml:space="preserve"> – </w:t>
      </w:r>
      <w:r w:rsidRPr="0083127B">
        <w:rPr>
          <w:rFonts w:ascii="Arial" w:hAnsi="Arial" w:cs="Arial"/>
          <w:sz w:val="18"/>
          <w:szCs w:val="18"/>
        </w:rPr>
        <w:t>The failure of the person charged, or of the wife or husband of that person, to testify shall not be made the subject of comment by the judge or by counsel for the prosecution</w:t>
      </w:r>
    </w:p>
    <w:p w14:paraId="4F639389" w14:textId="3C84C541" w:rsidR="00706C2D" w:rsidRDefault="00706C2D" w:rsidP="000E386C">
      <w:pPr>
        <w:pStyle w:val="ListParagraph"/>
        <w:numPr>
          <w:ilvl w:val="1"/>
          <w:numId w:val="34"/>
        </w:numPr>
        <w:rPr>
          <w:rFonts w:ascii="Arial" w:hAnsi="Arial" w:cs="Arial"/>
        </w:rPr>
      </w:pPr>
      <w:r>
        <w:rPr>
          <w:rFonts w:ascii="Arial" w:hAnsi="Arial" w:cs="Arial"/>
        </w:rPr>
        <w:t>Scope Judge/Crown</w:t>
      </w:r>
    </w:p>
    <w:p w14:paraId="67D9E647" w14:textId="046F96D6" w:rsidR="0083127B" w:rsidRDefault="002A1648" w:rsidP="000E386C">
      <w:pPr>
        <w:pStyle w:val="ListParagraph"/>
        <w:numPr>
          <w:ilvl w:val="2"/>
          <w:numId w:val="34"/>
        </w:numPr>
        <w:rPr>
          <w:rFonts w:ascii="Arial" w:hAnsi="Arial" w:cs="Arial"/>
        </w:rPr>
      </w:pPr>
      <w:r>
        <w:rPr>
          <w:rFonts w:ascii="Arial" w:hAnsi="Arial" w:cs="Arial"/>
        </w:rPr>
        <w:t>No n</w:t>
      </w:r>
      <w:r w:rsidR="00C57077">
        <w:rPr>
          <w:rFonts w:ascii="Arial" w:hAnsi="Arial" w:cs="Arial"/>
        </w:rPr>
        <w:t>egative comments</w:t>
      </w:r>
    </w:p>
    <w:p w14:paraId="47FA3E33" w14:textId="1EC2DF7A" w:rsidR="00706C2D" w:rsidRPr="00706C2D" w:rsidRDefault="00706C2D" w:rsidP="000E386C">
      <w:pPr>
        <w:pStyle w:val="ListParagraph"/>
        <w:numPr>
          <w:ilvl w:val="3"/>
          <w:numId w:val="34"/>
        </w:numPr>
        <w:rPr>
          <w:rFonts w:ascii="Arial" w:hAnsi="Arial" w:cs="Arial"/>
        </w:rPr>
      </w:pPr>
      <w:r w:rsidRPr="002A1648">
        <w:rPr>
          <w:rFonts w:ascii="Arial" w:hAnsi="Arial" w:cs="Arial"/>
          <w:i/>
          <w:iCs/>
          <w:u w:val="single"/>
        </w:rPr>
        <w:t>Except</w:t>
      </w:r>
      <w:r>
        <w:rPr>
          <w:rFonts w:ascii="Arial" w:hAnsi="Arial" w:cs="Arial"/>
        </w:rPr>
        <w:t>: about alibi defences</w:t>
      </w:r>
    </w:p>
    <w:p w14:paraId="440D8C4D" w14:textId="481AA761" w:rsidR="002A1648" w:rsidRDefault="002A1648" w:rsidP="000E386C">
      <w:pPr>
        <w:pStyle w:val="ListParagraph"/>
        <w:numPr>
          <w:ilvl w:val="2"/>
          <w:numId w:val="34"/>
        </w:numPr>
        <w:rPr>
          <w:rFonts w:ascii="Arial" w:hAnsi="Arial" w:cs="Arial"/>
        </w:rPr>
      </w:pPr>
      <w:r>
        <w:rPr>
          <w:rFonts w:ascii="Arial" w:hAnsi="Arial" w:cs="Arial"/>
        </w:rPr>
        <w:t>Neutral comments permissive but not encouraged</w:t>
      </w:r>
    </w:p>
    <w:p w14:paraId="41940E74" w14:textId="5C81FE8B" w:rsidR="002A1648" w:rsidRDefault="002A1648" w:rsidP="000E386C">
      <w:pPr>
        <w:pStyle w:val="ListParagraph"/>
        <w:numPr>
          <w:ilvl w:val="2"/>
          <w:numId w:val="34"/>
        </w:numPr>
        <w:rPr>
          <w:rFonts w:ascii="Arial" w:hAnsi="Arial" w:cs="Arial"/>
        </w:rPr>
      </w:pPr>
      <w:r>
        <w:rPr>
          <w:rFonts w:ascii="Arial" w:hAnsi="Arial" w:cs="Arial"/>
        </w:rPr>
        <w:t>Positive comments by TJ permissible and sometimes required</w:t>
      </w:r>
      <w:r w:rsidR="003F1775">
        <w:rPr>
          <w:rFonts w:ascii="Arial" w:hAnsi="Arial" w:cs="Arial"/>
        </w:rPr>
        <w:t xml:space="preserve"> </w:t>
      </w:r>
      <w:r w:rsidR="003F1775" w:rsidRPr="003F1775">
        <w:rPr>
          <w:rFonts w:ascii="Arial" w:hAnsi="Arial" w:cs="Arial"/>
          <w:sz w:val="18"/>
          <w:szCs w:val="18"/>
        </w:rPr>
        <w:t>(i.e. you shouldn’t use failure of accused to testify as evidence of his/her guilt)</w:t>
      </w:r>
    </w:p>
    <w:p w14:paraId="7A96E132" w14:textId="1894CF2E" w:rsidR="002A1648" w:rsidRDefault="000D52F2" w:rsidP="000E386C">
      <w:pPr>
        <w:pStyle w:val="ListParagraph"/>
        <w:numPr>
          <w:ilvl w:val="1"/>
          <w:numId w:val="34"/>
        </w:numPr>
        <w:rPr>
          <w:rFonts w:ascii="Arial" w:hAnsi="Arial" w:cs="Arial"/>
        </w:rPr>
      </w:pPr>
      <w:r>
        <w:rPr>
          <w:rFonts w:ascii="Arial" w:hAnsi="Arial" w:cs="Arial"/>
        </w:rPr>
        <w:t>Scope – defence counsel</w:t>
      </w:r>
    </w:p>
    <w:p w14:paraId="1FDCDB13" w14:textId="1432589C" w:rsidR="000D52F2" w:rsidRDefault="000D52F2" w:rsidP="000E386C">
      <w:pPr>
        <w:pStyle w:val="ListParagraph"/>
        <w:numPr>
          <w:ilvl w:val="2"/>
          <w:numId w:val="34"/>
        </w:numPr>
        <w:rPr>
          <w:rFonts w:ascii="Arial" w:hAnsi="Arial" w:cs="Arial"/>
        </w:rPr>
      </w:pPr>
      <w:r>
        <w:rPr>
          <w:rFonts w:ascii="Arial" w:hAnsi="Arial" w:cs="Arial"/>
        </w:rPr>
        <w:t xml:space="preserve">Positive comments on right not to testify permissible but cannot go beyond </w:t>
      </w:r>
      <w:r w:rsidR="006B274D">
        <w:rPr>
          <w:rFonts w:ascii="Arial" w:hAnsi="Arial" w:cs="Arial"/>
        </w:rPr>
        <w:t>evidence</w:t>
      </w:r>
    </w:p>
    <w:p w14:paraId="500DC67A" w14:textId="66B90B38" w:rsidR="000D52F2" w:rsidRDefault="000D52F2" w:rsidP="000E386C">
      <w:pPr>
        <w:pStyle w:val="ListParagraph"/>
        <w:numPr>
          <w:ilvl w:val="2"/>
          <w:numId w:val="34"/>
        </w:numPr>
        <w:rPr>
          <w:rFonts w:ascii="Arial" w:hAnsi="Arial" w:cs="Arial"/>
        </w:rPr>
      </w:pPr>
      <w:r>
        <w:rPr>
          <w:rFonts w:ascii="Arial" w:hAnsi="Arial" w:cs="Arial"/>
        </w:rPr>
        <w:t>Positive comments on</w:t>
      </w:r>
      <w:r w:rsidR="006B274D">
        <w:rPr>
          <w:rFonts w:ascii="Arial" w:hAnsi="Arial" w:cs="Arial"/>
        </w:rPr>
        <w:t xml:space="preserve"> c</w:t>
      </w:r>
      <w:r>
        <w:rPr>
          <w:rFonts w:ascii="Arial" w:hAnsi="Arial" w:cs="Arial"/>
        </w:rPr>
        <w:t>lient’s testimony vs co-accused’s failure to testify are permissible</w:t>
      </w:r>
    </w:p>
    <w:p w14:paraId="619E0D9B" w14:textId="24EF12D6" w:rsidR="000D52F2" w:rsidRDefault="000D52F2" w:rsidP="000E386C">
      <w:pPr>
        <w:pStyle w:val="ListParagraph"/>
        <w:numPr>
          <w:ilvl w:val="2"/>
          <w:numId w:val="34"/>
        </w:numPr>
        <w:rPr>
          <w:rFonts w:ascii="Arial" w:hAnsi="Arial" w:cs="Arial"/>
        </w:rPr>
      </w:pPr>
      <w:r w:rsidRPr="006B274D">
        <w:rPr>
          <w:rFonts w:ascii="Arial" w:hAnsi="Arial" w:cs="Arial"/>
          <w:u w:val="single"/>
        </w:rPr>
        <w:t>Negative comments</w:t>
      </w:r>
      <w:r>
        <w:rPr>
          <w:rFonts w:ascii="Arial" w:hAnsi="Arial" w:cs="Arial"/>
        </w:rPr>
        <w:t xml:space="preserve"> on co-accused’s failure to testify are </w:t>
      </w:r>
      <w:r w:rsidRPr="00570551">
        <w:rPr>
          <w:rFonts w:ascii="Arial" w:hAnsi="Arial" w:cs="Arial"/>
          <w:i/>
          <w:iCs/>
          <w:u w:val="single"/>
        </w:rPr>
        <w:t>not permissible</w:t>
      </w:r>
    </w:p>
    <w:p w14:paraId="02B2712A" w14:textId="05F75B36" w:rsidR="000D52F2" w:rsidRPr="00D0309D" w:rsidRDefault="00D0309D" w:rsidP="000E386C">
      <w:pPr>
        <w:pStyle w:val="ListParagraph"/>
        <w:numPr>
          <w:ilvl w:val="0"/>
          <w:numId w:val="34"/>
        </w:numPr>
        <w:rPr>
          <w:rFonts w:ascii="Arial" w:hAnsi="Arial" w:cs="Arial"/>
          <w:b/>
          <w:bCs/>
        </w:rPr>
      </w:pPr>
      <w:r w:rsidRPr="00D0309D">
        <w:rPr>
          <w:rFonts w:ascii="Arial" w:hAnsi="Arial" w:cs="Arial"/>
          <w:b/>
          <w:bCs/>
        </w:rPr>
        <w:t>Fail to call party or call material evidence</w:t>
      </w:r>
    </w:p>
    <w:p w14:paraId="7D72E82D" w14:textId="2D611910" w:rsidR="00D0309D" w:rsidRDefault="00D0309D" w:rsidP="000E386C">
      <w:pPr>
        <w:pStyle w:val="ListParagraph"/>
        <w:numPr>
          <w:ilvl w:val="1"/>
          <w:numId w:val="34"/>
        </w:numPr>
        <w:rPr>
          <w:rFonts w:ascii="Arial" w:hAnsi="Arial" w:cs="Arial"/>
        </w:rPr>
      </w:pPr>
      <w:r w:rsidRPr="00D0309D">
        <w:rPr>
          <w:rFonts w:ascii="Arial" w:hAnsi="Arial" w:cs="Arial"/>
        </w:rPr>
        <w:t xml:space="preserve">Trier of fact </w:t>
      </w:r>
      <w:r w:rsidRPr="00B955A9">
        <w:rPr>
          <w:rFonts w:ascii="Arial" w:hAnsi="Arial" w:cs="Arial"/>
          <w:u w:val="single"/>
        </w:rPr>
        <w:t>may draw an adverse inference against a party who fails to call a witness</w:t>
      </w:r>
      <w:r w:rsidRPr="00D0309D">
        <w:rPr>
          <w:rFonts w:ascii="Arial" w:hAnsi="Arial" w:cs="Arial"/>
        </w:rPr>
        <w:t xml:space="preserve"> (including</w:t>
      </w:r>
      <w:r>
        <w:rPr>
          <w:rFonts w:ascii="Arial" w:hAnsi="Arial" w:cs="Arial"/>
        </w:rPr>
        <w:t xml:space="preserve"> </w:t>
      </w:r>
      <w:r w:rsidRPr="00D0309D">
        <w:rPr>
          <w:rFonts w:ascii="Arial" w:hAnsi="Arial" w:cs="Arial"/>
        </w:rPr>
        <w:t>testifying personally) in certain</w:t>
      </w:r>
      <w:r>
        <w:rPr>
          <w:rFonts w:ascii="Arial" w:hAnsi="Arial" w:cs="Arial"/>
        </w:rPr>
        <w:t xml:space="preserve"> </w:t>
      </w:r>
      <w:r w:rsidRPr="00D0309D">
        <w:rPr>
          <w:rFonts w:ascii="Arial" w:hAnsi="Arial" w:cs="Arial"/>
        </w:rPr>
        <w:t>circumstances</w:t>
      </w:r>
    </w:p>
    <w:p w14:paraId="010B4BD0" w14:textId="6832BF86" w:rsidR="00D0309D" w:rsidRDefault="00D0309D" w:rsidP="000E386C">
      <w:pPr>
        <w:pStyle w:val="ListParagraph"/>
        <w:numPr>
          <w:ilvl w:val="2"/>
          <w:numId w:val="34"/>
        </w:numPr>
        <w:rPr>
          <w:rFonts w:ascii="Arial" w:hAnsi="Arial" w:cs="Arial"/>
        </w:rPr>
      </w:pPr>
      <w:r>
        <w:rPr>
          <w:rFonts w:ascii="Arial" w:hAnsi="Arial" w:cs="Arial"/>
        </w:rPr>
        <w:t xml:space="preserve">But again </w:t>
      </w:r>
      <w:r w:rsidRPr="00B955A9">
        <w:rPr>
          <w:rFonts w:ascii="Arial" w:hAnsi="Arial" w:cs="Arial"/>
          <w:b/>
          <w:bCs/>
          <w:u w:val="single"/>
        </w:rPr>
        <w:t>not</w:t>
      </w:r>
      <w:r w:rsidR="00B955A9">
        <w:rPr>
          <w:rFonts w:ascii="Arial" w:hAnsi="Arial" w:cs="Arial"/>
          <w:b/>
          <w:bCs/>
          <w:u w:val="single"/>
        </w:rPr>
        <w:t xml:space="preserve"> in a</w:t>
      </w:r>
      <w:r w:rsidRPr="00B955A9">
        <w:rPr>
          <w:rFonts w:ascii="Arial" w:hAnsi="Arial" w:cs="Arial"/>
          <w:b/>
          <w:bCs/>
          <w:u w:val="single"/>
        </w:rPr>
        <w:t xml:space="preserve"> criminal proceeding</w:t>
      </w:r>
      <w:r>
        <w:rPr>
          <w:rFonts w:ascii="Arial" w:hAnsi="Arial" w:cs="Arial"/>
        </w:rPr>
        <w:t xml:space="preserve"> </w:t>
      </w:r>
      <w:r w:rsidRPr="007E0BAE">
        <w:rPr>
          <w:rFonts w:ascii="Arial" w:hAnsi="Arial" w:cs="Arial"/>
          <w:u w:val="single"/>
        </w:rPr>
        <w:t>against accused</w:t>
      </w:r>
      <w:r>
        <w:rPr>
          <w:rFonts w:ascii="Arial" w:hAnsi="Arial" w:cs="Arial"/>
        </w:rPr>
        <w:t xml:space="preserve"> testifying</w:t>
      </w:r>
    </w:p>
    <w:p w14:paraId="50238123" w14:textId="77777777" w:rsidR="00D0309D" w:rsidRPr="003B4F5A" w:rsidRDefault="00D0309D" w:rsidP="000E386C">
      <w:pPr>
        <w:pStyle w:val="ListParagraph"/>
        <w:numPr>
          <w:ilvl w:val="1"/>
          <w:numId w:val="34"/>
        </w:numPr>
        <w:rPr>
          <w:rFonts w:ascii="Arial" w:hAnsi="Arial" w:cs="Arial"/>
          <w:u w:val="single"/>
        </w:rPr>
      </w:pPr>
      <w:r w:rsidRPr="003B4F5A">
        <w:rPr>
          <w:rFonts w:ascii="Arial" w:hAnsi="Arial" w:cs="Arial"/>
          <w:u w:val="single"/>
        </w:rPr>
        <w:t>Factors to Consider</w:t>
      </w:r>
    </w:p>
    <w:p w14:paraId="3D63AE29" w14:textId="083D96AA" w:rsidR="00D0309D" w:rsidRPr="00D0309D" w:rsidRDefault="00D0309D" w:rsidP="000E386C">
      <w:pPr>
        <w:pStyle w:val="ListParagraph"/>
        <w:numPr>
          <w:ilvl w:val="2"/>
          <w:numId w:val="34"/>
        </w:numPr>
        <w:rPr>
          <w:rFonts w:ascii="Arial" w:hAnsi="Arial" w:cs="Arial"/>
        </w:rPr>
      </w:pPr>
      <w:r w:rsidRPr="00D0309D">
        <w:rPr>
          <w:rFonts w:ascii="Arial" w:hAnsi="Arial" w:cs="Arial"/>
        </w:rPr>
        <w:t>Whether there is a legitimate</w:t>
      </w:r>
      <w:r>
        <w:rPr>
          <w:rFonts w:ascii="Arial" w:hAnsi="Arial" w:cs="Arial"/>
        </w:rPr>
        <w:t xml:space="preserve"> </w:t>
      </w:r>
      <w:r w:rsidRPr="00D0309D">
        <w:rPr>
          <w:rFonts w:ascii="Arial" w:hAnsi="Arial" w:cs="Arial"/>
        </w:rPr>
        <w:t>explanation for the failure to</w:t>
      </w:r>
      <w:r>
        <w:rPr>
          <w:rFonts w:ascii="Arial" w:hAnsi="Arial" w:cs="Arial"/>
        </w:rPr>
        <w:t xml:space="preserve"> </w:t>
      </w:r>
      <w:r w:rsidRPr="00D0309D">
        <w:rPr>
          <w:rFonts w:ascii="Arial" w:hAnsi="Arial" w:cs="Arial"/>
        </w:rPr>
        <w:t>call the witness/testify</w:t>
      </w:r>
    </w:p>
    <w:p w14:paraId="71FCB1BA" w14:textId="77777777" w:rsidR="00F51891" w:rsidRDefault="00D0309D" w:rsidP="000E386C">
      <w:pPr>
        <w:pStyle w:val="ListParagraph"/>
        <w:numPr>
          <w:ilvl w:val="2"/>
          <w:numId w:val="34"/>
        </w:numPr>
        <w:rPr>
          <w:rFonts w:ascii="Arial" w:hAnsi="Arial" w:cs="Arial"/>
        </w:rPr>
      </w:pPr>
      <w:r w:rsidRPr="00D0309D">
        <w:rPr>
          <w:rFonts w:ascii="Arial" w:hAnsi="Arial" w:cs="Arial"/>
        </w:rPr>
        <w:t>Whether the witness is within</w:t>
      </w:r>
      <w:r>
        <w:rPr>
          <w:rFonts w:ascii="Arial" w:hAnsi="Arial" w:cs="Arial"/>
        </w:rPr>
        <w:t xml:space="preserve"> </w:t>
      </w:r>
      <w:r w:rsidRPr="00D0309D">
        <w:rPr>
          <w:rFonts w:ascii="Arial" w:hAnsi="Arial" w:cs="Arial"/>
        </w:rPr>
        <w:t>the exclusive control of the</w:t>
      </w:r>
      <w:r>
        <w:rPr>
          <w:rFonts w:ascii="Arial" w:hAnsi="Arial" w:cs="Arial"/>
        </w:rPr>
        <w:t xml:space="preserve"> </w:t>
      </w:r>
      <w:r w:rsidRPr="00D0309D">
        <w:rPr>
          <w:rFonts w:ascii="Arial" w:hAnsi="Arial" w:cs="Arial"/>
        </w:rPr>
        <w:t>party or “equally available”</w:t>
      </w:r>
      <w:r>
        <w:rPr>
          <w:rFonts w:ascii="Arial" w:hAnsi="Arial" w:cs="Arial"/>
        </w:rPr>
        <w:t xml:space="preserve"> </w:t>
      </w:r>
      <w:r w:rsidRPr="00D0309D">
        <w:rPr>
          <w:rFonts w:ascii="Arial" w:hAnsi="Arial" w:cs="Arial"/>
        </w:rPr>
        <w:t>to both parties</w:t>
      </w:r>
    </w:p>
    <w:p w14:paraId="2B272F61" w14:textId="063B244F" w:rsidR="003B4F5A" w:rsidRDefault="00F51891" w:rsidP="000E386C">
      <w:pPr>
        <w:pStyle w:val="ListParagraph"/>
        <w:numPr>
          <w:ilvl w:val="2"/>
          <w:numId w:val="34"/>
        </w:numPr>
        <w:rPr>
          <w:rFonts w:ascii="Arial" w:hAnsi="Arial" w:cs="Arial"/>
        </w:rPr>
      </w:pPr>
      <w:r w:rsidRPr="00F51891">
        <w:rPr>
          <w:rFonts w:ascii="Arial" w:hAnsi="Arial" w:cs="Arial"/>
        </w:rPr>
        <w:t>Whether the witness has material evidence to provide</w:t>
      </w:r>
    </w:p>
    <w:p w14:paraId="25ECA85E" w14:textId="46AC40AF" w:rsidR="00F51891" w:rsidRDefault="00F51891" w:rsidP="000E386C">
      <w:pPr>
        <w:pStyle w:val="ListParagraph"/>
        <w:numPr>
          <w:ilvl w:val="2"/>
          <w:numId w:val="34"/>
        </w:numPr>
        <w:rPr>
          <w:rFonts w:ascii="Arial" w:hAnsi="Arial" w:cs="Arial"/>
        </w:rPr>
      </w:pPr>
      <w:r w:rsidRPr="00F51891">
        <w:rPr>
          <w:rFonts w:ascii="Arial" w:hAnsi="Arial" w:cs="Arial"/>
        </w:rPr>
        <w:t>Whether the witness is the</w:t>
      </w:r>
      <w:r>
        <w:rPr>
          <w:rFonts w:ascii="Arial" w:hAnsi="Arial" w:cs="Arial"/>
        </w:rPr>
        <w:t xml:space="preserve"> </w:t>
      </w:r>
      <w:r w:rsidRPr="00F51891">
        <w:rPr>
          <w:rFonts w:ascii="Arial" w:hAnsi="Arial" w:cs="Arial"/>
        </w:rPr>
        <w:t>only person or the best</w:t>
      </w:r>
      <w:r>
        <w:rPr>
          <w:rFonts w:ascii="Arial" w:hAnsi="Arial" w:cs="Arial"/>
        </w:rPr>
        <w:t xml:space="preserve"> </w:t>
      </w:r>
      <w:r w:rsidRPr="00F51891">
        <w:rPr>
          <w:rFonts w:ascii="Arial" w:hAnsi="Arial" w:cs="Arial"/>
        </w:rPr>
        <w:t>person who can provide the</w:t>
      </w:r>
      <w:r>
        <w:rPr>
          <w:rFonts w:ascii="Arial" w:hAnsi="Arial" w:cs="Arial"/>
        </w:rPr>
        <w:t xml:space="preserve"> </w:t>
      </w:r>
      <w:r w:rsidRPr="00F51891">
        <w:rPr>
          <w:rFonts w:ascii="Arial" w:hAnsi="Arial" w:cs="Arial"/>
        </w:rPr>
        <w:t>evidence</w:t>
      </w:r>
    </w:p>
    <w:p w14:paraId="24B39E4C" w14:textId="4E2E4A38" w:rsidR="00770B3A" w:rsidRPr="00770B3A" w:rsidRDefault="00770B3A" w:rsidP="000E386C">
      <w:pPr>
        <w:pStyle w:val="ListParagraph"/>
        <w:numPr>
          <w:ilvl w:val="1"/>
          <w:numId w:val="34"/>
        </w:numPr>
        <w:rPr>
          <w:rFonts w:ascii="Arial" w:hAnsi="Arial" w:cs="Arial"/>
        </w:rPr>
      </w:pPr>
      <w:r>
        <w:rPr>
          <w:rFonts w:ascii="Arial" w:hAnsi="Arial" w:cs="Arial"/>
        </w:rPr>
        <w:t xml:space="preserve">NOTE: </w:t>
      </w:r>
      <w:r w:rsidRPr="00770B3A">
        <w:rPr>
          <w:rFonts w:ascii="Arial" w:hAnsi="Arial" w:cs="Arial"/>
        </w:rPr>
        <w:t>RCP 53.07 allows party to call and cross-examine an adverse party</w:t>
      </w:r>
    </w:p>
    <w:p w14:paraId="593A4480" w14:textId="178FB408" w:rsidR="00F51891" w:rsidRDefault="00770B3A" w:rsidP="000E386C">
      <w:pPr>
        <w:pStyle w:val="ListParagraph"/>
        <w:numPr>
          <w:ilvl w:val="2"/>
          <w:numId w:val="34"/>
        </w:numPr>
        <w:rPr>
          <w:rFonts w:ascii="Arial" w:hAnsi="Arial" w:cs="Arial"/>
          <w:u w:val="single"/>
        </w:rPr>
      </w:pPr>
      <w:r w:rsidRPr="00770B3A">
        <w:rPr>
          <w:rFonts w:ascii="Arial" w:hAnsi="Arial" w:cs="Arial"/>
          <w:u w:val="single"/>
        </w:rPr>
        <w:t>If you can compel to testify, ability to draw adverse inference is limited</w:t>
      </w:r>
    </w:p>
    <w:p w14:paraId="7EFA4476" w14:textId="5BE086B3" w:rsidR="007C26BB" w:rsidRPr="00BC09F3" w:rsidRDefault="007C26BB" w:rsidP="007C26BB">
      <w:pPr>
        <w:pStyle w:val="ListParagraph"/>
        <w:numPr>
          <w:ilvl w:val="0"/>
          <w:numId w:val="34"/>
        </w:numPr>
        <w:rPr>
          <w:rFonts w:ascii="Arial" w:hAnsi="Arial" w:cs="Arial"/>
          <w:sz w:val="23"/>
          <w:szCs w:val="23"/>
          <w:highlight w:val="yellow"/>
        </w:rPr>
      </w:pPr>
      <w:r w:rsidRPr="00BC09F3">
        <w:rPr>
          <w:rFonts w:ascii="Arial" w:hAnsi="Arial" w:cs="Arial"/>
          <w:sz w:val="23"/>
          <w:szCs w:val="23"/>
          <w:highlight w:val="yellow"/>
        </w:rPr>
        <w:t xml:space="preserve">Privilege is related to this – </w:t>
      </w:r>
      <w:r w:rsidRPr="00BC09F3">
        <w:rPr>
          <w:rFonts w:ascii="Arial" w:hAnsi="Arial" w:cs="Arial"/>
          <w:b/>
          <w:bCs/>
          <w:sz w:val="23"/>
          <w:szCs w:val="23"/>
          <w:highlight w:val="yellow"/>
        </w:rPr>
        <w:t>cannot compel to testify if information is privileged</w:t>
      </w:r>
      <w:r w:rsidRPr="00BC09F3">
        <w:rPr>
          <w:rFonts w:ascii="Arial" w:hAnsi="Arial" w:cs="Arial"/>
          <w:sz w:val="23"/>
          <w:szCs w:val="23"/>
          <w:highlight w:val="yellow"/>
        </w:rPr>
        <w:t xml:space="preserve"> – e.g. spousal privilege, solicitor-client privilege, etc.</w:t>
      </w:r>
      <w:r w:rsidR="00BC09F3">
        <w:rPr>
          <w:rFonts w:ascii="Arial" w:hAnsi="Arial" w:cs="Arial"/>
          <w:sz w:val="23"/>
          <w:szCs w:val="23"/>
          <w:highlight w:val="yellow"/>
        </w:rPr>
        <w:t xml:space="preserve"> </w:t>
      </w:r>
      <w:r w:rsidR="00BC09F3" w:rsidRPr="00BC09F3">
        <w:rPr>
          <w:rFonts w:ascii="Arial" w:hAnsi="Arial" w:cs="Arial"/>
          <w:sz w:val="23"/>
          <w:szCs w:val="23"/>
        </w:rPr>
        <w:t>(see later parts of lecture)</w:t>
      </w:r>
    </w:p>
    <w:p w14:paraId="5E1926C9" w14:textId="7CF9930C" w:rsidR="00770B3A" w:rsidRDefault="00770B3A" w:rsidP="00A14743">
      <w:pPr>
        <w:rPr>
          <w:rFonts w:ascii="Arial" w:hAnsi="Arial" w:cs="Arial"/>
          <w:u w:val="single"/>
        </w:rPr>
      </w:pPr>
    </w:p>
    <w:p w14:paraId="150703FD" w14:textId="6CA6A68C" w:rsidR="00AE2A48" w:rsidRPr="00605F7C" w:rsidRDefault="00905B7F" w:rsidP="00AE2A48">
      <w:pPr>
        <w:rPr>
          <w:rFonts w:ascii="Arial" w:hAnsi="Arial" w:cs="Arial"/>
          <w:b/>
          <w:bCs/>
          <w:sz w:val="30"/>
          <w:szCs w:val="30"/>
          <w:u w:val="single"/>
        </w:rPr>
      </w:pPr>
      <w:r w:rsidRPr="00905B7F">
        <w:rPr>
          <w:rFonts w:ascii="Arial" w:hAnsi="Arial" w:cs="Arial"/>
          <w:b/>
          <w:bCs/>
          <w:sz w:val="30"/>
          <w:szCs w:val="30"/>
          <w:u w:val="single"/>
        </w:rPr>
        <w:t>Examination of Witnesses</w:t>
      </w:r>
    </w:p>
    <w:p w14:paraId="4A26BD66" w14:textId="4BAF095D" w:rsidR="00FC03DA" w:rsidRPr="00AE2A48" w:rsidRDefault="006E6B23" w:rsidP="000E386C">
      <w:pPr>
        <w:pStyle w:val="ListParagraph"/>
        <w:numPr>
          <w:ilvl w:val="0"/>
          <w:numId w:val="35"/>
        </w:numPr>
        <w:rPr>
          <w:rFonts w:ascii="Arial" w:hAnsi="Arial" w:cs="Arial"/>
          <w:b/>
          <w:bCs/>
        </w:rPr>
      </w:pPr>
      <w:r w:rsidRPr="00AE2A48">
        <w:rPr>
          <w:rFonts w:ascii="Arial" w:hAnsi="Arial" w:cs="Arial"/>
          <w:b/>
          <w:bCs/>
        </w:rPr>
        <w:t>Examination-in-Chief (“direct”)</w:t>
      </w:r>
    </w:p>
    <w:p w14:paraId="71979963" w14:textId="77777777" w:rsidR="006E6B23" w:rsidRPr="00427EDC" w:rsidRDefault="006E6B23" w:rsidP="000E386C">
      <w:pPr>
        <w:pStyle w:val="ListParagraph"/>
        <w:numPr>
          <w:ilvl w:val="1"/>
          <w:numId w:val="35"/>
        </w:numPr>
        <w:rPr>
          <w:rFonts w:ascii="Arial" w:hAnsi="Arial" w:cs="Arial"/>
          <w:highlight w:val="yellow"/>
          <w:u w:val="single"/>
        </w:rPr>
      </w:pPr>
      <w:r w:rsidRPr="00427EDC">
        <w:rPr>
          <w:rFonts w:ascii="Arial" w:hAnsi="Arial" w:cs="Arial"/>
          <w:highlight w:val="yellow"/>
          <w:u w:val="single"/>
        </w:rPr>
        <w:t>“Rule” against leading questions</w:t>
      </w:r>
    </w:p>
    <w:p w14:paraId="0BC6F82C" w14:textId="4F35D0D3" w:rsidR="00D969D4" w:rsidRDefault="006E6B23" w:rsidP="000E386C">
      <w:pPr>
        <w:pStyle w:val="ListParagraph"/>
        <w:numPr>
          <w:ilvl w:val="2"/>
          <w:numId w:val="35"/>
        </w:numPr>
        <w:rPr>
          <w:rFonts w:ascii="Arial" w:hAnsi="Arial" w:cs="Arial"/>
        </w:rPr>
      </w:pPr>
      <w:r w:rsidRPr="00D90F1A">
        <w:rPr>
          <w:rFonts w:ascii="Arial" w:hAnsi="Arial" w:cs="Arial"/>
          <w:b/>
          <w:bCs/>
          <w:u w:val="single"/>
        </w:rPr>
        <w:t>test</w:t>
      </w:r>
      <w:r w:rsidRPr="006E6B23">
        <w:rPr>
          <w:rFonts w:ascii="Arial" w:hAnsi="Arial" w:cs="Arial"/>
        </w:rPr>
        <w:t xml:space="preserve">: question </w:t>
      </w:r>
      <w:r w:rsidRPr="00427EDC">
        <w:rPr>
          <w:rFonts w:ascii="Arial" w:hAnsi="Arial" w:cs="Arial"/>
          <w:u w:val="single"/>
        </w:rPr>
        <w:t>suggests the answer or presupposes a fact</w:t>
      </w:r>
      <w:r w:rsidRPr="006E6B23">
        <w:rPr>
          <w:rFonts w:ascii="Arial" w:hAnsi="Arial" w:cs="Arial"/>
        </w:rPr>
        <w:t xml:space="preserve"> not given in</w:t>
      </w:r>
      <w:r>
        <w:rPr>
          <w:rFonts w:ascii="Arial" w:hAnsi="Arial" w:cs="Arial"/>
        </w:rPr>
        <w:t xml:space="preserve"> </w:t>
      </w:r>
      <w:r w:rsidRPr="006E6B23">
        <w:rPr>
          <w:rFonts w:ascii="Arial" w:hAnsi="Arial" w:cs="Arial"/>
        </w:rPr>
        <w:t>evidence by the witness</w:t>
      </w:r>
    </w:p>
    <w:p w14:paraId="5E9901D2" w14:textId="02079090" w:rsidR="00D969D4" w:rsidRDefault="00D969D4" w:rsidP="000E386C">
      <w:pPr>
        <w:pStyle w:val="ListParagraph"/>
        <w:numPr>
          <w:ilvl w:val="2"/>
          <w:numId w:val="35"/>
        </w:numPr>
        <w:rPr>
          <w:rFonts w:ascii="Arial" w:hAnsi="Arial" w:cs="Arial"/>
        </w:rPr>
      </w:pPr>
      <w:r w:rsidRPr="00427EDC">
        <w:rPr>
          <w:rFonts w:ascii="Arial" w:hAnsi="Arial" w:cs="Arial"/>
          <w:b/>
          <w:bCs/>
          <w:highlight w:val="yellow"/>
          <w:u w:val="single"/>
        </w:rPr>
        <w:t>Exceptions</w:t>
      </w:r>
      <w:r w:rsidRPr="00D969D4">
        <w:rPr>
          <w:rFonts w:ascii="Arial" w:hAnsi="Arial" w:cs="Arial"/>
        </w:rPr>
        <w:t>:</w:t>
      </w:r>
    </w:p>
    <w:p w14:paraId="41FA6409" w14:textId="77777777" w:rsidR="00D969D4" w:rsidRPr="00D969D4" w:rsidRDefault="00D969D4" w:rsidP="000E386C">
      <w:pPr>
        <w:pStyle w:val="ListParagraph"/>
        <w:numPr>
          <w:ilvl w:val="3"/>
          <w:numId w:val="35"/>
        </w:numPr>
        <w:rPr>
          <w:rFonts w:ascii="Arial" w:hAnsi="Arial" w:cs="Arial"/>
        </w:rPr>
      </w:pPr>
      <w:r w:rsidRPr="00D969D4">
        <w:rPr>
          <w:rFonts w:ascii="Arial" w:hAnsi="Arial" w:cs="Arial"/>
        </w:rPr>
        <w:t>introductory matters</w:t>
      </w:r>
    </w:p>
    <w:p w14:paraId="3DDC8CBB" w14:textId="74C9054D" w:rsidR="00D969D4" w:rsidRPr="00D969D4" w:rsidRDefault="00D969D4" w:rsidP="000E386C">
      <w:pPr>
        <w:pStyle w:val="ListParagraph"/>
        <w:numPr>
          <w:ilvl w:val="3"/>
          <w:numId w:val="35"/>
        </w:numPr>
        <w:rPr>
          <w:rFonts w:ascii="Arial" w:hAnsi="Arial" w:cs="Arial"/>
        </w:rPr>
      </w:pPr>
      <w:r w:rsidRPr="00D969D4">
        <w:rPr>
          <w:rFonts w:ascii="Arial" w:hAnsi="Arial" w:cs="Arial"/>
        </w:rPr>
        <w:t>identifying persons, places or things</w:t>
      </w:r>
    </w:p>
    <w:p w14:paraId="510FA525" w14:textId="5EDD63B7" w:rsidR="00D969D4" w:rsidRPr="00D969D4" w:rsidRDefault="00D969D4" w:rsidP="000E386C">
      <w:pPr>
        <w:pStyle w:val="ListParagraph"/>
        <w:numPr>
          <w:ilvl w:val="3"/>
          <w:numId w:val="35"/>
        </w:numPr>
        <w:rPr>
          <w:rFonts w:ascii="Arial" w:hAnsi="Arial" w:cs="Arial"/>
        </w:rPr>
      </w:pPr>
      <w:r w:rsidRPr="00D969D4">
        <w:rPr>
          <w:rFonts w:ascii="Arial" w:hAnsi="Arial" w:cs="Arial"/>
        </w:rPr>
        <w:lastRenderedPageBreak/>
        <w:t>contradictory statements</w:t>
      </w:r>
    </w:p>
    <w:p w14:paraId="603F53A8" w14:textId="6E475059" w:rsidR="00D969D4" w:rsidRPr="00D969D4" w:rsidRDefault="00D969D4" w:rsidP="000E386C">
      <w:pPr>
        <w:pStyle w:val="ListParagraph"/>
        <w:numPr>
          <w:ilvl w:val="3"/>
          <w:numId w:val="35"/>
        </w:numPr>
        <w:rPr>
          <w:rFonts w:ascii="Arial" w:hAnsi="Arial" w:cs="Arial"/>
        </w:rPr>
      </w:pPr>
      <w:r w:rsidRPr="00D969D4">
        <w:rPr>
          <w:rFonts w:ascii="Arial" w:hAnsi="Arial" w:cs="Arial"/>
        </w:rPr>
        <w:t>complicated or technical matters</w:t>
      </w:r>
    </w:p>
    <w:p w14:paraId="78793E5A" w14:textId="40E2639D" w:rsidR="00D969D4" w:rsidRPr="00D969D4" w:rsidRDefault="00D969D4" w:rsidP="000E386C">
      <w:pPr>
        <w:pStyle w:val="ListParagraph"/>
        <w:numPr>
          <w:ilvl w:val="3"/>
          <w:numId w:val="35"/>
        </w:numPr>
        <w:rPr>
          <w:rFonts w:ascii="Arial" w:hAnsi="Arial" w:cs="Arial"/>
        </w:rPr>
      </w:pPr>
      <w:r w:rsidRPr="00D969D4">
        <w:rPr>
          <w:rFonts w:ascii="Arial" w:hAnsi="Arial" w:cs="Arial"/>
        </w:rPr>
        <w:t>hostile or adverse witnesses, with leave</w:t>
      </w:r>
    </w:p>
    <w:p w14:paraId="5E59F93B" w14:textId="48144C7C" w:rsidR="00D969D4" w:rsidRPr="00D969D4" w:rsidRDefault="00D969D4" w:rsidP="000E386C">
      <w:pPr>
        <w:pStyle w:val="ListParagraph"/>
        <w:numPr>
          <w:ilvl w:val="3"/>
          <w:numId w:val="35"/>
        </w:numPr>
        <w:rPr>
          <w:rFonts w:ascii="Arial" w:hAnsi="Arial" w:cs="Arial"/>
        </w:rPr>
      </w:pPr>
      <w:r w:rsidRPr="00D969D4">
        <w:rPr>
          <w:rFonts w:ascii="Arial" w:hAnsi="Arial" w:cs="Arial"/>
        </w:rPr>
        <w:t>necessary in the interests of justice</w:t>
      </w:r>
    </w:p>
    <w:p w14:paraId="774191B7" w14:textId="4DC711B4" w:rsidR="00D969D4" w:rsidRPr="00D969D4" w:rsidRDefault="00D969D4" w:rsidP="000E386C">
      <w:pPr>
        <w:pStyle w:val="ListParagraph"/>
        <w:numPr>
          <w:ilvl w:val="3"/>
          <w:numId w:val="35"/>
        </w:numPr>
        <w:rPr>
          <w:rFonts w:ascii="Arial" w:hAnsi="Arial" w:cs="Arial"/>
        </w:rPr>
      </w:pPr>
      <w:r w:rsidRPr="00D969D4">
        <w:rPr>
          <w:rFonts w:ascii="Arial" w:hAnsi="Arial" w:cs="Arial"/>
        </w:rPr>
        <w:t>uncontroversial facts</w:t>
      </w:r>
    </w:p>
    <w:p w14:paraId="3D8CADCC" w14:textId="6C1DF2E4" w:rsidR="006E6B23" w:rsidRDefault="006E6B23" w:rsidP="000E386C">
      <w:pPr>
        <w:pStyle w:val="ListParagraph"/>
        <w:numPr>
          <w:ilvl w:val="1"/>
          <w:numId w:val="35"/>
        </w:numPr>
        <w:rPr>
          <w:rFonts w:ascii="Arial" w:hAnsi="Arial" w:cs="Arial"/>
        </w:rPr>
      </w:pPr>
      <w:r w:rsidRPr="00F557B2">
        <w:rPr>
          <w:rFonts w:ascii="Arial" w:hAnsi="Arial" w:cs="Arial"/>
          <w:u w:val="single"/>
        </w:rPr>
        <w:t>impact</w:t>
      </w:r>
      <w:r w:rsidRPr="006E6B23">
        <w:rPr>
          <w:rFonts w:ascii="Arial" w:hAnsi="Arial" w:cs="Arial"/>
        </w:rPr>
        <w:t>: may reduce the weight to</w:t>
      </w:r>
      <w:r>
        <w:rPr>
          <w:rFonts w:ascii="Arial" w:hAnsi="Arial" w:cs="Arial"/>
        </w:rPr>
        <w:t xml:space="preserve"> </w:t>
      </w:r>
      <w:r w:rsidRPr="006E6B23">
        <w:rPr>
          <w:rFonts w:ascii="Arial" w:hAnsi="Arial" w:cs="Arial"/>
        </w:rPr>
        <w:t>be given to the evidence</w:t>
      </w:r>
    </w:p>
    <w:p w14:paraId="53FBFFAD" w14:textId="7DCD56D7" w:rsidR="00873A75" w:rsidRPr="00000833" w:rsidRDefault="001244B6" w:rsidP="000E386C">
      <w:pPr>
        <w:pStyle w:val="ListParagraph"/>
        <w:numPr>
          <w:ilvl w:val="1"/>
          <w:numId w:val="35"/>
        </w:numPr>
        <w:rPr>
          <w:rFonts w:ascii="Arial" w:hAnsi="Arial" w:cs="Arial"/>
          <w:b/>
          <w:bCs/>
        </w:rPr>
      </w:pPr>
      <w:r w:rsidRPr="00000833">
        <w:rPr>
          <w:rFonts w:ascii="Arial" w:hAnsi="Arial" w:cs="Arial"/>
          <w:b/>
          <w:bCs/>
        </w:rPr>
        <w:t>Repetitive questions</w:t>
      </w:r>
    </w:p>
    <w:p w14:paraId="0D5001C4" w14:textId="3BA9430B" w:rsidR="001244B6" w:rsidRPr="001244B6" w:rsidRDefault="001244B6" w:rsidP="000E386C">
      <w:pPr>
        <w:pStyle w:val="ListParagraph"/>
        <w:numPr>
          <w:ilvl w:val="2"/>
          <w:numId w:val="35"/>
        </w:numPr>
        <w:rPr>
          <w:rFonts w:ascii="Arial" w:hAnsi="Arial" w:cs="Arial"/>
        </w:rPr>
      </w:pPr>
      <w:r w:rsidRPr="001244B6">
        <w:rPr>
          <w:rFonts w:ascii="Arial" w:hAnsi="Arial" w:cs="Arial"/>
        </w:rPr>
        <w:t>test: purpose is to obtain a</w:t>
      </w:r>
      <w:r>
        <w:rPr>
          <w:rFonts w:ascii="Arial" w:hAnsi="Arial" w:cs="Arial"/>
        </w:rPr>
        <w:t xml:space="preserve"> </w:t>
      </w:r>
      <w:r w:rsidRPr="001244B6">
        <w:rPr>
          <w:rFonts w:ascii="Arial" w:hAnsi="Arial" w:cs="Arial"/>
        </w:rPr>
        <w:t>different answer or to underscore</w:t>
      </w:r>
      <w:r>
        <w:rPr>
          <w:rFonts w:ascii="Arial" w:hAnsi="Arial" w:cs="Arial"/>
        </w:rPr>
        <w:t xml:space="preserve"> </w:t>
      </w:r>
      <w:r w:rsidRPr="001244B6">
        <w:rPr>
          <w:rFonts w:ascii="Arial" w:hAnsi="Arial" w:cs="Arial"/>
        </w:rPr>
        <w:t>damaging evidence</w:t>
      </w:r>
    </w:p>
    <w:p w14:paraId="4906A47F" w14:textId="2CF3FAAC" w:rsidR="001244B6" w:rsidRPr="001244B6" w:rsidRDefault="001244B6" w:rsidP="000E386C">
      <w:pPr>
        <w:pStyle w:val="ListParagraph"/>
        <w:numPr>
          <w:ilvl w:val="2"/>
          <w:numId w:val="35"/>
        </w:numPr>
        <w:rPr>
          <w:rFonts w:ascii="Arial" w:hAnsi="Arial" w:cs="Arial"/>
        </w:rPr>
      </w:pPr>
      <w:r w:rsidRPr="001244B6">
        <w:rPr>
          <w:rFonts w:ascii="Arial" w:hAnsi="Arial" w:cs="Arial"/>
        </w:rPr>
        <w:t>permissible to a degree if</w:t>
      </w:r>
      <w:r>
        <w:rPr>
          <w:rFonts w:ascii="Arial" w:hAnsi="Arial" w:cs="Arial"/>
        </w:rPr>
        <w:t xml:space="preserve"> </w:t>
      </w:r>
      <w:r w:rsidRPr="001244B6">
        <w:rPr>
          <w:rFonts w:ascii="Arial" w:hAnsi="Arial" w:cs="Arial"/>
        </w:rPr>
        <w:t>witness’ answers are entirely or</w:t>
      </w:r>
      <w:r>
        <w:rPr>
          <w:rFonts w:ascii="Arial" w:hAnsi="Arial" w:cs="Arial"/>
        </w:rPr>
        <w:t xml:space="preserve"> </w:t>
      </w:r>
      <w:r w:rsidRPr="001244B6">
        <w:rPr>
          <w:rFonts w:ascii="Arial" w:hAnsi="Arial" w:cs="Arial"/>
        </w:rPr>
        <w:t>partially non-responsive</w:t>
      </w:r>
    </w:p>
    <w:p w14:paraId="2186EEEF" w14:textId="49633B2C" w:rsidR="001244B6" w:rsidRDefault="001244B6" w:rsidP="000E386C">
      <w:pPr>
        <w:pStyle w:val="ListParagraph"/>
        <w:numPr>
          <w:ilvl w:val="2"/>
          <w:numId w:val="35"/>
        </w:numPr>
        <w:rPr>
          <w:rFonts w:ascii="Arial" w:hAnsi="Arial" w:cs="Arial"/>
        </w:rPr>
      </w:pPr>
      <w:r w:rsidRPr="001244B6">
        <w:rPr>
          <w:rFonts w:ascii="Arial" w:hAnsi="Arial" w:cs="Arial"/>
        </w:rPr>
        <w:t>caveat: no badgering or</w:t>
      </w:r>
      <w:r>
        <w:rPr>
          <w:rFonts w:ascii="Arial" w:hAnsi="Arial" w:cs="Arial"/>
        </w:rPr>
        <w:t xml:space="preserve"> </w:t>
      </w:r>
      <w:r w:rsidRPr="001244B6">
        <w:rPr>
          <w:rFonts w:ascii="Arial" w:hAnsi="Arial" w:cs="Arial"/>
        </w:rPr>
        <w:t>harassing witness</w:t>
      </w:r>
    </w:p>
    <w:p w14:paraId="7EE1D97A" w14:textId="21210F9D" w:rsidR="00000833" w:rsidRPr="00EE6DEC" w:rsidRDefault="00000833" w:rsidP="000E386C">
      <w:pPr>
        <w:pStyle w:val="ListParagraph"/>
        <w:numPr>
          <w:ilvl w:val="1"/>
          <w:numId w:val="35"/>
        </w:numPr>
        <w:rPr>
          <w:rFonts w:ascii="Arial" w:hAnsi="Arial" w:cs="Arial"/>
        </w:rPr>
      </w:pPr>
      <w:r w:rsidRPr="00000833">
        <w:rPr>
          <w:rFonts w:ascii="Arial" w:hAnsi="Arial" w:cs="Arial"/>
        </w:rPr>
        <w:t>Rule against splitting the cas</w:t>
      </w:r>
      <w:r w:rsidR="00EE6DEC">
        <w:rPr>
          <w:rFonts w:ascii="Arial" w:hAnsi="Arial" w:cs="Arial"/>
        </w:rPr>
        <w:t xml:space="preserve">e: </w:t>
      </w:r>
      <w:r w:rsidRPr="00EE6DEC">
        <w:rPr>
          <w:rFonts w:ascii="Arial" w:hAnsi="Arial" w:cs="Arial"/>
        </w:rPr>
        <w:t>applicant calls all of its evidence before closing case</w:t>
      </w:r>
    </w:p>
    <w:p w14:paraId="5908DEF4" w14:textId="4E2FB419" w:rsidR="00EE6DEC" w:rsidRDefault="00EE6DEC" w:rsidP="000E386C">
      <w:pPr>
        <w:pStyle w:val="ListParagraph"/>
        <w:numPr>
          <w:ilvl w:val="0"/>
          <w:numId w:val="35"/>
        </w:numPr>
        <w:rPr>
          <w:rFonts w:ascii="Arial" w:hAnsi="Arial" w:cs="Arial"/>
        </w:rPr>
      </w:pPr>
      <w:r w:rsidRPr="003D72C1">
        <w:rPr>
          <w:rFonts w:ascii="Arial" w:hAnsi="Arial" w:cs="Arial"/>
          <w:b/>
          <w:bCs/>
        </w:rPr>
        <w:t>Cross-examination</w:t>
      </w:r>
    </w:p>
    <w:p w14:paraId="1811CD6C" w14:textId="77777777" w:rsidR="004638BB" w:rsidRDefault="004638BB" w:rsidP="000E386C">
      <w:pPr>
        <w:pStyle w:val="ListParagraph"/>
        <w:numPr>
          <w:ilvl w:val="1"/>
          <w:numId w:val="35"/>
        </w:numPr>
        <w:rPr>
          <w:rFonts w:ascii="Arial" w:hAnsi="Arial" w:cs="Arial"/>
        </w:rPr>
      </w:pPr>
      <w:r>
        <w:rPr>
          <w:rFonts w:ascii="Arial" w:hAnsi="Arial" w:cs="Arial"/>
        </w:rPr>
        <w:t xml:space="preserve">Relevant </w:t>
      </w:r>
      <w:r w:rsidRPr="004638BB">
        <w:rPr>
          <w:rFonts w:ascii="Arial" w:hAnsi="Arial" w:cs="Arial"/>
        </w:rPr>
        <w:t>to the material issues</w:t>
      </w:r>
    </w:p>
    <w:p w14:paraId="3E619FA7" w14:textId="1FCA993F" w:rsidR="004638BB" w:rsidRPr="004638BB" w:rsidRDefault="004638BB" w:rsidP="000E386C">
      <w:pPr>
        <w:pStyle w:val="ListParagraph"/>
        <w:numPr>
          <w:ilvl w:val="2"/>
          <w:numId w:val="35"/>
        </w:numPr>
        <w:rPr>
          <w:rFonts w:ascii="Arial" w:hAnsi="Arial" w:cs="Arial"/>
        </w:rPr>
      </w:pPr>
      <w:r w:rsidRPr="004638BB">
        <w:rPr>
          <w:rFonts w:ascii="Arial" w:hAnsi="Arial" w:cs="Arial"/>
        </w:rPr>
        <w:t>includes questions relevant to the</w:t>
      </w:r>
      <w:r>
        <w:rPr>
          <w:rFonts w:ascii="Arial" w:hAnsi="Arial" w:cs="Arial"/>
        </w:rPr>
        <w:t xml:space="preserve"> </w:t>
      </w:r>
      <w:r w:rsidRPr="004638BB">
        <w:rPr>
          <w:rFonts w:ascii="Arial" w:hAnsi="Arial" w:cs="Arial"/>
        </w:rPr>
        <w:t>credibility of a witness</w:t>
      </w:r>
    </w:p>
    <w:p w14:paraId="49C4F36C" w14:textId="77777777" w:rsidR="004638BB" w:rsidRDefault="004638BB" w:rsidP="000E386C">
      <w:pPr>
        <w:pStyle w:val="ListParagraph"/>
        <w:numPr>
          <w:ilvl w:val="1"/>
          <w:numId w:val="35"/>
        </w:numPr>
        <w:rPr>
          <w:rFonts w:ascii="Arial" w:hAnsi="Arial" w:cs="Arial"/>
        </w:rPr>
      </w:pPr>
      <w:r w:rsidRPr="004638BB">
        <w:rPr>
          <w:rFonts w:ascii="Arial" w:hAnsi="Arial" w:cs="Arial"/>
        </w:rPr>
        <w:t>Good faith basis for question</w:t>
      </w:r>
    </w:p>
    <w:p w14:paraId="14CB5BE8" w14:textId="5C49450F" w:rsidR="004638BB" w:rsidRPr="004638BB" w:rsidRDefault="004638BB" w:rsidP="000E386C">
      <w:pPr>
        <w:pStyle w:val="ListParagraph"/>
        <w:numPr>
          <w:ilvl w:val="2"/>
          <w:numId w:val="35"/>
        </w:numPr>
        <w:rPr>
          <w:rFonts w:ascii="Arial" w:hAnsi="Arial" w:cs="Arial"/>
        </w:rPr>
      </w:pPr>
      <w:r w:rsidRPr="004638BB">
        <w:rPr>
          <w:rFonts w:ascii="Arial" w:hAnsi="Arial" w:cs="Arial"/>
        </w:rPr>
        <w:t>honestly advanced on the strengt</w:t>
      </w:r>
      <w:r>
        <w:rPr>
          <w:rFonts w:ascii="Arial" w:hAnsi="Arial" w:cs="Arial"/>
        </w:rPr>
        <w:t xml:space="preserve">h </w:t>
      </w:r>
      <w:r w:rsidRPr="004638BB">
        <w:rPr>
          <w:rFonts w:ascii="Arial" w:hAnsi="Arial" w:cs="Arial"/>
        </w:rPr>
        <w:t>of reasonable inference, experience</w:t>
      </w:r>
      <w:r>
        <w:rPr>
          <w:rFonts w:ascii="Arial" w:hAnsi="Arial" w:cs="Arial"/>
        </w:rPr>
        <w:t xml:space="preserve"> </w:t>
      </w:r>
      <w:r w:rsidRPr="004638BB">
        <w:rPr>
          <w:rFonts w:ascii="Arial" w:hAnsi="Arial" w:cs="Arial"/>
        </w:rPr>
        <w:t>or intuition</w:t>
      </w:r>
    </w:p>
    <w:p w14:paraId="646A3F8D" w14:textId="6CADBC02" w:rsidR="00EE6DEC" w:rsidRDefault="004638BB" w:rsidP="000E386C">
      <w:pPr>
        <w:pStyle w:val="ListParagraph"/>
        <w:numPr>
          <w:ilvl w:val="2"/>
          <w:numId w:val="35"/>
        </w:numPr>
        <w:rPr>
          <w:rFonts w:ascii="Arial" w:hAnsi="Arial" w:cs="Arial"/>
        </w:rPr>
      </w:pPr>
      <w:r w:rsidRPr="004638BB">
        <w:rPr>
          <w:rFonts w:ascii="Arial" w:hAnsi="Arial" w:cs="Arial"/>
        </w:rPr>
        <w:t>no putting facts to witness known to</w:t>
      </w:r>
      <w:r>
        <w:rPr>
          <w:rFonts w:ascii="Arial" w:hAnsi="Arial" w:cs="Arial"/>
        </w:rPr>
        <w:t xml:space="preserve"> </w:t>
      </w:r>
      <w:r w:rsidRPr="004638BB">
        <w:rPr>
          <w:rFonts w:ascii="Arial" w:hAnsi="Arial" w:cs="Arial"/>
        </w:rPr>
        <w:t>be false</w:t>
      </w:r>
    </w:p>
    <w:p w14:paraId="2B08CC3C" w14:textId="77777777" w:rsidR="003D72C1" w:rsidRPr="003D72C1" w:rsidRDefault="003D72C1" w:rsidP="000E386C">
      <w:pPr>
        <w:pStyle w:val="ListParagraph"/>
        <w:numPr>
          <w:ilvl w:val="1"/>
          <w:numId w:val="35"/>
        </w:numPr>
        <w:rPr>
          <w:rFonts w:ascii="Arial" w:hAnsi="Arial" w:cs="Arial"/>
        </w:rPr>
      </w:pPr>
      <w:r w:rsidRPr="003D72C1">
        <w:rPr>
          <w:rFonts w:ascii="Arial" w:hAnsi="Arial" w:cs="Arial"/>
        </w:rPr>
        <w:t>Improper Questioning:</w:t>
      </w:r>
    </w:p>
    <w:p w14:paraId="6012818D" w14:textId="672BCC3F" w:rsidR="009B2CA2" w:rsidRDefault="003D72C1" w:rsidP="000E386C">
      <w:pPr>
        <w:pStyle w:val="ListParagraph"/>
        <w:numPr>
          <w:ilvl w:val="2"/>
          <w:numId w:val="35"/>
        </w:numPr>
        <w:rPr>
          <w:rFonts w:ascii="Arial" w:hAnsi="Arial" w:cs="Arial"/>
        </w:rPr>
      </w:pPr>
      <w:r w:rsidRPr="003D72C1">
        <w:rPr>
          <w:rFonts w:ascii="Arial" w:hAnsi="Arial" w:cs="Arial"/>
        </w:rPr>
        <w:t>question is unfair or the answer wil</w:t>
      </w:r>
      <w:r>
        <w:rPr>
          <w:rFonts w:ascii="Arial" w:hAnsi="Arial" w:cs="Arial"/>
        </w:rPr>
        <w:t xml:space="preserve">l </w:t>
      </w:r>
      <w:r w:rsidRPr="003D72C1">
        <w:rPr>
          <w:rFonts w:ascii="Arial" w:hAnsi="Arial" w:cs="Arial"/>
        </w:rPr>
        <w:t>not be meaningful to the trier of fact</w:t>
      </w:r>
    </w:p>
    <w:p w14:paraId="16477CC2" w14:textId="0947D5F3" w:rsidR="003D72C1" w:rsidRDefault="00EC6B4E" w:rsidP="000E386C">
      <w:pPr>
        <w:pStyle w:val="ListParagraph"/>
        <w:numPr>
          <w:ilvl w:val="3"/>
          <w:numId w:val="35"/>
        </w:numPr>
        <w:rPr>
          <w:rFonts w:ascii="Arial" w:hAnsi="Arial" w:cs="Arial"/>
        </w:rPr>
      </w:pPr>
      <w:r>
        <w:rPr>
          <w:rFonts w:ascii="Arial" w:hAnsi="Arial" w:cs="Arial"/>
        </w:rPr>
        <w:t>e.g. irrelevant, argumentative, rude, overly reputative, harassing questions</w:t>
      </w:r>
    </w:p>
    <w:p w14:paraId="451F235A" w14:textId="66AFECC4" w:rsidR="00EC6B4E" w:rsidRDefault="00EC6B4E" w:rsidP="000E386C">
      <w:pPr>
        <w:pStyle w:val="ListParagraph"/>
        <w:numPr>
          <w:ilvl w:val="3"/>
          <w:numId w:val="35"/>
        </w:numPr>
        <w:rPr>
          <w:rFonts w:ascii="Arial" w:hAnsi="Arial" w:cs="Arial"/>
        </w:rPr>
      </w:pPr>
      <w:r>
        <w:rPr>
          <w:rFonts w:ascii="Arial" w:hAnsi="Arial" w:cs="Arial"/>
        </w:rPr>
        <w:t>Factors: age, knowledge, sophistication</w:t>
      </w:r>
    </w:p>
    <w:p w14:paraId="061AFE56" w14:textId="1FF41101" w:rsidR="00BD24E0" w:rsidRPr="00080965" w:rsidRDefault="00BD24E0" w:rsidP="000E386C">
      <w:pPr>
        <w:pStyle w:val="ListParagraph"/>
        <w:numPr>
          <w:ilvl w:val="0"/>
          <w:numId w:val="35"/>
        </w:numPr>
        <w:rPr>
          <w:rFonts w:ascii="Arial" w:hAnsi="Arial" w:cs="Arial"/>
          <w:b/>
          <w:bCs/>
        </w:rPr>
      </w:pPr>
      <w:r w:rsidRPr="00163E75">
        <w:rPr>
          <w:rFonts w:ascii="Arial" w:hAnsi="Arial" w:cs="Arial"/>
          <w:b/>
          <w:bCs/>
          <w:u w:val="single"/>
        </w:rPr>
        <w:t>Testimonial Factors</w:t>
      </w:r>
      <w:r w:rsidRPr="00080965">
        <w:rPr>
          <w:rFonts w:ascii="Arial" w:hAnsi="Arial" w:cs="Arial"/>
          <w:b/>
          <w:bCs/>
        </w:rPr>
        <w:t>:</w:t>
      </w:r>
    </w:p>
    <w:p w14:paraId="713D1CA4" w14:textId="2810B52E" w:rsidR="00BD24E0" w:rsidRPr="00BD24E0" w:rsidRDefault="00BD24E0" w:rsidP="000E386C">
      <w:pPr>
        <w:pStyle w:val="ListParagraph"/>
        <w:numPr>
          <w:ilvl w:val="1"/>
          <w:numId w:val="35"/>
        </w:numPr>
        <w:rPr>
          <w:rFonts w:ascii="Arial" w:hAnsi="Arial" w:cs="Arial"/>
        </w:rPr>
      </w:pPr>
      <w:r>
        <w:rPr>
          <w:rFonts w:ascii="Arial" w:hAnsi="Arial" w:cs="Arial"/>
        </w:rPr>
        <w:t xml:space="preserve">Narration = </w:t>
      </w:r>
      <w:r w:rsidRPr="00BD24E0">
        <w:rPr>
          <w:rFonts w:ascii="Arial" w:hAnsi="Arial" w:cs="Arial"/>
        </w:rPr>
        <w:t>witness’s ability to</w:t>
      </w:r>
      <w:r>
        <w:rPr>
          <w:rFonts w:ascii="Arial" w:hAnsi="Arial" w:cs="Arial"/>
        </w:rPr>
        <w:t xml:space="preserve"> </w:t>
      </w:r>
      <w:r w:rsidRPr="00BD24E0">
        <w:rPr>
          <w:rFonts w:ascii="Arial" w:hAnsi="Arial" w:cs="Arial"/>
        </w:rPr>
        <w:t>communicate what they</w:t>
      </w:r>
      <w:r>
        <w:rPr>
          <w:rFonts w:ascii="Arial" w:hAnsi="Arial" w:cs="Arial"/>
        </w:rPr>
        <w:t xml:space="preserve"> </w:t>
      </w:r>
      <w:r w:rsidRPr="00BD24E0">
        <w:rPr>
          <w:rFonts w:ascii="Arial" w:hAnsi="Arial" w:cs="Arial"/>
        </w:rPr>
        <w:t>perceived to the court</w:t>
      </w:r>
    </w:p>
    <w:p w14:paraId="21DDBB1E" w14:textId="44D502E5" w:rsidR="00BD24E0" w:rsidRPr="00BD24E0" w:rsidRDefault="00BD24E0" w:rsidP="000E386C">
      <w:pPr>
        <w:pStyle w:val="ListParagraph"/>
        <w:numPr>
          <w:ilvl w:val="1"/>
          <w:numId w:val="35"/>
        </w:numPr>
        <w:rPr>
          <w:rFonts w:ascii="Arial" w:hAnsi="Arial" w:cs="Arial"/>
        </w:rPr>
      </w:pPr>
      <w:r>
        <w:rPr>
          <w:rFonts w:ascii="Arial" w:hAnsi="Arial" w:cs="Arial"/>
        </w:rPr>
        <w:t xml:space="preserve">Sincerity = </w:t>
      </w:r>
      <w:r w:rsidRPr="00BD24E0">
        <w:rPr>
          <w:rFonts w:ascii="Arial" w:hAnsi="Arial" w:cs="Arial"/>
        </w:rPr>
        <w:t>witness’s willingness to tell</w:t>
      </w:r>
      <w:r>
        <w:rPr>
          <w:rFonts w:ascii="Arial" w:hAnsi="Arial" w:cs="Arial"/>
        </w:rPr>
        <w:t xml:space="preserve"> </w:t>
      </w:r>
      <w:r w:rsidRPr="00BD24E0">
        <w:rPr>
          <w:rFonts w:ascii="Arial" w:hAnsi="Arial" w:cs="Arial"/>
        </w:rPr>
        <w:t>the truth</w:t>
      </w:r>
    </w:p>
    <w:p w14:paraId="534D13B9" w14:textId="02C4D85A" w:rsidR="00BD24E0" w:rsidRPr="00BD24E0" w:rsidRDefault="00BD24E0" w:rsidP="000E386C">
      <w:pPr>
        <w:pStyle w:val="ListParagraph"/>
        <w:numPr>
          <w:ilvl w:val="1"/>
          <w:numId w:val="35"/>
        </w:numPr>
        <w:rPr>
          <w:rFonts w:ascii="Arial" w:hAnsi="Arial" w:cs="Arial"/>
        </w:rPr>
      </w:pPr>
      <w:r>
        <w:rPr>
          <w:rFonts w:ascii="Arial" w:hAnsi="Arial" w:cs="Arial"/>
        </w:rPr>
        <w:t xml:space="preserve">Memory = </w:t>
      </w:r>
      <w:r w:rsidRPr="00BD24E0">
        <w:rPr>
          <w:rFonts w:ascii="Arial" w:hAnsi="Arial" w:cs="Arial"/>
        </w:rPr>
        <w:t>witness’s ability to recall what</w:t>
      </w:r>
      <w:r>
        <w:rPr>
          <w:rFonts w:ascii="Arial" w:hAnsi="Arial" w:cs="Arial"/>
        </w:rPr>
        <w:t xml:space="preserve"> </w:t>
      </w:r>
      <w:r w:rsidRPr="00BD24E0">
        <w:rPr>
          <w:rFonts w:ascii="Arial" w:hAnsi="Arial" w:cs="Arial"/>
        </w:rPr>
        <w:t>they perceived</w:t>
      </w:r>
    </w:p>
    <w:p w14:paraId="74690252" w14:textId="11862624" w:rsidR="00BD24E0" w:rsidRDefault="00BD24E0" w:rsidP="000E386C">
      <w:pPr>
        <w:pStyle w:val="ListParagraph"/>
        <w:numPr>
          <w:ilvl w:val="1"/>
          <w:numId w:val="35"/>
        </w:numPr>
        <w:rPr>
          <w:rFonts w:ascii="Arial" w:hAnsi="Arial" w:cs="Arial"/>
        </w:rPr>
      </w:pPr>
      <w:r>
        <w:rPr>
          <w:rFonts w:ascii="Arial" w:hAnsi="Arial" w:cs="Arial"/>
        </w:rPr>
        <w:t xml:space="preserve">Perception = </w:t>
      </w:r>
      <w:r w:rsidRPr="00BD24E0">
        <w:rPr>
          <w:rFonts w:ascii="Arial" w:hAnsi="Arial" w:cs="Arial"/>
        </w:rPr>
        <w:t>witness’s ability to perceive</w:t>
      </w:r>
      <w:r>
        <w:rPr>
          <w:rFonts w:ascii="Arial" w:hAnsi="Arial" w:cs="Arial"/>
        </w:rPr>
        <w:t xml:space="preserve"> </w:t>
      </w:r>
      <w:r w:rsidRPr="00BD24E0">
        <w:rPr>
          <w:rFonts w:ascii="Arial" w:hAnsi="Arial" w:cs="Arial"/>
        </w:rPr>
        <w:t>accurately (see, hear, etc.)</w:t>
      </w:r>
      <w:r>
        <w:rPr>
          <w:rFonts w:ascii="Arial" w:hAnsi="Arial" w:cs="Arial"/>
        </w:rPr>
        <w:t xml:space="preserve"> </w:t>
      </w:r>
      <w:r w:rsidRPr="00BD24E0">
        <w:rPr>
          <w:rFonts w:ascii="Arial" w:hAnsi="Arial" w:cs="Arial"/>
        </w:rPr>
        <w:t>the events in question</w:t>
      </w:r>
    </w:p>
    <w:p w14:paraId="6271F084" w14:textId="7F4E4EDA" w:rsidR="00080965" w:rsidRPr="00F56F57" w:rsidRDefault="00080965" w:rsidP="000E386C">
      <w:pPr>
        <w:pStyle w:val="ListParagraph"/>
        <w:numPr>
          <w:ilvl w:val="1"/>
          <w:numId w:val="35"/>
        </w:numPr>
        <w:rPr>
          <w:rFonts w:ascii="Arial" w:hAnsi="Arial" w:cs="Arial"/>
          <w:b/>
          <w:bCs/>
          <w:highlight w:val="yellow"/>
        </w:rPr>
      </w:pPr>
      <w:r w:rsidRPr="00F56F57">
        <w:rPr>
          <w:rFonts w:ascii="Arial" w:hAnsi="Arial" w:cs="Arial"/>
          <w:b/>
          <w:bCs/>
          <w:highlight w:val="yellow"/>
        </w:rPr>
        <w:t>Assessing Witnesses</w:t>
      </w:r>
    </w:p>
    <w:p w14:paraId="25525D50" w14:textId="77777777" w:rsidR="00080965" w:rsidRPr="00080965" w:rsidRDefault="00080965" w:rsidP="000E386C">
      <w:pPr>
        <w:pStyle w:val="ListParagraph"/>
        <w:numPr>
          <w:ilvl w:val="2"/>
          <w:numId w:val="44"/>
        </w:numPr>
        <w:rPr>
          <w:rFonts w:ascii="Arial" w:hAnsi="Arial" w:cs="Arial"/>
        </w:rPr>
      </w:pPr>
      <w:r w:rsidRPr="00080965">
        <w:rPr>
          <w:rFonts w:ascii="Arial" w:hAnsi="Arial" w:cs="Arial"/>
        </w:rPr>
        <w:t>honesty of the witness</w:t>
      </w:r>
    </w:p>
    <w:p w14:paraId="63D28D78" w14:textId="0EF0E325" w:rsidR="00080965" w:rsidRPr="00080965" w:rsidRDefault="00080965" w:rsidP="000E386C">
      <w:pPr>
        <w:pStyle w:val="ListParagraph"/>
        <w:numPr>
          <w:ilvl w:val="2"/>
          <w:numId w:val="44"/>
        </w:numPr>
        <w:rPr>
          <w:rFonts w:ascii="Arial" w:hAnsi="Arial" w:cs="Arial"/>
        </w:rPr>
      </w:pPr>
      <w:r w:rsidRPr="00080965">
        <w:rPr>
          <w:rFonts w:ascii="Arial" w:hAnsi="Arial" w:cs="Arial"/>
        </w:rPr>
        <w:t>accuracy of his/her observations</w:t>
      </w:r>
    </w:p>
    <w:p w14:paraId="7A33FA80" w14:textId="3C3FA2BE" w:rsidR="00080965" w:rsidRDefault="00080965" w:rsidP="000E386C">
      <w:pPr>
        <w:pStyle w:val="ListParagraph"/>
        <w:numPr>
          <w:ilvl w:val="2"/>
          <w:numId w:val="44"/>
        </w:numPr>
        <w:rPr>
          <w:rFonts w:ascii="Arial" w:hAnsi="Arial" w:cs="Arial"/>
        </w:rPr>
      </w:pPr>
      <w:r w:rsidRPr="00080965">
        <w:rPr>
          <w:rFonts w:ascii="Arial" w:hAnsi="Arial" w:cs="Arial"/>
        </w:rPr>
        <w:t>reliability of his or her memory</w:t>
      </w:r>
    </w:p>
    <w:p w14:paraId="4FA69E17" w14:textId="4B6322F7" w:rsidR="00D17797" w:rsidRDefault="00D17797" w:rsidP="000E386C">
      <w:pPr>
        <w:pStyle w:val="ListParagraph"/>
        <w:numPr>
          <w:ilvl w:val="2"/>
          <w:numId w:val="35"/>
        </w:numPr>
        <w:rPr>
          <w:rFonts w:ascii="Arial" w:hAnsi="Arial" w:cs="Arial"/>
        </w:rPr>
      </w:pPr>
      <w:r>
        <w:rPr>
          <w:rFonts w:ascii="Arial" w:hAnsi="Arial" w:cs="Arial"/>
        </w:rPr>
        <w:t xml:space="preserve">For </w:t>
      </w:r>
      <w:r w:rsidRPr="00F56F57">
        <w:rPr>
          <w:rFonts w:ascii="Arial" w:hAnsi="Arial" w:cs="Arial"/>
          <w:b/>
          <w:bCs/>
          <w:highlight w:val="yellow"/>
        </w:rPr>
        <w:t>contradictory witnesses</w:t>
      </w:r>
      <w:r>
        <w:rPr>
          <w:rFonts w:ascii="Arial" w:hAnsi="Arial" w:cs="Arial"/>
        </w:rPr>
        <w:t xml:space="preserve">: </w:t>
      </w:r>
      <w:r w:rsidRPr="00D17797">
        <w:rPr>
          <w:rFonts w:ascii="Arial" w:hAnsi="Arial" w:cs="Arial"/>
        </w:rPr>
        <w:t>must assess the relative credibility</w:t>
      </w:r>
      <w:r>
        <w:rPr>
          <w:rFonts w:ascii="Arial" w:hAnsi="Arial" w:cs="Arial"/>
        </w:rPr>
        <w:t xml:space="preserve"> </w:t>
      </w:r>
      <w:r w:rsidRPr="00D17797">
        <w:rPr>
          <w:rFonts w:ascii="Arial" w:hAnsi="Arial" w:cs="Arial"/>
        </w:rPr>
        <w:t xml:space="preserve">of each witness, </w:t>
      </w:r>
      <w:r w:rsidRPr="00F56F57">
        <w:rPr>
          <w:rFonts w:ascii="Arial" w:hAnsi="Arial" w:cs="Arial"/>
          <w:u w:val="single"/>
        </w:rPr>
        <w:t>in the context of the overall evidence</w:t>
      </w:r>
      <w:r w:rsidRPr="00D17797">
        <w:rPr>
          <w:rFonts w:ascii="Arial" w:hAnsi="Arial" w:cs="Arial"/>
        </w:rPr>
        <w:t xml:space="preserve"> in the case</w:t>
      </w:r>
    </w:p>
    <w:p w14:paraId="3541424A" w14:textId="06438A2F" w:rsidR="00FA021D" w:rsidRPr="00AC411F" w:rsidRDefault="00FA021D" w:rsidP="000E386C">
      <w:pPr>
        <w:pStyle w:val="ListParagraph"/>
        <w:numPr>
          <w:ilvl w:val="3"/>
          <w:numId w:val="35"/>
        </w:numPr>
        <w:rPr>
          <w:rFonts w:ascii="Arial" w:hAnsi="Arial" w:cs="Arial"/>
          <w:u w:val="single"/>
        </w:rPr>
      </w:pPr>
      <w:r w:rsidRPr="00AC411F">
        <w:rPr>
          <w:rFonts w:ascii="Arial" w:hAnsi="Arial" w:cs="Arial"/>
          <w:u w:val="single"/>
        </w:rPr>
        <w:t xml:space="preserve">Factors to consider: </w:t>
      </w:r>
    </w:p>
    <w:p w14:paraId="7FD085BD" w14:textId="2C2C4B30" w:rsidR="00FA021D" w:rsidRPr="00FA021D" w:rsidRDefault="00FA021D" w:rsidP="000E386C">
      <w:pPr>
        <w:pStyle w:val="ListParagraph"/>
        <w:numPr>
          <w:ilvl w:val="4"/>
          <w:numId w:val="35"/>
        </w:numPr>
        <w:rPr>
          <w:rFonts w:ascii="Arial" w:hAnsi="Arial" w:cs="Arial"/>
        </w:rPr>
      </w:pPr>
      <w:r w:rsidRPr="00FA021D">
        <w:rPr>
          <w:rFonts w:ascii="Arial" w:hAnsi="Arial" w:cs="Arial"/>
        </w:rPr>
        <w:t>testimony is consistent with the</w:t>
      </w:r>
      <w:r>
        <w:rPr>
          <w:rFonts w:ascii="Arial" w:hAnsi="Arial" w:cs="Arial"/>
        </w:rPr>
        <w:t xml:space="preserve"> </w:t>
      </w:r>
      <w:r w:rsidRPr="00FA021D">
        <w:rPr>
          <w:rFonts w:ascii="Arial" w:hAnsi="Arial" w:cs="Arial"/>
        </w:rPr>
        <w:t>witness’ conduct before, during,</w:t>
      </w:r>
      <w:r>
        <w:rPr>
          <w:rFonts w:ascii="Arial" w:hAnsi="Arial" w:cs="Arial"/>
        </w:rPr>
        <w:t xml:space="preserve"> </w:t>
      </w:r>
      <w:r w:rsidRPr="00FA021D">
        <w:rPr>
          <w:rFonts w:ascii="Arial" w:hAnsi="Arial" w:cs="Arial"/>
        </w:rPr>
        <w:t>and after the event</w:t>
      </w:r>
    </w:p>
    <w:p w14:paraId="22ADCDF7" w14:textId="27153176" w:rsidR="00FA021D" w:rsidRPr="00FA021D" w:rsidRDefault="00FA021D" w:rsidP="000E386C">
      <w:pPr>
        <w:pStyle w:val="ListParagraph"/>
        <w:numPr>
          <w:ilvl w:val="4"/>
          <w:numId w:val="35"/>
        </w:numPr>
        <w:rPr>
          <w:rFonts w:ascii="Arial" w:hAnsi="Arial" w:cs="Arial"/>
        </w:rPr>
      </w:pPr>
      <w:r w:rsidRPr="00FA021D">
        <w:rPr>
          <w:rFonts w:ascii="Arial" w:hAnsi="Arial" w:cs="Arial"/>
        </w:rPr>
        <w:t>inherent plausibility of the events</w:t>
      </w:r>
      <w:r>
        <w:rPr>
          <w:rFonts w:ascii="Arial" w:hAnsi="Arial" w:cs="Arial"/>
        </w:rPr>
        <w:t xml:space="preserve"> </w:t>
      </w:r>
      <w:r w:rsidRPr="00FA021D">
        <w:rPr>
          <w:rFonts w:ascii="Arial" w:hAnsi="Arial" w:cs="Arial"/>
        </w:rPr>
        <w:t>stated by the witness</w:t>
      </w:r>
    </w:p>
    <w:p w14:paraId="00C33202" w14:textId="7317454B" w:rsidR="00FA021D" w:rsidRPr="00FA021D" w:rsidRDefault="00FA021D" w:rsidP="000E386C">
      <w:pPr>
        <w:pStyle w:val="ListParagraph"/>
        <w:numPr>
          <w:ilvl w:val="4"/>
          <w:numId w:val="35"/>
        </w:numPr>
        <w:rPr>
          <w:rFonts w:ascii="Arial" w:hAnsi="Arial" w:cs="Arial"/>
        </w:rPr>
      </w:pPr>
      <w:r w:rsidRPr="00FA021D">
        <w:rPr>
          <w:rFonts w:ascii="Arial" w:hAnsi="Arial" w:cs="Arial"/>
        </w:rPr>
        <w:t>presence of plausible collateral</w:t>
      </w:r>
    </w:p>
    <w:p w14:paraId="6818E98A" w14:textId="5ECA4EBF" w:rsidR="00FA021D" w:rsidRDefault="00FA021D" w:rsidP="000E386C">
      <w:pPr>
        <w:pStyle w:val="ListParagraph"/>
        <w:numPr>
          <w:ilvl w:val="4"/>
          <w:numId w:val="35"/>
        </w:numPr>
        <w:rPr>
          <w:rFonts w:ascii="Arial" w:hAnsi="Arial" w:cs="Arial"/>
        </w:rPr>
      </w:pPr>
      <w:r w:rsidRPr="00FA021D">
        <w:rPr>
          <w:rFonts w:ascii="Arial" w:hAnsi="Arial" w:cs="Arial"/>
        </w:rPr>
        <w:t>details supporting the witness</w:t>
      </w:r>
    </w:p>
    <w:p w14:paraId="66402938" w14:textId="69DAF26A" w:rsidR="00FA021D" w:rsidRPr="00FA021D" w:rsidRDefault="00FA021D" w:rsidP="000E386C">
      <w:pPr>
        <w:pStyle w:val="ListParagraph"/>
        <w:numPr>
          <w:ilvl w:val="4"/>
          <w:numId w:val="35"/>
        </w:numPr>
        <w:rPr>
          <w:rFonts w:ascii="Arial" w:hAnsi="Arial" w:cs="Arial"/>
        </w:rPr>
      </w:pPr>
      <w:r w:rsidRPr="00FA021D">
        <w:rPr>
          <w:rFonts w:ascii="Arial" w:hAnsi="Arial" w:cs="Arial"/>
        </w:rPr>
        <w:t>absence or presence of</w:t>
      </w:r>
      <w:r>
        <w:rPr>
          <w:rFonts w:ascii="Arial" w:hAnsi="Arial" w:cs="Arial"/>
        </w:rPr>
        <w:t xml:space="preserve"> </w:t>
      </w:r>
      <w:r w:rsidRPr="00FA021D">
        <w:rPr>
          <w:rFonts w:ascii="Arial" w:hAnsi="Arial" w:cs="Arial"/>
        </w:rPr>
        <w:t>corroboration</w:t>
      </w:r>
    </w:p>
    <w:p w14:paraId="57344D47" w14:textId="125722E2" w:rsidR="00FA021D" w:rsidRPr="00FA021D" w:rsidRDefault="00FA021D" w:rsidP="000E386C">
      <w:pPr>
        <w:pStyle w:val="ListParagraph"/>
        <w:numPr>
          <w:ilvl w:val="4"/>
          <w:numId w:val="35"/>
        </w:numPr>
        <w:rPr>
          <w:rFonts w:ascii="Arial" w:hAnsi="Arial" w:cs="Arial"/>
        </w:rPr>
      </w:pPr>
      <w:r w:rsidRPr="00FA021D">
        <w:rPr>
          <w:rFonts w:ascii="Arial" w:hAnsi="Arial" w:cs="Arial"/>
        </w:rPr>
        <w:t>consistency with the other</w:t>
      </w:r>
      <w:r>
        <w:rPr>
          <w:rFonts w:ascii="Arial" w:hAnsi="Arial" w:cs="Arial"/>
        </w:rPr>
        <w:t xml:space="preserve"> </w:t>
      </w:r>
      <w:r w:rsidRPr="00FA021D">
        <w:rPr>
          <w:rFonts w:ascii="Arial" w:hAnsi="Arial" w:cs="Arial"/>
        </w:rPr>
        <w:t>evidence</w:t>
      </w:r>
    </w:p>
    <w:p w14:paraId="0C858E50" w14:textId="33E1FB9D" w:rsidR="00FA021D" w:rsidRPr="00FA021D" w:rsidRDefault="00FA021D" w:rsidP="000E386C">
      <w:pPr>
        <w:pStyle w:val="ListParagraph"/>
        <w:numPr>
          <w:ilvl w:val="4"/>
          <w:numId w:val="35"/>
        </w:numPr>
        <w:rPr>
          <w:rFonts w:ascii="Arial" w:hAnsi="Arial" w:cs="Arial"/>
        </w:rPr>
      </w:pPr>
      <w:r w:rsidRPr="00FA021D">
        <w:rPr>
          <w:rFonts w:ascii="Arial" w:hAnsi="Arial" w:cs="Arial"/>
        </w:rPr>
        <w:t>witness’ demeanour</w:t>
      </w:r>
    </w:p>
    <w:p w14:paraId="123BE303" w14:textId="3F867401" w:rsidR="00FA021D" w:rsidRPr="00FA021D" w:rsidRDefault="00FA021D" w:rsidP="000E386C">
      <w:pPr>
        <w:pStyle w:val="ListParagraph"/>
        <w:numPr>
          <w:ilvl w:val="5"/>
          <w:numId w:val="35"/>
        </w:numPr>
        <w:rPr>
          <w:rFonts w:ascii="Arial" w:hAnsi="Arial" w:cs="Arial"/>
        </w:rPr>
      </w:pPr>
      <w:r w:rsidRPr="00FA021D">
        <w:rPr>
          <w:rFonts w:ascii="Arial" w:hAnsi="Arial" w:cs="Arial"/>
        </w:rPr>
        <w:t>relevant but do not overemphasiz</w:t>
      </w:r>
      <w:r>
        <w:rPr>
          <w:rFonts w:ascii="Arial" w:hAnsi="Arial" w:cs="Arial"/>
        </w:rPr>
        <w:t xml:space="preserve">e </w:t>
      </w:r>
      <w:r w:rsidRPr="00FA021D">
        <w:rPr>
          <w:rFonts w:ascii="Arial" w:hAnsi="Arial" w:cs="Arial"/>
        </w:rPr>
        <w:t>its importance</w:t>
      </w:r>
    </w:p>
    <w:p w14:paraId="056C0777" w14:textId="18BC562C" w:rsidR="00EC6B4E" w:rsidRPr="00A502C6" w:rsidRDefault="00D95523" w:rsidP="000E386C">
      <w:pPr>
        <w:pStyle w:val="ListParagraph"/>
        <w:numPr>
          <w:ilvl w:val="0"/>
          <w:numId w:val="35"/>
        </w:numPr>
        <w:rPr>
          <w:rFonts w:ascii="Arial" w:hAnsi="Arial" w:cs="Arial"/>
          <w:b/>
          <w:bCs/>
        </w:rPr>
      </w:pPr>
      <w:r w:rsidRPr="00A502C6">
        <w:rPr>
          <w:rFonts w:ascii="Arial" w:hAnsi="Arial" w:cs="Arial"/>
          <w:b/>
          <w:bCs/>
        </w:rPr>
        <w:t>Re-examination</w:t>
      </w:r>
    </w:p>
    <w:p w14:paraId="1CD9BBCC" w14:textId="6666EBF2" w:rsidR="00D95523" w:rsidRPr="00D95523" w:rsidRDefault="00D95523" w:rsidP="000E386C">
      <w:pPr>
        <w:pStyle w:val="ListParagraph"/>
        <w:numPr>
          <w:ilvl w:val="1"/>
          <w:numId w:val="35"/>
        </w:numPr>
        <w:rPr>
          <w:rFonts w:ascii="Arial" w:hAnsi="Arial" w:cs="Arial"/>
        </w:rPr>
      </w:pPr>
      <w:r w:rsidRPr="00D95523">
        <w:rPr>
          <w:rFonts w:ascii="Arial" w:hAnsi="Arial" w:cs="Arial"/>
        </w:rPr>
        <w:t xml:space="preserve">limited to matters that </w:t>
      </w:r>
      <w:r w:rsidRPr="00F56F57">
        <w:rPr>
          <w:rFonts w:ascii="Arial" w:hAnsi="Arial" w:cs="Arial"/>
          <w:u w:val="single"/>
        </w:rPr>
        <w:t>first came out on cross-examination</w:t>
      </w:r>
      <w:r w:rsidRPr="00D95523">
        <w:rPr>
          <w:rFonts w:ascii="Arial" w:hAnsi="Arial" w:cs="Arial"/>
        </w:rPr>
        <w:t xml:space="preserve"> </w:t>
      </w:r>
      <w:r w:rsidRPr="00F56F57">
        <w:rPr>
          <w:rFonts w:ascii="Arial" w:hAnsi="Arial" w:cs="Arial"/>
          <w:i/>
          <w:iCs/>
        </w:rPr>
        <w:t>and</w:t>
      </w:r>
      <w:r w:rsidRPr="00D95523">
        <w:rPr>
          <w:rFonts w:ascii="Arial" w:hAnsi="Arial" w:cs="Arial"/>
        </w:rPr>
        <w:t xml:space="preserve"> </w:t>
      </w:r>
      <w:r w:rsidRPr="00F56F57">
        <w:rPr>
          <w:rFonts w:ascii="Arial" w:hAnsi="Arial" w:cs="Arial"/>
          <w:u w:val="single"/>
        </w:rPr>
        <w:t>that could not have been reasonably anticipated</w:t>
      </w:r>
    </w:p>
    <w:p w14:paraId="6806371D" w14:textId="4B39C26D" w:rsidR="00D95523" w:rsidRPr="00D95523" w:rsidRDefault="00D95523" w:rsidP="000E386C">
      <w:pPr>
        <w:pStyle w:val="ListParagraph"/>
        <w:numPr>
          <w:ilvl w:val="1"/>
          <w:numId w:val="35"/>
        </w:numPr>
        <w:rPr>
          <w:rFonts w:ascii="Arial" w:hAnsi="Arial" w:cs="Arial"/>
        </w:rPr>
      </w:pPr>
      <w:r w:rsidRPr="00D95523">
        <w:rPr>
          <w:rFonts w:ascii="Arial" w:hAnsi="Arial" w:cs="Arial"/>
        </w:rPr>
        <w:t>clarify relevant testimony</w:t>
      </w:r>
    </w:p>
    <w:p w14:paraId="0C428F3C" w14:textId="6E5C2007" w:rsidR="00D95523" w:rsidRDefault="00D95523" w:rsidP="000E386C">
      <w:pPr>
        <w:pStyle w:val="ListParagraph"/>
        <w:numPr>
          <w:ilvl w:val="1"/>
          <w:numId w:val="35"/>
        </w:numPr>
        <w:rPr>
          <w:rFonts w:ascii="Arial" w:hAnsi="Arial" w:cs="Arial"/>
        </w:rPr>
      </w:pPr>
      <w:r w:rsidRPr="00D95523">
        <w:rPr>
          <w:rFonts w:ascii="Arial" w:hAnsi="Arial" w:cs="Arial"/>
        </w:rPr>
        <w:t>rehabilitate credibility</w:t>
      </w:r>
    </w:p>
    <w:p w14:paraId="5F458FF9" w14:textId="46EBD9BD" w:rsidR="00BF7878" w:rsidRPr="001106B0" w:rsidRDefault="00BF7878" w:rsidP="000E386C">
      <w:pPr>
        <w:pStyle w:val="ListParagraph"/>
        <w:numPr>
          <w:ilvl w:val="0"/>
          <w:numId w:val="35"/>
        </w:numPr>
        <w:rPr>
          <w:rFonts w:ascii="Arial" w:hAnsi="Arial" w:cs="Arial"/>
          <w:b/>
          <w:bCs/>
        </w:rPr>
      </w:pPr>
      <w:r w:rsidRPr="001106B0">
        <w:rPr>
          <w:rFonts w:ascii="Arial" w:hAnsi="Arial" w:cs="Arial"/>
          <w:b/>
          <w:bCs/>
        </w:rPr>
        <w:t>Reply (Rebuttal) Evidence</w:t>
      </w:r>
    </w:p>
    <w:p w14:paraId="610CF206" w14:textId="3DAC1644" w:rsidR="00BF7878" w:rsidRDefault="00BF7878" w:rsidP="000E386C">
      <w:pPr>
        <w:pStyle w:val="ListParagraph"/>
        <w:numPr>
          <w:ilvl w:val="1"/>
          <w:numId w:val="35"/>
        </w:numPr>
        <w:rPr>
          <w:rFonts w:ascii="Arial" w:hAnsi="Arial" w:cs="Arial"/>
        </w:rPr>
      </w:pPr>
      <w:r w:rsidRPr="00BF7878">
        <w:rPr>
          <w:rFonts w:ascii="Arial" w:hAnsi="Arial" w:cs="Arial"/>
        </w:rPr>
        <w:t xml:space="preserve">purpose: </w:t>
      </w:r>
      <w:r w:rsidRPr="00F56F57">
        <w:rPr>
          <w:rFonts w:ascii="Arial" w:hAnsi="Arial" w:cs="Arial"/>
          <w:u w:val="single"/>
        </w:rPr>
        <w:t xml:space="preserve">respond to </w:t>
      </w:r>
      <w:r w:rsidRPr="00F56F57">
        <w:rPr>
          <w:rFonts w:ascii="Arial" w:hAnsi="Arial" w:cs="Arial"/>
          <w:b/>
          <w:bCs/>
          <w:i/>
          <w:iCs/>
          <w:u w:val="single"/>
        </w:rPr>
        <w:t>new</w:t>
      </w:r>
      <w:r w:rsidRPr="00F56F57">
        <w:rPr>
          <w:rFonts w:ascii="Arial" w:hAnsi="Arial" w:cs="Arial"/>
          <w:u w:val="single"/>
        </w:rPr>
        <w:t xml:space="preserve"> matters</w:t>
      </w:r>
    </w:p>
    <w:p w14:paraId="0DDEFB0F" w14:textId="18147CBD" w:rsidR="00BF7878" w:rsidRDefault="00BF7878" w:rsidP="000E386C">
      <w:pPr>
        <w:pStyle w:val="ListParagraph"/>
        <w:numPr>
          <w:ilvl w:val="2"/>
          <w:numId w:val="35"/>
        </w:numPr>
        <w:rPr>
          <w:rFonts w:ascii="Arial" w:hAnsi="Arial" w:cs="Arial"/>
        </w:rPr>
      </w:pPr>
      <w:r>
        <w:rPr>
          <w:rFonts w:ascii="Arial" w:hAnsi="Arial" w:cs="Arial"/>
        </w:rPr>
        <w:t>impermissible to “split the case”</w:t>
      </w:r>
    </w:p>
    <w:p w14:paraId="65022CA9" w14:textId="0DB87BA5" w:rsidR="00BF7878" w:rsidRDefault="00BF7878" w:rsidP="000E386C">
      <w:pPr>
        <w:pStyle w:val="ListParagraph"/>
        <w:numPr>
          <w:ilvl w:val="2"/>
          <w:numId w:val="35"/>
        </w:numPr>
        <w:rPr>
          <w:rFonts w:ascii="Arial" w:hAnsi="Arial" w:cs="Arial"/>
        </w:rPr>
      </w:pPr>
      <w:r>
        <w:rPr>
          <w:rFonts w:ascii="Arial" w:hAnsi="Arial" w:cs="Arial"/>
        </w:rPr>
        <w:t>no contradiction on collateral matters</w:t>
      </w:r>
    </w:p>
    <w:p w14:paraId="796C2422" w14:textId="30A8FA9E" w:rsidR="00BF7878" w:rsidRDefault="00760878" w:rsidP="000E386C">
      <w:pPr>
        <w:pStyle w:val="ListParagraph"/>
        <w:numPr>
          <w:ilvl w:val="1"/>
          <w:numId w:val="35"/>
        </w:numPr>
        <w:rPr>
          <w:rFonts w:ascii="Arial" w:hAnsi="Arial" w:cs="Arial"/>
        </w:rPr>
      </w:pPr>
      <w:r w:rsidRPr="00F56F57">
        <w:rPr>
          <w:rFonts w:ascii="Arial" w:hAnsi="Arial" w:cs="Arial"/>
          <w:b/>
          <w:bCs/>
          <w:u w:val="single"/>
        </w:rPr>
        <w:t>test</w:t>
      </w:r>
      <w:r w:rsidRPr="00760878">
        <w:rPr>
          <w:rFonts w:ascii="Arial" w:hAnsi="Arial" w:cs="Arial"/>
        </w:rPr>
        <w:t>: matter could not reasonably</w:t>
      </w:r>
      <w:r>
        <w:rPr>
          <w:rFonts w:ascii="Arial" w:hAnsi="Arial" w:cs="Arial"/>
        </w:rPr>
        <w:t xml:space="preserve"> </w:t>
      </w:r>
      <w:r w:rsidRPr="00760878">
        <w:rPr>
          <w:rFonts w:ascii="Arial" w:hAnsi="Arial" w:cs="Arial"/>
        </w:rPr>
        <w:t>have been anticipated</w:t>
      </w:r>
    </w:p>
    <w:p w14:paraId="5DA3580A" w14:textId="493F0A6B" w:rsidR="00760878" w:rsidRDefault="00760878" w:rsidP="000E386C">
      <w:pPr>
        <w:pStyle w:val="ListParagraph"/>
        <w:numPr>
          <w:ilvl w:val="2"/>
          <w:numId w:val="35"/>
        </w:numPr>
        <w:rPr>
          <w:rFonts w:ascii="Arial" w:hAnsi="Arial" w:cs="Arial"/>
        </w:rPr>
      </w:pPr>
      <w:r w:rsidRPr="00760878">
        <w:rPr>
          <w:rFonts w:ascii="Arial" w:hAnsi="Arial" w:cs="Arial"/>
        </w:rPr>
        <w:lastRenderedPageBreak/>
        <w:t>evidence that merely confirms or</w:t>
      </w:r>
      <w:r>
        <w:rPr>
          <w:rFonts w:ascii="Arial" w:hAnsi="Arial" w:cs="Arial"/>
        </w:rPr>
        <w:t xml:space="preserve"> </w:t>
      </w:r>
      <w:r w:rsidRPr="00760878">
        <w:rPr>
          <w:rFonts w:ascii="Arial" w:hAnsi="Arial" w:cs="Arial"/>
        </w:rPr>
        <w:t>reinforces earlier evidence is not proper</w:t>
      </w:r>
      <w:r>
        <w:rPr>
          <w:rFonts w:ascii="Arial" w:hAnsi="Arial" w:cs="Arial"/>
        </w:rPr>
        <w:t xml:space="preserve"> </w:t>
      </w:r>
      <w:r w:rsidRPr="00760878">
        <w:rPr>
          <w:rFonts w:ascii="Arial" w:hAnsi="Arial" w:cs="Arial"/>
        </w:rPr>
        <w:t>reply evidence</w:t>
      </w:r>
    </w:p>
    <w:p w14:paraId="127F85FD" w14:textId="5BC0AC17" w:rsidR="001106B0" w:rsidRPr="00AA1D8F" w:rsidRDefault="001106B0" w:rsidP="000E386C">
      <w:pPr>
        <w:pStyle w:val="ListParagraph"/>
        <w:numPr>
          <w:ilvl w:val="0"/>
          <w:numId w:val="35"/>
        </w:numPr>
        <w:rPr>
          <w:rFonts w:ascii="Arial" w:hAnsi="Arial" w:cs="Arial"/>
          <w:b/>
          <w:bCs/>
        </w:rPr>
      </w:pPr>
      <w:r w:rsidRPr="00AA1D8F">
        <w:rPr>
          <w:rFonts w:ascii="Arial" w:hAnsi="Arial" w:cs="Arial"/>
          <w:b/>
          <w:bCs/>
        </w:rPr>
        <w:t>Re-opening the case</w:t>
      </w:r>
    </w:p>
    <w:p w14:paraId="1069ED3F" w14:textId="77777777" w:rsidR="001106B0" w:rsidRPr="001106B0" w:rsidRDefault="001106B0" w:rsidP="000E386C">
      <w:pPr>
        <w:pStyle w:val="ListParagraph"/>
        <w:numPr>
          <w:ilvl w:val="1"/>
          <w:numId w:val="35"/>
        </w:numPr>
        <w:rPr>
          <w:rFonts w:ascii="Arial" w:hAnsi="Arial" w:cs="Arial"/>
        </w:rPr>
      </w:pPr>
      <w:r w:rsidRPr="001106B0">
        <w:rPr>
          <w:rFonts w:ascii="Arial" w:hAnsi="Arial" w:cs="Arial"/>
        </w:rPr>
        <w:t>purpose of re-opening</w:t>
      </w:r>
    </w:p>
    <w:p w14:paraId="4893F938" w14:textId="40AA0F82" w:rsidR="001106B0" w:rsidRPr="001106B0" w:rsidRDefault="001106B0" w:rsidP="000E386C">
      <w:pPr>
        <w:pStyle w:val="ListParagraph"/>
        <w:numPr>
          <w:ilvl w:val="1"/>
          <w:numId w:val="35"/>
        </w:numPr>
        <w:rPr>
          <w:rFonts w:ascii="Arial" w:hAnsi="Arial" w:cs="Arial"/>
        </w:rPr>
      </w:pPr>
      <w:r w:rsidRPr="001106B0">
        <w:rPr>
          <w:rFonts w:ascii="Arial" w:hAnsi="Arial" w:cs="Arial"/>
        </w:rPr>
        <w:t>allow the applicant to adduce evidence</w:t>
      </w:r>
      <w:r>
        <w:rPr>
          <w:rFonts w:ascii="Arial" w:hAnsi="Arial" w:cs="Arial"/>
        </w:rPr>
        <w:t xml:space="preserve"> </w:t>
      </w:r>
      <w:r w:rsidRPr="001106B0">
        <w:rPr>
          <w:rFonts w:ascii="Arial" w:hAnsi="Arial" w:cs="Arial"/>
        </w:rPr>
        <w:t>that was not adduced even though its</w:t>
      </w:r>
      <w:r>
        <w:rPr>
          <w:rFonts w:ascii="Arial" w:hAnsi="Arial" w:cs="Arial"/>
        </w:rPr>
        <w:t xml:space="preserve"> </w:t>
      </w:r>
      <w:r w:rsidRPr="001106B0">
        <w:rPr>
          <w:rFonts w:ascii="Arial" w:hAnsi="Arial" w:cs="Arial"/>
        </w:rPr>
        <w:t>importance should have been</w:t>
      </w:r>
      <w:r>
        <w:rPr>
          <w:rFonts w:ascii="Arial" w:hAnsi="Arial" w:cs="Arial"/>
        </w:rPr>
        <w:t xml:space="preserve"> </w:t>
      </w:r>
      <w:r w:rsidRPr="001106B0">
        <w:rPr>
          <w:rFonts w:ascii="Arial" w:hAnsi="Arial" w:cs="Arial"/>
        </w:rPr>
        <w:t>recognized</w:t>
      </w:r>
    </w:p>
    <w:p w14:paraId="0F24C41E" w14:textId="77777777" w:rsidR="001106B0" w:rsidRDefault="001106B0" w:rsidP="000E386C">
      <w:pPr>
        <w:pStyle w:val="ListParagraph"/>
        <w:numPr>
          <w:ilvl w:val="1"/>
          <w:numId w:val="35"/>
        </w:numPr>
        <w:rPr>
          <w:rFonts w:ascii="Arial" w:hAnsi="Arial" w:cs="Arial"/>
        </w:rPr>
      </w:pPr>
      <w:r w:rsidRPr="001106B0">
        <w:rPr>
          <w:rFonts w:ascii="Arial" w:hAnsi="Arial" w:cs="Arial"/>
        </w:rPr>
        <w:t>application of the test</w:t>
      </w:r>
    </w:p>
    <w:p w14:paraId="0996E2E9" w14:textId="2647DDBD" w:rsidR="001106B0" w:rsidRDefault="001106B0" w:rsidP="000E386C">
      <w:pPr>
        <w:pStyle w:val="ListParagraph"/>
        <w:numPr>
          <w:ilvl w:val="2"/>
          <w:numId w:val="35"/>
        </w:numPr>
        <w:rPr>
          <w:rFonts w:ascii="Arial" w:hAnsi="Arial" w:cs="Arial"/>
        </w:rPr>
      </w:pPr>
      <w:r w:rsidRPr="001106B0">
        <w:rPr>
          <w:rFonts w:ascii="Arial" w:hAnsi="Arial" w:cs="Arial"/>
        </w:rPr>
        <w:t>discretion to re-open narrows as th</w:t>
      </w:r>
      <w:r>
        <w:rPr>
          <w:rFonts w:ascii="Arial" w:hAnsi="Arial" w:cs="Arial"/>
        </w:rPr>
        <w:t xml:space="preserve">e </w:t>
      </w:r>
      <w:r w:rsidRPr="001106B0">
        <w:rPr>
          <w:rFonts w:ascii="Arial" w:hAnsi="Arial" w:cs="Arial"/>
        </w:rPr>
        <w:t>case proceeds through its various stages</w:t>
      </w:r>
    </w:p>
    <w:p w14:paraId="2E1259ED" w14:textId="06E65BB6" w:rsidR="00AA1D8F" w:rsidRPr="00F56F57" w:rsidRDefault="00AA1D8F" w:rsidP="00AA1D8F">
      <w:pPr>
        <w:rPr>
          <w:rFonts w:ascii="Arial" w:hAnsi="Arial" w:cs="Arial"/>
          <w:b/>
          <w:bCs/>
          <w:sz w:val="23"/>
          <w:szCs w:val="23"/>
        </w:rPr>
      </w:pPr>
      <w:r w:rsidRPr="00F56F57">
        <w:rPr>
          <w:rFonts w:ascii="Arial" w:hAnsi="Arial" w:cs="Arial"/>
          <w:b/>
          <w:bCs/>
          <w:sz w:val="23"/>
          <w:szCs w:val="23"/>
        </w:rPr>
        <w:t>Credibility Two Aspects:</w:t>
      </w:r>
    </w:p>
    <w:p w14:paraId="4E591435" w14:textId="3906187E" w:rsidR="00AA1D8F" w:rsidRDefault="00AA1D8F" w:rsidP="000E386C">
      <w:pPr>
        <w:pStyle w:val="ListParagraph"/>
        <w:numPr>
          <w:ilvl w:val="0"/>
          <w:numId w:val="36"/>
        </w:numPr>
        <w:rPr>
          <w:rFonts w:ascii="Arial" w:hAnsi="Arial" w:cs="Arial"/>
        </w:rPr>
      </w:pPr>
      <w:r>
        <w:rPr>
          <w:rFonts w:ascii="Arial" w:hAnsi="Arial" w:cs="Arial"/>
        </w:rPr>
        <w:t>is the witness a truthful person?</w:t>
      </w:r>
    </w:p>
    <w:p w14:paraId="39E66F0B" w14:textId="7FE9FB8C" w:rsidR="00AA1D8F" w:rsidRDefault="00AA1D8F" w:rsidP="000E386C">
      <w:pPr>
        <w:pStyle w:val="ListParagraph"/>
        <w:numPr>
          <w:ilvl w:val="0"/>
          <w:numId w:val="36"/>
        </w:numPr>
        <w:rPr>
          <w:rFonts w:ascii="Arial" w:hAnsi="Arial" w:cs="Arial"/>
        </w:rPr>
      </w:pPr>
      <w:r>
        <w:rPr>
          <w:rFonts w:ascii="Arial" w:hAnsi="Arial" w:cs="Arial"/>
        </w:rPr>
        <w:t>Is the witness telling the truth?</w:t>
      </w:r>
    </w:p>
    <w:p w14:paraId="4E642C62" w14:textId="77777777" w:rsidR="00F56F57" w:rsidRPr="00F56F57" w:rsidRDefault="00F56F57" w:rsidP="00F56F57">
      <w:pPr>
        <w:rPr>
          <w:rFonts w:ascii="Arial" w:hAnsi="Arial" w:cs="Arial"/>
        </w:rPr>
      </w:pPr>
    </w:p>
    <w:p w14:paraId="2B7715A2" w14:textId="4BA123DF" w:rsidR="00AA1D8F" w:rsidRPr="00F56F57" w:rsidRDefault="000552E1" w:rsidP="00AA1D8F">
      <w:pPr>
        <w:rPr>
          <w:rFonts w:ascii="Arial" w:hAnsi="Arial" w:cs="Arial"/>
          <w:b/>
          <w:bCs/>
          <w:sz w:val="24"/>
          <w:szCs w:val="24"/>
        </w:rPr>
      </w:pPr>
      <w:r w:rsidRPr="00F56F57">
        <w:rPr>
          <w:rFonts w:ascii="Arial" w:hAnsi="Arial" w:cs="Arial"/>
          <w:b/>
          <w:bCs/>
          <w:sz w:val="24"/>
          <w:szCs w:val="24"/>
        </w:rPr>
        <w:t xml:space="preserve">The Rule In </w:t>
      </w:r>
      <w:r w:rsidRPr="00F56F57">
        <w:rPr>
          <w:rFonts w:ascii="Arial" w:hAnsi="Arial" w:cs="Arial"/>
          <w:b/>
          <w:bCs/>
          <w:i/>
          <w:iCs/>
          <w:sz w:val="24"/>
          <w:szCs w:val="24"/>
        </w:rPr>
        <w:t>Browne v Dunn</w:t>
      </w:r>
      <w:r w:rsidR="007B5EE4" w:rsidRPr="00F56F57">
        <w:rPr>
          <w:rFonts w:ascii="Arial" w:hAnsi="Arial" w:cs="Arial"/>
          <w:b/>
          <w:bCs/>
          <w:sz w:val="24"/>
          <w:szCs w:val="24"/>
        </w:rPr>
        <w:t xml:space="preserve"> – </w:t>
      </w:r>
      <w:r w:rsidR="007B5EE4" w:rsidRPr="00F56F57">
        <w:rPr>
          <w:rFonts w:ascii="Arial" w:hAnsi="Arial" w:cs="Arial"/>
          <w:b/>
          <w:bCs/>
          <w:sz w:val="24"/>
          <w:szCs w:val="24"/>
          <w:highlight w:val="yellow"/>
        </w:rPr>
        <w:t>confront</w:t>
      </w:r>
      <w:r w:rsidR="00163E75" w:rsidRPr="00F56F57">
        <w:rPr>
          <w:rFonts w:ascii="Arial" w:hAnsi="Arial" w:cs="Arial"/>
          <w:b/>
          <w:bCs/>
          <w:sz w:val="24"/>
          <w:szCs w:val="24"/>
          <w:highlight w:val="yellow"/>
        </w:rPr>
        <w:t>ing</w:t>
      </w:r>
      <w:r w:rsidR="007B5EE4" w:rsidRPr="00F56F57">
        <w:rPr>
          <w:rFonts w:ascii="Arial" w:hAnsi="Arial" w:cs="Arial"/>
          <w:b/>
          <w:bCs/>
          <w:sz w:val="24"/>
          <w:szCs w:val="24"/>
          <w:highlight w:val="yellow"/>
        </w:rPr>
        <w:t xml:space="preserve"> witnesse</w:t>
      </w:r>
      <w:r w:rsidR="00F56F57" w:rsidRPr="00F56F57">
        <w:rPr>
          <w:rFonts w:ascii="Arial" w:hAnsi="Arial" w:cs="Arial"/>
          <w:b/>
          <w:bCs/>
          <w:sz w:val="24"/>
          <w:szCs w:val="24"/>
          <w:highlight w:val="yellow"/>
        </w:rPr>
        <w:t>s</w:t>
      </w:r>
      <w:r w:rsidR="007B5EE4" w:rsidRPr="00F56F57">
        <w:rPr>
          <w:rFonts w:ascii="Arial" w:hAnsi="Arial" w:cs="Arial"/>
          <w:b/>
          <w:bCs/>
          <w:sz w:val="24"/>
          <w:szCs w:val="24"/>
          <w:highlight w:val="yellow"/>
        </w:rPr>
        <w:t xml:space="preserve"> you intend to contradict</w:t>
      </w:r>
      <w:r w:rsidR="00F56F57" w:rsidRPr="00F56F57">
        <w:rPr>
          <w:rFonts w:ascii="Arial" w:hAnsi="Arial" w:cs="Arial"/>
          <w:b/>
          <w:bCs/>
          <w:sz w:val="24"/>
          <w:szCs w:val="24"/>
          <w:highlight w:val="yellow"/>
        </w:rPr>
        <w:t xml:space="preserve"> on any matter of substance</w:t>
      </w:r>
    </w:p>
    <w:p w14:paraId="1BC2B287" w14:textId="3CAA880A" w:rsidR="000552E1" w:rsidRDefault="000552E1" w:rsidP="000E386C">
      <w:pPr>
        <w:pStyle w:val="ListParagraph"/>
        <w:numPr>
          <w:ilvl w:val="0"/>
          <w:numId w:val="37"/>
        </w:numPr>
        <w:rPr>
          <w:rFonts w:ascii="Arial" w:hAnsi="Arial" w:cs="Arial"/>
        </w:rPr>
      </w:pPr>
      <w:r w:rsidRPr="000552E1">
        <w:rPr>
          <w:rFonts w:ascii="Arial" w:hAnsi="Arial" w:cs="Arial"/>
          <w:b/>
          <w:bCs/>
        </w:rPr>
        <w:t>Rule</w:t>
      </w:r>
      <w:r>
        <w:rPr>
          <w:rFonts w:ascii="Arial" w:hAnsi="Arial" w:cs="Arial"/>
        </w:rPr>
        <w:t xml:space="preserve">: </w:t>
      </w:r>
      <w:r w:rsidRPr="000552E1">
        <w:rPr>
          <w:rFonts w:ascii="Arial" w:hAnsi="Arial" w:cs="Arial"/>
        </w:rPr>
        <w:t>Counsel should confront (cross-examine)</w:t>
      </w:r>
      <w:r>
        <w:rPr>
          <w:rFonts w:ascii="Arial" w:hAnsi="Arial" w:cs="Arial"/>
        </w:rPr>
        <w:t xml:space="preserve"> </w:t>
      </w:r>
      <w:r w:rsidRPr="000552E1">
        <w:rPr>
          <w:rFonts w:ascii="Arial" w:hAnsi="Arial" w:cs="Arial"/>
        </w:rPr>
        <w:t>a witness on any “</w:t>
      </w:r>
      <w:r w:rsidRPr="000552E1">
        <w:rPr>
          <w:rFonts w:ascii="Arial" w:hAnsi="Arial" w:cs="Arial"/>
          <w:u w:val="single"/>
        </w:rPr>
        <w:t>matter of substance</w:t>
      </w:r>
      <w:r w:rsidRPr="000552E1">
        <w:rPr>
          <w:rFonts w:ascii="Arial" w:hAnsi="Arial" w:cs="Arial"/>
        </w:rPr>
        <w:t>” on which counsel intends</w:t>
      </w:r>
      <w:r>
        <w:rPr>
          <w:rFonts w:ascii="Arial" w:hAnsi="Arial" w:cs="Arial"/>
        </w:rPr>
        <w:t xml:space="preserve"> </w:t>
      </w:r>
      <w:r w:rsidRPr="000552E1">
        <w:rPr>
          <w:rFonts w:ascii="Arial" w:hAnsi="Arial" w:cs="Arial"/>
        </w:rPr>
        <w:t>to contradict the witness, whether by</w:t>
      </w:r>
      <w:r>
        <w:rPr>
          <w:rFonts w:ascii="Arial" w:hAnsi="Arial" w:cs="Arial"/>
        </w:rPr>
        <w:t xml:space="preserve"> </w:t>
      </w:r>
      <w:r w:rsidRPr="000552E1">
        <w:rPr>
          <w:rFonts w:ascii="Arial" w:hAnsi="Arial" w:cs="Arial"/>
        </w:rPr>
        <w:t>calling evidence or in closing</w:t>
      </w:r>
      <w:r>
        <w:rPr>
          <w:rFonts w:ascii="Arial" w:hAnsi="Arial" w:cs="Arial"/>
        </w:rPr>
        <w:t xml:space="preserve"> </w:t>
      </w:r>
      <w:r w:rsidRPr="000552E1">
        <w:rPr>
          <w:rFonts w:ascii="Arial" w:hAnsi="Arial" w:cs="Arial"/>
        </w:rPr>
        <w:t>submissions</w:t>
      </w:r>
    </w:p>
    <w:p w14:paraId="3FF8BEAE" w14:textId="50D9B11D" w:rsidR="000552E1" w:rsidRDefault="000552E1" w:rsidP="000E386C">
      <w:pPr>
        <w:pStyle w:val="ListParagraph"/>
        <w:numPr>
          <w:ilvl w:val="1"/>
          <w:numId w:val="37"/>
        </w:numPr>
        <w:rPr>
          <w:rFonts w:ascii="Arial" w:hAnsi="Arial" w:cs="Arial"/>
        </w:rPr>
      </w:pPr>
      <w:r>
        <w:rPr>
          <w:rFonts w:ascii="Arial" w:hAnsi="Arial" w:cs="Arial"/>
        </w:rPr>
        <w:t>Gives the witness a chance to explain the inconsistency</w:t>
      </w:r>
    </w:p>
    <w:p w14:paraId="4A6C7974" w14:textId="6B8910EF" w:rsidR="000552E1" w:rsidRPr="0099561F" w:rsidRDefault="000552E1" w:rsidP="000E386C">
      <w:pPr>
        <w:pStyle w:val="ListParagraph"/>
        <w:numPr>
          <w:ilvl w:val="0"/>
          <w:numId w:val="37"/>
        </w:numPr>
        <w:rPr>
          <w:rFonts w:ascii="Arial" w:hAnsi="Arial" w:cs="Arial"/>
          <w:b/>
          <w:bCs/>
        </w:rPr>
      </w:pPr>
      <w:r w:rsidRPr="0099561F">
        <w:rPr>
          <w:rFonts w:ascii="Arial" w:hAnsi="Arial" w:cs="Arial"/>
          <w:b/>
          <w:bCs/>
        </w:rPr>
        <w:t>Scope of rule</w:t>
      </w:r>
    </w:p>
    <w:p w14:paraId="045B9903" w14:textId="6AA3E6F7" w:rsidR="000552E1" w:rsidRDefault="00593AB5" w:rsidP="000E386C">
      <w:pPr>
        <w:pStyle w:val="ListParagraph"/>
        <w:numPr>
          <w:ilvl w:val="1"/>
          <w:numId w:val="37"/>
        </w:numPr>
        <w:rPr>
          <w:rFonts w:ascii="Arial" w:hAnsi="Arial" w:cs="Arial"/>
        </w:rPr>
      </w:pPr>
      <w:r>
        <w:rPr>
          <w:rFonts w:ascii="Arial" w:hAnsi="Arial" w:cs="Arial"/>
        </w:rPr>
        <w:t>Only matters of substance, does not apply to inconsequential details</w:t>
      </w:r>
    </w:p>
    <w:p w14:paraId="0ADE7909" w14:textId="5BB90000" w:rsidR="00593AB5" w:rsidRPr="00593AB5" w:rsidRDefault="00593AB5" w:rsidP="000E386C">
      <w:pPr>
        <w:pStyle w:val="ListParagraph"/>
        <w:numPr>
          <w:ilvl w:val="1"/>
          <w:numId w:val="37"/>
        </w:numPr>
        <w:rPr>
          <w:rFonts w:ascii="Arial" w:hAnsi="Arial" w:cs="Arial"/>
        </w:rPr>
      </w:pPr>
      <w:r>
        <w:rPr>
          <w:rFonts w:ascii="Arial" w:hAnsi="Arial" w:cs="Arial"/>
        </w:rPr>
        <w:t>TJ has discretion re remedies – n</w:t>
      </w:r>
      <w:r w:rsidRPr="00593AB5">
        <w:rPr>
          <w:rFonts w:ascii="Arial" w:hAnsi="Arial" w:cs="Arial"/>
        </w:rPr>
        <w:t>one</w:t>
      </w:r>
      <w:r>
        <w:rPr>
          <w:rFonts w:ascii="Arial" w:hAnsi="Arial" w:cs="Arial"/>
        </w:rPr>
        <w:t xml:space="preserve"> are</w:t>
      </w:r>
      <w:r w:rsidRPr="00593AB5">
        <w:rPr>
          <w:rFonts w:ascii="Arial" w:hAnsi="Arial" w:cs="Arial"/>
        </w:rPr>
        <w:t xml:space="preserve"> required</w:t>
      </w:r>
      <w:r>
        <w:rPr>
          <w:rFonts w:ascii="Arial" w:hAnsi="Arial" w:cs="Arial"/>
        </w:rPr>
        <w:t>, some options:</w:t>
      </w:r>
    </w:p>
    <w:p w14:paraId="6F32C0D2" w14:textId="6341E527" w:rsidR="00593AB5" w:rsidRDefault="00593AB5" w:rsidP="000E386C">
      <w:pPr>
        <w:pStyle w:val="ListParagraph"/>
        <w:numPr>
          <w:ilvl w:val="2"/>
          <w:numId w:val="37"/>
        </w:numPr>
        <w:rPr>
          <w:rFonts w:ascii="Arial" w:hAnsi="Arial" w:cs="Arial"/>
        </w:rPr>
      </w:pPr>
      <w:r>
        <w:rPr>
          <w:rFonts w:ascii="Arial" w:hAnsi="Arial" w:cs="Arial"/>
        </w:rPr>
        <w:t>Allow witness to be recalled</w:t>
      </w:r>
    </w:p>
    <w:p w14:paraId="7200EB3F" w14:textId="6625E96D" w:rsidR="00593AB5" w:rsidRDefault="00593AB5" w:rsidP="000E386C">
      <w:pPr>
        <w:pStyle w:val="ListParagraph"/>
        <w:numPr>
          <w:ilvl w:val="2"/>
          <w:numId w:val="37"/>
        </w:numPr>
        <w:rPr>
          <w:rFonts w:ascii="Arial" w:hAnsi="Arial" w:cs="Arial"/>
        </w:rPr>
      </w:pPr>
      <w:r>
        <w:rPr>
          <w:rFonts w:ascii="Arial" w:hAnsi="Arial" w:cs="Arial"/>
        </w:rPr>
        <w:t>Instruct jury that failure to cross-examine may be considered when assessing how much to believe: (1) evidence of witness who was not confronted, and (2) witness who gave contradictory evidence</w:t>
      </w:r>
    </w:p>
    <w:p w14:paraId="5FBECD2D" w14:textId="618CB24E" w:rsidR="00593AB5" w:rsidRDefault="00593AB5" w:rsidP="000E386C">
      <w:pPr>
        <w:pStyle w:val="ListParagraph"/>
        <w:numPr>
          <w:ilvl w:val="1"/>
          <w:numId w:val="37"/>
        </w:numPr>
        <w:rPr>
          <w:rFonts w:ascii="Arial" w:hAnsi="Arial" w:cs="Arial"/>
        </w:rPr>
      </w:pPr>
      <w:r w:rsidRPr="00593AB5">
        <w:rPr>
          <w:rFonts w:ascii="Arial" w:hAnsi="Arial" w:cs="Arial"/>
          <w:u w:val="single"/>
        </w:rPr>
        <w:t>Factors to consider</w:t>
      </w:r>
      <w:r>
        <w:rPr>
          <w:rFonts w:ascii="Arial" w:hAnsi="Arial" w:cs="Arial"/>
        </w:rPr>
        <w:t>:</w:t>
      </w:r>
    </w:p>
    <w:p w14:paraId="358D61BD" w14:textId="77777777" w:rsidR="00593AB5" w:rsidRPr="00593AB5" w:rsidRDefault="00593AB5" w:rsidP="000E386C">
      <w:pPr>
        <w:pStyle w:val="ListParagraph"/>
        <w:numPr>
          <w:ilvl w:val="2"/>
          <w:numId w:val="37"/>
        </w:numPr>
        <w:rPr>
          <w:rFonts w:ascii="Arial" w:hAnsi="Arial" w:cs="Arial"/>
        </w:rPr>
      </w:pPr>
      <w:r w:rsidRPr="00593AB5">
        <w:rPr>
          <w:rFonts w:ascii="Arial" w:hAnsi="Arial" w:cs="Arial"/>
        </w:rPr>
        <w:t>Seriousness of the breach</w:t>
      </w:r>
    </w:p>
    <w:p w14:paraId="60918CCD" w14:textId="31FEE917" w:rsidR="00593AB5" w:rsidRPr="00593AB5" w:rsidRDefault="00593AB5" w:rsidP="000E386C">
      <w:pPr>
        <w:pStyle w:val="ListParagraph"/>
        <w:numPr>
          <w:ilvl w:val="2"/>
          <w:numId w:val="37"/>
        </w:numPr>
        <w:rPr>
          <w:rFonts w:ascii="Arial" w:hAnsi="Arial" w:cs="Arial"/>
        </w:rPr>
      </w:pPr>
      <w:r w:rsidRPr="00593AB5">
        <w:rPr>
          <w:rFonts w:ascii="Arial" w:hAnsi="Arial" w:cs="Arial"/>
        </w:rPr>
        <w:t>Context in which the breach</w:t>
      </w:r>
      <w:r>
        <w:rPr>
          <w:rFonts w:ascii="Arial" w:hAnsi="Arial" w:cs="Arial"/>
        </w:rPr>
        <w:t xml:space="preserve"> </w:t>
      </w:r>
      <w:r w:rsidRPr="00593AB5">
        <w:rPr>
          <w:rFonts w:ascii="Arial" w:hAnsi="Arial" w:cs="Arial"/>
        </w:rPr>
        <w:t>occurred</w:t>
      </w:r>
    </w:p>
    <w:p w14:paraId="2E1BCF23" w14:textId="719F2762" w:rsidR="00593AB5" w:rsidRPr="00593AB5" w:rsidRDefault="00593AB5" w:rsidP="000E386C">
      <w:pPr>
        <w:pStyle w:val="ListParagraph"/>
        <w:numPr>
          <w:ilvl w:val="2"/>
          <w:numId w:val="37"/>
        </w:numPr>
        <w:rPr>
          <w:rFonts w:ascii="Arial" w:hAnsi="Arial" w:cs="Arial"/>
        </w:rPr>
      </w:pPr>
      <w:r w:rsidRPr="00593AB5">
        <w:rPr>
          <w:rFonts w:ascii="Arial" w:hAnsi="Arial" w:cs="Arial"/>
        </w:rPr>
        <w:t>Timing of the objection and the</w:t>
      </w:r>
      <w:r>
        <w:rPr>
          <w:rFonts w:ascii="Arial" w:hAnsi="Arial" w:cs="Arial"/>
        </w:rPr>
        <w:t xml:space="preserve"> </w:t>
      </w:r>
      <w:r w:rsidRPr="00593AB5">
        <w:rPr>
          <w:rFonts w:ascii="Arial" w:hAnsi="Arial" w:cs="Arial"/>
        </w:rPr>
        <w:t>impact of any delay</w:t>
      </w:r>
    </w:p>
    <w:p w14:paraId="4A90E747" w14:textId="5B70869B" w:rsidR="00593AB5" w:rsidRDefault="00593AB5" w:rsidP="000E386C">
      <w:pPr>
        <w:pStyle w:val="ListParagraph"/>
        <w:numPr>
          <w:ilvl w:val="2"/>
          <w:numId w:val="37"/>
        </w:numPr>
        <w:rPr>
          <w:rFonts w:ascii="Arial" w:hAnsi="Arial" w:cs="Arial"/>
        </w:rPr>
      </w:pPr>
      <w:r w:rsidRPr="00593AB5">
        <w:rPr>
          <w:rFonts w:ascii="Arial" w:hAnsi="Arial" w:cs="Arial"/>
        </w:rPr>
        <w:t>Positions of the objecting party</w:t>
      </w:r>
      <w:r>
        <w:rPr>
          <w:rFonts w:ascii="Arial" w:hAnsi="Arial" w:cs="Arial"/>
        </w:rPr>
        <w:t xml:space="preserve"> </w:t>
      </w:r>
      <w:r w:rsidRPr="00593AB5">
        <w:rPr>
          <w:rFonts w:ascii="Arial" w:hAnsi="Arial" w:cs="Arial"/>
        </w:rPr>
        <w:t>and the offending party</w:t>
      </w:r>
    </w:p>
    <w:p w14:paraId="36AD62E4" w14:textId="3EC5DE95" w:rsidR="00431961" w:rsidRPr="00431961" w:rsidRDefault="00431961" w:rsidP="000E386C">
      <w:pPr>
        <w:pStyle w:val="ListParagraph"/>
        <w:numPr>
          <w:ilvl w:val="2"/>
          <w:numId w:val="37"/>
        </w:numPr>
        <w:rPr>
          <w:rFonts w:ascii="Arial" w:hAnsi="Arial" w:cs="Arial"/>
        </w:rPr>
      </w:pPr>
      <w:r w:rsidRPr="00431961">
        <w:rPr>
          <w:rFonts w:ascii="Arial" w:hAnsi="Arial" w:cs="Arial"/>
        </w:rPr>
        <w:t>Impact on and availability of the</w:t>
      </w:r>
      <w:r>
        <w:rPr>
          <w:rFonts w:ascii="Arial" w:hAnsi="Arial" w:cs="Arial"/>
        </w:rPr>
        <w:t xml:space="preserve"> </w:t>
      </w:r>
      <w:r w:rsidRPr="00431961">
        <w:rPr>
          <w:rFonts w:ascii="Arial" w:hAnsi="Arial" w:cs="Arial"/>
        </w:rPr>
        <w:t>witness to be recalled, and the</w:t>
      </w:r>
      <w:r>
        <w:rPr>
          <w:rFonts w:ascii="Arial" w:hAnsi="Arial" w:cs="Arial"/>
        </w:rPr>
        <w:t xml:space="preserve"> </w:t>
      </w:r>
      <w:r w:rsidRPr="00431961">
        <w:rPr>
          <w:rFonts w:ascii="Arial" w:hAnsi="Arial" w:cs="Arial"/>
        </w:rPr>
        <w:t>practicalities of doing so</w:t>
      </w:r>
    </w:p>
    <w:p w14:paraId="0185CC5C" w14:textId="173A678A" w:rsidR="00431961" w:rsidRPr="00431961" w:rsidRDefault="00431961" w:rsidP="000E386C">
      <w:pPr>
        <w:pStyle w:val="ListParagraph"/>
        <w:numPr>
          <w:ilvl w:val="2"/>
          <w:numId w:val="37"/>
        </w:numPr>
        <w:rPr>
          <w:rFonts w:ascii="Arial" w:hAnsi="Arial" w:cs="Arial"/>
        </w:rPr>
      </w:pPr>
      <w:r w:rsidRPr="00431961">
        <w:rPr>
          <w:rFonts w:ascii="Arial" w:hAnsi="Arial" w:cs="Arial"/>
        </w:rPr>
        <w:t>Impact on the orderly and timely</w:t>
      </w:r>
      <w:r>
        <w:rPr>
          <w:rFonts w:ascii="Arial" w:hAnsi="Arial" w:cs="Arial"/>
        </w:rPr>
        <w:t xml:space="preserve"> </w:t>
      </w:r>
      <w:r w:rsidRPr="00431961">
        <w:rPr>
          <w:rFonts w:ascii="Arial" w:hAnsi="Arial" w:cs="Arial"/>
        </w:rPr>
        <w:t>completion of the trial</w:t>
      </w:r>
    </w:p>
    <w:p w14:paraId="66AD679F" w14:textId="77777777" w:rsidR="00431961" w:rsidRDefault="00431961" w:rsidP="000E386C">
      <w:pPr>
        <w:pStyle w:val="ListParagraph"/>
        <w:numPr>
          <w:ilvl w:val="2"/>
          <w:numId w:val="37"/>
        </w:numPr>
        <w:rPr>
          <w:rFonts w:ascii="Arial" w:hAnsi="Arial" w:cs="Arial"/>
        </w:rPr>
      </w:pPr>
      <w:r>
        <w:rPr>
          <w:rFonts w:ascii="Arial" w:hAnsi="Arial" w:cs="Arial"/>
        </w:rPr>
        <w:t>T</w:t>
      </w:r>
      <w:r w:rsidRPr="00431961">
        <w:rPr>
          <w:rFonts w:ascii="Arial" w:hAnsi="Arial" w:cs="Arial"/>
        </w:rPr>
        <w:t>ype of trial (judge alone or jury)</w:t>
      </w:r>
    </w:p>
    <w:p w14:paraId="06E8CDEA" w14:textId="530551C6" w:rsidR="00431961" w:rsidRPr="00431961" w:rsidRDefault="00431961" w:rsidP="000E386C">
      <w:pPr>
        <w:pStyle w:val="ListParagraph"/>
        <w:numPr>
          <w:ilvl w:val="2"/>
          <w:numId w:val="37"/>
        </w:numPr>
        <w:rPr>
          <w:rFonts w:ascii="Arial" w:hAnsi="Arial" w:cs="Arial"/>
        </w:rPr>
      </w:pPr>
      <w:r w:rsidRPr="00431961">
        <w:rPr>
          <w:rFonts w:ascii="Arial" w:hAnsi="Arial" w:cs="Arial"/>
        </w:rPr>
        <w:t>Adequacy of an instruction to</w:t>
      </w:r>
      <w:r>
        <w:rPr>
          <w:rFonts w:ascii="Arial" w:hAnsi="Arial" w:cs="Arial"/>
        </w:rPr>
        <w:t xml:space="preserve"> </w:t>
      </w:r>
      <w:r w:rsidRPr="00431961">
        <w:rPr>
          <w:rFonts w:ascii="Arial" w:hAnsi="Arial" w:cs="Arial"/>
        </w:rPr>
        <w:t>correct the failure and preserve</w:t>
      </w:r>
      <w:r>
        <w:rPr>
          <w:rFonts w:ascii="Arial" w:hAnsi="Arial" w:cs="Arial"/>
        </w:rPr>
        <w:t xml:space="preserve"> </w:t>
      </w:r>
      <w:r w:rsidRPr="00431961">
        <w:rPr>
          <w:rFonts w:ascii="Arial" w:hAnsi="Arial" w:cs="Arial"/>
        </w:rPr>
        <w:t>trial fairness</w:t>
      </w:r>
    </w:p>
    <w:p w14:paraId="64837729" w14:textId="09E40688" w:rsidR="00593AB5" w:rsidRPr="00F56F57" w:rsidRDefault="0099561F" w:rsidP="0099561F">
      <w:pPr>
        <w:rPr>
          <w:rFonts w:ascii="Arial" w:hAnsi="Arial" w:cs="Arial"/>
          <w:b/>
          <w:bCs/>
          <w:sz w:val="26"/>
          <w:szCs w:val="26"/>
        </w:rPr>
      </w:pPr>
      <w:r w:rsidRPr="00F56F57">
        <w:rPr>
          <w:rFonts w:ascii="Arial" w:hAnsi="Arial" w:cs="Arial"/>
          <w:b/>
          <w:bCs/>
          <w:sz w:val="26"/>
          <w:szCs w:val="26"/>
          <w:highlight w:val="yellow"/>
        </w:rPr>
        <w:t>Collateral Fact Rule</w:t>
      </w:r>
    </w:p>
    <w:p w14:paraId="48F68DA8" w14:textId="53F3F1DE" w:rsidR="0099561F" w:rsidRDefault="007B5EE4" w:rsidP="000E386C">
      <w:pPr>
        <w:pStyle w:val="ListParagraph"/>
        <w:numPr>
          <w:ilvl w:val="0"/>
          <w:numId w:val="38"/>
        </w:numPr>
        <w:rPr>
          <w:rFonts w:ascii="Arial" w:hAnsi="Arial" w:cs="Arial"/>
          <w:i/>
          <w:iCs/>
        </w:rPr>
      </w:pPr>
      <w:r w:rsidRPr="00F56F57">
        <w:rPr>
          <w:rFonts w:ascii="Arial" w:hAnsi="Arial" w:cs="Arial"/>
          <w:b/>
          <w:bCs/>
          <w:highlight w:val="yellow"/>
          <w:u w:val="single"/>
        </w:rPr>
        <w:t>Rule</w:t>
      </w:r>
      <w:r>
        <w:rPr>
          <w:rFonts w:ascii="Arial" w:hAnsi="Arial" w:cs="Arial"/>
        </w:rPr>
        <w:t xml:space="preserve">: </w:t>
      </w:r>
      <w:r w:rsidRPr="007B5EE4">
        <w:rPr>
          <w:rFonts w:ascii="Arial" w:hAnsi="Arial" w:cs="Arial"/>
        </w:rPr>
        <w:t>witness’ answer to questions</w:t>
      </w:r>
      <w:r>
        <w:rPr>
          <w:rFonts w:ascii="Arial" w:hAnsi="Arial" w:cs="Arial"/>
        </w:rPr>
        <w:t xml:space="preserve"> </w:t>
      </w:r>
      <w:r w:rsidRPr="007B5EE4">
        <w:rPr>
          <w:rFonts w:ascii="Arial" w:hAnsi="Arial" w:cs="Arial"/>
        </w:rPr>
        <w:t>put on cross-examination</w:t>
      </w:r>
      <w:r>
        <w:rPr>
          <w:rFonts w:ascii="Arial" w:hAnsi="Arial" w:cs="Arial"/>
        </w:rPr>
        <w:t xml:space="preserve"> </w:t>
      </w:r>
      <w:r w:rsidRPr="007B5EE4">
        <w:rPr>
          <w:rFonts w:ascii="Arial" w:hAnsi="Arial" w:cs="Arial"/>
        </w:rPr>
        <w:t xml:space="preserve">concerning </w:t>
      </w:r>
      <w:r w:rsidRPr="007B5EE4">
        <w:rPr>
          <w:rFonts w:ascii="Arial" w:hAnsi="Arial" w:cs="Arial"/>
          <w:u w:val="single"/>
        </w:rPr>
        <w:t>collateral facts</w:t>
      </w:r>
      <w:r w:rsidRPr="007B5EE4">
        <w:rPr>
          <w:rFonts w:ascii="Arial" w:hAnsi="Arial" w:cs="Arial"/>
        </w:rPr>
        <w:t xml:space="preserve"> is</w:t>
      </w:r>
      <w:r>
        <w:rPr>
          <w:rFonts w:ascii="Arial" w:hAnsi="Arial" w:cs="Arial"/>
        </w:rPr>
        <w:t xml:space="preserve"> </w:t>
      </w:r>
      <w:r w:rsidRPr="007B5EE4">
        <w:rPr>
          <w:rFonts w:ascii="Arial" w:hAnsi="Arial" w:cs="Arial"/>
          <w:b/>
          <w:bCs/>
          <w:u w:val="single"/>
        </w:rPr>
        <w:t>final</w:t>
      </w:r>
      <w:r w:rsidRPr="007B5EE4">
        <w:rPr>
          <w:rFonts w:ascii="Arial" w:hAnsi="Arial" w:cs="Arial"/>
        </w:rPr>
        <w:t xml:space="preserve"> and </w:t>
      </w:r>
      <w:r w:rsidRPr="007B5EE4">
        <w:rPr>
          <w:rFonts w:ascii="Arial" w:hAnsi="Arial" w:cs="Arial"/>
          <w:i/>
          <w:iCs/>
        </w:rPr>
        <w:t>cannot be contradicted by extrinsic evidence</w:t>
      </w:r>
    </w:p>
    <w:p w14:paraId="5092AD5C" w14:textId="10ED9B94" w:rsidR="000E2856" w:rsidRPr="007B5EE4" w:rsidRDefault="000E2856" w:rsidP="000E386C">
      <w:pPr>
        <w:pStyle w:val="ListParagraph"/>
        <w:numPr>
          <w:ilvl w:val="1"/>
          <w:numId w:val="38"/>
        </w:numPr>
        <w:rPr>
          <w:rFonts w:ascii="Arial" w:hAnsi="Arial" w:cs="Arial"/>
          <w:i/>
          <w:iCs/>
        </w:rPr>
      </w:pPr>
      <w:r>
        <w:rPr>
          <w:rFonts w:ascii="Arial" w:hAnsi="Arial" w:cs="Arial"/>
        </w:rPr>
        <w:t xml:space="preserve">Modern rule re collateral vs not: </w:t>
      </w:r>
      <w:r w:rsidRPr="00F56F57">
        <w:rPr>
          <w:rFonts w:ascii="Arial" w:hAnsi="Arial" w:cs="Arial"/>
          <w:b/>
          <w:bCs/>
          <w:u w:val="single"/>
        </w:rPr>
        <w:t>important = not collateral</w:t>
      </w:r>
      <w:r w:rsidR="00CE6710">
        <w:rPr>
          <w:rFonts w:ascii="Arial" w:hAnsi="Arial" w:cs="Arial"/>
        </w:rPr>
        <w:t xml:space="preserve"> (</w:t>
      </w:r>
      <w:r w:rsidR="00CE6710">
        <w:rPr>
          <w:rFonts w:ascii="Arial" w:hAnsi="Arial" w:cs="Arial"/>
          <w:i/>
          <w:iCs/>
        </w:rPr>
        <w:t>Younger</w:t>
      </w:r>
      <w:r w:rsidR="00CE6710">
        <w:rPr>
          <w:rFonts w:ascii="Arial" w:hAnsi="Arial" w:cs="Arial"/>
        </w:rPr>
        <w:t>)</w:t>
      </w:r>
    </w:p>
    <w:p w14:paraId="7523B0ED" w14:textId="1A57FCF1" w:rsidR="007B5EE4" w:rsidRPr="00F56F57" w:rsidRDefault="002E4E98" w:rsidP="000E386C">
      <w:pPr>
        <w:pStyle w:val="ListParagraph"/>
        <w:numPr>
          <w:ilvl w:val="0"/>
          <w:numId w:val="38"/>
        </w:numPr>
        <w:rPr>
          <w:rFonts w:ascii="Arial" w:hAnsi="Arial" w:cs="Arial"/>
          <w:b/>
          <w:bCs/>
          <w:highlight w:val="yellow"/>
        </w:rPr>
      </w:pPr>
      <w:r w:rsidRPr="00F56F57">
        <w:rPr>
          <w:rFonts w:ascii="Arial" w:hAnsi="Arial" w:cs="Arial"/>
          <w:b/>
          <w:bCs/>
          <w:highlight w:val="yellow"/>
        </w:rPr>
        <w:t>No</w:t>
      </w:r>
      <w:r w:rsidR="000E2856" w:rsidRPr="00F56F57">
        <w:rPr>
          <w:rFonts w:ascii="Arial" w:hAnsi="Arial" w:cs="Arial"/>
          <w:b/>
          <w:bCs/>
          <w:highlight w:val="yellow"/>
        </w:rPr>
        <w:t>t</w:t>
      </w:r>
      <w:r w:rsidRPr="00F56F57">
        <w:rPr>
          <w:rFonts w:ascii="Arial" w:hAnsi="Arial" w:cs="Arial"/>
          <w:b/>
          <w:bCs/>
          <w:highlight w:val="yellow"/>
        </w:rPr>
        <w:t xml:space="preserve"> a collateral fact</w:t>
      </w:r>
    </w:p>
    <w:p w14:paraId="1A190B66" w14:textId="2F5C1A24" w:rsidR="002E4E98" w:rsidRDefault="002E4E98" w:rsidP="000E386C">
      <w:pPr>
        <w:pStyle w:val="ListParagraph"/>
        <w:numPr>
          <w:ilvl w:val="1"/>
          <w:numId w:val="38"/>
        </w:numPr>
        <w:rPr>
          <w:rFonts w:ascii="Arial" w:hAnsi="Arial" w:cs="Arial"/>
        </w:rPr>
      </w:pPr>
      <w:r>
        <w:rPr>
          <w:rFonts w:ascii="Arial" w:hAnsi="Arial" w:cs="Arial"/>
        </w:rPr>
        <w:t>Evidence that has a connection to an issue in the case (</w:t>
      </w:r>
      <w:r>
        <w:rPr>
          <w:rFonts w:ascii="Arial" w:hAnsi="Arial" w:cs="Arial"/>
          <w:i/>
          <w:iCs/>
        </w:rPr>
        <w:t>Hitchcock</w:t>
      </w:r>
      <w:r>
        <w:rPr>
          <w:rFonts w:ascii="Arial" w:hAnsi="Arial" w:cs="Arial"/>
        </w:rPr>
        <w:t>)</w:t>
      </w:r>
    </w:p>
    <w:p w14:paraId="7B63A4D0" w14:textId="2654601E" w:rsidR="002E4E98" w:rsidRDefault="002E4E98" w:rsidP="000E386C">
      <w:pPr>
        <w:pStyle w:val="ListParagraph"/>
        <w:numPr>
          <w:ilvl w:val="1"/>
          <w:numId w:val="38"/>
        </w:numPr>
        <w:rPr>
          <w:rFonts w:ascii="Arial" w:hAnsi="Arial" w:cs="Arial"/>
        </w:rPr>
      </w:pPr>
      <w:r>
        <w:rPr>
          <w:rFonts w:ascii="Arial" w:hAnsi="Arial" w:cs="Arial"/>
        </w:rPr>
        <w:t xml:space="preserve">The fact can be shown in evidence for a </w:t>
      </w:r>
      <w:r w:rsidRPr="002E4E98">
        <w:rPr>
          <w:rFonts w:ascii="Arial" w:hAnsi="Arial" w:cs="Arial"/>
          <w:u w:val="single"/>
        </w:rPr>
        <w:t>purpose independent of the contradiction</w:t>
      </w:r>
      <w:r>
        <w:rPr>
          <w:rFonts w:ascii="Arial" w:hAnsi="Arial" w:cs="Arial"/>
        </w:rPr>
        <w:t xml:space="preserve"> (</w:t>
      </w:r>
      <w:proofErr w:type="spellStart"/>
      <w:r>
        <w:rPr>
          <w:rFonts w:ascii="Arial" w:hAnsi="Arial" w:cs="Arial"/>
          <w:i/>
          <w:iCs/>
        </w:rPr>
        <w:t>Wigmore</w:t>
      </w:r>
      <w:proofErr w:type="spellEnd"/>
      <w:r>
        <w:rPr>
          <w:rFonts w:ascii="Arial" w:hAnsi="Arial" w:cs="Arial"/>
        </w:rPr>
        <w:t>)</w:t>
      </w:r>
    </w:p>
    <w:p w14:paraId="0DF82DE0" w14:textId="5F3E8527" w:rsidR="002E4E98" w:rsidRDefault="002E4E98" w:rsidP="000E386C">
      <w:pPr>
        <w:pStyle w:val="ListParagraph"/>
        <w:numPr>
          <w:ilvl w:val="2"/>
          <w:numId w:val="38"/>
        </w:numPr>
        <w:rPr>
          <w:rFonts w:ascii="Arial" w:hAnsi="Arial" w:cs="Arial"/>
        </w:rPr>
      </w:pPr>
      <w:r>
        <w:rPr>
          <w:rFonts w:ascii="Arial" w:hAnsi="Arial" w:cs="Arial"/>
        </w:rPr>
        <w:t>(1) facts relevant to some issue in the case</w:t>
      </w:r>
    </w:p>
    <w:p w14:paraId="7C871E81" w14:textId="5947B868" w:rsidR="002E4E98" w:rsidRDefault="002E4E98" w:rsidP="000E386C">
      <w:pPr>
        <w:pStyle w:val="ListParagraph"/>
        <w:numPr>
          <w:ilvl w:val="2"/>
          <w:numId w:val="38"/>
        </w:numPr>
        <w:rPr>
          <w:rFonts w:ascii="Arial" w:hAnsi="Arial" w:cs="Arial"/>
        </w:rPr>
      </w:pPr>
      <w:r>
        <w:rPr>
          <w:rFonts w:ascii="Arial" w:hAnsi="Arial" w:cs="Arial"/>
        </w:rPr>
        <w:t>(2) facts relevant to discrediting of a witness</w:t>
      </w:r>
    </w:p>
    <w:p w14:paraId="62698D4B" w14:textId="400326CA" w:rsidR="000E2856" w:rsidRPr="000E2856" w:rsidRDefault="000A014E" w:rsidP="000E386C">
      <w:pPr>
        <w:pStyle w:val="ListParagraph"/>
        <w:numPr>
          <w:ilvl w:val="3"/>
          <w:numId w:val="38"/>
        </w:numPr>
        <w:rPr>
          <w:rFonts w:ascii="Arial" w:hAnsi="Arial" w:cs="Arial"/>
        </w:rPr>
      </w:pPr>
      <w:r>
        <w:rPr>
          <w:rFonts w:ascii="Arial" w:hAnsi="Arial" w:cs="Arial"/>
        </w:rPr>
        <w:t>E.g. that they accepted a bribe, etc.</w:t>
      </w:r>
    </w:p>
    <w:p w14:paraId="2CE828BD" w14:textId="7500B974" w:rsidR="002E4E98" w:rsidRPr="00F56F57" w:rsidRDefault="0014353E" w:rsidP="000E386C">
      <w:pPr>
        <w:pStyle w:val="ListParagraph"/>
        <w:numPr>
          <w:ilvl w:val="0"/>
          <w:numId w:val="38"/>
        </w:numPr>
        <w:rPr>
          <w:rFonts w:ascii="Arial" w:hAnsi="Arial" w:cs="Arial"/>
          <w:highlight w:val="yellow"/>
        </w:rPr>
      </w:pPr>
      <w:r w:rsidRPr="00F56F57">
        <w:rPr>
          <w:rFonts w:ascii="Arial" w:hAnsi="Arial" w:cs="Arial"/>
          <w:b/>
          <w:bCs/>
          <w:highlight w:val="yellow"/>
        </w:rPr>
        <w:t>Exceptions</w:t>
      </w:r>
    </w:p>
    <w:p w14:paraId="089D0C02" w14:textId="17BF8214" w:rsidR="0014353E" w:rsidRDefault="0014353E" w:rsidP="000E386C">
      <w:pPr>
        <w:pStyle w:val="ListParagraph"/>
        <w:numPr>
          <w:ilvl w:val="1"/>
          <w:numId w:val="38"/>
        </w:numPr>
        <w:rPr>
          <w:rFonts w:ascii="Arial" w:hAnsi="Arial" w:cs="Arial"/>
        </w:rPr>
      </w:pPr>
      <w:r w:rsidRPr="0014353E">
        <w:rPr>
          <w:rFonts w:ascii="Arial" w:hAnsi="Arial" w:cs="Arial"/>
        </w:rPr>
        <w:t>Bias, interest and corruption</w:t>
      </w:r>
    </w:p>
    <w:p w14:paraId="28EE0266" w14:textId="6B9E86A4" w:rsidR="00F00E27" w:rsidRDefault="00F00E27" w:rsidP="000E386C">
      <w:pPr>
        <w:pStyle w:val="ListParagraph"/>
        <w:numPr>
          <w:ilvl w:val="2"/>
          <w:numId w:val="38"/>
        </w:numPr>
        <w:rPr>
          <w:rFonts w:ascii="Arial" w:hAnsi="Arial" w:cs="Arial"/>
        </w:rPr>
      </w:pPr>
      <w:r>
        <w:rPr>
          <w:rFonts w:ascii="Arial" w:hAnsi="Arial" w:cs="Arial"/>
        </w:rPr>
        <w:t xml:space="preserve">Bias = </w:t>
      </w:r>
      <w:r w:rsidRPr="00F00E27">
        <w:rPr>
          <w:rFonts w:ascii="Arial" w:hAnsi="Arial" w:cs="Arial"/>
        </w:rPr>
        <w:t>hostility or prejudice against the</w:t>
      </w:r>
      <w:r>
        <w:rPr>
          <w:rFonts w:ascii="Arial" w:hAnsi="Arial" w:cs="Arial"/>
        </w:rPr>
        <w:t xml:space="preserve"> </w:t>
      </w:r>
      <w:r w:rsidRPr="00F00E27">
        <w:rPr>
          <w:rFonts w:ascii="Arial" w:hAnsi="Arial" w:cs="Arial"/>
        </w:rPr>
        <w:t>opponent personally or in favour of the</w:t>
      </w:r>
      <w:r>
        <w:rPr>
          <w:rFonts w:ascii="Arial" w:hAnsi="Arial" w:cs="Arial"/>
        </w:rPr>
        <w:t xml:space="preserve"> </w:t>
      </w:r>
      <w:r w:rsidRPr="00F00E27">
        <w:rPr>
          <w:rFonts w:ascii="Arial" w:hAnsi="Arial" w:cs="Arial"/>
        </w:rPr>
        <w:t>proponent personally</w:t>
      </w:r>
    </w:p>
    <w:p w14:paraId="3BA042E8" w14:textId="4DEC57A7" w:rsidR="00F00E27" w:rsidRDefault="00F00E27" w:rsidP="000E386C">
      <w:pPr>
        <w:pStyle w:val="ListParagraph"/>
        <w:numPr>
          <w:ilvl w:val="2"/>
          <w:numId w:val="38"/>
        </w:numPr>
        <w:rPr>
          <w:rFonts w:ascii="Arial" w:hAnsi="Arial" w:cs="Arial"/>
        </w:rPr>
      </w:pPr>
      <w:r w:rsidRPr="00F00E27">
        <w:rPr>
          <w:rFonts w:ascii="Arial" w:hAnsi="Arial" w:cs="Arial"/>
        </w:rPr>
        <w:t>interest = personal connection of some</w:t>
      </w:r>
      <w:r>
        <w:rPr>
          <w:rFonts w:ascii="Arial" w:hAnsi="Arial" w:cs="Arial"/>
        </w:rPr>
        <w:t xml:space="preserve"> </w:t>
      </w:r>
      <w:r w:rsidRPr="00F00E27">
        <w:rPr>
          <w:rFonts w:ascii="Arial" w:hAnsi="Arial" w:cs="Arial"/>
        </w:rPr>
        <w:t>sort to a party or matter in the trial</w:t>
      </w:r>
    </w:p>
    <w:p w14:paraId="7EEB89AA" w14:textId="28A07C9D" w:rsidR="00F00E27" w:rsidRPr="00F00E27" w:rsidRDefault="00F00E27" w:rsidP="000E386C">
      <w:pPr>
        <w:pStyle w:val="ListParagraph"/>
        <w:numPr>
          <w:ilvl w:val="2"/>
          <w:numId w:val="38"/>
        </w:numPr>
        <w:rPr>
          <w:rFonts w:ascii="Arial" w:hAnsi="Arial" w:cs="Arial"/>
        </w:rPr>
      </w:pPr>
      <w:r w:rsidRPr="00F00E27">
        <w:rPr>
          <w:rFonts w:ascii="Arial" w:hAnsi="Arial" w:cs="Arial"/>
        </w:rPr>
        <w:lastRenderedPageBreak/>
        <w:t>corruption = willingness to obstruct the</w:t>
      </w:r>
      <w:r>
        <w:rPr>
          <w:rFonts w:ascii="Arial" w:hAnsi="Arial" w:cs="Arial"/>
        </w:rPr>
        <w:t xml:space="preserve"> </w:t>
      </w:r>
      <w:r w:rsidRPr="00F00E27">
        <w:rPr>
          <w:rFonts w:ascii="Arial" w:hAnsi="Arial" w:cs="Arial"/>
        </w:rPr>
        <w:t>discovery of the truth by</w:t>
      </w:r>
      <w:r>
        <w:rPr>
          <w:rFonts w:ascii="Arial" w:hAnsi="Arial" w:cs="Arial"/>
        </w:rPr>
        <w:t xml:space="preserve"> </w:t>
      </w:r>
      <w:r w:rsidRPr="00F00E27">
        <w:rPr>
          <w:rFonts w:ascii="Arial" w:hAnsi="Arial" w:cs="Arial"/>
        </w:rPr>
        <w:t>manufacturing or suppressing</w:t>
      </w:r>
      <w:r>
        <w:rPr>
          <w:rFonts w:ascii="Arial" w:hAnsi="Arial" w:cs="Arial"/>
        </w:rPr>
        <w:t xml:space="preserve"> </w:t>
      </w:r>
      <w:r w:rsidRPr="00F00E27">
        <w:rPr>
          <w:rFonts w:ascii="Arial" w:hAnsi="Arial" w:cs="Arial"/>
        </w:rPr>
        <w:t>testimony</w:t>
      </w:r>
    </w:p>
    <w:p w14:paraId="66D67FA9" w14:textId="320086FF" w:rsidR="00F00E27" w:rsidRPr="000A014E" w:rsidRDefault="0014353E" w:rsidP="000E386C">
      <w:pPr>
        <w:pStyle w:val="ListParagraph"/>
        <w:numPr>
          <w:ilvl w:val="1"/>
          <w:numId w:val="38"/>
        </w:numPr>
        <w:rPr>
          <w:rFonts w:ascii="Arial" w:hAnsi="Arial" w:cs="Arial"/>
        </w:rPr>
      </w:pPr>
      <w:r w:rsidRPr="0014353E">
        <w:rPr>
          <w:rFonts w:ascii="Arial" w:hAnsi="Arial" w:cs="Arial"/>
        </w:rPr>
        <w:t>Prior convictions</w:t>
      </w:r>
    </w:p>
    <w:p w14:paraId="0839CE92" w14:textId="4C315A66" w:rsidR="0014353E" w:rsidRPr="0014353E" w:rsidRDefault="0014353E" w:rsidP="000E386C">
      <w:pPr>
        <w:pStyle w:val="ListParagraph"/>
        <w:numPr>
          <w:ilvl w:val="1"/>
          <w:numId w:val="38"/>
        </w:numPr>
        <w:rPr>
          <w:rFonts w:ascii="Arial" w:hAnsi="Arial" w:cs="Arial"/>
        </w:rPr>
      </w:pPr>
      <w:r w:rsidRPr="0014353E">
        <w:rPr>
          <w:rFonts w:ascii="Arial" w:hAnsi="Arial" w:cs="Arial"/>
        </w:rPr>
        <w:t>Prior inconsistent statements</w:t>
      </w:r>
    </w:p>
    <w:p w14:paraId="6F68A15F" w14:textId="10A15052" w:rsidR="0014353E" w:rsidRPr="0014353E" w:rsidRDefault="0014353E" w:rsidP="000E386C">
      <w:pPr>
        <w:pStyle w:val="ListParagraph"/>
        <w:numPr>
          <w:ilvl w:val="1"/>
          <w:numId w:val="38"/>
        </w:numPr>
        <w:rPr>
          <w:rFonts w:ascii="Arial" w:hAnsi="Arial" w:cs="Arial"/>
        </w:rPr>
      </w:pPr>
      <w:r w:rsidRPr="0014353E">
        <w:rPr>
          <w:rFonts w:ascii="Arial" w:hAnsi="Arial" w:cs="Arial"/>
        </w:rPr>
        <w:t>Medical evidence relating to</w:t>
      </w:r>
      <w:r>
        <w:rPr>
          <w:rFonts w:ascii="Arial" w:hAnsi="Arial" w:cs="Arial"/>
        </w:rPr>
        <w:t xml:space="preserve"> </w:t>
      </w:r>
      <w:r w:rsidRPr="0014353E">
        <w:rPr>
          <w:rFonts w:ascii="Arial" w:hAnsi="Arial" w:cs="Arial"/>
        </w:rPr>
        <w:t>physical or mental incapacities</w:t>
      </w:r>
    </w:p>
    <w:p w14:paraId="37D789EE" w14:textId="1BFCEB0A" w:rsidR="0014353E" w:rsidRDefault="0014353E" w:rsidP="000E386C">
      <w:pPr>
        <w:pStyle w:val="ListParagraph"/>
        <w:numPr>
          <w:ilvl w:val="1"/>
          <w:numId w:val="38"/>
        </w:numPr>
        <w:rPr>
          <w:rFonts w:ascii="Arial" w:hAnsi="Arial" w:cs="Arial"/>
        </w:rPr>
      </w:pPr>
      <w:r w:rsidRPr="0014353E">
        <w:rPr>
          <w:rFonts w:ascii="Arial" w:hAnsi="Arial" w:cs="Arial"/>
        </w:rPr>
        <w:t>General reputation for veracity</w:t>
      </w:r>
    </w:p>
    <w:p w14:paraId="50D1A06B" w14:textId="20AC285F" w:rsidR="0014353E" w:rsidRPr="00CE6710" w:rsidRDefault="005C6680" w:rsidP="000E386C">
      <w:pPr>
        <w:pStyle w:val="ListParagraph"/>
        <w:numPr>
          <w:ilvl w:val="1"/>
          <w:numId w:val="38"/>
        </w:numPr>
        <w:rPr>
          <w:rFonts w:ascii="Arial" w:hAnsi="Arial" w:cs="Arial"/>
          <w:b/>
          <w:bCs/>
        </w:rPr>
      </w:pPr>
      <w:r w:rsidRPr="00CE6710">
        <w:rPr>
          <w:rFonts w:ascii="Arial" w:hAnsi="Arial" w:cs="Arial"/>
          <w:b/>
          <w:bCs/>
        </w:rPr>
        <w:t>“Linchpin” Facts</w:t>
      </w:r>
      <w:r w:rsidR="00CE6710" w:rsidRPr="00CE6710">
        <w:rPr>
          <w:rFonts w:ascii="Arial" w:hAnsi="Arial" w:cs="Arial"/>
        </w:rPr>
        <w:t xml:space="preserve"> (</w:t>
      </w:r>
      <w:r w:rsidR="00CE6710">
        <w:rPr>
          <w:rFonts w:ascii="Arial" w:hAnsi="Arial" w:cs="Arial"/>
          <w:i/>
          <w:iCs/>
        </w:rPr>
        <w:t>McCormick</w:t>
      </w:r>
      <w:r w:rsidR="00CE6710">
        <w:rPr>
          <w:rFonts w:ascii="Arial" w:hAnsi="Arial" w:cs="Arial"/>
        </w:rPr>
        <w:t>)</w:t>
      </w:r>
    </w:p>
    <w:p w14:paraId="698FC451" w14:textId="340AB270" w:rsidR="002D244A" w:rsidRDefault="005C6680" w:rsidP="000E386C">
      <w:pPr>
        <w:pStyle w:val="ListParagraph"/>
        <w:numPr>
          <w:ilvl w:val="2"/>
          <w:numId w:val="38"/>
        </w:numPr>
        <w:rPr>
          <w:rFonts w:ascii="Arial" w:hAnsi="Arial" w:cs="Arial"/>
        </w:rPr>
      </w:pPr>
      <w:r w:rsidRPr="005C6680">
        <w:rPr>
          <w:rFonts w:ascii="Arial" w:hAnsi="Arial" w:cs="Arial"/>
        </w:rPr>
        <w:t>Any fact in the witness’ account</w:t>
      </w:r>
      <w:r>
        <w:rPr>
          <w:rFonts w:ascii="Arial" w:hAnsi="Arial" w:cs="Arial"/>
        </w:rPr>
        <w:t xml:space="preserve"> </w:t>
      </w:r>
      <w:r w:rsidRPr="005C6680">
        <w:rPr>
          <w:rFonts w:ascii="Arial" w:hAnsi="Arial" w:cs="Arial"/>
        </w:rPr>
        <w:t>of the background and</w:t>
      </w:r>
      <w:r>
        <w:rPr>
          <w:rFonts w:ascii="Arial" w:hAnsi="Arial" w:cs="Arial"/>
        </w:rPr>
        <w:t xml:space="preserve"> </w:t>
      </w:r>
      <w:r w:rsidRPr="005C6680">
        <w:rPr>
          <w:rFonts w:ascii="Arial" w:hAnsi="Arial" w:cs="Arial"/>
        </w:rPr>
        <w:t>circumstances of the relevant</w:t>
      </w:r>
      <w:r>
        <w:rPr>
          <w:rFonts w:ascii="Arial" w:hAnsi="Arial" w:cs="Arial"/>
        </w:rPr>
        <w:t xml:space="preserve"> </w:t>
      </w:r>
      <w:r w:rsidRPr="005C6680">
        <w:rPr>
          <w:rFonts w:ascii="Arial" w:hAnsi="Arial" w:cs="Arial"/>
        </w:rPr>
        <w:t>event that the witness could not</w:t>
      </w:r>
      <w:r>
        <w:rPr>
          <w:rFonts w:ascii="Arial" w:hAnsi="Arial" w:cs="Arial"/>
        </w:rPr>
        <w:t xml:space="preserve"> </w:t>
      </w:r>
      <w:r w:rsidRPr="005C6680">
        <w:rPr>
          <w:rFonts w:ascii="Arial" w:hAnsi="Arial" w:cs="Arial"/>
        </w:rPr>
        <w:t>have been mistaken about if his</w:t>
      </w:r>
      <w:r>
        <w:rPr>
          <w:rFonts w:ascii="Arial" w:hAnsi="Arial" w:cs="Arial"/>
        </w:rPr>
        <w:t xml:space="preserve"> </w:t>
      </w:r>
      <w:r w:rsidRPr="005C6680">
        <w:rPr>
          <w:rFonts w:ascii="Arial" w:hAnsi="Arial" w:cs="Arial"/>
        </w:rPr>
        <w:t>story was in fact true</w:t>
      </w:r>
    </w:p>
    <w:p w14:paraId="5296DC3E" w14:textId="3FD13AC2" w:rsidR="00D65709" w:rsidRPr="00D65709" w:rsidRDefault="00D65709" w:rsidP="00D65709">
      <w:pPr>
        <w:rPr>
          <w:rFonts w:ascii="Arial" w:hAnsi="Arial" w:cs="Arial"/>
          <w:b/>
          <w:bCs/>
        </w:rPr>
      </w:pPr>
      <w:r w:rsidRPr="00D65709">
        <w:rPr>
          <w:rFonts w:ascii="Arial" w:hAnsi="Arial" w:cs="Arial"/>
          <w:b/>
          <w:bCs/>
        </w:rPr>
        <w:t>Present Memory Refreshed</w:t>
      </w:r>
    </w:p>
    <w:p w14:paraId="172A43E8" w14:textId="660E069C" w:rsidR="00D65709" w:rsidRPr="00D65709" w:rsidRDefault="00D65709" w:rsidP="000E386C">
      <w:pPr>
        <w:pStyle w:val="ListParagraph"/>
        <w:numPr>
          <w:ilvl w:val="0"/>
          <w:numId w:val="39"/>
        </w:numPr>
        <w:rPr>
          <w:rFonts w:ascii="Arial" w:hAnsi="Arial" w:cs="Arial"/>
        </w:rPr>
      </w:pPr>
      <w:r w:rsidRPr="00D65709">
        <w:rPr>
          <w:rFonts w:ascii="Arial" w:hAnsi="Arial" w:cs="Arial"/>
        </w:rPr>
        <w:t>witness may refresh his or her</w:t>
      </w:r>
      <w:r>
        <w:rPr>
          <w:rFonts w:ascii="Arial" w:hAnsi="Arial" w:cs="Arial"/>
        </w:rPr>
        <w:t xml:space="preserve"> </w:t>
      </w:r>
      <w:r w:rsidRPr="00D65709">
        <w:rPr>
          <w:rFonts w:ascii="Arial" w:hAnsi="Arial" w:cs="Arial"/>
        </w:rPr>
        <w:t xml:space="preserve">memory before </w:t>
      </w:r>
      <w:r w:rsidRPr="00BB5C36">
        <w:rPr>
          <w:rFonts w:ascii="Arial" w:hAnsi="Arial" w:cs="Arial"/>
          <w:u w:val="single"/>
        </w:rPr>
        <w:t>or</w:t>
      </w:r>
      <w:r w:rsidRPr="00D65709">
        <w:rPr>
          <w:rFonts w:ascii="Arial" w:hAnsi="Arial" w:cs="Arial"/>
        </w:rPr>
        <w:t xml:space="preserve"> while testifying</w:t>
      </w:r>
    </w:p>
    <w:p w14:paraId="699AA46B" w14:textId="357A1525" w:rsidR="00D65709" w:rsidRPr="00D65709" w:rsidRDefault="00D65709" w:rsidP="000E386C">
      <w:pPr>
        <w:pStyle w:val="ListParagraph"/>
        <w:numPr>
          <w:ilvl w:val="0"/>
          <w:numId w:val="39"/>
        </w:numPr>
        <w:rPr>
          <w:rFonts w:ascii="Arial" w:hAnsi="Arial" w:cs="Arial"/>
        </w:rPr>
      </w:pPr>
      <w:r w:rsidRPr="00D65709">
        <w:rPr>
          <w:rFonts w:ascii="Arial" w:hAnsi="Arial" w:cs="Arial"/>
        </w:rPr>
        <w:t xml:space="preserve">witness may use </w:t>
      </w:r>
      <w:r w:rsidRPr="00BB5C36">
        <w:rPr>
          <w:rFonts w:ascii="Arial" w:hAnsi="Arial" w:cs="Arial"/>
          <w:u w:val="single"/>
        </w:rPr>
        <w:t>any</w:t>
      </w:r>
      <w:r w:rsidRPr="00D65709">
        <w:rPr>
          <w:rFonts w:ascii="Arial" w:hAnsi="Arial" w:cs="Arial"/>
        </w:rPr>
        <w:t xml:space="preserve"> means that</w:t>
      </w:r>
      <w:r>
        <w:rPr>
          <w:rFonts w:ascii="Arial" w:hAnsi="Arial" w:cs="Arial"/>
        </w:rPr>
        <w:t xml:space="preserve"> </w:t>
      </w:r>
      <w:r w:rsidRPr="00D65709">
        <w:rPr>
          <w:rFonts w:ascii="Arial" w:hAnsi="Arial" w:cs="Arial"/>
        </w:rPr>
        <w:t>will rekindle his/her recollection</w:t>
      </w:r>
    </w:p>
    <w:p w14:paraId="58C7E7FC" w14:textId="4F4F7683" w:rsidR="00D65709" w:rsidRDefault="00D65709" w:rsidP="000E386C">
      <w:pPr>
        <w:pStyle w:val="ListParagraph"/>
        <w:numPr>
          <w:ilvl w:val="0"/>
          <w:numId w:val="39"/>
        </w:numPr>
        <w:rPr>
          <w:rFonts w:ascii="Arial" w:hAnsi="Arial" w:cs="Arial"/>
        </w:rPr>
      </w:pPr>
      <w:r w:rsidRPr="00CB16C3">
        <w:rPr>
          <w:rFonts w:ascii="Arial" w:hAnsi="Arial" w:cs="Arial"/>
          <w:b/>
          <w:bCs/>
        </w:rPr>
        <w:t>recollection is the evidence, not the stimulus used to refresh that memory</w:t>
      </w:r>
      <w:r w:rsidRPr="00D65709">
        <w:rPr>
          <w:rFonts w:ascii="Arial" w:hAnsi="Arial" w:cs="Arial"/>
        </w:rPr>
        <w:t xml:space="preserve"> (</w:t>
      </w:r>
      <w:proofErr w:type="spellStart"/>
      <w:r w:rsidRPr="00D65709">
        <w:rPr>
          <w:rFonts w:ascii="Arial" w:hAnsi="Arial" w:cs="Arial"/>
        </w:rPr>
        <w:t>Fliss</w:t>
      </w:r>
      <w:proofErr w:type="spellEnd"/>
      <w:r w:rsidRPr="00D65709">
        <w:rPr>
          <w:rFonts w:ascii="Arial" w:hAnsi="Arial" w:cs="Arial"/>
        </w:rPr>
        <w:t>)</w:t>
      </w:r>
    </w:p>
    <w:p w14:paraId="368254DC" w14:textId="4A6A4A91" w:rsidR="00961409" w:rsidRDefault="007E244E" w:rsidP="000E386C">
      <w:pPr>
        <w:pStyle w:val="ListParagraph"/>
        <w:numPr>
          <w:ilvl w:val="0"/>
          <w:numId w:val="39"/>
        </w:numPr>
        <w:rPr>
          <w:rFonts w:ascii="Arial" w:hAnsi="Arial" w:cs="Arial"/>
        </w:rPr>
      </w:pPr>
      <w:r>
        <w:rPr>
          <w:rFonts w:ascii="Arial" w:hAnsi="Arial" w:cs="Arial"/>
        </w:rPr>
        <w:t xml:space="preserve">practically </w:t>
      </w:r>
      <w:proofErr w:type="gramStart"/>
      <w:r>
        <w:rPr>
          <w:rFonts w:ascii="Arial" w:hAnsi="Arial" w:cs="Arial"/>
        </w:rPr>
        <w:t>speaking:</w:t>
      </w:r>
      <w:proofErr w:type="gramEnd"/>
      <w:r>
        <w:rPr>
          <w:rFonts w:ascii="Arial" w:hAnsi="Arial" w:cs="Arial"/>
        </w:rPr>
        <w:t xml:space="preserve"> usually notes, documents, transcripts, etc. used to refresh memory</w:t>
      </w:r>
    </w:p>
    <w:p w14:paraId="6ABB7BFB" w14:textId="4A7B76DB" w:rsidR="007E244E" w:rsidRDefault="007E244E" w:rsidP="000E386C">
      <w:pPr>
        <w:pStyle w:val="ListParagraph"/>
        <w:numPr>
          <w:ilvl w:val="1"/>
          <w:numId w:val="39"/>
        </w:numPr>
        <w:rPr>
          <w:rFonts w:ascii="Arial" w:hAnsi="Arial" w:cs="Arial"/>
        </w:rPr>
      </w:pPr>
      <w:r>
        <w:rPr>
          <w:rFonts w:ascii="Arial" w:hAnsi="Arial" w:cs="Arial"/>
        </w:rPr>
        <w:t xml:space="preserve">no requirement that document created by witness, prepared contemporaneously with events or that it’s even accurate </w:t>
      </w:r>
    </w:p>
    <w:p w14:paraId="707A0B4F" w14:textId="173838CB" w:rsidR="007E244E" w:rsidRDefault="006B5308" w:rsidP="000E386C">
      <w:pPr>
        <w:pStyle w:val="ListParagraph"/>
        <w:numPr>
          <w:ilvl w:val="0"/>
          <w:numId w:val="39"/>
        </w:numPr>
        <w:rPr>
          <w:rFonts w:ascii="Arial" w:hAnsi="Arial" w:cs="Arial"/>
        </w:rPr>
      </w:pPr>
      <w:r w:rsidRPr="007721F4">
        <w:rPr>
          <w:rFonts w:ascii="Arial" w:hAnsi="Arial" w:cs="Arial"/>
          <w:u w:val="single"/>
        </w:rPr>
        <w:t>Safeguards</w:t>
      </w:r>
      <w:r>
        <w:rPr>
          <w:rFonts w:ascii="Arial" w:hAnsi="Arial" w:cs="Arial"/>
        </w:rPr>
        <w:t>:</w:t>
      </w:r>
    </w:p>
    <w:p w14:paraId="0619EBA5" w14:textId="4377939F" w:rsidR="006B5308" w:rsidRPr="006B5308" w:rsidRDefault="006B5308" w:rsidP="000E386C">
      <w:pPr>
        <w:pStyle w:val="ListParagraph"/>
        <w:numPr>
          <w:ilvl w:val="1"/>
          <w:numId w:val="39"/>
        </w:numPr>
        <w:rPr>
          <w:rFonts w:ascii="Arial" w:hAnsi="Arial" w:cs="Arial"/>
        </w:rPr>
      </w:pPr>
      <w:r w:rsidRPr="006B5308">
        <w:rPr>
          <w:rFonts w:ascii="Arial" w:hAnsi="Arial" w:cs="Arial"/>
        </w:rPr>
        <w:t>Counsel must first try to get the witness</w:t>
      </w:r>
      <w:r>
        <w:rPr>
          <w:rFonts w:ascii="Arial" w:hAnsi="Arial" w:cs="Arial"/>
        </w:rPr>
        <w:t xml:space="preserve"> </w:t>
      </w:r>
      <w:r w:rsidRPr="006B5308">
        <w:rPr>
          <w:rFonts w:ascii="Arial" w:hAnsi="Arial" w:cs="Arial"/>
        </w:rPr>
        <w:t>to recall through questioning without</w:t>
      </w:r>
      <w:r>
        <w:rPr>
          <w:rFonts w:ascii="Arial" w:hAnsi="Arial" w:cs="Arial"/>
        </w:rPr>
        <w:t xml:space="preserve"> </w:t>
      </w:r>
      <w:r w:rsidRPr="006B5308">
        <w:rPr>
          <w:rFonts w:ascii="Arial" w:hAnsi="Arial" w:cs="Arial"/>
        </w:rPr>
        <w:t>external aids, e.g., leading questions.</w:t>
      </w:r>
    </w:p>
    <w:p w14:paraId="28F7DFB9" w14:textId="1F6C9E88" w:rsidR="006B5308" w:rsidRPr="006B5308" w:rsidRDefault="006B5308" w:rsidP="000E386C">
      <w:pPr>
        <w:pStyle w:val="ListParagraph"/>
        <w:numPr>
          <w:ilvl w:val="1"/>
          <w:numId w:val="39"/>
        </w:numPr>
        <w:rPr>
          <w:rFonts w:ascii="Arial" w:hAnsi="Arial" w:cs="Arial"/>
        </w:rPr>
      </w:pPr>
      <w:r w:rsidRPr="006B5308">
        <w:rPr>
          <w:rFonts w:ascii="Arial" w:hAnsi="Arial" w:cs="Arial"/>
        </w:rPr>
        <w:t>If document is used, witness is not</w:t>
      </w:r>
      <w:r>
        <w:rPr>
          <w:rFonts w:ascii="Arial" w:hAnsi="Arial" w:cs="Arial"/>
        </w:rPr>
        <w:t xml:space="preserve"> </w:t>
      </w:r>
      <w:r w:rsidRPr="006B5308">
        <w:rPr>
          <w:rFonts w:ascii="Arial" w:hAnsi="Arial" w:cs="Arial"/>
        </w:rPr>
        <w:t>allowed to simply read from the</w:t>
      </w:r>
      <w:r>
        <w:rPr>
          <w:rFonts w:ascii="Arial" w:hAnsi="Arial" w:cs="Arial"/>
        </w:rPr>
        <w:t xml:space="preserve"> </w:t>
      </w:r>
      <w:r w:rsidRPr="006B5308">
        <w:rPr>
          <w:rFonts w:ascii="Arial" w:hAnsi="Arial" w:cs="Arial"/>
        </w:rPr>
        <w:t>document: it must “refresh” memory.</w:t>
      </w:r>
    </w:p>
    <w:p w14:paraId="62E77A11" w14:textId="5CF49A3B" w:rsidR="006B5308" w:rsidRDefault="006B5308" w:rsidP="000E386C">
      <w:pPr>
        <w:pStyle w:val="ListParagraph"/>
        <w:numPr>
          <w:ilvl w:val="1"/>
          <w:numId w:val="39"/>
        </w:numPr>
        <w:rPr>
          <w:rFonts w:ascii="Arial" w:hAnsi="Arial" w:cs="Arial"/>
        </w:rPr>
      </w:pPr>
      <w:r w:rsidRPr="006B5308">
        <w:rPr>
          <w:rFonts w:ascii="Arial" w:hAnsi="Arial" w:cs="Arial"/>
        </w:rPr>
        <w:t>Opposing party has the right to</w:t>
      </w:r>
      <w:r>
        <w:rPr>
          <w:rFonts w:ascii="Arial" w:hAnsi="Arial" w:cs="Arial"/>
        </w:rPr>
        <w:t xml:space="preserve"> </w:t>
      </w:r>
      <w:r w:rsidRPr="006B5308">
        <w:rPr>
          <w:rFonts w:ascii="Arial" w:hAnsi="Arial" w:cs="Arial"/>
        </w:rPr>
        <w:t>examine the refreshing document,</w:t>
      </w:r>
      <w:r>
        <w:rPr>
          <w:rFonts w:ascii="Arial" w:hAnsi="Arial" w:cs="Arial"/>
        </w:rPr>
        <w:t xml:space="preserve"> </w:t>
      </w:r>
      <w:r w:rsidRPr="006B5308">
        <w:rPr>
          <w:rFonts w:ascii="Arial" w:hAnsi="Arial" w:cs="Arial"/>
        </w:rPr>
        <w:t>and cross-examine based on it</w:t>
      </w:r>
    </w:p>
    <w:p w14:paraId="2ECDAB11" w14:textId="2C462166" w:rsidR="006B5308" w:rsidRPr="00CB16C3" w:rsidRDefault="007721F4" w:rsidP="007721F4">
      <w:pPr>
        <w:rPr>
          <w:rFonts w:ascii="Arial" w:hAnsi="Arial" w:cs="Arial"/>
          <w:b/>
          <w:bCs/>
          <w:sz w:val="26"/>
          <w:szCs w:val="26"/>
        </w:rPr>
      </w:pPr>
      <w:r w:rsidRPr="00CB16C3">
        <w:rPr>
          <w:rFonts w:ascii="Arial" w:hAnsi="Arial" w:cs="Arial"/>
          <w:b/>
          <w:bCs/>
          <w:sz w:val="26"/>
          <w:szCs w:val="26"/>
          <w:highlight w:val="yellow"/>
        </w:rPr>
        <w:t>Past Recollection Recorded</w:t>
      </w:r>
    </w:p>
    <w:p w14:paraId="7BF07A14" w14:textId="6B28608B" w:rsidR="007721F4" w:rsidRPr="00CB16C3" w:rsidRDefault="007721F4" w:rsidP="000E386C">
      <w:pPr>
        <w:pStyle w:val="ListParagraph"/>
        <w:numPr>
          <w:ilvl w:val="0"/>
          <w:numId w:val="40"/>
        </w:numPr>
        <w:rPr>
          <w:rFonts w:ascii="Arial" w:hAnsi="Arial" w:cs="Arial"/>
          <w:b/>
          <w:bCs/>
        </w:rPr>
      </w:pPr>
      <w:r w:rsidRPr="007721F4">
        <w:rPr>
          <w:rFonts w:ascii="Arial" w:hAnsi="Arial" w:cs="Arial"/>
        </w:rPr>
        <w:t xml:space="preserve">witness who cannot </w:t>
      </w:r>
      <w:r>
        <w:rPr>
          <w:rFonts w:ascii="Arial" w:hAnsi="Arial" w:cs="Arial"/>
        </w:rPr>
        <w:t xml:space="preserve">remember </w:t>
      </w:r>
      <w:r w:rsidRPr="007721F4">
        <w:rPr>
          <w:rFonts w:ascii="Arial" w:hAnsi="Arial" w:cs="Arial"/>
        </w:rPr>
        <w:t xml:space="preserve">the relevant events </w:t>
      </w:r>
      <w:r w:rsidRPr="00CB16C3">
        <w:rPr>
          <w:rFonts w:ascii="Arial" w:hAnsi="Arial" w:cs="Arial"/>
          <w:b/>
          <w:bCs/>
        </w:rPr>
        <w:t>may testify from a record of his or her past recollection</w:t>
      </w:r>
    </w:p>
    <w:p w14:paraId="070CAC9C" w14:textId="56C72E74" w:rsidR="008024E0" w:rsidRPr="00CB16C3" w:rsidRDefault="008024E0" w:rsidP="00CB16C3">
      <w:pPr>
        <w:pStyle w:val="ListParagraph"/>
        <w:numPr>
          <w:ilvl w:val="1"/>
          <w:numId w:val="40"/>
        </w:numPr>
        <w:rPr>
          <w:rFonts w:ascii="Arial" w:hAnsi="Arial" w:cs="Arial"/>
          <w:b/>
          <w:bCs/>
          <w:u w:val="single"/>
        </w:rPr>
      </w:pPr>
      <w:r w:rsidRPr="00CB16C3">
        <w:rPr>
          <w:rFonts w:ascii="Arial" w:hAnsi="Arial" w:cs="Arial"/>
          <w:b/>
          <w:bCs/>
          <w:u w:val="single"/>
        </w:rPr>
        <w:t>record is the evidence, not the testimony</w:t>
      </w:r>
    </w:p>
    <w:p w14:paraId="324E0011" w14:textId="0AE1F9A9" w:rsidR="008024E0" w:rsidRDefault="00F57915" w:rsidP="000E386C">
      <w:pPr>
        <w:pStyle w:val="ListParagraph"/>
        <w:numPr>
          <w:ilvl w:val="0"/>
          <w:numId w:val="40"/>
        </w:numPr>
        <w:rPr>
          <w:rFonts w:ascii="Arial" w:hAnsi="Arial" w:cs="Arial"/>
        </w:rPr>
      </w:pPr>
      <w:r w:rsidRPr="00CB16C3">
        <w:rPr>
          <w:rFonts w:ascii="Arial" w:hAnsi="Arial" w:cs="Arial"/>
          <w:b/>
          <w:bCs/>
          <w:sz w:val="24"/>
          <w:szCs w:val="24"/>
          <w:highlight w:val="yellow"/>
          <w:u w:val="single"/>
        </w:rPr>
        <w:t>Criteria</w:t>
      </w:r>
      <w:r>
        <w:rPr>
          <w:rFonts w:ascii="Arial" w:hAnsi="Arial" w:cs="Arial"/>
        </w:rPr>
        <w:t xml:space="preserve"> (</w:t>
      </w:r>
      <w:proofErr w:type="spellStart"/>
      <w:r>
        <w:rPr>
          <w:rFonts w:ascii="Arial" w:hAnsi="Arial" w:cs="Arial"/>
          <w:i/>
          <w:iCs/>
        </w:rPr>
        <w:t>Fliss</w:t>
      </w:r>
      <w:proofErr w:type="spellEnd"/>
      <w:r>
        <w:rPr>
          <w:rFonts w:ascii="Arial" w:hAnsi="Arial" w:cs="Arial"/>
        </w:rPr>
        <w:t>)</w:t>
      </w:r>
    </w:p>
    <w:p w14:paraId="1A7E6885" w14:textId="4C092E59" w:rsidR="00F57915" w:rsidRPr="00F57915" w:rsidRDefault="00F57915" w:rsidP="000E386C">
      <w:pPr>
        <w:pStyle w:val="ListParagraph"/>
        <w:numPr>
          <w:ilvl w:val="1"/>
          <w:numId w:val="40"/>
        </w:numPr>
        <w:rPr>
          <w:rFonts w:ascii="Arial" w:hAnsi="Arial" w:cs="Arial"/>
        </w:rPr>
      </w:pPr>
      <w:r w:rsidRPr="00F57915">
        <w:rPr>
          <w:rFonts w:ascii="Arial" w:hAnsi="Arial" w:cs="Arial"/>
        </w:rPr>
        <w:t>recorded in some reliable way</w:t>
      </w:r>
      <w:r w:rsidR="00FB5AB1">
        <w:rPr>
          <w:rFonts w:ascii="Arial" w:hAnsi="Arial" w:cs="Arial"/>
        </w:rPr>
        <w:t xml:space="preserve"> – easier if police/other official under a duty to make notes</w:t>
      </w:r>
    </w:p>
    <w:p w14:paraId="183A3D6C" w14:textId="37A0B19F" w:rsidR="00F57915" w:rsidRPr="00F57915" w:rsidRDefault="00F57915" w:rsidP="000E386C">
      <w:pPr>
        <w:pStyle w:val="ListParagraph"/>
        <w:numPr>
          <w:ilvl w:val="1"/>
          <w:numId w:val="40"/>
        </w:numPr>
        <w:rPr>
          <w:rFonts w:ascii="Arial" w:hAnsi="Arial" w:cs="Arial"/>
        </w:rPr>
      </w:pPr>
      <w:r w:rsidRPr="00F57915">
        <w:rPr>
          <w:rFonts w:ascii="Arial" w:hAnsi="Arial" w:cs="Arial"/>
        </w:rPr>
        <w:t>sufficiently fresh and vivid to be</w:t>
      </w:r>
      <w:r>
        <w:rPr>
          <w:rFonts w:ascii="Arial" w:hAnsi="Arial" w:cs="Arial"/>
        </w:rPr>
        <w:t xml:space="preserve"> </w:t>
      </w:r>
      <w:r w:rsidRPr="00F57915">
        <w:rPr>
          <w:rFonts w:ascii="Arial" w:hAnsi="Arial" w:cs="Arial"/>
        </w:rPr>
        <w:t>probably accurate at that time it</w:t>
      </w:r>
      <w:r>
        <w:rPr>
          <w:rFonts w:ascii="Arial" w:hAnsi="Arial" w:cs="Arial"/>
        </w:rPr>
        <w:t xml:space="preserve"> </w:t>
      </w:r>
      <w:r w:rsidRPr="00F57915">
        <w:rPr>
          <w:rFonts w:ascii="Arial" w:hAnsi="Arial" w:cs="Arial"/>
        </w:rPr>
        <w:t>was recorded</w:t>
      </w:r>
    </w:p>
    <w:p w14:paraId="45AD3A06" w14:textId="4961FADC" w:rsidR="00F57915" w:rsidRPr="00F57915" w:rsidRDefault="00F57915" w:rsidP="000E386C">
      <w:pPr>
        <w:pStyle w:val="ListParagraph"/>
        <w:numPr>
          <w:ilvl w:val="1"/>
          <w:numId w:val="40"/>
        </w:numPr>
        <w:rPr>
          <w:rFonts w:ascii="Arial" w:hAnsi="Arial" w:cs="Arial"/>
        </w:rPr>
      </w:pPr>
      <w:r w:rsidRPr="00F57915">
        <w:rPr>
          <w:rFonts w:ascii="Arial" w:hAnsi="Arial" w:cs="Arial"/>
        </w:rPr>
        <w:t>confirmation of the accuracy of</w:t>
      </w:r>
      <w:r>
        <w:rPr>
          <w:rFonts w:ascii="Arial" w:hAnsi="Arial" w:cs="Arial"/>
        </w:rPr>
        <w:t xml:space="preserve"> t</w:t>
      </w:r>
      <w:r w:rsidRPr="00F57915">
        <w:rPr>
          <w:rFonts w:ascii="Arial" w:hAnsi="Arial" w:cs="Arial"/>
        </w:rPr>
        <w:t>he record</w:t>
      </w:r>
      <w:r w:rsidR="004F5881">
        <w:rPr>
          <w:rFonts w:ascii="Arial" w:hAnsi="Arial" w:cs="Arial"/>
        </w:rPr>
        <w:t xml:space="preserve"> – did person who wrote it down show it to the witness to confirm, etc.?</w:t>
      </w:r>
    </w:p>
    <w:p w14:paraId="1A3379C6" w14:textId="1EE1171F" w:rsidR="00F57915" w:rsidRDefault="00F57915" w:rsidP="000E386C">
      <w:pPr>
        <w:pStyle w:val="ListParagraph"/>
        <w:numPr>
          <w:ilvl w:val="1"/>
          <w:numId w:val="40"/>
        </w:numPr>
        <w:rPr>
          <w:rFonts w:ascii="Arial" w:hAnsi="Arial" w:cs="Arial"/>
        </w:rPr>
      </w:pPr>
      <w:r w:rsidRPr="00F57915">
        <w:rPr>
          <w:rFonts w:ascii="Arial" w:hAnsi="Arial" w:cs="Arial"/>
        </w:rPr>
        <w:t>original record, if available</w:t>
      </w:r>
    </w:p>
    <w:p w14:paraId="3C40CE1D" w14:textId="2AE400D7" w:rsidR="007072C7" w:rsidRPr="002E65F3" w:rsidRDefault="002E65F3" w:rsidP="002E65F3">
      <w:pPr>
        <w:rPr>
          <w:rFonts w:ascii="Arial" w:hAnsi="Arial" w:cs="Arial"/>
          <w:b/>
          <w:bCs/>
          <w:sz w:val="26"/>
          <w:szCs w:val="26"/>
          <w:u w:val="single"/>
        </w:rPr>
      </w:pPr>
      <w:r w:rsidRPr="002E65F3">
        <w:rPr>
          <w:rFonts w:ascii="Arial" w:hAnsi="Arial" w:cs="Arial"/>
          <w:b/>
          <w:bCs/>
          <w:sz w:val="26"/>
          <w:szCs w:val="26"/>
          <w:u w:val="single"/>
        </w:rPr>
        <w:t>Enhancing credibility</w:t>
      </w:r>
    </w:p>
    <w:p w14:paraId="0801037D" w14:textId="33F05C87" w:rsidR="002E65F3" w:rsidRPr="00CB16C3" w:rsidRDefault="00C53018" w:rsidP="000E386C">
      <w:pPr>
        <w:pStyle w:val="ListParagraph"/>
        <w:numPr>
          <w:ilvl w:val="0"/>
          <w:numId w:val="41"/>
        </w:numPr>
        <w:rPr>
          <w:rFonts w:ascii="Arial" w:hAnsi="Arial" w:cs="Arial"/>
          <w:highlight w:val="yellow"/>
        </w:rPr>
      </w:pPr>
      <w:r w:rsidRPr="00CB16C3">
        <w:rPr>
          <w:rFonts w:ascii="Arial" w:hAnsi="Arial" w:cs="Arial"/>
          <w:b/>
          <w:bCs/>
          <w:sz w:val="24"/>
          <w:szCs w:val="24"/>
          <w:highlight w:val="yellow"/>
        </w:rPr>
        <w:t>General rule</w:t>
      </w:r>
      <w:r w:rsidRPr="00CB16C3">
        <w:rPr>
          <w:rFonts w:ascii="Arial" w:hAnsi="Arial" w:cs="Arial"/>
          <w:highlight w:val="yellow"/>
        </w:rPr>
        <w:t xml:space="preserve">: party may </w:t>
      </w:r>
      <w:r w:rsidRPr="00CB16C3">
        <w:rPr>
          <w:rFonts w:ascii="Arial" w:hAnsi="Arial" w:cs="Arial"/>
          <w:b/>
          <w:bCs/>
          <w:i/>
          <w:iCs/>
          <w:highlight w:val="yellow"/>
          <w:u w:val="single"/>
        </w:rPr>
        <w:t>not</w:t>
      </w:r>
      <w:r w:rsidRPr="00CB16C3">
        <w:rPr>
          <w:rFonts w:ascii="Arial" w:hAnsi="Arial" w:cs="Arial"/>
          <w:highlight w:val="yellow"/>
        </w:rPr>
        <w:t xml:space="preserve"> ask questions or adduce evidence for the sole purpose of bolstering the credibility of one of his or her </w:t>
      </w:r>
      <w:r w:rsidRPr="00CB16C3">
        <w:rPr>
          <w:rFonts w:ascii="Arial" w:hAnsi="Arial" w:cs="Arial"/>
          <w:b/>
          <w:bCs/>
          <w:highlight w:val="yellow"/>
          <w:u w:val="single"/>
        </w:rPr>
        <w:t>own</w:t>
      </w:r>
      <w:r w:rsidRPr="00CB16C3">
        <w:rPr>
          <w:rFonts w:ascii="Arial" w:hAnsi="Arial" w:cs="Arial"/>
          <w:highlight w:val="yellow"/>
        </w:rPr>
        <w:t xml:space="preserve"> witnesses.</w:t>
      </w:r>
    </w:p>
    <w:p w14:paraId="1D9B974D" w14:textId="77777777" w:rsidR="00EB2C3F" w:rsidRDefault="00EB2C3F" w:rsidP="000E386C">
      <w:pPr>
        <w:pStyle w:val="ListParagraph"/>
        <w:numPr>
          <w:ilvl w:val="0"/>
          <w:numId w:val="41"/>
        </w:numPr>
        <w:rPr>
          <w:rFonts w:ascii="Arial" w:hAnsi="Arial" w:cs="Arial"/>
        </w:rPr>
      </w:pPr>
      <w:r w:rsidRPr="00CB16C3">
        <w:rPr>
          <w:rFonts w:ascii="Arial" w:hAnsi="Arial" w:cs="Arial"/>
          <w:b/>
          <w:bCs/>
          <w:sz w:val="25"/>
          <w:szCs w:val="25"/>
          <w:highlight w:val="green"/>
        </w:rPr>
        <w:t>Exceptions</w:t>
      </w:r>
      <w:r>
        <w:rPr>
          <w:rFonts w:ascii="Arial" w:hAnsi="Arial" w:cs="Arial"/>
        </w:rPr>
        <w:t>:</w:t>
      </w:r>
    </w:p>
    <w:p w14:paraId="271A75F2" w14:textId="230F50CD" w:rsidR="00C53018" w:rsidRDefault="00EB2C3F" w:rsidP="000E386C">
      <w:pPr>
        <w:pStyle w:val="ListParagraph"/>
        <w:numPr>
          <w:ilvl w:val="1"/>
          <w:numId w:val="41"/>
        </w:numPr>
        <w:rPr>
          <w:rFonts w:ascii="Arial" w:hAnsi="Arial" w:cs="Arial"/>
        </w:rPr>
      </w:pPr>
      <w:r>
        <w:rPr>
          <w:rFonts w:ascii="Arial" w:hAnsi="Arial" w:cs="Arial"/>
        </w:rPr>
        <w:t>expert evidence</w:t>
      </w:r>
    </w:p>
    <w:p w14:paraId="6F863E3A" w14:textId="2A302E4D" w:rsidR="00EB2C3F" w:rsidRDefault="00EB2C3F" w:rsidP="000E386C">
      <w:pPr>
        <w:pStyle w:val="ListParagraph"/>
        <w:numPr>
          <w:ilvl w:val="1"/>
          <w:numId w:val="41"/>
        </w:numPr>
        <w:rPr>
          <w:rFonts w:ascii="Arial" w:hAnsi="Arial" w:cs="Arial"/>
        </w:rPr>
      </w:pPr>
      <w:r>
        <w:rPr>
          <w:rFonts w:ascii="Arial" w:hAnsi="Arial" w:cs="Arial"/>
        </w:rPr>
        <w:t>Reputation for veracity</w:t>
      </w:r>
    </w:p>
    <w:p w14:paraId="754D4B27" w14:textId="1F4D34E7" w:rsidR="007D50E7" w:rsidRPr="00CB16C3" w:rsidRDefault="00EB2C3F" w:rsidP="00CB16C3">
      <w:pPr>
        <w:pStyle w:val="ListParagraph"/>
        <w:numPr>
          <w:ilvl w:val="1"/>
          <w:numId w:val="41"/>
        </w:numPr>
        <w:rPr>
          <w:rFonts w:ascii="Arial" w:hAnsi="Arial" w:cs="Arial"/>
        </w:rPr>
      </w:pPr>
      <w:r>
        <w:rPr>
          <w:rFonts w:ascii="Arial" w:hAnsi="Arial" w:cs="Arial"/>
        </w:rPr>
        <w:t>Prior consistent statements</w:t>
      </w:r>
      <w:r w:rsidR="00CB16C3">
        <w:rPr>
          <w:rFonts w:ascii="Arial" w:hAnsi="Arial" w:cs="Arial"/>
        </w:rPr>
        <w:t xml:space="preserve"> – </w:t>
      </w:r>
      <w:r w:rsidR="00CB16C3" w:rsidRPr="00CB16C3">
        <w:rPr>
          <w:rFonts w:ascii="Arial" w:hAnsi="Arial" w:cs="Arial"/>
          <w:sz w:val="20"/>
          <w:szCs w:val="20"/>
        </w:rPr>
        <w:t>p</w:t>
      </w:r>
      <w:r w:rsidR="007D50E7" w:rsidRPr="00CB16C3">
        <w:rPr>
          <w:rFonts w:ascii="Arial" w:hAnsi="Arial" w:cs="Arial"/>
          <w:sz w:val="20"/>
          <w:szCs w:val="20"/>
        </w:rPr>
        <w:t xml:space="preserve">rior consistent statements of a witness are generally </w:t>
      </w:r>
      <w:r w:rsidR="007D50E7" w:rsidRPr="00CB16C3">
        <w:rPr>
          <w:rFonts w:ascii="Arial" w:hAnsi="Arial" w:cs="Arial"/>
          <w:sz w:val="20"/>
          <w:szCs w:val="20"/>
          <w:u w:val="single"/>
        </w:rPr>
        <w:t>not</w:t>
      </w:r>
      <w:r w:rsidR="007D50E7" w:rsidRPr="00CB16C3">
        <w:rPr>
          <w:rFonts w:ascii="Arial" w:hAnsi="Arial" w:cs="Arial"/>
          <w:sz w:val="20"/>
          <w:szCs w:val="20"/>
        </w:rPr>
        <w:t xml:space="preserve"> admissible to enhance the witness’ credibility</w:t>
      </w:r>
      <w:r w:rsidR="00CB16C3" w:rsidRPr="00CB16C3">
        <w:rPr>
          <w:rFonts w:ascii="Arial" w:hAnsi="Arial" w:cs="Arial"/>
          <w:sz w:val="20"/>
          <w:szCs w:val="20"/>
        </w:rPr>
        <w:t>,</w:t>
      </w:r>
      <w:r w:rsidR="00CB16C3">
        <w:rPr>
          <w:rFonts w:ascii="Arial" w:hAnsi="Arial" w:cs="Arial"/>
        </w:rPr>
        <w:t xml:space="preserve"> however, the following are </w:t>
      </w:r>
      <w:r w:rsidR="00CB16C3" w:rsidRPr="00CB16C3">
        <w:rPr>
          <w:rFonts w:ascii="Arial" w:hAnsi="Arial" w:cs="Arial"/>
          <w:i/>
          <w:iCs/>
          <w:u w:val="single"/>
        </w:rPr>
        <w:t>exceptions</w:t>
      </w:r>
      <w:r w:rsidR="00CB16C3">
        <w:rPr>
          <w:rFonts w:ascii="Arial" w:hAnsi="Arial" w:cs="Arial"/>
        </w:rPr>
        <w:t xml:space="preserve"> to this:</w:t>
      </w:r>
    </w:p>
    <w:p w14:paraId="6154207A" w14:textId="1194558E" w:rsidR="00A7655A" w:rsidRPr="00CB16C3" w:rsidRDefault="00A7655A" w:rsidP="00CB16C3">
      <w:pPr>
        <w:pStyle w:val="ListParagraph"/>
        <w:numPr>
          <w:ilvl w:val="2"/>
          <w:numId w:val="41"/>
        </w:numPr>
        <w:rPr>
          <w:rFonts w:ascii="Arial" w:hAnsi="Arial" w:cs="Arial"/>
          <w:b/>
          <w:bCs/>
        </w:rPr>
      </w:pPr>
      <w:r w:rsidRPr="00CB16C3">
        <w:rPr>
          <w:rFonts w:ascii="Arial" w:hAnsi="Arial" w:cs="Arial"/>
          <w:b/>
          <w:bCs/>
        </w:rPr>
        <w:t>recent fabrication</w:t>
      </w:r>
    </w:p>
    <w:p w14:paraId="02A2D566" w14:textId="3424F660" w:rsidR="00A7655A" w:rsidRDefault="00A7655A" w:rsidP="00CB16C3">
      <w:pPr>
        <w:pStyle w:val="ListParagraph"/>
        <w:numPr>
          <w:ilvl w:val="3"/>
          <w:numId w:val="41"/>
        </w:numPr>
        <w:rPr>
          <w:rFonts w:ascii="Arial" w:hAnsi="Arial" w:cs="Arial"/>
        </w:rPr>
      </w:pPr>
      <w:r w:rsidRPr="00A7655A">
        <w:rPr>
          <w:rFonts w:ascii="Arial" w:hAnsi="Arial" w:cs="Arial"/>
        </w:rPr>
        <w:t>prior consistent statement is</w:t>
      </w:r>
      <w:r>
        <w:rPr>
          <w:rFonts w:ascii="Arial" w:hAnsi="Arial" w:cs="Arial"/>
        </w:rPr>
        <w:t xml:space="preserve"> </w:t>
      </w:r>
      <w:r w:rsidRPr="00A7655A">
        <w:rPr>
          <w:rFonts w:ascii="Arial" w:hAnsi="Arial" w:cs="Arial"/>
        </w:rPr>
        <w:t xml:space="preserve">admissible to </w:t>
      </w:r>
      <w:r w:rsidRPr="00546F50">
        <w:rPr>
          <w:rFonts w:ascii="Arial" w:hAnsi="Arial" w:cs="Arial"/>
          <w:u w:val="single"/>
        </w:rPr>
        <w:t>rebut</w:t>
      </w:r>
      <w:r w:rsidRPr="00A7655A">
        <w:rPr>
          <w:rFonts w:ascii="Arial" w:hAnsi="Arial" w:cs="Arial"/>
        </w:rPr>
        <w:t xml:space="preserve"> an allegation</w:t>
      </w:r>
      <w:r>
        <w:rPr>
          <w:rFonts w:ascii="Arial" w:hAnsi="Arial" w:cs="Arial"/>
        </w:rPr>
        <w:t xml:space="preserve"> </w:t>
      </w:r>
      <w:r w:rsidRPr="00A7655A">
        <w:rPr>
          <w:rFonts w:ascii="Arial" w:hAnsi="Arial" w:cs="Arial"/>
        </w:rPr>
        <w:t>of recent fabrication.</w:t>
      </w:r>
    </w:p>
    <w:p w14:paraId="090C891C" w14:textId="34DBBA43" w:rsidR="00270579" w:rsidRDefault="00270579" w:rsidP="00CB16C3">
      <w:pPr>
        <w:pStyle w:val="ListParagraph"/>
        <w:numPr>
          <w:ilvl w:val="3"/>
          <w:numId w:val="41"/>
        </w:numPr>
        <w:rPr>
          <w:rFonts w:ascii="Arial" w:hAnsi="Arial" w:cs="Arial"/>
        </w:rPr>
      </w:pPr>
      <w:r>
        <w:rPr>
          <w:rFonts w:ascii="Arial" w:hAnsi="Arial" w:cs="Arial"/>
        </w:rPr>
        <w:t>Statement must have been made prior to time when it is alleged the fabrication began</w:t>
      </w:r>
    </w:p>
    <w:p w14:paraId="6C85708F" w14:textId="237849FE" w:rsidR="00270579" w:rsidRDefault="00270579" w:rsidP="00CB16C3">
      <w:pPr>
        <w:pStyle w:val="ListParagraph"/>
        <w:numPr>
          <w:ilvl w:val="3"/>
          <w:numId w:val="41"/>
        </w:numPr>
        <w:rPr>
          <w:rFonts w:ascii="Arial" w:hAnsi="Arial" w:cs="Arial"/>
        </w:rPr>
      </w:pPr>
      <w:r>
        <w:rPr>
          <w:rFonts w:ascii="Arial" w:hAnsi="Arial" w:cs="Arial"/>
        </w:rPr>
        <w:t>Allegation of recent fabrication can be made expressly or implicitly from the whole circumstances of the case</w:t>
      </w:r>
    </w:p>
    <w:p w14:paraId="58BB5A82" w14:textId="750FA278" w:rsidR="001D38B8" w:rsidRPr="001D38B8" w:rsidRDefault="001D38B8" w:rsidP="00CB16C3">
      <w:pPr>
        <w:pStyle w:val="ListParagraph"/>
        <w:numPr>
          <w:ilvl w:val="4"/>
          <w:numId w:val="41"/>
        </w:numPr>
        <w:rPr>
          <w:rFonts w:ascii="Arial" w:hAnsi="Arial" w:cs="Arial"/>
        </w:rPr>
      </w:pPr>
      <w:r w:rsidRPr="001D38B8">
        <w:rPr>
          <w:rFonts w:ascii="Arial" w:hAnsi="Arial" w:cs="Arial"/>
        </w:rPr>
        <w:lastRenderedPageBreak/>
        <w:t>Counsel may anticipate th</w:t>
      </w:r>
      <w:r>
        <w:rPr>
          <w:rFonts w:ascii="Arial" w:hAnsi="Arial" w:cs="Arial"/>
        </w:rPr>
        <w:t xml:space="preserve">e </w:t>
      </w:r>
      <w:r w:rsidRPr="001D38B8">
        <w:rPr>
          <w:rFonts w:ascii="Arial" w:hAnsi="Arial" w:cs="Arial"/>
        </w:rPr>
        <w:t>allegation of recent fabrication and</w:t>
      </w:r>
      <w:r>
        <w:rPr>
          <w:rFonts w:ascii="Arial" w:hAnsi="Arial" w:cs="Arial"/>
        </w:rPr>
        <w:t xml:space="preserve"> </w:t>
      </w:r>
      <w:r w:rsidRPr="001D38B8">
        <w:rPr>
          <w:rFonts w:ascii="Arial" w:hAnsi="Arial" w:cs="Arial"/>
        </w:rPr>
        <w:t>examine the witness in chief with</w:t>
      </w:r>
      <w:r>
        <w:rPr>
          <w:rFonts w:ascii="Arial" w:hAnsi="Arial" w:cs="Arial"/>
        </w:rPr>
        <w:t xml:space="preserve"> </w:t>
      </w:r>
      <w:r w:rsidRPr="001D38B8">
        <w:rPr>
          <w:rFonts w:ascii="Arial" w:hAnsi="Arial" w:cs="Arial"/>
        </w:rPr>
        <w:t>respect to prior consistent</w:t>
      </w:r>
      <w:r>
        <w:rPr>
          <w:rFonts w:ascii="Arial" w:hAnsi="Arial" w:cs="Arial"/>
        </w:rPr>
        <w:t xml:space="preserve"> </w:t>
      </w:r>
      <w:r w:rsidRPr="001D38B8">
        <w:rPr>
          <w:rFonts w:ascii="Arial" w:hAnsi="Arial" w:cs="Arial"/>
        </w:rPr>
        <w:t>statements where the circumstances</w:t>
      </w:r>
      <w:r>
        <w:rPr>
          <w:rFonts w:ascii="Arial" w:hAnsi="Arial" w:cs="Arial"/>
        </w:rPr>
        <w:t xml:space="preserve"> </w:t>
      </w:r>
      <w:r w:rsidRPr="001D38B8">
        <w:rPr>
          <w:rFonts w:ascii="Arial" w:hAnsi="Arial" w:cs="Arial"/>
        </w:rPr>
        <w:t>of the case are such as to raise the</w:t>
      </w:r>
      <w:r>
        <w:rPr>
          <w:rFonts w:ascii="Arial" w:hAnsi="Arial" w:cs="Arial"/>
        </w:rPr>
        <w:t xml:space="preserve"> </w:t>
      </w:r>
      <w:r w:rsidRPr="001D38B8">
        <w:rPr>
          <w:rFonts w:ascii="Arial" w:hAnsi="Arial" w:cs="Arial"/>
        </w:rPr>
        <w:t>suggestion that the witness’</w:t>
      </w:r>
      <w:r>
        <w:rPr>
          <w:rFonts w:ascii="Arial" w:hAnsi="Arial" w:cs="Arial"/>
        </w:rPr>
        <w:t xml:space="preserve"> </w:t>
      </w:r>
      <w:r w:rsidRPr="001D38B8">
        <w:rPr>
          <w:rFonts w:ascii="Arial" w:hAnsi="Arial" w:cs="Arial"/>
        </w:rPr>
        <w:t>evidence is a recent fabrication</w:t>
      </w:r>
    </w:p>
    <w:p w14:paraId="444CA690" w14:textId="2CE7EE39" w:rsidR="00546F50" w:rsidRPr="00AF7DDF" w:rsidRDefault="00A7655A" w:rsidP="00CB16C3">
      <w:pPr>
        <w:pStyle w:val="ListParagraph"/>
        <w:numPr>
          <w:ilvl w:val="2"/>
          <w:numId w:val="41"/>
        </w:numPr>
        <w:rPr>
          <w:rFonts w:ascii="Arial" w:hAnsi="Arial" w:cs="Arial"/>
        </w:rPr>
      </w:pPr>
      <w:r w:rsidRPr="00A7655A">
        <w:rPr>
          <w:rFonts w:ascii="Arial" w:hAnsi="Arial" w:cs="Arial"/>
        </w:rPr>
        <w:t>prior identificatio</w:t>
      </w:r>
      <w:r w:rsidR="00AF7DDF">
        <w:rPr>
          <w:rFonts w:ascii="Arial" w:hAnsi="Arial" w:cs="Arial"/>
        </w:rPr>
        <w:t>n</w:t>
      </w:r>
    </w:p>
    <w:p w14:paraId="7E7CA9A3" w14:textId="7A4E9808" w:rsidR="00A7655A" w:rsidRPr="00A7655A" w:rsidRDefault="00A7655A" w:rsidP="00CB16C3">
      <w:pPr>
        <w:pStyle w:val="ListParagraph"/>
        <w:numPr>
          <w:ilvl w:val="2"/>
          <w:numId w:val="41"/>
        </w:numPr>
        <w:rPr>
          <w:rFonts w:ascii="Arial" w:hAnsi="Arial" w:cs="Arial"/>
        </w:rPr>
      </w:pPr>
      <w:r w:rsidRPr="00A7655A">
        <w:rPr>
          <w:rFonts w:ascii="Arial" w:hAnsi="Arial" w:cs="Arial"/>
        </w:rPr>
        <w:t>recent complaint</w:t>
      </w:r>
    </w:p>
    <w:p w14:paraId="0F84C53C" w14:textId="010F1F0B" w:rsidR="00A7655A" w:rsidRPr="00A7655A" w:rsidRDefault="00A7655A" w:rsidP="00CB16C3">
      <w:pPr>
        <w:pStyle w:val="ListParagraph"/>
        <w:numPr>
          <w:ilvl w:val="2"/>
          <w:numId w:val="41"/>
        </w:numPr>
        <w:rPr>
          <w:rFonts w:ascii="Arial" w:hAnsi="Arial" w:cs="Arial"/>
        </w:rPr>
      </w:pPr>
      <w:r w:rsidRPr="00A7655A">
        <w:rPr>
          <w:rFonts w:ascii="Arial" w:hAnsi="Arial" w:cs="Arial"/>
        </w:rPr>
        <w:t>narrative</w:t>
      </w:r>
    </w:p>
    <w:p w14:paraId="58E5D500" w14:textId="4D87D238" w:rsidR="00A7655A" w:rsidRPr="00A7655A" w:rsidRDefault="00A7655A" w:rsidP="00CB16C3">
      <w:pPr>
        <w:pStyle w:val="ListParagraph"/>
        <w:numPr>
          <w:ilvl w:val="2"/>
          <w:numId w:val="41"/>
        </w:numPr>
        <w:rPr>
          <w:rFonts w:ascii="Arial" w:hAnsi="Arial" w:cs="Arial"/>
        </w:rPr>
      </w:pPr>
      <w:r w:rsidRPr="00A7655A">
        <w:rPr>
          <w:rFonts w:ascii="Arial" w:hAnsi="Arial" w:cs="Arial"/>
        </w:rPr>
        <w:t>statements by accused on</w:t>
      </w:r>
      <w:r>
        <w:rPr>
          <w:rFonts w:ascii="Arial" w:hAnsi="Arial" w:cs="Arial"/>
        </w:rPr>
        <w:t xml:space="preserve"> </w:t>
      </w:r>
      <w:r w:rsidRPr="00A7655A">
        <w:rPr>
          <w:rFonts w:ascii="Arial" w:hAnsi="Arial" w:cs="Arial"/>
        </w:rPr>
        <w:t>arrest (in specific situations)</w:t>
      </w:r>
    </w:p>
    <w:p w14:paraId="0429360C" w14:textId="799328B3" w:rsidR="00A7655A" w:rsidRPr="00A7655A" w:rsidRDefault="00A7655A" w:rsidP="00CB16C3">
      <w:pPr>
        <w:pStyle w:val="ListParagraph"/>
        <w:numPr>
          <w:ilvl w:val="2"/>
          <w:numId w:val="41"/>
        </w:numPr>
        <w:rPr>
          <w:rFonts w:ascii="Arial" w:hAnsi="Arial" w:cs="Arial"/>
        </w:rPr>
      </w:pPr>
      <w:r w:rsidRPr="00A7655A">
        <w:rPr>
          <w:rFonts w:ascii="Arial" w:hAnsi="Arial" w:cs="Arial"/>
        </w:rPr>
        <w:t>section 715.1 CC</w:t>
      </w:r>
    </w:p>
    <w:p w14:paraId="266FF9C8" w14:textId="6B00F803" w:rsidR="00A7655A" w:rsidRPr="007D50E7" w:rsidRDefault="00A7655A" w:rsidP="00CB16C3">
      <w:pPr>
        <w:pStyle w:val="ListParagraph"/>
        <w:numPr>
          <w:ilvl w:val="2"/>
          <w:numId w:val="41"/>
        </w:numPr>
        <w:rPr>
          <w:rFonts w:ascii="Arial" w:hAnsi="Arial" w:cs="Arial"/>
        </w:rPr>
      </w:pPr>
      <w:r w:rsidRPr="00A7655A">
        <w:rPr>
          <w:rFonts w:ascii="Arial" w:hAnsi="Arial" w:cs="Arial"/>
        </w:rPr>
        <w:t>as circumstantial evidence</w:t>
      </w:r>
    </w:p>
    <w:p w14:paraId="119382B7" w14:textId="1C685062" w:rsidR="00EB2C3F" w:rsidRPr="00AF7DDF" w:rsidRDefault="00AF7DDF" w:rsidP="00AF7DDF">
      <w:pPr>
        <w:rPr>
          <w:rFonts w:ascii="Arial" w:hAnsi="Arial" w:cs="Arial"/>
          <w:b/>
          <w:bCs/>
          <w:sz w:val="28"/>
          <w:szCs w:val="28"/>
          <w:u w:val="single"/>
        </w:rPr>
      </w:pPr>
      <w:r w:rsidRPr="00AF7DDF">
        <w:rPr>
          <w:rFonts w:ascii="Arial" w:hAnsi="Arial" w:cs="Arial"/>
          <w:b/>
          <w:bCs/>
          <w:sz w:val="28"/>
          <w:szCs w:val="28"/>
          <w:u w:val="single"/>
        </w:rPr>
        <w:t>Impeaching Credibility</w:t>
      </w:r>
    </w:p>
    <w:p w14:paraId="68E08B21" w14:textId="02710A97" w:rsidR="00AF7DDF" w:rsidRPr="00E836A6" w:rsidRDefault="005B217A" w:rsidP="000E386C">
      <w:pPr>
        <w:pStyle w:val="ListParagraph"/>
        <w:numPr>
          <w:ilvl w:val="0"/>
          <w:numId w:val="42"/>
        </w:numPr>
        <w:rPr>
          <w:rFonts w:ascii="Arial" w:hAnsi="Arial" w:cs="Arial"/>
          <w:b/>
          <w:bCs/>
          <w:u w:val="single"/>
        </w:rPr>
      </w:pPr>
      <w:r w:rsidRPr="00E836A6">
        <w:rPr>
          <w:rFonts w:ascii="Arial" w:hAnsi="Arial" w:cs="Arial"/>
          <w:b/>
          <w:bCs/>
          <w:u w:val="single"/>
        </w:rPr>
        <w:t>methods of impeachment:</w:t>
      </w:r>
    </w:p>
    <w:p w14:paraId="2098DA91" w14:textId="77777777" w:rsidR="005B217A" w:rsidRPr="005B217A" w:rsidRDefault="005B217A" w:rsidP="000E386C">
      <w:pPr>
        <w:pStyle w:val="ListParagraph"/>
        <w:numPr>
          <w:ilvl w:val="1"/>
          <w:numId w:val="42"/>
        </w:numPr>
        <w:rPr>
          <w:rFonts w:ascii="Arial" w:hAnsi="Arial" w:cs="Arial"/>
          <w:b/>
          <w:bCs/>
        </w:rPr>
      </w:pPr>
      <w:r w:rsidRPr="005B217A">
        <w:rPr>
          <w:rFonts w:ascii="Arial" w:hAnsi="Arial" w:cs="Arial"/>
          <w:b/>
          <w:bCs/>
        </w:rPr>
        <w:t>Reputation for Veracity</w:t>
      </w:r>
    </w:p>
    <w:p w14:paraId="2305A82C" w14:textId="02C51874" w:rsidR="005B217A" w:rsidRDefault="005B217A" w:rsidP="000E386C">
      <w:pPr>
        <w:pStyle w:val="ListParagraph"/>
        <w:numPr>
          <w:ilvl w:val="1"/>
          <w:numId w:val="42"/>
        </w:numPr>
        <w:rPr>
          <w:rFonts w:ascii="Arial" w:hAnsi="Arial" w:cs="Arial"/>
          <w:b/>
          <w:bCs/>
        </w:rPr>
      </w:pPr>
      <w:r w:rsidRPr="005B217A">
        <w:rPr>
          <w:rFonts w:ascii="Arial" w:hAnsi="Arial" w:cs="Arial"/>
          <w:b/>
          <w:bCs/>
        </w:rPr>
        <w:t>Expert Evidence</w:t>
      </w:r>
    </w:p>
    <w:p w14:paraId="5E47C825" w14:textId="27EE9FA6" w:rsidR="00BA1BC3" w:rsidRPr="00BA1BC3" w:rsidRDefault="00BA1BC3" w:rsidP="00BA1BC3">
      <w:pPr>
        <w:pStyle w:val="ListParagraph"/>
        <w:numPr>
          <w:ilvl w:val="1"/>
          <w:numId w:val="42"/>
        </w:numPr>
        <w:rPr>
          <w:rFonts w:ascii="Arial" w:hAnsi="Arial" w:cs="Arial"/>
          <w:b/>
          <w:bCs/>
        </w:rPr>
      </w:pPr>
      <w:r w:rsidRPr="005B217A">
        <w:rPr>
          <w:rFonts w:ascii="Arial" w:hAnsi="Arial" w:cs="Arial"/>
          <w:b/>
          <w:bCs/>
        </w:rPr>
        <w:t>Prior Convictions</w:t>
      </w:r>
    </w:p>
    <w:p w14:paraId="2B115C01" w14:textId="636EAC95" w:rsidR="005B217A" w:rsidRPr="005B217A" w:rsidRDefault="005B217A" w:rsidP="000E386C">
      <w:pPr>
        <w:pStyle w:val="ListParagraph"/>
        <w:numPr>
          <w:ilvl w:val="1"/>
          <w:numId w:val="42"/>
        </w:numPr>
        <w:rPr>
          <w:rFonts w:ascii="Arial" w:hAnsi="Arial" w:cs="Arial"/>
          <w:b/>
          <w:bCs/>
        </w:rPr>
      </w:pPr>
      <w:r w:rsidRPr="005B217A">
        <w:rPr>
          <w:rFonts w:ascii="Arial" w:hAnsi="Arial" w:cs="Arial"/>
          <w:b/>
          <w:bCs/>
        </w:rPr>
        <w:t>Prior Inconsistent Statements</w:t>
      </w:r>
    </w:p>
    <w:p w14:paraId="27DFABEB" w14:textId="010317DF" w:rsidR="005B217A" w:rsidRDefault="005B217A" w:rsidP="000E386C">
      <w:pPr>
        <w:pStyle w:val="ListParagraph"/>
        <w:numPr>
          <w:ilvl w:val="2"/>
          <w:numId w:val="42"/>
        </w:numPr>
        <w:rPr>
          <w:rFonts w:ascii="Arial" w:hAnsi="Arial" w:cs="Arial"/>
        </w:rPr>
      </w:pPr>
      <w:r>
        <w:rPr>
          <w:rFonts w:ascii="Arial" w:hAnsi="Arial" w:cs="Arial"/>
        </w:rPr>
        <w:t xml:space="preserve">Inconsistent = </w:t>
      </w:r>
      <w:r w:rsidRPr="005B217A">
        <w:rPr>
          <w:rFonts w:ascii="Arial" w:hAnsi="Arial" w:cs="Arial"/>
        </w:rPr>
        <w:t>Whether the trier of fact could reasonably</w:t>
      </w:r>
      <w:r>
        <w:rPr>
          <w:rFonts w:ascii="Arial" w:hAnsi="Arial" w:cs="Arial"/>
        </w:rPr>
        <w:t xml:space="preserve"> </w:t>
      </w:r>
      <w:r w:rsidRPr="005B217A">
        <w:rPr>
          <w:rFonts w:ascii="Arial" w:hAnsi="Arial" w:cs="Arial"/>
        </w:rPr>
        <w:t>conclude that a witness who believed the</w:t>
      </w:r>
      <w:r>
        <w:rPr>
          <w:rFonts w:ascii="Arial" w:hAnsi="Arial" w:cs="Arial"/>
        </w:rPr>
        <w:t xml:space="preserve"> </w:t>
      </w:r>
      <w:r w:rsidRPr="005B217A">
        <w:rPr>
          <w:rFonts w:ascii="Arial" w:hAnsi="Arial" w:cs="Arial"/>
        </w:rPr>
        <w:t>truth of the facts they are testifying to</w:t>
      </w:r>
      <w:r>
        <w:rPr>
          <w:rFonts w:ascii="Arial" w:hAnsi="Arial" w:cs="Arial"/>
        </w:rPr>
        <w:t xml:space="preserve"> </w:t>
      </w:r>
      <w:r w:rsidRPr="005B217A">
        <w:rPr>
          <w:rFonts w:ascii="Arial" w:hAnsi="Arial" w:cs="Arial"/>
        </w:rPr>
        <w:t>would have been unlikely to make the</w:t>
      </w:r>
      <w:r>
        <w:rPr>
          <w:rFonts w:ascii="Arial" w:hAnsi="Arial" w:cs="Arial"/>
        </w:rPr>
        <w:t xml:space="preserve"> </w:t>
      </w:r>
      <w:r w:rsidRPr="005B217A">
        <w:rPr>
          <w:rFonts w:ascii="Arial" w:hAnsi="Arial" w:cs="Arial"/>
        </w:rPr>
        <w:t>prior statement that are alleged to have</w:t>
      </w:r>
      <w:r>
        <w:rPr>
          <w:rFonts w:ascii="Arial" w:hAnsi="Arial" w:cs="Arial"/>
        </w:rPr>
        <w:t xml:space="preserve"> </w:t>
      </w:r>
      <w:r w:rsidRPr="005B217A">
        <w:rPr>
          <w:rFonts w:ascii="Arial" w:hAnsi="Arial" w:cs="Arial"/>
        </w:rPr>
        <w:t>made — if so, it is inconsistent</w:t>
      </w:r>
    </w:p>
    <w:p w14:paraId="6EB774C4" w14:textId="6A325653" w:rsidR="00B442E5" w:rsidRDefault="00B442E5" w:rsidP="000E386C">
      <w:pPr>
        <w:pStyle w:val="ListParagraph"/>
        <w:numPr>
          <w:ilvl w:val="3"/>
          <w:numId w:val="42"/>
        </w:numPr>
        <w:rPr>
          <w:rFonts w:ascii="Arial" w:hAnsi="Arial" w:cs="Arial"/>
        </w:rPr>
      </w:pPr>
      <w:r w:rsidRPr="00B442E5">
        <w:rPr>
          <w:rFonts w:ascii="Arial" w:hAnsi="Arial" w:cs="Arial"/>
        </w:rPr>
        <w:t>Whether proof of the statement will assist</w:t>
      </w:r>
      <w:r>
        <w:rPr>
          <w:rFonts w:ascii="Arial" w:hAnsi="Arial" w:cs="Arial"/>
        </w:rPr>
        <w:t xml:space="preserve"> </w:t>
      </w:r>
      <w:r w:rsidRPr="00B442E5">
        <w:rPr>
          <w:rFonts w:ascii="Arial" w:hAnsi="Arial" w:cs="Arial"/>
        </w:rPr>
        <w:t>trier of fact in assessing credibility without</w:t>
      </w:r>
      <w:r>
        <w:rPr>
          <w:rFonts w:ascii="Arial" w:hAnsi="Arial" w:cs="Arial"/>
        </w:rPr>
        <w:t xml:space="preserve"> </w:t>
      </w:r>
      <w:r w:rsidRPr="00B442E5">
        <w:rPr>
          <w:rFonts w:ascii="Arial" w:hAnsi="Arial" w:cs="Arial"/>
        </w:rPr>
        <w:t xml:space="preserve">causing </w:t>
      </w:r>
      <w:r w:rsidRPr="00B442E5">
        <w:rPr>
          <w:rFonts w:ascii="Arial" w:hAnsi="Arial" w:cs="Arial"/>
          <w:u w:val="single"/>
        </w:rPr>
        <w:t>undue</w:t>
      </w:r>
      <w:r w:rsidRPr="00B442E5">
        <w:rPr>
          <w:rFonts w:ascii="Arial" w:hAnsi="Arial" w:cs="Arial"/>
        </w:rPr>
        <w:t xml:space="preserve"> prejudice to the witness or</w:t>
      </w:r>
      <w:r>
        <w:rPr>
          <w:rFonts w:ascii="Arial" w:hAnsi="Arial" w:cs="Arial"/>
        </w:rPr>
        <w:t xml:space="preserve"> </w:t>
      </w:r>
      <w:r w:rsidRPr="00B442E5">
        <w:rPr>
          <w:rFonts w:ascii="Arial" w:hAnsi="Arial" w:cs="Arial"/>
        </w:rPr>
        <w:t>the calling party</w:t>
      </w:r>
    </w:p>
    <w:p w14:paraId="28269555" w14:textId="3987197F" w:rsidR="00B442E5" w:rsidRPr="00A84EFB" w:rsidRDefault="003552E2" w:rsidP="000E386C">
      <w:pPr>
        <w:pStyle w:val="ListParagraph"/>
        <w:numPr>
          <w:ilvl w:val="2"/>
          <w:numId w:val="42"/>
        </w:numPr>
        <w:rPr>
          <w:rFonts w:ascii="Arial" w:hAnsi="Arial" w:cs="Arial"/>
          <w:b/>
          <w:bCs/>
        </w:rPr>
      </w:pPr>
      <w:r w:rsidRPr="00A84EFB">
        <w:rPr>
          <w:rFonts w:ascii="Arial" w:hAnsi="Arial" w:cs="Arial"/>
          <w:b/>
          <w:bCs/>
        </w:rPr>
        <w:t>CEA s 10-11 (other side’s witness), s 9 (your witness)</w:t>
      </w:r>
    </w:p>
    <w:p w14:paraId="0EE9EC6A" w14:textId="2F9829FC" w:rsidR="003552E2" w:rsidRPr="00A84EFB" w:rsidRDefault="003552E2" w:rsidP="000E386C">
      <w:pPr>
        <w:pStyle w:val="ListParagraph"/>
        <w:numPr>
          <w:ilvl w:val="2"/>
          <w:numId w:val="42"/>
        </w:numPr>
        <w:rPr>
          <w:rFonts w:ascii="Arial" w:hAnsi="Arial" w:cs="Arial"/>
          <w:b/>
          <w:bCs/>
        </w:rPr>
      </w:pPr>
      <w:r w:rsidRPr="00A84EFB">
        <w:rPr>
          <w:rFonts w:ascii="Arial" w:hAnsi="Arial" w:cs="Arial"/>
          <w:b/>
          <w:bCs/>
        </w:rPr>
        <w:t>EA s 20-21 (other side</w:t>
      </w:r>
      <w:r w:rsidR="00902684">
        <w:rPr>
          <w:rFonts w:ascii="Arial" w:hAnsi="Arial" w:cs="Arial"/>
          <w:b/>
          <w:bCs/>
        </w:rPr>
        <w:t>’</w:t>
      </w:r>
      <w:r w:rsidRPr="00A84EFB">
        <w:rPr>
          <w:rFonts w:ascii="Arial" w:hAnsi="Arial" w:cs="Arial"/>
          <w:b/>
          <w:bCs/>
        </w:rPr>
        <w:t>s witness), s 23 (your witness)</w:t>
      </w:r>
    </w:p>
    <w:p w14:paraId="1A264E3E" w14:textId="7627F401" w:rsidR="003552E2" w:rsidRPr="008D2BF9" w:rsidRDefault="00A84EFB" w:rsidP="000E386C">
      <w:pPr>
        <w:pStyle w:val="ListParagraph"/>
        <w:numPr>
          <w:ilvl w:val="2"/>
          <w:numId w:val="42"/>
        </w:numPr>
        <w:rPr>
          <w:rFonts w:ascii="Arial" w:hAnsi="Arial" w:cs="Arial"/>
          <w:sz w:val="25"/>
          <w:szCs w:val="25"/>
          <w:highlight w:val="yellow"/>
        </w:rPr>
      </w:pPr>
      <w:r w:rsidRPr="008D2BF9">
        <w:rPr>
          <w:rFonts w:ascii="Arial" w:hAnsi="Arial" w:cs="Arial"/>
          <w:sz w:val="25"/>
          <w:szCs w:val="25"/>
          <w:highlight w:val="yellow"/>
        </w:rPr>
        <w:t xml:space="preserve">SLIDE </w:t>
      </w:r>
      <w:r w:rsidRPr="008D2BF9">
        <w:rPr>
          <w:rFonts w:ascii="Arial" w:hAnsi="Arial" w:cs="Arial"/>
          <w:b/>
          <w:bCs/>
          <w:sz w:val="25"/>
          <w:szCs w:val="25"/>
          <w:highlight w:val="yellow"/>
        </w:rPr>
        <w:t>8</w:t>
      </w:r>
      <w:r w:rsidR="00902684" w:rsidRPr="008D2BF9">
        <w:rPr>
          <w:rFonts w:ascii="Arial" w:hAnsi="Arial" w:cs="Arial"/>
          <w:b/>
          <w:bCs/>
          <w:sz w:val="25"/>
          <w:szCs w:val="25"/>
          <w:highlight w:val="yellow"/>
        </w:rPr>
        <w:t>0</w:t>
      </w:r>
      <w:r w:rsidR="00630507" w:rsidRPr="008D2BF9">
        <w:rPr>
          <w:rFonts w:ascii="Arial" w:hAnsi="Arial" w:cs="Arial"/>
          <w:sz w:val="25"/>
          <w:szCs w:val="25"/>
          <w:highlight w:val="yellow"/>
        </w:rPr>
        <w:t xml:space="preserve"> LECTURE </w:t>
      </w:r>
      <w:r w:rsidR="00630507" w:rsidRPr="008D2BF9">
        <w:rPr>
          <w:rFonts w:ascii="Arial" w:hAnsi="Arial" w:cs="Arial"/>
          <w:b/>
          <w:bCs/>
          <w:sz w:val="25"/>
          <w:szCs w:val="25"/>
          <w:highlight w:val="yellow"/>
        </w:rPr>
        <w:t>6</w:t>
      </w:r>
      <w:r w:rsidRPr="008D2BF9">
        <w:rPr>
          <w:rFonts w:ascii="Arial" w:hAnsi="Arial" w:cs="Arial"/>
          <w:sz w:val="25"/>
          <w:szCs w:val="25"/>
          <w:highlight w:val="yellow"/>
        </w:rPr>
        <w:t xml:space="preserve"> GO THROUGH REQUIREMENTS</w:t>
      </w:r>
      <w:r w:rsidR="008D2BF9" w:rsidRPr="008D2BF9">
        <w:rPr>
          <w:rFonts w:ascii="Arial" w:hAnsi="Arial" w:cs="Arial"/>
          <w:sz w:val="25"/>
          <w:szCs w:val="25"/>
          <w:highlight w:val="yellow"/>
        </w:rPr>
        <w:t xml:space="preserve"> (</w:t>
      </w:r>
      <w:r w:rsidR="008D2BF9" w:rsidRPr="008D2BF9">
        <w:rPr>
          <w:rFonts w:ascii="Arial" w:hAnsi="Arial" w:cs="Arial"/>
          <w:b/>
          <w:bCs/>
          <w:sz w:val="25"/>
          <w:szCs w:val="25"/>
          <w:highlight w:val="yellow"/>
          <w:u w:val="single"/>
        </w:rPr>
        <w:t>OR SEE BELOW</w:t>
      </w:r>
      <w:r w:rsidR="008D2BF9" w:rsidRPr="008D2BF9">
        <w:rPr>
          <w:rFonts w:ascii="Arial" w:hAnsi="Arial" w:cs="Arial"/>
          <w:sz w:val="25"/>
          <w:szCs w:val="25"/>
          <w:highlight w:val="yellow"/>
        </w:rPr>
        <w:t>)</w:t>
      </w:r>
    </w:p>
    <w:p w14:paraId="202C5810" w14:textId="630E4057" w:rsidR="00902684" w:rsidRPr="00902684" w:rsidRDefault="00902684" w:rsidP="00902684">
      <w:pPr>
        <w:pStyle w:val="ListParagraph"/>
        <w:numPr>
          <w:ilvl w:val="2"/>
          <w:numId w:val="42"/>
        </w:numPr>
        <w:rPr>
          <w:rFonts w:ascii="Arial" w:hAnsi="Arial" w:cs="Arial"/>
          <w:b/>
          <w:bCs/>
        </w:rPr>
      </w:pPr>
      <w:r w:rsidRPr="00902684">
        <w:rPr>
          <w:rFonts w:ascii="Arial" w:hAnsi="Arial" w:cs="Arial"/>
          <w:b/>
          <w:bCs/>
        </w:rPr>
        <w:t>Essentially:</w:t>
      </w:r>
    </w:p>
    <w:p w14:paraId="4DA5C393" w14:textId="7ED9F0FF" w:rsidR="00406663" w:rsidRPr="00957E87" w:rsidRDefault="00957E87" w:rsidP="00957E87">
      <w:pPr>
        <w:pStyle w:val="ListParagraph"/>
        <w:numPr>
          <w:ilvl w:val="3"/>
          <w:numId w:val="42"/>
        </w:numPr>
        <w:rPr>
          <w:rFonts w:ascii="Arial" w:hAnsi="Arial" w:cs="Arial"/>
          <w:b/>
          <w:bCs/>
        </w:rPr>
      </w:pPr>
      <w:r w:rsidRPr="00957E87">
        <w:rPr>
          <w:rFonts w:ascii="Arial" w:hAnsi="Arial" w:cs="Arial"/>
        </w:rPr>
        <w:t xml:space="preserve">Meaning of </w:t>
      </w:r>
      <w:r w:rsidRPr="00957E87">
        <w:rPr>
          <w:rFonts w:ascii="Arial" w:hAnsi="Arial" w:cs="Arial"/>
          <w:b/>
          <w:bCs/>
        </w:rPr>
        <w:t>adverse</w:t>
      </w:r>
      <w:r w:rsidRPr="00957E87">
        <w:rPr>
          <w:rFonts w:ascii="Arial" w:hAnsi="Arial" w:cs="Arial"/>
        </w:rPr>
        <w:t>: The word ‘adverse’ is a more comprehensive expression than ‘hostile’. It includes the concept of hostility of mind, but also includes what may be merely opposed in interest or unfavourable in the sense of opposite in position (</w:t>
      </w:r>
      <w:r w:rsidRPr="00957E87">
        <w:rPr>
          <w:rFonts w:ascii="Arial" w:hAnsi="Arial" w:cs="Arial"/>
          <w:i/>
          <w:iCs/>
        </w:rPr>
        <w:t>Wawanesa</w:t>
      </w:r>
      <w:r w:rsidRPr="00957E87">
        <w:rPr>
          <w:rFonts w:ascii="Arial" w:hAnsi="Arial" w:cs="Arial"/>
        </w:rPr>
        <w:t>)</w:t>
      </w:r>
    </w:p>
    <w:p w14:paraId="09FF718F" w14:textId="10D667CD" w:rsidR="00957E87" w:rsidRPr="00957E87" w:rsidRDefault="00957E87" w:rsidP="00957E87">
      <w:pPr>
        <w:pStyle w:val="ListParagraph"/>
        <w:numPr>
          <w:ilvl w:val="3"/>
          <w:numId w:val="42"/>
        </w:numPr>
        <w:rPr>
          <w:rFonts w:ascii="Arial" w:hAnsi="Arial" w:cs="Arial"/>
          <w:b/>
          <w:bCs/>
          <w:sz w:val="20"/>
          <w:szCs w:val="20"/>
        </w:rPr>
      </w:pPr>
      <w:r w:rsidRPr="00957E87">
        <w:rPr>
          <w:rFonts w:ascii="Arial" w:hAnsi="Arial" w:cs="Arial"/>
          <w:b/>
          <w:bCs/>
          <w:sz w:val="20"/>
          <w:szCs w:val="20"/>
        </w:rPr>
        <w:t>Impeachment of witness at common law (superseded below)</w:t>
      </w:r>
    </w:p>
    <w:p w14:paraId="5C257E85" w14:textId="12A623CD" w:rsidR="00957E87" w:rsidRPr="00957E87" w:rsidRDefault="00957E87" w:rsidP="00957E87">
      <w:pPr>
        <w:pStyle w:val="ListParagraph"/>
        <w:numPr>
          <w:ilvl w:val="4"/>
          <w:numId w:val="42"/>
        </w:numPr>
        <w:rPr>
          <w:rFonts w:ascii="Arial" w:hAnsi="Arial" w:cs="Arial"/>
          <w:sz w:val="20"/>
          <w:szCs w:val="20"/>
        </w:rPr>
      </w:pPr>
      <w:r w:rsidRPr="00957E87">
        <w:rPr>
          <w:rFonts w:ascii="Arial" w:hAnsi="Arial" w:cs="Arial"/>
          <w:sz w:val="20"/>
          <w:szCs w:val="20"/>
        </w:rPr>
        <w:t xml:space="preserve">party may cross-examine his own witness if the court declares the witness to be a </w:t>
      </w:r>
      <w:r w:rsidRPr="00957E87">
        <w:rPr>
          <w:rFonts w:ascii="Arial" w:hAnsi="Arial" w:cs="Arial"/>
          <w:i/>
          <w:iCs/>
          <w:sz w:val="20"/>
          <w:szCs w:val="20"/>
          <w:u w:val="single"/>
        </w:rPr>
        <w:t>hostile</w:t>
      </w:r>
      <w:r w:rsidRPr="00957E87">
        <w:rPr>
          <w:rFonts w:ascii="Arial" w:hAnsi="Arial" w:cs="Arial"/>
          <w:sz w:val="20"/>
          <w:szCs w:val="20"/>
        </w:rPr>
        <w:t xml:space="preserve"> witness</w:t>
      </w:r>
    </w:p>
    <w:p w14:paraId="4F855757" w14:textId="370CF921" w:rsidR="00957E87" w:rsidRPr="00957E87" w:rsidRDefault="00957E87" w:rsidP="00957E87">
      <w:pPr>
        <w:pStyle w:val="ListParagraph"/>
        <w:numPr>
          <w:ilvl w:val="5"/>
          <w:numId w:val="42"/>
        </w:numPr>
        <w:rPr>
          <w:rFonts w:ascii="Arial" w:hAnsi="Arial" w:cs="Arial"/>
        </w:rPr>
      </w:pPr>
      <w:r w:rsidRPr="00957E87">
        <w:rPr>
          <w:rFonts w:ascii="Arial" w:hAnsi="Arial" w:cs="Arial"/>
          <w:sz w:val="20"/>
          <w:szCs w:val="20"/>
        </w:rPr>
        <w:t>hostile means that the witness has a motive to harm the calling party or assist the opposing party</w:t>
      </w:r>
    </w:p>
    <w:p w14:paraId="34C72625" w14:textId="050253B2" w:rsidR="00902684" w:rsidRPr="00406663" w:rsidRDefault="00406663" w:rsidP="00902684">
      <w:pPr>
        <w:pStyle w:val="ListParagraph"/>
        <w:numPr>
          <w:ilvl w:val="3"/>
          <w:numId w:val="42"/>
        </w:numPr>
        <w:rPr>
          <w:rFonts w:ascii="Arial" w:hAnsi="Arial" w:cs="Arial"/>
          <w:b/>
          <w:bCs/>
        </w:rPr>
      </w:pPr>
      <w:r w:rsidRPr="00406663">
        <w:rPr>
          <w:rFonts w:ascii="Arial" w:hAnsi="Arial" w:cs="Arial"/>
          <w:highlight w:val="green"/>
        </w:rPr>
        <w:t>OEA (civil)</w:t>
      </w:r>
      <w:r w:rsidR="00902684" w:rsidRPr="00406663">
        <w:rPr>
          <w:rFonts w:ascii="Arial" w:hAnsi="Arial" w:cs="Arial"/>
        </w:rPr>
        <w:t xml:space="preserve"> s 20-21 (other side’s witness), s 23 (own witness)</w:t>
      </w:r>
    </w:p>
    <w:p w14:paraId="4C6737AE" w14:textId="04656064" w:rsidR="00902684" w:rsidRPr="00465D24" w:rsidRDefault="00902684" w:rsidP="00902684">
      <w:pPr>
        <w:pStyle w:val="ListParagraph"/>
        <w:numPr>
          <w:ilvl w:val="4"/>
          <w:numId w:val="42"/>
        </w:numPr>
        <w:rPr>
          <w:rFonts w:ascii="Arial" w:hAnsi="Arial" w:cs="Arial"/>
          <w:b/>
          <w:bCs/>
        </w:rPr>
      </w:pPr>
      <w:r w:rsidRPr="00406663">
        <w:rPr>
          <w:rFonts w:ascii="Arial" w:hAnsi="Arial" w:cs="Arial"/>
        </w:rPr>
        <w:t xml:space="preserve">s 20: </w:t>
      </w:r>
      <w:r w:rsidR="00406663" w:rsidRPr="00406663">
        <w:rPr>
          <w:rFonts w:ascii="Arial" w:hAnsi="Arial" w:cs="Arial"/>
        </w:rPr>
        <w:t>may be cross-examined on previous statements</w:t>
      </w:r>
      <w:r w:rsidR="00406663">
        <w:rPr>
          <w:rFonts w:ascii="Arial" w:hAnsi="Arial" w:cs="Arial"/>
        </w:rPr>
        <w:t xml:space="preserve"> relative to the subject-matter of the case</w:t>
      </w:r>
      <w:r w:rsidR="00406663" w:rsidRPr="00406663">
        <w:rPr>
          <w:rFonts w:ascii="Arial" w:hAnsi="Arial" w:cs="Arial"/>
        </w:rPr>
        <w:t xml:space="preserve">, BUT </w:t>
      </w:r>
      <w:r w:rsidRPr="00406663">
        <w:rPr>
          <w:rFonts w:ascii="Arial" w:hAnsi="Arial" w:cs="Arial"/>
          <w:u w:val="single"/>
        </w:rPr>
        <w:t>if you intend to contradict the witness</w:t>
      </w:r>
      <w:r w:rsidRPr="00406663">
        <w:rPr>
          <w:rFonts w:ascii="Arial" w:hAnsi="Arial" w:cs="Arial"/>
        </w:rPr>
        <w:t xml:space="preserve"> by a statement made by him/her (in writing or reduced into writing), you must first bring to his/her attention to those parts of the writing</w:t>
      </w:r>
    </w:p>
    <w:p w14:paraId="7C33BD6D" w14:textId="77777777" w:rsidR="00465D24" w:rsidRPr="00465D24" w:rsidRDefault="00465D24" w:rsidP="00465D24">
      <w:pPr>
        <w:pStyle w:val="ListParagraph"/>
        <w:numPr>
          <w:ilvl w:val="5"/>
          <w:numId w:val="42"/>
        </w:numPr>
        <w:rPr>
          <w:rFonts w:ascii="Arial" w:hAnsi="Arial" w:cs="Arial"/>
          <w:sz w:val="18"/>
          <w:szCs w:val="18"/>
        </w:rPr>
      </w:pPr>
      <w:r w:rsidRPr="00465D24">
        <w:rPr>
          <w:rFonts w:ascii="Arial" w:hAnsi="Arial" w:cs="Arial"/>
          <w:sz w:val="18"/>
          <w:szCs w:val="18"/>
        </w:rPr>
        <w:t>judge may require production of statement and may use it as he sees fit</w:t>
      </w:r>
    </w:p>
    <w:p w14:paraId="402F9353" w14:textId="56E6A04D" w:rsidR="00465D24" w:rsidRPr="00465D24" w:rsidRDefault="00465D24" w:rsidP="00465D24">
      <w:pPr>
        <w:pStyle w:val="ListParagraph"/>
        <w:numPr>
          <w:ilvl w:val="5"/>
          <w:numId w:val="42"/>
        </w:numPr>
        <w:rPr>
          <w:rFonts w:ascii="Arial" w:hAnsi="Arial" w:cs="Arial"/>
          <w:sz w:val="18"/>
          <w:szCs w:val="18"/>
        </w:rPr>
      </w:pPr>
      <w:proofErr w:type="gramStart"/>
      <w:r w:rsidRPr="00465D24">
        <w:rPr>
          <w:rFonts w:ascii="Arial" w:hAnsi="Arial" w:cs="Arial"/>
          <w:sz w:val="18"/>
          <w:szCs w:val="18"/>
        </w:rPr>
        <w:t>note:</w:t>
      </w:r>
      <w:proofErr w:type="gramEnd"/>
      <w:r w:rsidRPr="00465D24">
        <w:rPr>
          <w:rFonts w:ascii="Arial" w:hAnsi="Arial" w:cs="Arial"/>
          <w:sz w:val="18"/>
          <w:szCs w:val="18"/>
        </w:rPr>
        <w:t xml:space="preserve"> must be relative to subject matter of the case</w:t>
      </w:r>
    </w:p>
    <w:p w14:paraId="5CBDAB45" w14:textId="7C3FFBA4" w:rsidR="00902684" w:rsidRPr="00406663" w:rsidRDefault="00902684" w:rsidP="00902684">
      <w:pPr>
        <w:pStyle w:val="ListParagraph"/>
        <w:numPr>
          <w:ilvl w:val="4"/>
          <w:numId w:val="42"/>
        </w:numPr>
        <w:rPr>
          <w:rFonts w:ascii="Arial" w:hAnsi="Arial" w:cs="Arial"/>
          <w:b/>
          <w:bCs/>
        </w:rPr>
      </w:pPr>
      <w:r w:rsidRPr="00406663">
        <w:rPr>
          <w:rFonts w:ascii="Arial" w:hAnsi="Arial" w:cs="Arial"/>
        </w:rPr>
        <w:t xml:space="preserve">s 21: </w:t>
      </w:r>
      <w:r w:rsidR="00A42779">
        <w:rPr>
          <w:rFonts w:ascii="Arial" w:hAnsi="Arial" w:cs="Arial"/>
        </w:rPr>
        <w:t xml:space="preserve">inconsistent </w:t>
      </w:r>
      <w:r w:rsidR="00A42779" w:rsidRPr="00311465">
        <w:rPr>
          <w:rFonts w:ascii="Arial" w:hAnsi="Arial" w:cs="Arial"/>
          <w:u w:val="single"/>
        </w:rPr>
        <w:t>oral</w:t>
      </w:r>
      <w:r w:rsidR="00A42779">
        <w:rPr>
          <w:rFonts w:ascii="Arial" w:hAnsi="Arial" w:cs="Arial"/>
        </w:rPr>
        <w:t xml:space="preserve"> statements – on cross-examination as to a former oral statement made by him relative to the subject matter, </w:t>
      </w:r>
      <w:r w:rsidR="00A42779" w:rsidRPr="00311465">
        <w:rPr>
          <w:rFonts w:ascii="Arial" w:hAnsi="Arial" w:cs="Arial"/>
          <w:u w:val="single"/>
        </w:rPr>
        <w:t>if the person does not admit that he/she made that statement</w:t>
      </w:r>
      <w:r w:rsidR="00A42779">
        <w:rPr>
          <w:rFonts w:ascii="Arial" w:hAnsi="Arial" w:cs="Arial"/>
        </w:rPr>
        <w:t>,</w:t>
      </w:r>
      <w:r w:rsidR="000F674A" w:rsidRPr="00406663">
        <w:rPr>
          <w:rFonts w:ascii="Arial" w:hAnsi="Arial" w:cs="Arial"/>
        </w:rPr>
        <w:t xml:space="preserve"> proof may be given that the witness did in fact make it, </w:t>
      </w:r>
      <w:r w:rsidR="000F674A" w:rsidRPr="00406663">
        <w:rPr>
          <w:rFonts w:ascii="Arial" w:hAnsi="Arial" w:cs="Arial"/>
          <w:b/>
          <w:bCs/>
        </w:rPr>
        <w:t>BUT before</w:t>
      </w:r>
      <w:r w:rsidR="000F674A" w:rsidRPr="00406663">
        <w:rPr>
          <w:rFonts w:ascii="Arial" w:hAnsi="Arial" w:cs="Arial"/>
        </w:rPr>
        <w:t xml:space="preserve"> such proof is given, the circumstances of the statement sufficient to designate the occasion shall be mentioned to the witness </w:t>
      </w:r>
      <w:r w:rsidR="000F674A" w:rsidRPr="00406663">
        <w:rPr>
          <w:rFonts w:ascii="Arial" w:hAnsi="Arial" w:cs="Arial"/>
          <w:b/>
          <w:bCs/>
        </w:rPr>
        <w:t>AND</w:t>
      </w:r>
      <w:r w:rsidR="000F674A" w:rsidRPr="00406663">
        <w:rPr>
          <w:rFonts w:ascii="Arial" w:hAnsi="Arial" w:cs="Arial"/>
        </w:rPr>
        <w:t xml:space="preserve"> the witness shall be asked whether or not they made the statement</w:t>
      </w:r>
    </w:p>
    <w:p w14:paraId="44D21D59" w14:textId="77777777" w:rsidR="00357BA0" w:rsidRPr="00406663" w:rsidRDefault="00902684" w:rsidP="00902684">
      <w:pPr>
        <w:pStyle w:val="ListParagraph"/>
        <w:numPr>
          <w:ilvl w:val="4"/>
          <w:numId w:val="42"/>
        </w:numPr>
        <w:rPr>
          <w:rFonts w:ascii="Arial" w:hAnsi="Arial" w:cs="Arial"/>
          <w:b/>
          <w:bCs/>
        </w:rPr>
      </w:pPr>
      <w:r w:rsidRPr="00406663">
        <w:rPr>
          <w:rFonts w:ascii="Arial" w:hAnsi="Arial" w:cs="Arial"/>
        </w:rPr>
        <w:t xml:space="preserve">s 23: </w:t>
      </w:r>
      <w:r w:rsidR="00357BA0" w:rsidRPr="00406663">
        <w:rPr>
          <w:rFonts w:ascii="Arial" w:hAnsi="Arial" w:cs="Arial"/>
        </w:rPr>
        <w:t>may not impeach his/her credit by general evidence of bad character, but party may contradict the witness by other evidence</w:t>
      </w:r>
    </w:p>
    <w:p w14:paraId="194920D0" w14:textId="731C9275" w:rsidR="00902684" w:rsidRPr="00406663" w:rsidRDefault="00357BA0" w:rsidP="00357BA0">
      <w:pPr>
        <w:pStyle w:val="ListParagraph"/>
        <w:numPr>
          <w:ilvl w:val="5"/>
          <w:numId w:val="42"/>
        </w:numPr>
        <w:rPr>
          <w:rFonts w:ascii="Arial" w:hAnsi="Arial" w:cs="Arial"/>
          <w:b/>
          <w:bCs/>
        </w:rPr>
      </w:pPr>
      <w:r w:rsidRPr="00406663">
        <w:rPr>
          <w:rFonts w:ascii="Arial" w:hAnsi="Arial" w:cs="Arial"/>
        </w:rPr>
        <w:lastRenderedPageBreak/>
        <w:t>OR if witness is adverse, the party may with leave prove that the statement the witness made is inconsistent with his/her present testimony, BUT before such proof is given, the circumstances of the statement sufficient to designate the occasion shall be mentioned to the witness AND the witness shall be asked whether or not they made the statement</w:t>
      </w:r>
    </w:p>
    <w:p w14:paraId="1F1DC147" w14:textId="10270FD5" w:rsidR="00357BA0" w:rsidRDefault="00357BA0" w:rsidP="00357BA0">
      <w:pPr>
        <w:pStyle w:val="ListParagraph"/>
        <w:numPr>
          <w:ilvl w:val="3"/>
          <w:numId w:val="42"/>
        </w:numPr>
        <w:rPr>
          <w:rFonts w:ascii="Arial" w:hAnsi="Arial" w:cs="Arial"/>
        </w:rPr>
      </w:pPr>
      <w:r w:rsidRPr="00406663">
        <w:rPr>
          <w:rFonts w:ascii="Arial" w:hAnsi="Arial" w:cs="Arial"/>
          <w:highlight w:val="green"/>
        </w:rPr>
        <w:t>CEA</w:t>
      </w:r>
      <w:r w:rsidR="00406663" w:rsidRPr="00406663">
        <w:rPr>
          <w:rFonts w:ascii="Arial" w:hAnsi="Arial" w:cs="Arial"/>
          <w:highlight w:val="green"/>
        </w:rPr>
        <w:t xml:space="preserve"> (criminal)</w:t>
      </w:r>
      <w:r w:rsidRPr="00357BA0">
        <w:rPr>
          <w:rFonts w:ascii="Arial" w:hAnsi="Arial" w:cs="Arial"/>
        </w:rPr>
        <w:t xml:space="preserve"> s 10-11 (other side’s witness), s 9 (your witness)</w:t>
      </w:r>
    </w:p>
    <w:p w14:paraId="4F1BA3D0" w14:textId="6D8C0B24" w:rsidR="00357BA0" w:rsidRPr="00406663" w:rsidRDefault="00C87C7A" w:rsidP="00406663">
      <w:pPr>
        <w:pStyle w:val="ListParagraph"/>
        <w:numPr>
          <w:ilvl w:val="4"/>
          <w:numId w:val="42"/>
        </w:numPr>
        <w:rPr>
          <w:rFonts w:ascii="Arial" w:hAnsi="Arial" w:cs="Arial"/>
          <w:b/>
          <w:bCs/>
        </w:rPr>
      </w:pPr>
      <w:r>
        <w:rPr>
          <w:rFonts w:ascii="Arial" w:hAnsi="Arial" w:cs="Arial"/>
        </w:rPr>
        <w:t>s 10:</w:t>
      </w:r>
      <w:r w:rsidR="00406663">
        <w:rPr>
          <w:rFonts w:ascii="Arial" w:hAnsi="Arial" w:cs="Arial"/>
        </w:rPr>
        <w:t xml:space="preserve"> may be cross-examined on previous statements relative to the subject-matter of the case, BUT </w:t>
      </w:r>
      <w:r w:rsidR="00406663" w:rsidRPr="00406663">
        <w:rPr>
          <w:rFonts w:ascii="Arial" w:hAnsi="Arial" w:cs="Arial"/>
          <w:u w:val="single"/>
        </w:rPr>
        <w:t>if you intend to contradict the witness</w:t>
      </w:r>
      <w:r w:rsidR="00406663">
        <w:rPr>
          <w:rFonts w:ascii="Arial" w:hAnsi="Arial" w:cs="Arial"/>
        </w:rPr>
        <w:t xml:space="preserve"> by a statement made by him/her (in writing or reduced into writing), you must first bring to his/her attention to those parts of the writing</w:t>
      </w:r>
    </w:p>
    <w:p w14:paraId="51245E41" w14:textId="7129F184" w:rsidR="00406663" w:rsidRPr="00465D24" w:rsidRDefault="00406663" w:rsidP="00406663">
      <w:pPr>
        <w:pStyle w:val="ListParagraph"/>
        <w:numPr>
          <w:ilvl w:val="5"/>
          <w:numId w:val="42"/>
        </w:numPr>
        <w:rPr>
          <w:rFonts w:ascii="Arial" w:hAnsi="Arial" w:cs="Arial"/>
          <w:b/>
          <w:bCs/>
          <w:sz w:val="18"/>
          <w:szCs w:val="18"/>
        </w:rPr>
      </w:pPr>
      <w:r w:rsidRPr="00465D24">
        <w:rPr>
          <w:rFonts w:ascii="Arial" w:hAnsi="Arial" w:cs="Arial"/>
          <w:sz w:val="18"/>
          <w:szCs w:val="18"/>
        </w:rPr>
        <w:t>judge may require</w:t>
      </w:r>
      <w:r w:rsidR="00465D24" w:rsidRPr="00465D24">
        <w:rPr>
          <w:rFonts w:ascii="Arial" w:hAnsi="Arial" w:cs="Arial"/>
          <w:sz w:val="18"/>
          <w:szCs w:val="18"/>
        </w:rPr>
        <w:t xml:space="preserve"> production of statement and may use it as he sees fit</w:t>
      </w:r>
    </w:p>
    <w:p w14:paraId="71234AE3" w14:textId="56261151" w:rsidR="00465D24" w:rsidRPr="00465D24" w:rsidRDefault="00465D24" w:rsidP="00465D24">
      <w:pPr>
        <w:pStyle w:val="ListParagraph"/>
        <w:numPr>
          <w:ilvl w:val="5"/>
          <w:numId w:val="42"/>
        </w:numPr>
        <w:rPr>
          <w:rFonts w:ascii="Arial" w:hAnsi="Arial" w:cs="Arial"/>
          <w:sz w:val="18"/>
          <w:szCs w:val="18"/>
        </w:rPr>
      </w:pPr>
      <w:proofErr w:type="gramStart"/>
      <w:r w:rsidRPr="00465D24">
        <w:rPr>
          <w:rFonts w:ascii="Arial" w:hAnsi="Arial" w:cs="Arial"/>
          <w:sz w:val="18"/>
          <w:szCs w:val="18"/>
        </w:rPr>
        <w:t>note:</w:t>
      </w:r>
      <w:proofErr w:type="gramEnd"/>
      <w:r w:rsidRPr="00465D24">
        <w:rPr>
          <w:rFonts w:ascii="Arial" w:hAnsi="Arial" w:cs="Arial"/>
          <w:sz w:val="18"/>
          <w:szCs w:val="18"/>
        </w:rPr>
        <w:t xml:space="preserve"> must be relative to subject matter of the case</w:t>
      </w:r>
    </w:p>
    <w:p w14:paraId="16234D30" w14:textId="3D77A303" w:rsidR="00C87C7A" w:rsidRDefault="00C87C7A" w:rsidP="00357BA0">
      <w:pPr>
        <w:pStyle w:val="ListParagraph"/>
        <w:numPr>
          <w:ilvl w:val="4"/>
          <w:numId w:val="42"/>
        </w:numPr>
        <w:rPr>
          <w:rFonts w:ascii="Arial" w:hAnsi="Arial" w:cs="Arial"/>
        </w:rPr>
      </w:pPr>
      <w:r>
        <w:rPr>
          <w:rFonts w:ascii="Arial" w:hAnsi="Arial" w:cs="Arial"/>
        </w:rPr>
        <w:t xml:space="preserve">s 11: </w:t>
      </w:r>
      <w:r w:rsidR="00311465">
        <w:rPr>
          <w:rFonts w:ascii="Arial" w:hAnsi="Arial" w:cs="Arial"/>
        </w:rPr>
        <w:t xml:space="preserve">inconsistent </w:t>
      </w:r>
      <w:r w:rsidR="00311465" w:rsidRPr="00311465">
        <w:rPr>
          <w:rFonts w:ascii="Arial" w:hAnsi="Arial" w:cs="Arial"/>
          <w:u w:val="single"/>
        </w:rPr>
        <w:t>oral</w:t>
      </w:r>
      <w:r w:rsidR="00311465">
        <w:rPr>
          <w:rFonts w:ascii="Arial" w:hAnsi="Arial" w:cs="Arial"/>
        </w:rPr>
        <w:t xml:space="preserve"> statements – on cross-examination as to a former oral statement made by him relative to the subject matter, </w:t>
      </w:r>
      <w:r w:rsidR="00406663" w:rsidRPr="00311465">
        <w:rPr>
          <w:rFonts w:ascii="Arial" w:hAnsi="Arial" w:cs="Arial"/>
          <w:u w:val="single"/>
        </w:rPr>
        <w:t>if the person does not admit that he/she made that statement</w:t>
      </w:r>
      <w:r w:rsidR="00406663">
        <w:rPr>
          <w:rFonts w:ascii="Arial" w:hAnsi="Arial" w:cs="Arial"/>
        </w:rPr>
        <w:t xml:space="preserve">, proof may be given that the witness did in fact make it, </w:t>
      </w:r>
      <w:r w:rsidR="00406663" w:rsidRPr="00406663">
        <w:rPr>
          <w:rFonts w:ascii="Arial" w:hAnsi="Arial" w:cs="Arial"/>
          <w:b/>
          <w:bCs/>
        </w:rPr>
        <w:t>BUT before</w:t>
      </w:r>
      <w:r w:rsidR="00406663">
        <w:rPr>
          <w:rFonts w:ascii="Arial" w:hAnsi="Arial" w:cs="Arial"/>
        </w:rPr>
        <w:t xml:space="preserve"> such proof is given, the circumstances of the statement sufficient to designate the occasion shall be mentioned to the witness </w:t>
      </w:r>
      <w:r w:rsidR="00406663" w:rsidRPr="00406663">
        <w:rPr>
          <w:rFonts w:ascii="Arial" w:hAnsi="Arial" w:cs="Arial"/>
          <w:b/>
          <w:bCs/>
        </w:rPr>
        <w:t>AND</w:t>
      </w:r>
      <w:r w:rsidR="00406663">
        <w:rPr>
          <w:rFonts w:ascii="Arial" w:hAnsi="Arial" w:cs="Arial"/>
        </w:rPr>
        <w:t xml:space="preserve"> the witness shall be asked whether or not they made the statement</w:t>
      </w:r>
    </w:p>
    <w:p w14:paraId="078A6E87" w14:textId="0C7EFC06" w:rsidR="002F18F3" w:rsidRPr="002F18F3" w:rsidRDefault="002F18F3" w:rsidP="004844EF">
      <w:pPr>
        <w:pStyle w:val="ListParagraph"/>
        <w:numPr>
          <w:ilvl w:val="4"/>
          <w:numId w:val="42"/>
        </w:numPr>
        <w:rPr>
          <w:rFonts w:ascii="Arial" w:hAnsi="Arial" w:cs="Arial"/>
          <w:b/>
          <w:bCs/>
        </w:rPr>
      </w:pPr>
      <w:r w:rsidRPr="00406663">
        <w:rPr>
          <w:rFonts w:ascii="Arial" w:hAnsi="Arial" w:cs="Arial"/>
          <w:u w:val="single"/>
        </w:rPr>
        <w:t>adverse witnesses</w:t>
      </w:r>
      <w:r>
        <w:rPr>
          <w:rFonts w:ascii="Arial" w:hAnsi="Arial" w:cs="Arial"/>
        </w:rPr>
        <w:t xml:space="preserve"> – </w:t>
      </w:r>
      <w:r w:rsidR="00C87C7A">
        <w:rPr>
          <w:rFonts w:ascii="Arial" w:hAnsi="Arial" w:cs="Arial"/>
        </w:rPr>
        <w:t>s 9</w:t>
      </w:r>
      <w:r w:rsidR="004844EF">
        <w:rPr>
          <w:rFonts w:ascii="Arial" w:hAnsi="Arial" w:cs="Arial"/>
        </w:rPr>
        <w:t>(1)</w:t>
      </w:r>
      <w:r w:rsidR="00C87C7A">
        <w:rPr>
          <w:rFonts w:ascii="Arial" w:hAnsi="Arial" w:cs="Arial"/>
        </w:rPr>
        <w:t xml:space="preserve">: </w:t>
      </w:r>
      <w:r w:rsidR="00111133">
        <w:rPr>
          <w:rFonts w:ascii="Arial" w:hAnsi="Arial" w:cs="Arial"/>
        </w:rPr>
        <w:t>may not impeach his/her credit by general evidence of bad character, but party may contradict the witness by other evidence</w:t>
      </w:r>
    </w:p>
    <w:p w14:paraId="487A7078" w14:textId="4A284FCE" w:rsidR="00111133" w:rsidRPr="004844EF" w:rsidRDefault="00111133" w:rsidP="002F18F3">
      <w:pPr>
        <w:pStyle w:val="ListParagraph"/>
        <w:numPr>
          <w:ilvl w:val="5"/>
          <w:numId w:val="42"/>
        </w:numPr>
        <w:rPr>
          <w:rFonts w:ascii="Arial" w:hAnsi="Arial" w:cs="Arial"/>
          <w:b/>
          <w:bCs/>
        </w:rPr>
      </w:pPr>
      <w:r w:rsidRPr="004844EF">
        <w:rPr>
          <w:rFonts w:ascii="Arial" w:hAnsi="Arial" w:cs="Arial"/>
        </w:rPr>
        <w:t>OR if witness is adverse, the party may with leave prove that the statement the witness made is inconsistent with his/her present testimony, BUT before such proof is given, the circumstances of the statement sufficient to designate the occasion shall be mentioned to the witness AND the witness shall be asked whether or not they made the statement</w:t>
      </w:r>
    </w:p>
    <w:p w14:paraId="1B5AF8E3" w14:textId="76A2B0B2" w:rsidR="00C87C7A" w:rsidRPr="00357BA0" w:rsidRDefault="002F18F3" w:rsidP="002F18F3">
      <w:pPr>
        <w:pStyle w:val="ListParagraph"/>
        <w:numPr>
          <w:ilvl w:val="4"/>
          <w:numId w:val="42"/>
        </w:numPr>
        <w:rPr>
          <w:rFonts w:ascii="Arial" w:hAnsi="Arial" w:cs="Arial"/>
        </w:rPr>
      </w:pPr>
      <w:r w:rsidRPr="00406663">
        <w:rPr>
          <w:rFonts w:ascii="Arial" w:hAnsi="Arial" w:cs="Arial"/>
          <w:u w:val="single"/>
        </w:rPr>
        <w:t xml:space="preserve">Witness </w:t>
      </w:r>
      <w:r w:rsidRPr="0094026D">
        <w:rPr>
          <w:rFonts w:ascii="Arial" w:hAnsi="Arial" w:cs="Arial"/>
          <w:i/>
          <w:iCs/>
          <w:u w:val="single"/>
        </w:rPr>
        <w:t>not</w:t>
      </w:r>
      <w:r w:rsidRPr="00406663">
        <w:rPr>
          <w:rFonts w:ascii="Arial" w:hAnsi="Arial" w:cs="Arial"/>
          <w:u w:val="single"/>
        </w:rPr>
        <w:t xml:space="preserve"> proved to be adverse</w:t>
      </w:r>
      <w:r>
        <w:rPr>
          <w:rFonts w:ascii="Arial" w:hAnsi="Arial" w:cs="Arial"/>
        </w:rPr>
        <w:t xml:space="preserve"> – S 9(2) where party alleges that witness made at other times a statement </w:t>
      </w:r>
      <w:r>
        <w:rPr>
          <w:rFonts w:ascii="Helvetica" w:hAnsi="Helvetica" w:cs="Helvetica"/>
          <w:color w:val="333333"/>
          <w:shd w:val="clear" w:color="auto" w:fill="FFFFFF"/>
        </w:rPr>
        <w:t xml:space="preserve">in writing, reduced to writing, or recorded on audio tape or video tape or otherwise, inconsistent with the witness’ present testimony, </w:t>
      </w:r>
      <w:r w:rsidRPr="002F18F3">
        <w:rPr>
          <w:rFonts w:ascii="Helvetica" w:hAnsi="Helvetica" w:cs="Helvetica"/>
          <w:b/>
          <w:bCs/>
          <w:color w:val="333333"/>
          <w:shd w:val="clear" w:color="auto" w:fill="FFFFFF"/>
        </w:rPr>
        <w:t xml:space="preserve">the court may, </w:t>
      </w:r>
      <w:r w:rsidRPr="002F18F3">
        <w:rPr>
          <w:rFonts w:ascii="Helvetica" w:hAnsi="Helvetica" w:cs="Helvetica"/>
          <w:b/>
          <w:bCs/>
          <w:color w:val="333333"/>
          <w:u w:val="single"/>
          <w:shd w:val="clear" w:color="auto" w:fill="FFFFFF"/>
        </w:rPr>
        <w:t>without</w:t>
      </w:r>
      <w:r w:rsidRPr="002F18F3">
        <w:rPr>
          <w:rFonts w:ascii="Helvetica" w:hAnsi="Helvetica" w:cs="Helvetica"/>
          <w:b/>
          <w:bCs/>
          <w:color w:val="333333"/>
          <w:shd w:val="clear" w:color="auto" w:fill="FFFFFF"/>
        </w:rPr>
        <w:t xml:space="preserve"> proof that the witness is adverse</w:t>
      </w:r>
      <w:r>
        <w:rPr>
          <w:rFonts w:ascii="Helvetica" w:hAnsi="Helvetica" w:cs="Helvetica"/>
          <w:color w:val="333333"/>
          <w:shd w:val="clear" w:color="auto" w:fill="FFFFFF"/>
        </w:rPr>
        <w:t xml:space="preserve">, grant </w:t>
      </w:r>
      <w:r w:rsidRPr="0094026D">
        <w:rPr>
          <w:rFonts w:ascii="Helvetica" w:hAnsi="Helvetica" w:cs="Helvetica"/>
          <w:color w:val="333333"/>
          <w:u w:val="single"/>
          <w:shd w:val="clear" w:color="auto" w:fill="FFFFFF"/>
        </w:rPr>
        <w:t>leave</w:t>
      </w:r>
      <w:r>
        <w:rPr>
          <w:rFonts w:ascii="Helvetica" w:hAnsi="Helvetica" w:cs="Helvetica"/>
          <w:color w:val="333333"/>
          <w:shd w:val="clear" w:color="auto" w:fill="FFFFFF"/>
        </w:rPr>
        <w:t xml:space="preserve"> to that party to </w:t>
      </w:r>
      <w:r w:rsidRPr="0094026D">
        <w:rPr>
          <w:rFonts w:ascii="Helvetica" w:hAnsi="Helvetica" w:cs="Helvetica"/>
          <w:color w:val="333333"/>
          <w:u w:val="single"/>
          <w:shd w:val="clear" w:color="auto" w:fill="FFFFFF"/>
        </w:rPr>
        <w:t xml:space="preserve">cross-examine the witness </w:t>
      </w:r>
      <w:r w:rsidRPr="0094026D">
        <w:rPr>
          <w:rFonts w:ascii="Helvetica" w:hAnsi="Helvetica" w:cs="Helvetica"/>
          <w:i/>
          <w:iCs/>
          <w:color w:val="333333"/>
          <w:u w:val="single"/>
          <w:shd w:val="clear" w:color="auto" w:fill="FFFFFF"/>
        </w:rPr>
        <w:t>as to the statement</w:t>
      </w:r>
      <w:r w:rsidRPr="0094026D">
        <w:rPr>
          <w:rFonts w:ascii="Helvetica" w:hAnsi="Helvetica" w:cs="Helvetica"/>
          <w:i/>
          <w:iCs/>
          <w:color w:val="333333"/>
          <w:shd w:val="clear" w:color="auto" w:fill="FFFFFF"/>
        </w:rPr>
        <w:t xml:space="preserve"> </w:t>
      </w:r>
      <w:r>
        <w:rPr>
          <w:rFonts w:ascii="Helvetica" w:hAnsi="Helvetica" w:cs="Helvetica"/>
          <w:color w:val="333333"/>
          <w:shd w:val="clear" w:color="auto" w:fill="FFFFFF"/>
        </w:rPr>
        <w:t>and the court may consider the cross-examination in determining whether in the opinion of the court the witness is adverse</w:t>
      </w:r>
    </w:p>
    <w:p w14:paraId="51BD98A2" w14:textId="77777777" w:rsidR="00044A8B" w:rsidRDefault="00044A8B" w:rsidP="00AA1D8F">
      <w:pPr>
        <w:rPr>
          <w:rFonts w:ascii="Arial" w:hAnsi="Arial" w:cs="Arial"/>
          <w:b/>
          <w:bCs/>
        </w:rPr>
      </w:pPr>
    </w:p>
    <w:p w14:paraId="53955E76" w14:textId="71292000" w:rsidR="000552E1" w:rsidRPr="00FD7D85" w:rsidRDefault="00102FE4" w:rsidP="00AA1D8F">
      <w:pPr>
        <w:rPr>
          <w:rFonts w:ascii="Arial" w:hAnsi="Arial" w:cs="Arial"/>
          <w:b/>
          <w:bCs/>
        </w:rPr>
      </w:pPr>
      <w:r w:rsidRPr="00FD7D85">
        <w:rPr>
          <w:rFonts w:ascii="Arial" w:hAnsi="Arial" w:cs="Arial"/>
          <w:b/>
          <w:bCs/>
        </w:rPr>
        <w:t>Rehabilitating witness</w:t>
      </w:r>
    </w:p>
    <w:p w14:paraId="63AC4DFE" w14:textId="2403D299" w:rsidR="00102FE4" w:rsidRDefault="00102FE4" w:rsidP="000E386C">
      <w:pPr>
        <w:pStyle w:val="ListParagraph"/>
        <w:numPr>
          <w:ilvl w:val="0"/>
          <w:numId w:val="43"/>
        </w:numPr>
        <w:rPr>
          <w:rFonts w:ascii="Arial" w:hAnsi="Arial" w:cs="Arial"/>
        </w:rPr>
      </w:pPr>
      <w:r>
        <w:rPr>
          <w:rFonts w:ascii="Arial" w:hAnsi="Arial" w:cs="Arial"/>
        </w:rPr>
        <w:t>Methods of rehabilitation</w:t>
      </w:r>
    </w:p>
    <w:p w14:paraId="6E3BD14E" w14:textId="77777777" w:rsidR="00102FE4" w:rsidRPr="00102FE4" w:rsidRDefault="00102FE4" w:rsidP="000E386C">
      <w:pPr>
        <w:pStyle w:val="ListParagraph"/>
        <w:numPr>
          <w:ilvl w:val="1"/>
          <w:numId w:val="43"/>
        </w:numPr>
        <w:rPr>
          <w:rFonts w:ascii="Arial" w:hAnsi="Arial" w:cs="Arial"/>
        </w:rPr>
      </w:pPr>
      <w:r w:rsidRPr="00102FE4">
        <w:rPr>
          <w:rFonts w:ascii="Arial" w:hAnsi="Arial" w:cs="Arial"/>
        </w:rPr>
        <w:t>Re-examination</w:t>
      </w:r>
    </w:p>
    <w:p w14:paraId="07D98856" w14:textId="7D1F112A" w:rsidR="00102FE4" w:rsidRPr="00102FE4" w:rsidRDefault="00102FE4" w:rsidP="000E386C">
      <w:pPr>
        <w:pStyle w:val="ListParagraph"/>
        <w:numPr>
          <w:ilvl w:val="1"/>
          <w:numId w:val="43"/>
        </w:numPr>
        <w:rPr>
          <w:rFonts w:ascii="Arial" w:hAnsi="Arial" w:cs="Arial"/>
        </w:rPr>
      </w:pPr>
      <w:r w:rsidRPr="00102FE4">
        <w:rPr>
          <w:rFonts w:ascii="Arial" w:hAnsi="Arial" w:cs="Arial"/>
        </w:rPr>
        <w:t>Reputation for Veracity</w:t>
      </w:r>
    </w:p>
    <w:p w14:paraId="21A8C67E" w14:textId="402C6093" w:rsidR="00905B7F" w:rsidRPr="00AE2A48" w:rsidRDefault="00102FE4" w:rsidP="000E386C">
      <w:pPr>
        <w:pStyle w:val="ListParagraph"/>
        <w:numPr>
          <w:ilvl w:val="1"/>
          <w:numId w:val="43"/>
        </w:numPr>
        <w:rPr>
          <w:rFonts w:ascii="Arial" w:hAnsi="Arial" w:cs="Arial"/>
        </w:rPr>
      </w:pPr>
      <w:r w:rsidRPr="00102FE4">
        <w:rPr>
          <w:rFonts w:ascii="Arial" w:hAnsi="Arial" w:cs="Arial"/>
        </w:rPr>
        <w:t>Expert Evidence</w:t>
      </w:r>
    </w:p>
    <w:p w14:paraId="689B31B2" w14:textId="3E52518E" w:rsidR="00905B7F" w:rsidRDefault="00905B7F" w:rsidP="00647AE1">
      <w:pPr>
        <w:rPr>
          <w:rFonts w:ascii="Arial" w:hAnsi="Arial" w:cs="Arial"/>
        </w:rPr>
      </w:pPr>
    </w:p>
    <w:p w14:paraId="770F928B" w14:textId="2B75D628" w:rsidR="00184D89" w:rsidRDefault="00184D89" w:rsidP="00647AE1">
      <w:pPr>
        <w:rPr>
          <w:rFonts w:ascii="Arial" w:hAnsi="Arial" w:cs="Arial"/>
        </w:rPr>
      </w:pPr>
    </w:p>
    <w:p w14:paraId="62A59984" w14:textId="05FF46C1" w:rsidR="00184D89" w:rsidRDefault="00184D89" w:rsidP="00647AE1">
      <w:pPr>
        <w:rPr>
          <w:rFonts w:ascii="Arial" w:hAnsi="Arial" w:cs="Arial"/>
        </w:rPr>
      </w:pPr>
    </w:p>
    <w:p w14:paraId="2D4A1FDF" w14:textId="0FB58BFA" w:rsidR="00184D89" w:rsidRDefault="00184D89" w:rsidP="00647AE1">
      <w:pPr>
        <w:rPr>
          <w:rFonts w:ascii="Arial" w:hAnsi="Arial" w:cs="Arial"/>
        </w:rPr>
      </w:pPr>
    </w:p>
    <w:p w14:paraId="42C7A0C1" w14:textId="7F6EE905" w:rsidR="00184D89" w:rsidRDefault="00184D89" w:rsidP="00647AE1">
      <w:pPr>
        <w:rPr>
          <w:rFonts w:ascii="Arial" w:hAnsi="Arial" w:cs="Arial"/>
        </w:rPr>
      </w:pPr>
    </w:p>
    <w:p w14:paraId="5CEE6E02" w14:textId="77777777" w:rsidR="00184D89" w:rsidRPr="00D80100" w:rsidRDefault="00184D89" w:rsidP="00647AE1">
      <w:pPr>
        <w:rPr>
          <w:rFonts w:ascii="Arial" w:hAnsi="Arial" w:cs="Arial"/>
        </w:rPr>
      </w:pPr>
    </w:p>
    <w:p w14:paraId="55F03E36" w14:textId="2019FB20" w:rsidR="00F2568A" w:rsidRPr="00F63F85" w:rsidRDefault="00F2568A">
      <w:pPr>
        <w:rPr>
          <w:rFonts w:ascii="Arial" w:hAnsi="Arial" w:cs="Arial"/>
          <w:b/>
          <w:bCs/>
          <w:sz w:val="30"/>
          <w:szCs w:val="30"/>
          <w:u w:val="single"/>
        </w:rPr>
      </w:pPr>
      <w:r w:rsidRPr="00F63F85">
        <w:rPr>
          <w:rFonts w:ascii="Arial" w:hAnsi="Arial" w:cs="Arial"/>
          <w:b/>
          <w:bCs/>
          <w:sz w:val="30"/>
          <w:szCs w:val="30"/>
          <w:u w:val="single"/>
        </w:rPr>
        <w:t>Hearsay</w:t>
      </w:r>
    </w:p>
    <w:p w14:paraId="55E0E137" w14:textId="6FDEB1FA" w:rsidR="00F2568A" w:rsidRPr="00757FB9" w:rsidRDefault="00757FB9" w:rsidP="00757FB9">
      <w:pPr>
        <w:rPr>
          <w:rFonts w:ascii="Arial" w:hAnsi="Arial" w:cs="Arial"/>
          <w:sz w:val="26"/>
          <w:szCs w:val="26"/>
        </w:rPr>
      </w:pPr>
      <w:r>
        <w:rPr>
          <w:rFonts w:ascii="Arial" w:hAnsi="Arial" w:cs="Arial"/>
          <w:b/>
          <w:bCs/>
          <w:sz w:val="26"/>
          <w:szCs w:val="26"/>
        </w:rPr>
        <w:t xml:space="preserve">(1) </w:t>
      </w:r>
      <w:r w:rsidR="002B22D7" w:rsidRPr="00757FB9">
        <w:rPr>
          <w:rFonts w:ascii="Arial" w:hAnsi="Arial" w:cs="Arial"/>
          <w:b/>
          <w:bCs/>
          <w:sz w:val="26"/>
          <w:szCs w:val="26"/>
        </w:rPr>
        <w:t>Statement hearsay?</w:t>
      </w:r>
      <w:r w:rsidR="002B22D7" w:rsidRPr="00757FB9">
        <w:rPr>
          <w:rFonts w:ascii="Arial" w:hAnsi="Arial" w:cs="Arial"/>
          <w:sz w:val="26"/>
          <w:szCs w:val="26"/>
        </w:rPr>
        <w:t xml:space="preserve"> </w:t>
      </w:r>
      <w:r w:rsidR="00F2568A" w:rsidRPr="00757FB9">
        <w:rPr>
          <w:rFonts w:ascii="Arial" w:hAnsi="Arial" w:cs="Arial"/>
          <w:sz w:val="26"/>
          <w:szCs w:val="26"/>
        </w:rPr>
        <w:t>Is the statement hearsay?</w:t>
      </w:r>
    </w:p>
    <w:p w14:paraId="6A000257" w14:textId="16C74C2D" w:rsidR="00EF0229" w:rsidRDefault="00EF0229" w:rsidP="00186F94">
      <w:pPr>
        <w:rPr>
          <w:rFonts w:ascii="Arial" w:hAnsi="Arial" w:cs="Arial"/>
          <w:u w:val="single"/>
        </w:rPr>
      </w:pPr>
      <w:r w:rsidRPr="00410997">
        <w:rPr>
          <w:rFonts w:ascii="Arial" w:hAnsi="Arial" w:cs="Arial"/>
          <w:b/>
          <w:bCs/>
          <w:sz w:val="24"/>
          <w:szCs w:val="24"/>
          <w:highlight w:val="yellow"/>
        </w:rPr>
        <w:t>Hearsay</w:t>
      </w:r>
      <w:r w:rsidR="00DD5DA8" w:rsidRPr="00410997">
        <w:rPr>
          <w:rFonts w:ascii="Arial" w:hAnsi="Arial" w:cs="Arial"/>
          <w:b/>
          <w:bCs/>
          <w:sz w:val="24"/>
          <w:szCs w:val="24"/>
          <w:highlight w:val="yellow"/>
        </w:rPr>
        <w:t xml:space="preserve"> is</w:t>
      </w:r>
      <w:r w:rsidRPr="00410997">
        <w:rPr>
          <w:rFonts w:ascii="Arial" w:hAnsi="Arial" w:cs="Arial"/>
          <w:b/>
          <w:bCs/>
          <w:sz w:val="24"/>
          <w:szCs w:val="24"/>
          <w:highlight w:val="yellow"/>
        </w:rPr>
        <w:t>:</w:t>
      </w:r>
      <w:r w:rsidR="00186F94" w:rsidRPr="00410997">
        <w:rPr>
          <w:rFonts w:ascii="Arial" w:hAnsi="Arial" w:cs="Arial"/>
          <w:b/>
          <w:bCs/>
          <w:sz w:val="24"/>
          <w:szCs w:val="24"/>
          <w:highlight w:val="yellow"/>
        </w:rPr>
        <w:t xml:space="preserve"> </w:t>
      </w:r>
      <w:r w:rsidRPr="00410997">
        <w:rPr>
          <w:rFonts w:ascii="Arial" w:hAnsi="Arial" w:cs="Arial"/>
          <w:highlight w:val="yellow"/>
        </w:rPr>
        <w:t xml:space="preserve">(1) an </w:t>
      </w:r>
      <w:r w:rsidRPr="00410997">
        <w:rPr>
          <w:rFonts w:ascii="Arial" w:hAnsi="Arial" w:cs="Arial"/>
          <w:highlight w:val="yellow"/>
          <w:u w:val="single"/>
        </w:rPr>
        <w:t>out-of-court statement</w:t>
      </w:r>
      <w:r w:rsidR="00884F21" w:rsidRPr="00410997">
        <w:rPr>
          <w:rFonts w:ascii="Arial" w:hAnsi="Arial" w:cs="Arial"/>
          <w:highlight w:val="yellow"/>
        </w:rPr>
        <w:t xml:space="preserve"> </w:t>
      </w:r>
      <w:r w:rsidR="005D4170" w:rsidRPr="00410997">
        <w:rPr>
          <w:rFonts w:ascii="Arial" w:hAnsi="Arial" w:cs="Arial"/>
          <w:highlight w:val="yellow"/>
        </w:rPr>
        <w:t xml:space="preserve">that is </w:t>
      </w:r>
      <w:r w:rsidRPr="00410997">
        <w:rPr>
          <w:rFonts w:ascii="Arial" w:hAnsi="Arial" w:cs="Arial"/>
          <w:highlight w:val="yellow"/>
        </w:rPr>
        <w:t xml:space="preserve">(2) </w:t>
      </w:r>
      <w:r w:rsidRPr="00410997">
        <w:rPr>
          <w:rFonts w:ascii="Arial" w:hAnsi="Arial" w:cs="Arial"/>
          <w:highlight w:val="yellow"/>
          <w:u w:val="single"/>
        </w:rPr>
        <w:t>offered to prove the truth of the matter asserted in it</w:t>
      </w:r>
    </w:p>
    <w:p w14:paraId="76C22486" w14:textId="4661FFAE" w:rsidR="00AA20AA" w:rsidRPr="00D931D9" w:rsidRDefault="00AA20AA" w:rsidP="000E386C">
      <w:pPr>
        <w:pStyle w:val="ListParagraph"/>
        <w:numPr>
          <w:ilvl w:val="0"/>
          <w:numId w:val="21"/>
        </w:numPr>
        <w:rPr>
          <w:rFonts w:ascii="Arial" w:hAnsi="Arial" w:cs="Arial"/>
          <w:sz w:val="24"/>
          <w:szCs w:val="24"/>
          <w:highlight w:val="green"/>
        </w:rPr>
      </w:pPr>
      <w:r w:rsidRPr="00D931D9">
        <w:rPr>
          <w:rFonts w:ascii="Arial" w:hAnsi="Arial" w:cs="Arial"/>
          <w:highlight w:val="green"/>
        </w:rPr>
        <w:t>It is VERY important to know the purpose</w:t>
      </w:r>
      <w:r w:rsidR="00196A37" w:rsidRPr="00D931D9">
        <w:rPr>
          <w:rFonts w:ascii="Arial" w:hAnsi="Arial" w:cs="Arial"/>
          <w:highlight w:val="green"/>
        </w:rPr>
        <w:t xml:space="preserve"> for which the statement is being admitted for</w:t>
      </w:r>
    </w:p>
    <w:p w14:paraId="57E09BA5" w14:textId="35F93C42" w:rsidR="00AA20AA" w:rsidRPr="00040358" w:rsidRDefault="00AA20AA" w:rsidP="000E386C">
      <w:pPr>
        <w:pStyle w:val="ListParagraph"/>
        <w:numPr>
          <w:ilvl w:val="1"/>
          <w:numId w:val="21"/>
        </w:numPr>
        <w:rPr>
          <w:rFonts w:ascii="Arial" w:hAnsi="Arial" w:cs="Arial"/>
          <w:b/>
          <w:bCs/>
          <w:sz w:val="24"/>
          <w:szCs w:val="24"/>
        </w:rPr>
      </w:pPr>
      <w:r w:rsidRPr="00040358">
        <w:rPr>
          <w:rFonts w:ascii="Arial" w:hAnsi="Arial" w:cs="Arial"/>
        </w:rPr>
        <w:t>Otherwise do not know</w:t>
      </w:r>
      <w:r w:rsidR="00196A37" w:rsidRPr="00040358">
        <w:rPr>
          <w:rFonts w:ascii="Arial" w:hAnsi="Arial" w:cs="Arial"/>
        </w:rPr>
        <w:t xml:space="preserve"> if #2 criteria is met or not</w:t>
      </w:r>
    </w:p>
    <w:p w14:paraId="358979EF" w14:textId="54EB15A4" w:rsidR="00196A37" w:rsidRPr="00196A37" w:rsidRDefault="00196A37" w:rsidP="000E386C">
      <w:pPr>
        <w:pStyle w:val="ListParagraph"/>
        <w:numPr>
          <w:ilvl w:val="0"/>
          <w:numId w:val="21"/>
        </w:numPr>
        <w:rPr>
          <w:rFonts w:ascii="Arial" w:hAnsi="Arial" w:cs="Arial"/>
        </w:rPr>
      </w:pPr>
      <w:r>
        <w:rPr>
          <w:rFonts w:ascii="Arial" w:hAnsi="Arial" w:cs="Arial"/>
        </w:rPr>
        <w:t xml:space="preserve">E.g. witness testifies: </w:t>
      </w:r>
      <w:r w:rsidRPr="00196A37">
        <w:rPr>
          <w:rFonts w:ascii="Arial" w:hAnsi="Arial" w:cs="Arial"/>
        </w:rPr>
        <w:t>“On October 15, I was in</w:t>
      </w:r>
      <w:r>
        <w:rPr>
          <w:rFonts w:ascii="Arial" w:hAnsi="Arial" w:cs="Arial"/>
        </w:rPr>
        <w:t xml:space="preserve"> </w:t>
      </w:r>
      <w:r w:rsidRPr="00196A37">
        <w:rPr>
          <w:rFonts w:ascii="Arial" w:hAnsi="Arial" w:cs="Arial"/>
        </w:rPr>
        <w:t>Atlanta. I spoke with my brother,</w:t>
      </w:r>
      <w:r>
        <w:rPr>
          <w:rFonts w:ascii="Arial" w:hAnsi="Arial" w:cs="Arial"/>
        </w:rPr>
        <w:t xml:space="preserve"> </w:t>
      </w:r>
      <w:r w:rsidRPr="00196A37">
        <w:rPr>
          <w:rFonts w:ascii="Arial" w:hAnsi="Arial" w:cs="Arial"/>
        </w:rPr>
        <w:t>Simon, who was in London over the</w:t>
      </w:r>
      <w:r>
        <w:rPr>
          <w:rFonts w:ascii="Arial" w:hAnsi="Arial" w:cs="Arial"/>
        </w:rPr>
        <w:t xml:space="preserve"> </w:t>
      </w:r>
      <w:r w:rsidRPr="00196A37">
        <w:rPr>
          <w:rFonts w:ascii="Arial" w:hAnsi="Arial" w:cs="Arial"/>
        </w:rPr>
        <w:t>telephone. My brother said to me:</w:t>
      </w:r>
      <w:r>
        <w:rPr>
          <w:rFonts w:ascii="Arial" w:hAnsi="Arial" w:cs="Arial"/>
        </w:rPr>
        <w:t xml:space="preserve"> </w:t>
      </w:r>
      <w:r w:rsidRPr="00196A37">
        <w:rPr>
          <w:rFonts w:ascii="Arial" w:hAnsi="Arial" w:cs="Arial"/>
        </w:rPr>
        <w:t>‘It’s raining in London.’”</w:t>
      </w:r>
    </w:p>
    <w:p w14:paraId="03E0E635" w14:textId="47F368C2" w:rsidR="00196A37" w:rsidRPr="00FA2D4C" w:rsidRDefault="00196A37" w:rsidP="000E386C">
      <w:pPr>
        <w:pStyle w:val="ListParagraph"/>
        <w:numPr>
          <w:ilvl w:val="1"/>
          <w:numId w:val="21"/>
        </w:numPr>
        <w:rPr>
          <w:rFonts w:ascii="Arial" w:hAnsi="Arial" w:cs="Arial"/>
          <w:b/>
          <w:bCs/>
          <w:sz w:val="24"/>
          <w:szCs w:val="24"/>
        </w:rPr>
      </w:pPr>
      <w:r>
        <w:rPr>
          <w:rFonts w:ascii="Arial" w:hAnsi="Arial" w:cs="Arial"/>
        </w:rPr>
        <w:t>The fact that she spoke to her brother by telephone is not hearsay</w:t>
      </w:r>
      <w:r w:rsidR="00FA2D4C">
        <w:rPr>
          <w:rFonts w:ascii="Arial" w:hAnsi="Arial" w:cs="Arial"/>
        </w:rPr>
        <w:t>.</w:t>
      </w:r>
    </w:p>
    <w:p w14:paraId="6006A8A0" w14:textId="0A152403" w:rsidR="00FA2D4C" w:rsidRPr="00FA2D4C" w:rsidRDefault="00FA2D4C" w:rsidP="000E386C">
      <w:pPr>
        <w:pStyle w:val="ListParagraph"/>
        <w:numPr>
          <w:ilvl w:val="1"/>
          <w:numId w:val="21"/>
        </w:numPr>
        <w:rPr>
          <w:rFonts w:ascii="Arial" w:hAnsi="Arial" w:cs="Arial"/>
        </w:rPr>
      </w:pPr>
      <w:r w:rsidRPr="00FA2D4C">
        <w:rPr>
          <w:rFonts w:ascii="Arial" w:hAnsi="Arial" w:cs="Arial"/>
        </w:rPr>
        <w:t>If the purpose is to prove the telephones were working? – Not hearsay. Fact that she spoke with her brother, regardless of what was said, helps to prove the phones were working.</w:t>
      </w:r>
    </w:p>
    <w:p w14:paraId="5450001C" w14:textId="3020488D" w:rsidR="00196A37" w:rsidRPr="00FA2D4C" w:rsidRDefault="00FA2D4C" w:rsidP="000E386C">
      <w:pPr>
        <w:pStyle w:val="ListParagraph"/>
        <w:numPr>
          <w:ilvl w:val="1"/>
          <w:numId w:val="21"/>
        </w:numPr>
        <w:rPr>
          <w:rFonts w:ascii="Arial" w:hAnsi="Arial" w:cs="Arial"/>
        </w:rPr>
      </w:pPr>
      <w:r w:rsidRPr="00FA2D4C">
        <w:rPr>
          <w:rFonts w:ascii="Arial" w:hAnsi="Arial" w:cs="Arial"/>
        </w:rPr>
        <w:t>If the purpose is to prove Elaine believed it was raining? – Not hearsay. Mere fact the statement was made, even if it was not true, is relevant to establish why Elaine believes it was raining</w:t>
      </w:r>
    </w:p>
    <w:p w14:paraId="618C253C" w14:textId="3C6C0BCB" w:rsidR="00FA2D4C" w:rsidRPr="00FA2D4C" w:rsidRDefault="00FA2D4C" w:rsidP="000E386C">
      <w:pPr>
        <w:pStyle w:val="ListParagraph"/>
        <w:numPr>
          <w:ilvl w:val="1"/>
          <w:numId w:val="21"/>
        </w:numPr>
        <w:rPr>
          <w:rFonts w:ascii="Arial" w:hAnsi="Arial" w:cs="Arial"/>
        </w:rPr>
      </w:pPr>
      <w:r w:rsidRPr="00FA2D4C">
        <w:rPr>
          <w:rFonts w:ascii="Arial" w:hAnsi="Arial" w:cs="Arial"/>
        </w:rPr>
        <w:t>If the purpose is to prove it was raining? — Hearsay. The statement is being offered for the truth of its contents. What the statement says –- its contents — are exactly what is to be proved and (hopefully) accepted to show that it was raining in London.</w:t>
      </w:r>
    </w:p>
    <w:p w14:paraId="55D6D851" w14:textId="71B3C066" w:rsidR="00DD5DA8" w:rsidRPr="00186F94" w:rsidRDefault="00DD5DA8" w:rsidP="00186F94">
      <w:pPr>
        <w:rPr>
          <w:rFonts w:ascii="Arial" w:hAnsi="Arial" w:cs="Arial"/>
          <w:b/>
          <w:bCs/>
          <w:sz w:val="24"/>
          <w:szCs w:val="24"/>
        </w:rPr>
      </w:pPr>
      <w:r w:rsidRPr="00DE126D">
        <w:rPr>
          <w:rFonts w:ascii="Arial" w:hAnsi="Arial" w:cs="Arial"/>
          <w:b/>
          <w:bCs/>
          <w:sz w:val="24"/>
          <w:szCs w:val="24"/>
          <w:highlight w:val="yellow"/>
          <w:u w:val="single"/>
        </w:rPr>
        <w:t>Not</w:t>
      </w:r>
      <w:r w:rsidRPr="00DE126D">
        <w:rPr>
          <w:rFonts w:ascii="Arial" w:hAnsi="Arial" w:cs="Arial"/>
          <w:b/>
          <w:bCs/>
          <w:sz w:val="24"/>
          <w:szCs w:val="24"/>
          <w:highlight w:val="yellow"/>
        </w:rPr>
        <w:t xml:space="preserve"> hearsay:</w:t>
      </w:r>
    </w:p>
    <w:p w14:paraId="48700485" w14:textId="0F379E94" w:rsidR="00A17879" w:rsidRPr="00954AA7" w:rsidRDefault="00A17879" w:rsidP="000E386C">
      <w:pPr>
        <w:pStyle w:val="ListParagraph"/>
        <w:numPr>
          <w:ilvl w:val="0"/>
          <w:numId w:val="1"/>
        </w:numPr>
        <w:rPr>
          <w:rFonts w:ascii="Arial" w:hAnsi="Arial" w:cs="Arial"/>
          <w:u w:val="single"/>
        </w:rPr>
      </w:pPr>
      <w:r w:rsidRPr="00954AA7">
        <w:rPr>
          <w:rFonts w:ascii="Arial" w:hAnsi="Arial" w:cs="Arial"/>
          <w:u w:val="single"/>
        </w:rPr>
        <w:t>proof the statement was made</w:t>
      </w:r>
    </w:p>
    <w:p w14:paraId="63CB4238" w14:textId="378EF2FE" w:rsidR="00A243DD" w:rsidRPr="0004711E" w:rsidRDefault="00A243DD" w:rsidP="000E386C">
      <w:pPr>
        <w:pStyle w:val="ListParagraph"/>
        <w:numPr>
          <w:ilvl w:val="0"/>
          <w:numId w:val="1"/>
        </w:numPr>
        <w:rPr>
          <w:rFonts w:ascii="Arial" w:hAnsi="Arial" w:cs="Arial"/>
        </w:rPr>
      </w:pPr>
      <w:r w:rsidRPr="00954AA7">
        <w:rPr>
          <w:rFonts w:ascii="Arial" w:hAnsi="Arial" w:cs="Arial"/>
          <w:u w:val="single"/>
        </w:rPr>
        <w:t>proof of an agreement</w:t>
      </w:r>
      <w:r w:rsidR="00D9280B" w:rsidRPr="0004711E">
        <w:rPr>
          <w:rFonts w:ascii="Arial" w:hAnsi="Arial" w:cs="Arial"/>
        </w:rPr>
        <w:t xml:space="preserve"> (e.g. saying “I do” to marriage</w:t>
      </w:r>
      <w:r w:rsidR="00A065A1">
        <w:rPr>
          <w:rFonts w:ascii="Arial" w:hAnsi="Arial" w:cs="Arial"/>
        </w:rPr>
        <w:t xml:space="preserve"> </w:t>
      </w:r>
      <w:r w:rsidR="00A065A1" w:rsidRPr="00A065A1">
        <w:rPr>
          <w:rFonts w:ascii="Arial" w:hAnsi="Arial" w:cs="Arial"/>
        </w:rPr>
        <w:sym w:font="Wingdings" w:char="F0E0"/>
      </w:r>
      <w:r w:rsidR="00A065A1">
        <w:rPr>
          <w:rFonts w:ascii="Arial" w:hAnsi="Arial" w:cs="Arial"/>
        </w:rPr>
        <w:t xml:space="preserve"> operative legal fact</w:t>
      </w:r>
      <w:r w:rsidR="00D9280B" w:rsidRPr="0004711E">
        <w:rPr>
          <w:rFonts w:ascii="Arial" w:hAnsi="Arial" w:cs="Arial"/>
        </w:rPr>
        <w:t>)</w:t>
      </w:r>
    </w:p>
    <w:p w14:paraId="4714ECDC" w14:textId="0C81FC7A" w:rsidR="00A17879" w:rsidRPr="002B3388" w:rsidRDefault="00A17879" w:rsidP="000E386C">
      <w:pPr>
        <w:pStyle w:val="ListParagraph"/>
        <w:numPr>
          <w:ilvl w:val="0"/>
          <w:numId w:val="1"/>
        </w:numPr>
        <w:rPr>
          <w:rFonts w:ascii="Arial" w:hAnsi="Arial" w:cs="Arial"/>
          <w:b/>
          <w:bCs/>
        </w:rPr>
      </w:pPr>
      <w:r w:rsidRPr="002B3388">
        <w:rPr>
          <w:rFonts w:ascii="Arial" w:hAnsi="Arial" w:cs="Arial"/>
        </w:rPr>
        <w:t>proof of the listener’s state of mind (</w:t>
      </w:r>
      <w:r w:rsidRPr="002B3388">
        <w:rPr>
          <w:rFonts w:ascii="Arial" w:hAnsi="Arial" w:cs="Arial"/>
          <w:i/>
          <w:iCs/>
        </w:rPr>
        <w:t>Subramaniam</w:t>
      </w:r>
      <w:r w:rsidRPr="002B3388">
        <w:rPr>
          <w:rFonts w:ascii="Arial" w:hAnsi="Arial" w:cs="Arial"/>
        </w:rPr>
        <w:t>)</w:t>
      </w:r>
      <w:r w:rsidR="002B3388">
        <w:rPr>
          <w:rFonts w:ascii="Arial" w:hAnsi="Arial" w:cs="Arial"/>
        </w:rPr>
        <w:t xml:space="preserve"> – </w:t>
      </w:r>
      <w:r w:rsidR="002B3388" w:rsidRPr="005F09E8">
        <w:rPr>
          <w:rFonts w:ascii="Arial" w:hAnsi="Arial" w:cs="Arial"/>
          <w:u w:val="single"/>
        </w:rPr>
        <w:t>SEE the traditional exceptions to common law</w:t>
      </w:r>
      <w:r w:rsidR="00522B06">
        <w:rPr>
          <w:rFonts w:ascii="Arial" w:hAnsi="Arial" w:cs="Arial"/>
          <w:u w:val="single"/>
        </w:rPr>
        <w:t xml:space="preserve"> (state of mind)</w:t>
      </w:r>
    </w:p>
    <w:p w14:paraId="17F4C3C7" w14:textId="0A499E0E" w:rsidR="002B3388" w:rsidRPr="002B3388" w:rsidRDefault="002B3388" w:rsidP="000E386C">
      <w:pPr>
        <w:pStyle w:val="ListParagraph"/>
        <w:numPr>
          <w:ilvl w:val="1"/>
          <w:numId w:val="1"/>
        </w:numPr>
        <w:rPr>
          <w:rFonts w:ascii="Arial" w:hAnsi="Arial" w:cs="Arial"/>
          <w:sz w:val="18"/>
          <w:szCs w:val="18"/>
        </w:rPr>
      </w:pPr>
      <w:r w:rsidRPr="002B3388">
        <w:rPr>
          <w:rFonts w:ascii="Arial" w:hAnsi="Arial" w:cs="Arial"/>
          <w:sz w:val="18"/>
          <w:szCs w:val="18"/>
        </w:rPr>
        <w:t>It is hearsay and inadmissible when the object of the evidence is to establish the truth of what is contained in the statement. It is not hearsay and is admissible when it is proposed to establish by the evidence, not the truth of the statement, but the fact that it was made. The fact that the statement was made, quite apart from its truth, is frequently relevant in considering the mental state and conduct thereafter of the witness or of some other person in whose presence the statement was made.</w:t>
      </w:r>
    </w:p>
    <w:p w14:paraId="3569FF5F" w14:textId="5E0D4F7C" w:rsidR="00A17879" w:rsidRPr="0004711E" w:rsidRDefault="00A17879" w:rsidP="000E386C">
      <w:pPr>
        <w:pStyle w:val="ListParagraph"/>
        <w:numPr>
          <w:ilvl w:val="0"/>
          <w:numId w:val="1"/>
        </w:numPr>
        <w:rPr>
          <w:rFonts w:ascii="Arial" w:hAnsi="Arial" w:cs="Arial"/>
        </w:rPr>
      </w:pPr>
      <w:r w:rsidRPr="0004711E">
        <w:rPr>
          <w:rFonts w:ascii="Arial" w:hAnsi="Arial" w:cs="Arial"/>
        </w:rPr>
        <w:t>proof of the source of the listener’s knowledge (</w:t>
      </w:r>
      <w:r w:rsidRPr="0004711E">
        <w:rPr>
          <w:rFonts w:ascii="Arial" w:hAnsi="Arial" w:cs="Arial"/>
          <w:i/>
          <w:iCs/>
        </w:rPr>
        <w:t>Wildman</w:t>
      </w:r>
      <w:r w:rsidRPr="0004711E">
        <w:rPr>
          <w:rFonts w:ascii="Arial" w:hAnsi="Arial" w:cs="Arial"/>
        </w:rPr>
        <w:t>)</w:t>
      </w:r>
      <w:r w:rsidR="00CD7E61" w:rsidRPr="0004711E">
        <w:rPr>
          <w:rFonts w:ascii="Arial" w:hAnsi="Arial" w:cs="Arial"/>
        </w:rPr>
        <w:t xml:space="preserve"> –</w:t>
      </w:r>
      <w:r w:rsidR="005F09E8">
        <w:rPr>
          <w:rFonts w:ascii="Arial" w:hAnsi="Arial" w:cs="Arial"/>
        </w:rPr>
        <w:t xml:space="preserve"> SEE state of mind exception</w:t>
      </w:r>
    </w:p>
    <w:p w14:paraId="2E7B491D" w14:textId="04AD8B56" w:rsidR="005F4E17" w:rsidRPr="00AA20AA" w:rsidRDefault="008369DE" w:rsidP="000E386C">
      <w:pPr>
        <w:pStyle w:val="ListParagraph"/>
        <w:numPr>
          <w:ilvl w:val="0"/>
          <w:numId w:val="1"/>
        </w:numPr>
        <w:rPr>
          <w:rFonts w:ascii="Arial" w:hAnsi="Arial" w:cs="Arial"/>
          <w:u w:val="single"/>
        </w:rPr>
      </w:pPr>
      <w:r w:rsidRPr="00AA20AA">
        <w:rPr>
          <w:rFonts w:ascii="Arial" w:hAnsi="Arial" w:cs="Arial"/>
          <w:u w:val="single"/>
        </w:rPr>
        <w:t>“Automated” statements</w:t>
      </w:r>
    </w:p>
    <w:p w14:paraId="10C71426" w14:textId="5B4CAD41" w:rsidR="00CD402B" w:rsidRPr="0004711E" w:rsidRDefault="00CD402B" w:rsidP="000E386C">
      <w:pPr>
        <w:pStyle w:val="ListParagraph"/>
        <w:numPr>
          <w:ilvl w:val="1"/>
          <w:numId w:val="1"/>
        </w:numPr>
        <w:rPr>
          <w:rFonts w:ascii="Arial" w:hAnsi="Arial" w:cs="Arial"/>
        </w:rPr>
      </w:pPr>
      <w:r w:rsidRPr="0004711E">
        <w:rPr>
          <w:rFonts w:ascii="Arial" w:hAnsi="Arial" w:cs="Arial"/>
        </w:rPr>
        <w:t xml:space="preserve">“Statements” that are the process of </w:t>
      </w:r>
      <w:r w:rsidRPr="0004711E">
        <w:rPr>
          <w:rFonts w:ascii="Arial" w:hAnsi="Arial" w:cs="Arial"/>
          <w:i/>
          <w:iCs/>
        </w:rPr>
        <w:t>pure</w:t>
      </w:r>
      <w:r w:rsidRPr="0004711E">
        <w:rPr>
          <w:rFonts w:ascii="Arial" w:hAnsi="Arial" w:cs="Arial"/>
        </w:rPr>
        <w:t xml:space="preserve"> automation are not hearsay statements</w:t>
      </w:r>
    </w:p>
    <w:p w14:paraId="279F7D7E" w14:textId="0179CC1C" w:rsidR="00CD402B" w:rsidRPr="0004711E" w:rsidRDefault="005F765F" w:rsidP="000E386C">
      <w:pPr>
        <w:pStyle w:val="ListParagraph"/>
        <w:numPr>
          <w:ilvl w:val="1"/>
          <w:numId w:val="1"/>
        </w:numPr>
        <w:rPr>
          <w:rFonts w:ascii="Arial" w:hAnsi="Arial" w:cs="Arial"/>
          <w:sz w:val="18"/>
          <w:szCs w:val="18"/>
        </w:rPr>
      </w:pPr>
      <w:r w:rsidRPr="0004711E">
        <w:rPr>
          <w:rFonts w:ascii="Arial" w:hAnsi="Arial" w:cs="Arial"/>
          <w:sz w:val="18"/>
          <w:szCs w:val="18"/>
        </w:rPr>
        <w:t>E.g. metadata that automatically attaches to that record</w:t>
      </w:r>
    </w:p>
    <w:p w14:paraId="782F25C5" w14:textId="29788208" w:rsidR="00CD402B" w:rsidRPr="0004711E" w:rsidRDefault="005F765F" w:rsidP="000E386C">
      <w:pPr>
        <w:pStyle w:val="ListParagraph"/>
        <w:numPr>
          <w:ilvl w:val="2"/>
          <w:numId w:val="1"/>
        </w:numPr>
        <w:rPr>
          <w:rFonts w:ascii="Arial" w:hAnsi="Arial" w:cs="Arial"/>
          <w:sz w:val="18"/>
          <w:szCs w:val="18"/>
        </w:rPr>
      </w:pPr>
      <w:r w:rsidRPr="0004711E">
        <w:rPr>
          <w:rFonts w:ascii="Arial" w:hAnsi="Arial" w:cs="Arial"/>
          <w:sz w:val="18"/>
          <w:szCs w:val="18"/>
        </w:rPr>
        <w:t>But regular c</w:t>
      </w:r>
      <w:r w:rsidR="00CD402B" w:rsidRPr="0004711E">
        <w:rPr>
          <w:rFonts w:ascii="Arial" w:hAnsi="Arial" w:cs="Arial"/>
          <w:sz w:val="18"/>
          <w:szCs w:val="18"/>
        </w:rPr>
        <w:t>omputer-stored records</w:t>
      </w:r>
      <w:r w:rsidRPr="0004711E">
        <w:rPr>
          <w:rFonts w:ascii="Arial" w:hAnsi="Arial" w:cs="Arial"/>
          <w:sz w:val="18"/>
          <w:szCs w:val="18"/>
        </w:rPr>
        <w:t xml:space="preserve"> are not (unless purely automatically generated)</w:t>
      </w:r>
    </w:p>
    <w:p w14:paraId="0F214241" w14:textId="77F25067" w:rsidR="003F1B0D" w:rsidRPr="0004711E" w:rsidRDefault="003F1B0D" w:rsidP="000E386C">
      <w:pPr>
        <w:pStyle w:val="ListParagraph"/>
        <w:numPr>
          <w:ilvl w:val="0"/>
          <w:numId w:val="1"/>
        </w:numPr>
        <w:rPr>
          <w:rFonts w:ascii="Arial" w:hAnsi="Arial" w:cs="Arial"/>
        </w:rPr>
      </w:pPr>
      <w:r w:rsidRPr="00AA20AA">
        <w:rPr>
          <w:rFonts w:ascii="Arial" w:hAnsi="Arial" w:cs="Arial"/>
          <w:u w:val="single"/>
        </w:rPr>
        <w:t>Past Recollection Recorded</w:t>
      </w:r>
      <w:r w:rsidRPr="0004711E">
        <w:rPr>
          <w:rFonts w:ascii="Arial" w:hAnsi="Arial" w:cs="Arial"/>
        </w:rPr>
        <w:t xml:space="preserve"> </w:t>
      </w:r>
      <w:r w:rsidR="00AA20AA">
        <w:rPr>
          <w:rFonts w:ascii="Arial" w:hAnsi="Arial" w:cs="Arial"/>
        </w:rPr>
        <w:t xml:space="preserve">– </w:t>
      </w:r>
      <w:r w:rsidR="00AA20AA" w:rsidRPr="00AA20AA">
        <w:rPr>
          <w:rFonts w:ascii="Arial" w:hAnsi="Arial" w:cs="Arial"/>
          <w:b/>
          <w:bCs/>
          <w:u w:val="single"/>
        </w:rPr>
        <w:t>Criteria</w:t>
      </w:r>
      <w:r w:rsidR="00AA20AA">
        <w:rPr>
          <w:rFonts w:ascii="Arial" w:hAnsi="Arial" w:cs="Arial"/>
        </w:rPr>
        <w:t>:</w:t>
      </w:r>
      <w:r w:rsidR="00EA16AD">
        <w:rPr>
          <w:rFonts w:ascii="Arial" w:hAnsi="Arial" w:cs="Arial"/>
        </w:rPr>
        <w:t xml:space="preserve"> (</w:t>
      </w:r>
      <w:proofErr w:type="spellStart"/>
      <w:r w:rsidR="00EA16AD">
        <w:rPr>
          <w:rFonts w:ascii="Arial" w:hAnsi="Arial" w:cs="Arial"/>
          <w:i/>
          <w:iCs/>
        </w:rPr>
        <w:t>Fliss</w:t>
      </w:r>
      <w:proofErr w:type="spellEnd"/>
      <w:r w:rsidR="00EA16AD">
        <w:rPr>
          <w:rFonts w:ascii="Arial" w:hAnsi="Arial" w:cs="Arial"/>
        </w:rPr>
        <w:t>)</w:t>
      </w:r>
    </w:p>
    <w:p w14:paraId="5A66CAF7" w14:textId="66A0A193" w:rsidR="003F1B0D" w:rsidRPr="0004711E" w:rsidRDefault="00E5331A" w:rsidP="000E386C">
      <w:pPr>
        <w:pStyle w:val="ListParagraph"/>
        <w:numPr>
          <w:ilvl w:val="1"/>
          <w:numId w:val="1"/>
        </w:numPr>
        <w:rPr>
          <w:rFonts w:ascii="Arial" w:hAnsi="Arial" w:cs="Arial"/>
        </w:rPr>
      </w:pPr>
      <w:r w:rsidRPr="0004711E">
        <w:rPr>
          <w:rFonts w:ascii="Arial" w:hAnsi="Arial" w:cs="Arial"/>
        </w:rPr>
        <w:t xml:space="preserve">(1) </w:t>
      </w:r>
      <w:r w:rsidR="003F1B0D" w:rsidRPr="0004711E">
        <w:rPr>
          <w:rFonts w:ascii="Arial" w:hAnsi="Arial" w:cs="Arial"/>
        </w:rPr>
        <w:t>recorded in some reliable way</w:t>
      </w:r>
    </w:p>
    <w:p w14:paraId="61CF6F11" w14:textId="4FE4932E" w:rsidR="003F1B0D" w:rsidRPr="0004711E" w:rsidRDefault="00E5331A" w:rsidP="000E386C">
      <w:pPr>
        <w:pStyle w:val="ListParagraph"/>
        <w:numPr>
          <w:ilvl w:val="1"/>
          <w:numId w:val="1"/>
        </w:numPr>
        <w:rPr>
          <w:rFonts w:ascii="Arial" w:hAnsi="Arial" w:cs="Arial"/>
        </w:rPr>
      </w:pPr>
      <w:r w:rsidRPr="0004711E">
        <w:rPr>
          <w:rFonts w:ascii="Arial" w:hAnsi="Arial" w:cs="Arial"/>
        </w:rPr>
        <w:t xml:space="preserve">(2) </w:t>
      </w:r>
      <w:r w:rsidR="003F1B0D" w:rsidRPr="0004711E">
        <w:rPr>
          <w:rFonts w:ascii="Arial" w:hAnsi="Arial" w:cs="Arial"/>
        </w:rPr>
        <w:t>sufficiently fresh and vivid to be probably accurate at that time it was recorded</w:t>
      </w:r>
    </w:p>
    <w:p w14:paraId="7B41589F" w14:textId="091F9856" w:rsidR="003F1B0D" w:rsidRPr="0004711E" w:rsidRDefault="00E5331A" w:rsidP="000E386C">
      <w:pPr>
        <w:pStyle w:val="ListParagraph"/>
        <w:numPr>
          <w:ilvl w:val="1"/>
          <w:numId w:val="1"/>
        </w:numPr>
        <w:rPr>
          <w:rFonts w:ascii="Arial" w:hAnsi="Arial" w:cs="Arial"/>
        </w:rPr>
      </w:pPr>
      <w:r w:rsidRPr="0004711E">
        <w:rPr>
          <w:rFonts w:ascii="Arial" w:hAnsi="Arial" w:cs="Arial"/>
        </w:rPr>
        <w:t xml:space="preserve">(3) </w:t>
      </w:r>
      <w:r w:rsidR="003F1B0D" w:rsidRPr="0004711E">
        <w:rPr>
          <w:rFonts w:ascii="Arial" w:hAnsi="Arial" w:cs="Arial"/>
        </w:rPr>
        <w:t>confirmation of the accuracy of the record</w:t>
      </w:r>
      <w:r w:rsidRPr="0004711E">
        <w:rPr>
          <w:rFonts w:ascii="Arial" w:hAnsi="Arial" w:cs="Arial"/>
        </w:rPr>
        <w:t>, and</w:t>
      </w:r>
    </w:p>
    <w:p w14:paraId="0046D329" w14:textId="54F27BB9" w:rsidR="003F1B0D" w:rsidRDefault="00E5331A" w:rsidP="000E386C">
      <w:pPr>
        <w:pStyle w:val="ListParagraph"/>
        <w:numPr>
          <w:ilvl w:val="1"/>
          <w:numId w:val="1"/>
        </w:numPr>
        <w:rPr>
          <w:rFonts w:ascii="Arial" w:hAnsi="Arial" w:cs="Arial"/>
        </w:rPr>
      </w:pPr>
      <w:r w:rsidRPr="0004711E">
        <w:rPr>
          <w:rFonts w:ascii="Arial" w:hAnsi="Arial" w:cs="Arial"/>
        </w:rPr>
        <w:t xml:space="preserve">(4) </w:t>
      </w:r>
      <w:r w:rsidR="003F1B0D" w:rsidRPr="0004711E">
        <w:rPr>
          <w:rFonts w:ascii="Arial" w:hAnsi="Arial" w:cs="Arial"/>
        </w:rPr>
        <w:t>original record, if available</w:t>
      </w:r>
    </w:p>
    <w:p w14:paraId="75814437" w14:textId="73B236F4" w:rsidR="00DE126D" w:rsidRPr="00DE126D" w:rsidRDefault="00DE126D" w:rsidP="00DE126D">
      <w:pPr>
        <w:pStyle w:val="ListParagraph"/>
        <w:numPr>
          <w:ilvl w:val="0"/>
          <w:numId w:val="1"/>
        </w:numPr>
        <w:rPr>
          <w:rFonts w:ascii="Arial" w:hAnsi="Arial" w:cs="Arial"/>
          <w:u w:val="single"/>
        </w:rPr>
      </w:pPr>
      <w:r w:rsidRPr="00DE126D">
        <w:rPr>
          <w:rFonts w:ascii="Arial" w:hAnsi="Arial" w:cs="Arial"/>
          <w:u w:val="single"/>
        </w:rPr>
        <w:t xml:space="preserve">Prior inconsistent statements of </w:t>
      </w:r>
      <w:r w:rsidRPr="00DE126D">
        <w:rPr>
          <w:rFonts w:ascii="Arial" w:hAnsi="Arial" w:cs="Arial"/>
          <w:i/>
          <w:iCs/>
          <w:u w:val="single"/>
        </w:rPr>
        <w:t>witness</w:t>
      </w:r>
    </w:p>
    <w:p w14:paraId="0C8280FB" w14:textId="77777777" w:rsidR="00DE126D" w:rsidRDefault="00DE126D" w:rsidP="00DE126D">
      <w:pPr>
        <w:pStyle w:val="ListParagraph"/>
        <w:numPr>
          <w:ilvl w:val="1"/>
          <w:numId w:val="1"/>
        </w:numPr>
        <w:rPr>
          <w:rFonts w:ascii="Arial" w:hAnsi="Arial" w:cs="Arial"/>
        </w:rPr>
      </w:pPr>
      <w:r>
        <w:rPr>
          <w:rFonts w:ascii="Arial" w:hAnsi="Arial" w:cs="Arial"/>
        </w:rPr>
        <w:t xml:space="preserve">(1) orthodox rule: </w:t>
      </w:r>
      <w:r w:rsidRPr="007C34C8">
        <w:rPr>
          <w:rFonts w:ascii="Arial" w:hAnsi="Arial" w:cs="Arial"/>
        </w:rPr>
        <w:t>admissible for th</w:t>
      </w:r>
      <w:r>
        <w:rPr>
          <w:rFonts w:ascii="Arial" w:hAnsi="Arial" w:cs="Arial"/>
        </w:rPr>
        <w:t xml:space="preserve">e </w:t>
      </w:r>
      <w:r w:rsidRPr="007C34C8">
        <w:rPr>
          <w:rFonts w:ascii="Arial" w:hAnsi="Arial" w:cs="Arial"/>
        </w:rPr>
        <w:t>purpose of impeaching the</w:t>
      </w:r>
      <w:r>
        <w:rPr>
          <w:rFonts w:ascii="Arial" w:hAnsi="Arial" w:cs="Arial"/>
        </w:rPr>
        <w:t xml:space="preserve"> </w:t>
      </w:r>
      <w:r w:rsidRPr="007C34C8">
        <w:rPr>
          <w:rFonts w:ascii="Arial" w:hAnsi="Arial" w:cs="Arial"/>
        </w:rPr>
        <w:t>witness’ credibility</w:t>
      </w:r>
      <w:r>
        <w:rPr>
          <w:rFonts w:ascii="Arial" w:hAnsi="Arial" w:cs="Arial"/>
        </w:rPr>
        <w:t xml:space="preserve"> (</w:t>
      </w:r>
      <w:r>
        <w:rPr>
          <w:rFonts w:ascii="Arial" w:hAnsi="Arial" w:cs="Arial"/>
          <w:i/>
          <w:iCs/>
        </w:rPr>
        <w:t>B(KG)</w:t>
      </w:r>
      <w:r>
        <w:rPr>
          <w:rFonts w:ascii="Arial" w:hAnsi="Arial" w:cs="Arial"/>
        </w:rPr>
        <w:t>)</w:t>
      </w:r>
    </w:p>
    <w:p w14:paraId="35B99D3D" w14:textId="77777777" w:rsidR="00DE126D" w:rsidRDefault="00DE126D" w:rsidP="00DE126D">
      <w:pPr>
        <w:pStyle w:val="ListParagraph"/>
        <w:numPr>
          <w:ilvl w:val="1"/>
          <w:numId w:val="1"/>
        </w:numPr>
        <w:rPr>
          <w:rFonts w:ascii="Arial" w:hAnsi="Arial" w:cs="Arial"/>
          <w:highlight w:val="yellow"/>
        </w:rPr>
      </w:pPr>
      <w:r w:rsidRPr="00DE126D">
        <w:rPr>
          <w:rFonts w:ascii="Arial" w:hAnsi="Arial" w:cs="Arial"/>
          <w:highlight w:val="yellow"/>
        </w:rPr>
        <w:t xml:space="preserve">(2) </w:t>
      </w:r>
      <w:r w:rsidRPr="00DE126D">
        <w:rPr>
          <w:rFonts w:ascii="Arial" w:hAnsi="Arial" w:cs="Arial"/>
          <w:b/>
          <w:bCs/>
          <w:highlight w:val="yellow"/>
        </w:rPr>
        <w:t>modern rule</w:t>
      </w:r>
      <w:r w:rsidRPr="00DE126D">
        <w:rPr>
          <w:rFonts w:ascii="Arial" w:hAnsi="Arial" w:cs="Arial"/>
          <w:highlight w:val="yellow"/>
        </w:rPr>
        <w:t>:</w:t>
      </w:r>
    </w:p>
    <w:p w14:paraId="059AE5CB" w14:textId="7109E55E" w:rsidR="00DE126D" w:rsidRPr="00DE126D" w:rsidRDefault="00DE126D" w:rsidP="00DE126D">
      <w:pPr>
        <w:pStyle w:val="ListParagraph"/>
        <w:numPr>
          <w:ilvl w:val="2"/>
          <w:numId w:val="1"/>
        </w:numPr>
        <w:rPr>
          <w:rFonts w:ascii="Arial" w:hAnsi="Arial" w:cs="Arial"/>
        </w:rPr>
      </w:pPr>
      <w:r w:rsidRPr="00DE126D">
        <w:rPr>
          <w:rFonts w:ascii="Arial" w:hAnsi="Arial" w:cs="Arial"/>
        </w:rPr>
        <w:t>admissible for substantive purposes if necessary</w:t>
      </w:r>
      <w:r w:rsidR="00DC217F">
        <w:rPr>
          <w:rFonts w:ascii="Arial" w:hAnsi="Arial" w:cs="Arial"/>
        </w:rPr>
        <w:t xml:space="preserve"> (recantation or feigned loss of memory satisfies this)</w:t>
      </w:r>
      <w:r w:rsidRPr="00DE126D">
        <w:rPr>
          <w:rFonts w:ascii="Arial" w:hAnsi="Arial" w:cs="Arial"/>
        </w:rPr>
        <w:t>, and the standard or substitute indicia of reliability are present</w:t>
      </w:r>
      <w:r>
        <w:rPr>
          <w:rFonts w:ascii="Arial" w:hAnsi="Arial" w:cs="Arial"/>
        </w:rPr>
        <w:t xml:space="preserve"> (</w:t>
      </w:r>
      <w:r w:rsidRPr="00DE126D">
        <w:rPr>
          <w:rFonts w:ascii="Arial" w:hAnsi="Arial" w:cs="Arial"/>
          <w:b/>
          <w:bCs/>
        </w:rPr>
        <w:t>see below!</w:t>
      </w:r>
      <w:r>
        <w:rPr>
          <w:rFonts w:ascii="Arial" w:hAnsi="Arial" w:cs="Arial"/>
        </w:rPr>
        <w:t>)</w:t>
      </w:r>
    </w:p>
    <w:p w14:paraId="7263AEBA" w14:textId="77777777" w:rsidR="00DE126D" w:rsidRDefault="00DE126D" w:rsidP="00DE126D">
      <w:pPr>
        <w:pStyle w:val="ListParagraph"/>
        <w:numPr>
          <w:ilvl w:val="2"/>
          <w:numId w:val="1"/>
        </w:numPr>
        <w:rPr>
          <w:rFonts w:ascii="Arial" w:hAnsi="Arial" w:cs="Arial"/>
        </w:rPr>
      </w:pPr>
      <w:r w:rsidRPr="00B20C45">
        <w:rPr>
          <w:rFonts w:ascii="Arial" w:hAnsi="Arial" w:cs="Arial"/>
          <w:u w:val="single"/>
        </w:rPr>
        <w:t>statement was made voluntarily</w:t>
      </w:r>
      <w:r w:rsidRPr="00074152">
        <w:rPr>
          <w:rFonts w:ascii="Arial" w:hAnsi="Arial" w:cs="Arial"/>
        </w:rPr>
        <w:t xml:space="preserve"> if</w:t>
      </w:r>
      <w:r>
        <w:rPr>
          <w:rFonts w:ascii="Arial" w:hAnsi="Arial" w:cs="Arial"/>
        </w:rPr>
        <w:t xml:space="preserve"> </w:t>
      </w:r>
      <w:r w:rsidRPr="00074152">
        <w:rPr>
          <w:rFonts w:ascii="Arial" w:hAnsi="Arial" w:cs="Arial"/>
        </w:rPr>
        <w:t>made to a person in authority</w:t>
      </w:r>
    </w:p>
    <w:p w14:paraId="75330CDA" w14:textId="77777777" w:rsidR="00DE126D" w:rsidRDefault="00DE126D" w:rsidP="00DE126D">
      <w:pPr>
        <w:pStyle w:val="ListParagraph"/>
        <w:numPr>
          <w:ilvl w:val="2"/>
          <w:numId w:val="1"/>
        </w:numPr>
        <w:rPr>
          <w:rFonts w:ascii="Arial" w:hAnsi="Arial" w:cs="Arial"/>
        </w:rPr>
      </w:pPr>
      <w:r w:rsidRPr="00074152">
        <w:rPr>
          <w:rFonts w:ascii="Arial" w:hAnsi="Arial" w:cs="Arial"/>
        </w:rPr>
        <w:t>no other factors that would tend to</w:t>
      </w:r>
      <w:r>
        <w:rPr>
          <w:rFonts w:ascii="Arial" w:hAnsi="Arial" w:cs="Arial"/>
        </w:rPr>
        <w:t xml:space="preserve"> </w:t>
      </w:r>
      <w:r w:rsidRPr="00074152">
        <w:rPr>
          <w:rFonts w:ascii="Arial" w:hAnsi="Arial" w:cs="Arial"/>
        </w:rPr>
        <w:t>bring the administration of justice</w:t>
      </w:r>
      <w:r>
        <w:rPr>
          <w:rFonts w:ascii="Arial" w:hAnsi="Arial" w:cs="Arial"/>
        </w:rPr>
        <w:t xml:space="preserve"> </w:t>
      </w:r>
      <w:r w:rsidRPr="00074152">
        <w:rPr>
          <w:rFonts w:ascii="Arial" w:hAnsi="Arial" w:cs="Arial"/>
        </w:rPr>
        <w:t>into disrepute if the statement was</w:t>
      </w:r>
      <w:r>
        <w:rPr>
          <w:rFonts w:ascii="Arial" w:hAnsi="Arial" w:cs="Arial"/>
        </w:rPr>
        <w:t xml:space="preserve"> </w:t>
      </w:r>
      <w:r w:rsidRPr="00074152">
        <w:rPr>
          <w:rFonts w:ascii="Arial" w:hAnsi="Arial" w:cs="Arial"/>
        </w:rPr>
        <w:t>admitted as substantive evidence</w:t>
      </w:r>
    </w:p>
    <w:p w14:paraId="34A328DE" w14:textId="08C70366" w:rsidR="00DE126D" w:rsidRPr="00DE126D" w:rsidRDefault="00DE126D" w:rsidP="00DE126D">
      <w:pPr>
        <w:pStyle w:val="ListParagraph"/>
        <w:numPr>
          <w:ilvl w:val="2"/>
          <w:numId w:val="1"/>
        </w:numPr>
        <w:rPr>
          <w:rFonts w:ascii="Arial" w:hAnsi="Arial" w:cs="Arial"/>
        </w:rPr>
      </w:pPr>
      <w:r>
        <w:rPr>
          <w:rFonts w:ascii="Arial" w:hAnsi="Arial" w:cs="Arial"/>
        </w:rPr>
        <w:t>So long as procedural safeguards are met, other reliability concerns need not be considered at threshold stage (for trier of fact to assess) (</w:t>
      </w:r>
      <w:r>
        <w:rPr>
          <w:rFonts w:ascii="Arial" w:hAnsi="Arial" w:cs="Arial"/>
          <w:i/>
          <w:iCs/>
        </w:rPr>
        <w:t>Devine</w:t>
      </w:r>
      <w:r>
        <w:rPr>
          <w:rFonts w:ascii="Arial" w:hAnsi="Arial" w:cs="Arial"/>
        </w:rPr>
        <w:t>)</w:t>
      </w:r>
    </w:p>
    <w:p w14:paraId="226E5099" w14:textId="77777777" w:rsidR="00DE126D" w:rsidRPr="00E15F73" w:rsidRDefault="00DE126D" w:rsidP="00DE126D">
      <w:pPr>
        <w:pStyle w:val="ListParagraph"/>
        <w:numPr>
          <w:ilvl w:val="1"/>
          <w:numId w:val="1"/>
        </w:numPr>
        <w:rPr>
          <w:rFonts w:ascii="Arial" w:hAnsi="Arial" w:cs="Arial"/>
          <w:b/>
          <w:bCs/>
          <w:u w:val="single"/>
        </w:rPr>
      </w:pPr>
      <w:r w:rsidRPr="00E15F73">
        <w:rPr>
          <w:rFonts w:ascii="Arial" w:hAnsi="Arial" w:cs="Arial"/>
          <w:b/>
          <w:bCs/>
          <w:u w:val="single"/>
        </w:rPr>
        <w:t>Standard Indicia of Reliability</w:t>
      </w:r>
    </w:p>
    <w:p w14:paraId="7D16CBBB" w14:textId="77777777" w:rsidR="00DE126D" w:rsidRDefault="00DE126D" w:rsidP="00DE126D">
      <w:pPr>
        <w:pStyle w:val="ListParagraph"/>
        <w:numPr>
          <w:ilvl w:val="2"/>
          <w:numId w:val="1"/>
        </w:numPr>
        <w:rPr>
          <w:rFonts w:ascii="Arial" w:hAnsi="Arial" w:cs="Arial"/>
        </w:rPr>
      </w:pPr>
      <w:r w:rsidRPr="007C34C8">
        <w:rPr>
          <w:rFonts w:ascii="Arial" w:hAnsi="Arial" w:cs="Arial"/>
        </w:rPr>
        <w:t>sworn or affirmed statement</w:t>
      </w:r>
      <w:r>
        <w:rPr>
          <w:rFonts w:ascii="Arial" w:hAnsi="Arial" w:cs="Arial"/>
        </w:rPr>
        <w:t xml:space="preserve"> </w:t>
      </w:r>
      <w:r w:rsidRPr="007C34C8">
        <w:rPr>
          <w:rFonts w:ascii="Arial" w:hAnsi="Arial" w:cs="Arial"/>
        </w:rPr>
        <w:t>made after a proper warning</w:t>
      </w:r>
    </w:p>
    <w:p w14:paraId="6E92B014" w14:textId="77777777" w:rsidR="00DE126D" w:rsidRPr="00DE126D" w:rsidRDefault="00DE126D" w:rsidP="00DE126D">
      <w:pPr>
        <w:pStyle w:val="ListParagraph"/>
        <w:numPr>
          <w:ilvl w:val="3"/>
          <w:numId w:val="1"/>
        </w:numPr>
        <w:rPr>
          <w:rFonts w:ascii="Arial" w:hAnsi="Arial" w:cs="Arial"/>
          <w:sz w:val="20"/>
          <w:szCs w:val="20"/>
        </w:rPr>
      </w:pPr>
      <w:r w:rsidRPr="00DE126D">
        <w:rPr>
          <w:rFonts w:ascii="Arial" w:hAnsi="Arial" w:cs="Arial"/>
          <w:sz w:val="20"/>
          <w:szCs w:val="20"/>
        </w:rPr>
        <w:lastRenderedPageBreak/>
        <w:t>Substitutes for oath and warning</w:t>
      </w:r>
    </w:p>
    <w:p w14:paraId="0C79E5E1"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Indicia of reliability</w:t>
      </w:r>
    </w:p>
    <w:p w14:paraId="3B74B0E5"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“near oath”</w:t>
      </w:r>
    </w:p>
    <w:p w14:paraId="06B317F6"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Given caution / Charter warnings</w:t>
      </w:r>
    </w:p>
    <w:p w14:paraId="1FAAF8E2"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Location (e.g. police station)</w:t>
      </w:r>
    </w:p>
    <w:p w14:paraId="7D1AB8A2"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Indicia of unreliability</w:t>
      </w:r>
    </w:p>
    <w:p w14:paraId="052A2A72"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Refused to be sworn</w:t>
      </w:r>
    </w:p>
    <w:p w14:paraId="3DAB1A2D"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Told would not have to testify</w:t>
      </w:r>
    </w:p>
    <w:p w14:paraId="6818041E" w14:textId="77777777" w:rsidR="00DE126D" w:rsidRDefault="00DE126D" w:rsidP="00DE126D">
      <w:pPr>
        <w:pStyle w:val="ListParagraph"/>
        <w:numPr>
          <w:ilvl w:val="2"/>
          <w:numId w:val="1"/>
        </w:numPr>
        <w:rPr>
          <w:rFonts w:ascii="Arial" w:hAnsi="Arial" w:cs="Arial"/>
        </w:rPr>
      </w:pPr>
      <w:r w:rsidRPr="007C34C8">
        <w:rPr>
          <w:rFonts w:ascii="Arial" w:hAnsi="Arial" w:cs="Arial"/>
        </w:rPr>
        <w:t>videotaped in its entirety</w:t>
      </w:r>
    </w:p>
    <w:p w14:paraId="7C62CF95" w14:textId="77777777" w:rsidR="00DE126D" w:rsidRPr="00DE126D" w:rsidRDefault="00DE126D" w:rsidP="00DE126D">
      <w:pPr>
        <w:pStyle w:val="ListParagraph"/>
        <w:numPr>
          <w:ilvl w:val="3"/>
          <w:numId w:val="1"/>
        </w:numPr>
        <w:rPr>
          <w:rFonts w:ascii="Arial" w:hAnsi="Arial" w:cs="Arial"/>
          <w:sz w:val="20"/>
          <w:szCs w:val="20"/>
        </w:rPr>
      </w:pPr>
      <w:r w:rsidRPr="00DE126D">
        <w:rPr>
          <w:rFonts w:ascii="Arial" w:hAnsi="Arial" w:cs="Arial"/>
          <w:sz w:val="20"/>
          <w:szCs w:val="20"/>
        </w:rPr>
        <w:t>Substitutes</w:t>
      </w:r>
    </w:p>
    <w:p w14:paraId="75C27B6A"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judicial transcripts</w:t>
      </w:r>
    </w:p>
    <w:p w14:paraId="41058E1D"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audiotapes</w:t>
      </w:r>
    </w:p>
    <w:p w14:paraId="0D29CB13"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(signed) written statements</w:t>
      </w:r>
    </w:p>
    <w:p w14:paraId="176057E5"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oral statements / police notes</w:t>
      </w:r>
    </w:p>
    <w:p w14:paraId="6618A450"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independent third parties</w:t>
      </w:r>
    </w:p>
    <w:p w14:paraId="5A646CC6"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justices of the peace</w:t>
      </w:r>
    </w:p>
    <w:p w14:paraId="59ADCE5B"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commissioner of oaths</w:t>
      </w:r>
    </w:p>
    <w:p w14:paraId="7BD25E82"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court clerk</w:t>
      </w:r>
    </w:p>
    <w:p w14:paraId="50809F2E"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translator</w:t>
      </w:r>
    </w:p>
    <w:p w14:paraId="71678E96"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witness’ own lawyer</w:t>
      </w:r>
    </w:p>
    <w:p w14:paraId="2CD5F965" w14:textId="77777777" w:rsidR="00DE126D" w:rsidRPr="00DE126D" w:rsidRDefault="00DE126D" w:rsidP="00DE126D">
      <w:pPr>
        <w:pStyle w:val="ListParagraph"/>
        <w:numPr>
          <w:ilvl w:val="5"/>
          <w:numId w:val="1"/>
        </w:numPr>
        <w:rPr>
          <w:rFonts w:ascii="Arial" w:hAnsi="Arial" w:cs="Arial"/>
          <w:sz w:val="20"/>
          <w:szCs w:val="20"/>
        </w:rPr>
      </w:pPr>
      <w:r w:rsidRPr="00DE126D">
        <w:rPr>
          <w:rFonts w:ascii="Arial" w:hAnsi="Arial" w:cs="Arial"/>
          <w:sz w:val="20"/>
          <w:szCs w:val="20"/>
        </w:rPr>
        <w:t>counsel, parents, or adult relatives</w:t>
      </w:r>
    </w:p>
    <w:p w14:paraId="27CD568F" w14:textId="77777777" w:rsidR="00DE126D" w:rsidRDefault="00DE126D" w:rsidP="00DE126D">
      <w:pPr>
        <w:pStyle w:val="ListParagraph"/>
        <w:numPr>
          <w:ilvl w:val="2"/>
          <w:numId w:val="1"/>
        </w:numPr>
        <w:rPr>
          <w:rFonts w:ascii="Arial" w:hAnsi="Arial" w:cs="Arial"/>
        </w:rPr>
      </w:pPr>
      <w:r w:rsidRPr="007C34C8">
        <w:rPr>
          <w:rFonts w:ascii="Arial" w:hAnsi="Arial" w:cs="Arial"/>
        </w:rPr>
        <w:t>full opportunity to cross</w:t>
      </w:r>
      <w:r>
        <w:rPr>
          <w:rFonts w:ascii="Arial" w:hAnsi="Arial" w:cs="Arial"/>
        </w:rPr>
        <w:t xml:space="preserve"> </w:t>
      </w:r>
      <w:r w:rsidRPr="007C34C8">
        <w:rPr>
          <w:rFonts w:ascii="Arial" w:hAnsi="Arial" w:cs="Arial"/>
        </w:rPr>
        <w:t>examine</w:t>
      </w:r>
      <w:r>
        <w:rPr>
          <w:rFonts w:ascii="Arial" w:hAnsi="Arial" w:cs="Arial"/>
        </w:rPr>
        <w:t xml:space="preserve"> </w:t>
      </w:r>
      <w:r w:rsidRPr="007C34C8">
        <w:rPr>
          <w:rFonts w:ascii="Arial" w:hAnsi="Arial" w:cs="Arial"/>
        </w:rPr>
        <w:t>the witness at trial on</w:t>
      </w:r>
      <w:r>
        <w:rPr>
          <w:rFonts w:ascii="Arial" w:hAnsi="Arial" w:cs="Arial"/>
        </w:rPr>
        <w:t xml:space="preserve"> </w:t>
      </w:r>
      <w:r w:rsidRPr="007C34C8">
        <w:rPr>
          <w:rFonts w:ascii="Arial" w:hAnsi="Arial" w:cs="Arial"/>
        </w:rPr>
        <w:t>the statement</w:t>
      </w:r>
    </w:p>
    <w:p w14:paraId="0B7E6EA4" w14:textId="77777777" w:rsidR="00DE126D" w:rsidRPr="00DE126D" w:rsidRDefault="00DE126D" w:rsidP="00DE126D">
      <w:pPr>
        <w:pStyle w:val="ListParagraph"/>
        <w:numPr>
          <w:ilvl w:val="3"/>
          <w:numId w:val="1"/>
        </w:numPr>
        <w:rPr>
          <w:rFonts w:ascii="Arial" w:hAnsi="Arial" w:cs="Arial"/>
          <w:i/>
          <w:iCs/>
          <w:sz w:val="20"/>
          <w:szCs w:val="20"/>
        </w:rPr>
      </w:pPr>
      <w:r w:rsidRPr="00DE126D">
        <w:rPr>
          <w:rFonts w:ascii="Arial" w:hAnsi="Arial" w:cs="Arial"/>
          <w:i/>
          <w:iCs/>
          <w:sz w:val="20"/>
          <w:szCs w:val="20"/>
        </w:rPr>
        <w:t>Devine</w:t>
      </w:r>
    </w:p>
    <w:p w14:paraId="0C673005"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P asserted that someone said D was assailant</w:t>
      </w:r>
    </w:p>
    <w:p w14:paraId="6DA9EA42"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Then recanted her testimony</w:t>
      </w:r>
    </w:p>
    <w:p w14:paraId="2A8CD9E4" w14:textId="77777777" w:rsidR="00DE126D" w:rsidRPr="00DE126D" w:rsidRDefault="00DE126D" w:rsidP="00DE126D">
      <w:pPr>
        <w:pStyle w:val="ListParagraph"/>
        <w:numPr>
          <w:ilvl w:val="4"/>
          <w:numId w:val="1"/>
        </w:numPr>
        <w:rPr>
          <w:rFonts w:ascii="Arial" w:hAnsi="Arial" w:cs="Arial"/>
          <w:sz w:val="20"/>
          <w:szCs w:val="20"/>
        </w:rPr>
      </w:pPr>
      <w:r w:rsidRPr="00DE126D">
        <w:rPr>
          <w:rFonts w:ascii="Arial" w:hAnsi="Arial" w:cs="Arial"/>
          <w:sz w:val="20"/>
          <w:szCs w:val="20"/>
        </w:rPr>
        <w:t>Initial statement held reliable b/c meaningful opportunity to cross-examine P (but also P initially sworn, video-recorded statement, P warned about seriousness of lying, etc.)</w:t>
      </w:r>
    </w:p>
    <w:p w14:paraId="788FD9AA" w14:textId="77777777" w:rsidR="00DE126D" w:rsidRPr="00C57547" w:rsidRDefault="00DE126D" w:rsidP="00DE126D">
      <w:pPr>
        <w:pStyle w:val="ListParagraph"/>
        <w:numPr>
          <w:ilvl w:val="3"/>
          <w:numId w:val="1"/>
        </w:numPr>
        <w:rPr>
          <w:rFonts w:ascii="Arial" w:hAnsi="Arial" w:cs="Arial"/>
          <w:i/>
          <w:iCs/>
          <w:sz w:val="18"/>
          <w:szCs w:val="18"/>
        </w:rPr>
      </w:pPr>
      <w:r w:rsidRPr="00C57547">
        <w:rPr>
          <w:rFonts w:ascii="Arial" w:hAnsi="Arial" w:cs="Arial"/>
          <w:i/>
          <w:iCs/>
          <w:sz w:val="18"/>
          <w:szCs w:val="18"/>
        </w:rPr>
        <w:t>C(JR)</w:t>
      </w:r>
    </w:p>
    <w:p w14:paraId="419E46CB" w14:textId="77777777" w:rsidR="00DE126D" w:rsidRPr="00C57547" w:rsidRDefault="00DE126D" w:rsidP="00DE126D">
      <w:pPr>
        <w:pStyle w:val="ListParagraph"/>
        <w:numPr>
          <w:ilvl w:val="4"/>
          <w:numId w:val="1"/>
        </w:numPr>
        <w:rPr>
          <w:rFonts w:ascii="Arial" w:hAnsi="Arial" w:cs="Arial"/>
          <w:sz w:val="18"/>
          <w:szCs w:val="18"/>
        </w:rPr>
      </w:pPr>
      <w:r w:rsidRPr="00C57547">
        <w:rPr>
          <w:rFonts w:ascii="Arial" w:hAnsi="Arial" w:cs="Arial"/>
          <w:sz w:val="18"/>
          <w:szCs w:val="18"/>
        </w:rPr>
        <w:t>Reliability facts:</w:t>
      </w:r>
    </w:p>
    <w:p w14:paraId="700EB348"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1. audiotaped statement</w:t>
      </w:r>
    </w:p>
    <w:p w14:paraId="7F00D3AE"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2. no oath or warning</w:t>
      </w:r>
    </w:p>
    <w:p w14:paraId="5DC5A43C"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3. no information on what witness was told</w:t>
      </w:r>
    </w:p>
    <w:p w14:paraId="023A6C8A"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about the importance of telling the truth</w:t>
      </w:r>
    </w:p>
    <w:p w14:paraId="16629C56"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4. mother was present but drunk</w:t>
      </w:r>
    </w:p>
    <w:p w14:paraId="60145D8B"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5. police officer believed the complainant</w:t>
      </w:r>
    </w:p>
    <w:p w14:paraId="08558739"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6. complainant recanted shortly after</w:t>
      </w:r>
    </w:p>
    <w:p w14:paraId="5431547F"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making the statement</w:t>
      </w:r>
    </w:p>
    <w:p w14:paraId="03836E39" w14:textId="77777777" w:rsidR="00DE126D" w:rsidRPr="00C57547" w:rsidRDefault="00DE126D" w:rsidP="00DE126D">
      <w:pPr>
        <w:pStyle w:val="ListParagraph"/>
        <w:numPr>
          <w:ilvl w:val="5"/>
          <w:numId w:val="1"/>
        </w:numPr>
        <w:rPr>
          <w:rFonts w:ascii="Arial" w:hAnsi="Arial" w:cs="Arial"/>
          <w:sz w:val="18"/>
          <w:szCs w:val="18"/>
        </w:rPr>
      </w:pPr>
      <w:r w:rsidRPr="00C57547">
        <w:rPr>
          <w:rFonts w:ascii="Arial" w:hAnsi="Arial" w:cs="Arial"/>
          <w:sz w:val="18"/>
          <w:szCs w:val="18"/>
        </w:rPr>
        <w:t>7. witness could be cross-examined</w:t>
      </w:r>
    </w:p>
    <w:p w14:paraId="64282B44" w14:textId="77777777" w:rsidR="00DE126D" w:rsidRPr="00C57547" w:rsidRDefault="00DE126D" w:rsidP="00DE126D">
      <w:pPr>
        <w:pStyle w:val="ListParagraph"/>
        <w:numPr>
          <w:ilvl w:val="4"/>
          <w:numId w:val="1"/>
        </w:numPr>
        <w:rPr>
          <w:rFonts w:ascii="Arial" w:hAnsi="Arial" w:cs="Arial"/>
          <w:sz w:val="18"/>
          <w:szCs w:val="18"/>
        </w:rPr>
      </w:pPr>
      <w:r w:rsidRPr="00C57547">
        <w:rPr>
          <w:rFonts w:ascii="Arial" w:hAnsi="Arial" w:cs="Arial"/>
          <w:sz w:val="18"/>
          <w:szCs w:val="18"/>
        </w:rPr>
        <w:t>Reliability concerns, but witness could be cross-examined. Depends on how much weight you put on the cross-examination</w:t>
      </w:r>
    </w:p>
    <w:p w14:paraId="7E849EDC" w14:textId="3A61C1F8" w:rsidR="00DE126D" w:rsidRPr="0008143E" w:rsidRDefault="00DE126D" w:rsidP="00744B11">
      <w:pPr>
        <w:pStyle w:val="ListParagraph"/>
        <w:numPr>
          <w:ilvl w:val="1"/>
          <w:numId w:val="1"/>
        </w:numPr>
        <w:rPr>
          <w:rFonts w:ascii="Arial" w:hAnsi="Arial" w:cs="Arial"/>
          <w:b/>
          <w:bCs/>
          <w:u w:val="single"/>
        </w:rPr>
      </w:pPr>
      <w:r w:rsidRPr="0008143E">
        <w:rPr>
          <w:rFonts w:ascii="Arial" w:hAnsi="Arial" w:cs="Arial"/>
          <w:b/>
          <w:bCs/>
          <w:u w:val="single"/>
        </w:rPr>
        <w:t>“striking similarity” test</w:t>
      </w:r>
      <w:r w:rsidR="005B4E76">
        <w:rPr>
          <w:rFonts w:ascii="Arial" w:hAnsi="Arial" w:cs="Arial"/>
          <w:b/>
          <w:bCs/>
          <w:u w:val="single"/>
        </w:rPr>
        <w:t xml:space="preserve"> – substitute indicia of reliability</w:t>
      </w:r>
    </w:p>
    <w:p w14:paraId="40CF5A27" w14:textId="77777777" w:rsidR="00DE126D" w:rsidRDefault="00DE126D" w:rsidP="00744B11">
      <w:pPr>
        <w:pStyle w:val="ListParagraph"/>
        <w:numPr>
          <w:ilvl w:val="2"/>
          <w:numId w:val="1"/>
        </w:numPr>
        <w:rPr>
          <w:rFonts w:ascii="Arial" w:hAnsi="Arial" w:cs="Arial"/>
        </w:rPr>
      </w:pPr>
      <w:r>
        <w:rPr>
          <w:rFonts w:ascii="Arial" w:hAnsi="Arial" w:cs="Arial"/>
        </w:rPr>
        <w:t xml:space="preserve">(1) </w:t>
      </w:r>
      <w:r w:rsidRPr="00E15F73">
        <w:rPr>
          <w:rFonts w:ascii="Arial" w:hAnsi="Arial" w:cs="Arial"/>
        </w:rPr>
        <w:t>striking similarity between the</w:t>
      </w:r>
      <w:r>
        <w:rPr>
          <w:rFonts w:ascii="Arial" w:hAnsi="Arial" w:cs="Arial"/>
        </w:rPr>
        <w:t xml:space="preserve"> </w:t>
      </w:r>
      <w:r w:rsidRPr="00E15F73">
        <w:rPr>
          <w:rFonts w:ascii="Arial" w:hAnsi="Arial" w:cs="Arial"/>
        </w:rPr>
        <w:t>statement and another independently</w:t>
      </w:r>
      <w:r>
        <w:rPr>
          <w:rFonts w:ascii="Arial" w:hAnsi="Arial" w:cs="Arial"/>
        </w:rPr>
        <w:t xml:space="preserve"> </w:t>
      </w:r>
      <w:r w:rsidRPr="00E15F73">
        <w:rPr>
          <w:rFonts w:ascii="Arial" w:hAnsi="Arial" w:cs="Arial"/>
        </w:rPr>
        <w:t>admissible statement</w:t>
      </w:r>
    </w:p>
    <w:p w14:paraId="6DC26A4C" w14:textId="77777777" w:rsidR="00DE126D" w:rsidRPr="00E15F73" w:rsidRDefault="00DE126D" w:rsidP="00744B11">
      <w:pPr>
        <w:pStyle w:val="ListParagraph"/>
        <w:numPr>
          <w:ilvl w:val="2"/>
          <w:numId w:val="1"/>
        </w:numPr>
        <w:rPr>
          <w:rFonts w:ascii="Arial" w:hAnsi="Arial" w:cs="Arial"/>
        </w:rPr>
      </w:pPr>
      <w:r>
        <w:rPr>
          <w:rFonts w:ascii="Arial" w:hAnsi="Arial" w:cs="Arial"/>
        </w:rPr>
        <w:t xml:space="preserve">(2) </w:t>
      </w:r>
      <w:r w:rsidRPr="00E15F73">
        <w:rPr>
          <w:rFonts w:ascii="Arial" w:hAnsi="Arial" w:cs="Arial"/>
        </w:rPr>
        <w:t>full opportunity to cross-examine</w:t>
      </w:r>
    </w:p>
    <w:p w14:paraId="5674E789" w14:textId="77777777" w:rsidR="00DE126D" w:rsidRPr="00E15F73" w:rsidRDefault="00DE126D" w:rsidP="00744B11">
      <w:pPr>
        <w:pStyle w:val="ListParagraph"/>
        <w:numPr>
          <w:ilvl w:val="2"/>
          <w:numId w:val="1"/>
        </w:numPr>
        <w:rPr>
          <w:rFonts w:ascii="Arial" w:hAnsi="Arial" w:cs="Arial"/>
        </w:rPr>
      </w:pPr>
      <w:r>
        <w:rPr>
          <w:rFonts w:ascii="Arial" w:hAnsi="Arial" w:cs="Arial"/>
        </w:rPr>
        <w:t xml:space="preserve">(3) </w:t>
      </w:r>
      <w:r w:rsidRPr="00E15F73">
        <w:rPr>
          <w:rFonts w:ascii="Arial" w:hAnsi="Arial" w:cs="Arial"/>
        </w:rPr>
        <w:t>other bases for similarity are negated</w:t>
      </w:r>
    </w:p>
    <w:p w14:paraId="5DE34B68" w14:textId="77777777" w:rsidR="00DE126D" w:rsidRDefault="00DE126D" w:rsidP="00744B11">
      <w:pPr>
        <w:pStyle w:val="ListParagraph"/>
        <w:numPr>
          <w:ilvl w:val="3"/>
          <w:numId w:val="1"/>
        </w:numPr>
        <w:rPr>
          <w:rFonts w:ascii="Arial" w:hAnsi="Arial" w:cs="Arial"/>
        </w:rPr>
      </w:pPr>
      <w:r w:rsidRPr="00E15F73">
        <w:rPr>
          <w:rFonts w:ascii="Arial" w:hAnsi="Arial" w:cs="Arial"/>
        </w:rPr>
        <w:t>collusion</w:t>
      </w:r>
    </w:p>
    <w:p w14:paraId="73D0D069" w14:textId="77777777" w:rsidR="00DE126D" w:rsidRDefault="00DE126D" w:rsidP="00744B11">
      <w:pPr>
        <w:pStyle w:val="ListParagraph"/>
        <w:numPr>
          <w:ilvl w:val="3"/>
          <w:numId w:val="1"/>
        </w:numPr>
        <w:rPr>
          <w:rFonts w:ascii="Arial" w:hAnsi="Arial" w:cs="Arial"/>
        </w:rPr>
      </w:pPr>
      <w:r w:rsidRPr="00E15F73">
        <w:rPr>
          <w:rFonts w:ascii="Arial" w:hAnsi="Arial" w:cs="Arial"/>
        </w:rPr>
        <w:t>prior knowledg</w:t>
      </w:r>
      <w:r>
        <w:rPr>
          <w:rFonts w:ascii="Arial" w:hAnsi="Arial" w:cs="Arial"/>
        </w:rPr>
        <w:t>e</w:t>
      </w:r>
    </w:p>
    <w:p w14:paraId="2CD8411C" w14:textId="77777777" w:rsidR="00DE126D" w:rsidRDefault="00DE126D" w:rsidP="00744B11">
      <w:pPr>
        <w:pStyle w:val="ListParagraph"/>
        <w:numPr>
          <w:ilvl w:val="3"/>
          <w:numId w:val="1"/>
        </w:numPr>
        <w:rPr>
          <w:rFonts w:ascii="Arial" w:hAnsi="Arial" w:cs="Arial"/>
        </w:rPr>
      </w:pPr>
      <w:r w:rsidRPr="00E15F73">
        <w:rPr>
          <w:rFonts w:ascii="Arial" w:hAnsi="Arial" w:cs="Arial"/>
        </w:rPr>
        <w:t>third party influence</w:t>
      </w:r>
    </w:p>
    <w:p w14:paraId="7F469779" w14:textId="77777777" w:rsidR="00DE126D" w:rsidRDefault="00DE126D" w:rsidP="00744B11">
      <w:pPr>
        <w:pStyle w:val="ListParagraph"/>
        <w:numPr>
          <w:ilvl w:val="2"/>
          <w:numId w:val="1"/>
        </w:numPr>
        <w:rPr>
          <w:rFonts w:ascii="Arial" w:hAnsi="Arial" w:cs="Arial"/>
        </w:rPr>
      </w:pPr>
      <w:r>
        <w:rPr>
          <w:rFonts w:ascii="Arial" w:hAnsi="Arial" w:cs="Arial"/>
        </w:rPr>
        <w:t>can be used when there are two statements given and accused/other person refuse to testify after or recant their testimony, for instance</w:t>
      </w:r>
    </w:p>
    <w:p w14:paraId="522E0806" w14:textId="77777777" w:rsidR="00DE126D" w:rsidRDefault="00DE126D" w:rsidP="00744B11">
      <w:pPr>
        <w:pStyle w:val="ListParagraph"/>
        <w:numPr>
          <w:ilvl w:val="3"/>
          <w:numId w:val="1"/>
        </w:numPr>
        <w:rPr>
          <w:rFonts w:ascii="Arial" w:hAnsi="Arial" w:cs="Arial"/>
        </w:rPr>
      </w:pPr>
      <w:r w:rsidRPr="0038682D">
        <w:rPr>
          <w:rFonts w:ascii="Arial" w:hAnsi="Arial" w:cs="Arial"/>
          <w:i/>
          <w:iCs/>
        </w:rPr>
        <w:t>FJU</w:t>
      </w:r>
    </w:p>
    <w:p w14:paraId="4AF6ACD0" w14:textId="77777777" w:rsidR="00DE126D" w:rsidRPr="0008143E" w:rsidRDefault="00DE126D" w:rsidP="00744B11">
      <w:pPr>
        <w:pStyle w:val="ListParagraph"/>
        <w:numPr>
          <w:ilvl w:val="4"/>
          <w:numId w:val="1"/>
        </w:numPr>
        <w:rPr>
          <w:rFonts w:ascii="Arial" w:hAnsi="Arial" w:cs="Arial"/>
        </w:rPr>
      </w:pPr>
      <w:r w:rsidRPr="0008143E">
        <w:rPr>
          <w:rFonts w:ascii="Arial" w:hAnsi="Arial" w:cs="Arial"/>
        </w:rPr>
        <w:t>“will-say” statement alleging father</w:t>
      </w:r>
      <w:r>
        <w:rPr>
          <w:rFonts w:ascii="Arial" w:hAnsi="Arial" w:cs="Arial"/>
        </w:rPr>
        <w:t xml:space="preserve"> </w:t>
      </w:r>
      <w:r w:rsidRPr="0008143E">
        <w:rPr>
          <w:rFonts w:ascii="Arial" w:hAnsi="Arial" w:cs="Arial"/>
        </w:rPr>
        <w:t>committed acts of oral and anal sex</w:t>
      </w:r>
      <w:r>
        <w:rPr>
          <w:rFonts w:ascii="Arial" w:hAnsi="Arial" w:cs="Arial"/>
        </w:rPr>
        <w:t xml:space="preserve"> </w:t>
      </w:r>
      <w:r w:rsidRPr="0008143E">
        <w:rPr>
          <w:rFonts w:ascii="Arial" w:hAnsi="Arial" w:cs="Arial"/>
        </w:rPr>
        <w:t>against child and physically assaulted</w:t>
      </w:r>
      <w:r>
        <w:rPr>
          <w:rFonts w:ascii="Arial" w:hAnsi="Arial" w:cs="Arial"/>
        </w:rPr>
        <w:t xml:space="preserve"> </w:t>
      </w:r>
      <w:r w:rsidRPr="0008143E">
        <w:rPr>
          <w:rFonts w:ascii="Arial" w:hAnsi="Arial" w:cs="Arial"/>
        </w:rPr>
        <w:t>her</w:t>
      </w:r>
    </w:p>
    <w:p w14:paraId="74509135" w14:textId="77777777" w:rsidR="00DE126D" w:rsidRPr="0008143E" w:rsidRDefault="00DE126D" w:rsidP="00744B11">
      <w:pPr>
        <w:pStyle w:val="ListParagraph"/>
        <w:numPr>
          <w:ilvl w:val="4"/>
          <w:numId w:val="1"/>
        </w:numPr>
        <w:rPr>
          <w:rFonts w:ascii="Arial" w:hAnsi="Arial" w:cs="Arial"/>
        </w:rPr>
      </w:pPr>
      <w:r w:rsidRPr="0008143E">
        <w:rPr>
          <w:rFonts w:ascii="Arial" w:hAnsi="Arial" w:cs="Arial"/>
        </w:rPr>
        <w:t>no oath or warning</w:t>
      </w:r>
    </w:p>
    <w:p w14:paraId="51DFA2CD" w14:textId="77777777" w:rsidR="00DE126D" w:rsidRPr="0008143E" w:rsidRDefault="00DE126D" w:rsidP="00744B11">
      <w:pPr>
        <w:pStyle w:val="ListParagraph"/>
        <w:numPr>
          <w:ilvl w:val="4"/>
          <w:numId w:val="1"/>
        </w:numPr>
        <w:rPr>
          <w:rFonts w:ascii="Arial" w:hAnsi="Arial" w:cs="Arial"/>
        </w:rPr>
      </w:pPr>
      <w:r w:rsidRPr="0008143E">
        <w:rPr>
          <w:rFonts w:ascii="Arial" w:hAnsi="Arial" w:cs="Arial"/>
        </w:rPr>
        <w:t>accused gave a statement to the</w:t>
      </w:r>
      <w:r>
        <w:rPr>
          <w:rFonts w:ascii="Arial" w:hAnsi="Arial" w:cs="Arial"/>
        </w:rPr>
        <w:t xml:space="preserve"> </w:t>
      </w:r>
      <w:r w:rsidRPr="0008143E">
        <w:rPr>
          <w:rFonts w:ascii="Arial" w:hAnsi="Arial" w:cs="Arial"/>
        </w:rPr>
        <w:t>police admitting to instances of oral and anal sex and physical violence</w:t>
      </w:r>
    </w:p>
    <w:p w14:paraId="0B7578C1" w14:textId="77777777" w:rsidR="00DE126D" w:rsidRDefault="00DE126D" w:rsidP="00744B11">
      <w:pPr>
        <w:pStyle w:val="ListParagraph"/>
        <w:numPr>
          <w:ilvl w:val="4"/>
          <w:numId w:val="1"/>
        </w:numPr>
        <w:rPr>
          <w:rFonts w:ascii="Arial" w:hAnsi="Arial" w:cs="Arial"/>
        </w:rPr>
      </w:pPr>
      <w:r w:rsidRPr="0008143E">
        <w:rPr>
          <w:rFonts w:ascii="Arial" w:hAnsi="Arial" w:cs="Arial"/>
        </w:rPr>
        <w:lastRenderedPageBreak/>
        <w:t>complainant and accused recanted</w:t>
      </w:r>
      <w:r>
        <w:rPr>
          <w:rFonts w:ascii="Arial" w:hAnsi="Arial" w:cs="Arial"/>
        </w:rPr>
        <w:t xml:space="preserve"> </w:t>
      </w:r>
      <w:r w:rsidRPr="0008143E">
        <w:rPr>
          <w:rFonts w:ascii="Arial" w:hAnsi="Arial" w:cs="Arial"/>
        </w:rPr>
        <w:t>the allegations/admissions of sexual</w:t>
      </w:r>
      <w:r>
        <w:rPr>
          <w:rFonts w:ascii="Arial" w:hAnsi="Arial" w:cs="Arial"/>
        </w:rPr>
        <w:t xml:space="preserve"> </w:t>
      </w:r>
      <w:r w:rsidRPr="0008143E">
        <w:rPr>
          <w:rFonts w:ascii="Arial" w:hAnsi="Arial" w:cs="Arial"/>
        </w:rPr>
        <w:t>assault</w:t>
      </w:r>
    </w:p>
    <w:p w14:paraId="66EE3F6A" w14:textId="49B96B88" w:rsidR="00DE126D" w:rsidRPr="00744B11" w:rsidRDefault="00DE126D" w:rsidP="00DE126D">
      <w:pPr>
        <w:pStyle w:val="ListParagraph"/>
        <w:numPr>
          <w:ilvl w:val="2"/>
          <w:numId w:val="1"/>
        </w:numPr>
        <w:rPr>
          <w:rFonts w:ascii="Arial" w:hAnsi="Arial" w:cs="Arial"/>
        </w:rPr>
      </w:pPr>
      <w:r>
        <w:rPr>
          <w:rFonts w:ascii="Arial" w:hAnsi="Arial" w:cs="Arial"/>
        </w:rPr>
        <w:t>test is available in the context of unavailable declarants</w:t>
      </w:r>
    </w:p>
    <w:p w14:paraId="2E50A884" w14:textId="72DB34ED" w:rsidR="008369DE" w:rsidRPr="00186F94" w:rsidRDefault="008369DE" w:rsidP="00186F94">
      <w:pPr>
        <w:rPr>
          <w:rFonts w:ascii="Arial" w:hAnsi="Arial" w:cs="Arial"/>
          <w:b/>
          <w:bCs/>
          <w:sz w:val="24"/>
          <w:szCs w:val="24"/>
        </w:rPr>
      </w:pPr>
      <w:r w:rsidRPr="00DE126D">
        <w:rPr>
          <w:rFonts w:ascii="Arial" w:hAnsi="Arial" w:cs="Arial"/>
          <w:b/>
          <w:bCs/>
          <w:sz w:val="24"/>
          <w:szCs w:val="24"/>
          <w:highlight w:val="yellow"/>
          <w:u w:val="single"/>
        </w:rPr>
        <w:t>Is</w:t>
      </w:r>
      <w:r w:rsidRPr="00DE126D">
        <w:rPr>
          <w:rFonts w:ascii="Arial" w:hAnsi="Arial" w:cs="Arial"/>
          <w:b/>
          <w:bCs/>
          <w:sz w:val="24"/>
          <w:szCs w:val="24"/>
          <w:highlight w:val="yellow"/>
        </w:rPr>
        <w:t xml:space="preserve"> hearsay:</w:t>
      </w:r>
    </w:p>
    <w:p w14:paraId="7001F568" w14:textId="73B241F1" w:rsidR="008369DE" w:rsidRPr="0004711E" w:rsidRDefault="008369DE" w:rsidP="000E386C">
      <w:pPr>
        <w:pStyle w:val="ListParagraph"/>
        <w:numPr>
          <w:ilvl w:val="0"/>
          <w:numId w:val="2"/>
        </w:numPr>
        <w:rPr>
          <w:rFonts w:ascii="Arial" w:hAnsi="Arial" w:cs="Arial"/>
        </w:rPr>
      </w:pPr>
      <w:r w:rsidRPr="0004711E">
        <w:rPr>
          <w:rFonts w:ascii="Arial" w:hAnsi="Arial" w:cs="Arial"/>
        </w:rPr>
        <w:t>Prior statements of witnesses</w:t>
      </w:r>
    </w:p>
    <w:p w14:paraId="1898B164" w14:textId="2A0539D7" w:rsidR="00E02F47" w:rsidRPr="0004711E" w:rsidRDefault="00E02F47" w:rsidP="000E386C">
      <w:pPr>
        <w:pStyle w:val="ListParagraph"/>
        <w:numPr>
          <w:ilvl w:val="1"/>
          <w:numId w:val="2"/>
        </w:numPr>
        <w:rPr>
          <w:rFonts w:ascii="Arial" w:hAnsi="Arial" w:cs="Arial"/>
        </w:rPr>
      </w:pPr>
      <w:r w:rsidRPr="0004711E">
        <w:rPr>
          <w:rFonts w:ascii="Arial" w:hAnsi="Arial" w:cs="Arial"/>
        </w:rPr>
        <w:t>Unless adopted by witness on the stand</w:t>
      </w:r>
    </w:p>
    <w:p w14:paraId="2588BA6F" w14:textId="1A149BDB" w:rsidR="00B52712" w:rsidRPr="0004711E" w:rsidRDefault="00B52712" w:rsidP="000E386C">
      <w:pPr>
        <w:pStyle w:val="ListParagraph"/>
        <w:numPr>
          <w:ilvl w:val="1"/>
          <w:numId w:val="2"/>
        </w:numPr>
        <w:rPr>
          <w:rFonts w:ascii="Arial" w:hAnsi="Arial" w:cs="Arial"/>
        </w:rPr>
      </w:pPr>
      <w:r w:rsidRPr="0004711E">
        <w:rPr>
          <w:rFonts w:ascii="Arial" w:hAnsi="Arial" w:cs="Arial"/>
        </w:rPr>
        <w:t>see later: admitting prior inconsistent statements for their truth</w:t>
      </w:r>
    </w:p>
    <w:p w14:paraId="7D20F71D" w14:textId="66E049DB" w:rsidR="008369DE" w:rsidRPr="0004711E" w:rsidRDefault="008369DE" w:rsidP="000E386C">
      <w:pPr>
        <w:pStyle w:val="ListParagraph"/>
        <w:numPr>
          <w:ilvl w:val="0"/>
          <w:numId w:val="2"/>
        </w:numPr>
        <w:rPr>
          <w:rFonts w:ascii="Arial" w:hAnsi="Arial" w:cs="Arial"/>
        </w:rPr>
      </w:pPr>
      <w:r w:rsidRPr="0004711E">
        <w:rPr>
          <w:rFonts w:ascii="Arial" w:hAnsi="Arial" w:cs="Arial"/>
        </w:rPr>
        <w:t>Assertive conduct</w:t>
      </w:r>
    </w:p>
    <w:p w14:paraId="457E4634" w14:textId="3D5299A1" w:rsidR="00B14A19" w:rsidRPr="0004711E" w:rsidRDefault="00B14A19" w:rsidP="000E386C">
      <w:pPr>
        <w:pStyle w:val="ListParagraph"/>
        <w:numPr>
          <w:ilvl w:val="1"/>
          <w:numId w:val="2"/>
        </w:numPr>
        <w:rPr>
          <w:rFonts w:ascii="Arial" w:hAnsi="Arial" w:cs="Arial"/>
        </w:rPr>
      </w:pPr>
      <w:r w:rsidRPr="0004711E">
        <w:rPr>
          <w:rFonts w:ascii="Arial" w:hAnsi="Arial" w:cs="Arial"/>
        </w:rPr>
        <w:t>Explicitly assertive conduct – i</w:t>
      </w:r>
      <w:r w:rsidR="001C6CBB" w:rsidRPr="0004711E">
        <w:rPr>
          <w:rFonts w:ascii="Arial" w:hAnsi="Arial" w:cs="Arial"/>
        </w:rPr>
        <w:t>.</w:t>
      </w:r>
      <w:r w:rsidRPr="0004711E">
        <w:rPr>
          <w:rFonts w:ascii="Arial" w:hAnsi="Arial" w:cs="Arial"/>
        </w:rPr>
        <w:t>e. conduct that is meant to convey meaning</w:t>
      </w:r>
      <w:r w:rsidR="001C6CBB" w:rsidRPr="0004711E">
        <w:rPr>
          <w:rFonts w:ascii="Arial" w:hAnsi="Arial" w:cs="Arial"/>
        </w:rPr>
        <w:t xml:space="preserve"> is hearsay</w:t>
      </w:r>
    </w:p>
    <w:p w14:paraId="24DC9D44" w14:textId="19084300" w:rsidR="001C6CBB" w:rsidRPr="0004711E" w:rsidRDefault="00233B6C" w:rsidP="000E386C">
      <w:pPr>
        <w:pStyle w:val="ListParagraph"/>
        <w:numPr>
          <w:ilvl w:val="1"/>
          <w:numId w:val="2"/>
        </w:numPr>
        <w:rPr>
          <w:rFonts w:ascii="Arial" w:hAnsi="Arial" w:cs="Arial"/>
        </w:rPr>
      </w:pPr>
      <w:r w:rsidRPr="0004711E">
        <w:rPr>
          <w:rFonts w:ascii="Arial" w:hAnsi="Arial" w:cs="Arial"/>
        </w:rPr>
        <w:t>E.g. Pointing in a direction. Hand-signals (stop, go …). Nodding or shaking one’s head.</w:t>
      </w:r>
    </w:p>
    <w:p w14:paraId="37C7B79B" w14:textId="04EFF615" w:rsidR="008369DE" w:rsidRPr="0004711E" w:rsidRDefault="008369DE" w:rsidP="000E386C">
      <w:pPr>
        <w:pStyle w:val="ListParagraph"/>
        <w:numPr>
          <w:ilvl w:val="0"/>
          <w:numId w:val="2"/>
        </w:numPr>
        <w:rPr>
          <w:rFonts w:ascii="Arial" w:hAnsi="Arial" w:cs="Arial"/>
        </w:rPr>
      </w:pPr>
      <w:r w:rsidRPr="0004711E">
        <w:rPr>
          <w:rFonts w:ascii="Arial" w:hAnsi="Arial" w:cs="Arial"/>
        </w:rPr>
        <w:t>Implied assertions</w:t>
      </w:r>
      <w:r w:rsidR="003F1B0D" w:rsidRPr="0004711E">
        <w:rPr>
          <w:rFonts w:ascii="Arial" w:hAnsi="Arial" w:cs="Arial"/>
        </w:rPr>
        <w:t xml:space="preserve"> (</w:t>
      </w:r>
      <w:r w:rsidR="003F1B0D" w:rsidRPr="0004711E">
        <w:rPr>
          <w:rFonts w:ascii="Arial" w:hAnsi="Arial" w:cs="Arial"/>
          <w:i/>
          <w:iCs/>
        </w:rPr>
        <w:t xml:space="preserve">Wright, </w:t>
      </w:r>
      <w:proofErr w:type="spellStart"/>
      <w:r w:rsidR="003F1B0D" w:rsidRPr="0004711E">
        <w:rPr>
          <w:rFonts w:ascii="Arial" w:hAnsi="Arial" w:cs="Arial"/>
          <w:i/>
          <w:iCs/>
        </w:rPr>
        <w:t>Baldtree</w:t>
      </w:r>
      <w:proofErr w:type="spellEnd"/>
      <w:r w:rsidR="003F1B0D" w:rsidRPr="0004711E">
        <w:rPr>
          <w:rFonts w:ascii="Arial" w:hAnsi="Arial" w:cs="Arial"/>
        </w:rPr>
        <w:t>)</w:t>
      </w:r>
    </w:p>
    <w:p w14:paraId="1E09C588" w14:textId="051A56F4" w:rsidR="00963AB9" w:rsidRPr="0004711E" w:rsidRDefault="00963AB9" w:rsidP="000E386C">
      <w:pPr>
        <w:pStyle w:val="ListParagraph"/>
        <w:numPr>
          <w:ilvl w:val="1"/>
          <w:numId w:val="2"/>
        </w:numPr>
        <w:rPr>
          <w:rFonts w:ascii="Arial" w:hAnsi="Arial" w:cs="Arial"/>
        </w:rPr>
      </w:pPr>
      <w:r w:rsidRPr="0004711E">
        <w:rPr>
          <w:rFonts w:ascii="Arial" w:hAnsi="Arial" w:cs="Arial"/>
        </w:rPr>
        <w:t>A statement or conduct that implies some fact that the trier of fact is being asked to believe is true</w:t>
      </w:r>
      <w:r w:rsidR="00950934">
        <w:rPr>
          <w:rFonts w:ascii="Arial" w:hAnsi="Arial" w:cs="Arial"/>
        </w:rPr>
        <w:t xml:space="preserve"> is hearsay</w:t>
      </w:r>
    </w:p>
    <w:p w14:paraId="5725EDA7" w14:textId="448D16D5" w:rsidR="00963AB9" w:rsidRPr="0004711E" w:rsidRDefault="00963AB9" w:rsidP="000E386C">
      <w:pPr>
        <w:pStyle w:val="ListParagraph"/>
        <w:numPr>
          <w:ilvl w:val="2"/>
          <w:numId w:val="2"/>
        </w:numPr>
        <w:rPr>
          <w:rFonts w:ascii="Arial" w:hAnsi="Arial" w:cs="Arial"/>
        </w:rPr>
      </w:pPr>
      <w:r w:rsidRPr="0004711E">
        <w:rPr>
          <w:rFonts w:ascii="Arial" w:hAnsi="Arial" w:cs="Arial"/>
        </w:rPr>
        <w:t>Verbal implied assertions are hearsay</w:t>
      </w:r>
    </w:p>
    <w:p w14:paraId="53803668" w14:textId="2C475A96" w:rsidR="00C45E29" w:rsidRPr="0004711E" w:rsidRDefault="00963AB9" w:rsidP="000E386C">
      <w:pPr>
        <w:pStyle w:val="ListParagraph"/>
        <w:numPr>
          <w:ilvl w:val="2"/>
          <w:numId w:val="2"/>
        </w:numPr>
        <w:rPr>
          <w:rFonts w:ascii="Arial" w:hAnsi="Arial" w:cs="Arial"/>
        </w:rPr>
      </w:pPr>
      <w:r w:rsidRPr="0004711E">
        <w:rPr>
          <w:rFonts w:ascii="Arial" w:hAnsi="Arial" w:cs="Arial"/>
        </w:rPr>
        <w:t>Non-assertive conduct is normally not</w:t>
      </w:r>
      <w:r w:rsidR="004A4037" w:rsidRPr="0004711E">
        <w:rPr>
          <w:rFonts w:ascii="Arial" w:hAnsi="Arial" w:cs="Arial"/>
        </w:rPr>
        <w:t xml:space="preserve"> </w:t>
      </w:r>
      <w:r w:rsidRPr="0004711E">
        <w:rPr>
          <w:rFonts w:ascii="Arial" w:hAnsi="Arial" w:cs="Arial"/>
        </w:rPr>
        <w:t>hearsay (but sometimes it might be)</w:t>
      </w:r>
    </w:p>
    <w:p w14:paraId="486AFE3D" w14:textId="24947EDC" w:rsidR="00F51B6F" w:rsidRPr="00E72120" w:rsidRDefault="00F51B6F" w:rsidP="000E386C">
      <w:pPr>
        <w:pStyle w:val="ListParagraph"/>
        <w:numPr>
          <w:ilvl w:val="1"/>
          <w:numId w:val="2"/>
        </w:numPr>
        <w:rPr>
          <w:rFonts w:ascii="Arial" w:hAnsi="Arial" w:cs="Arial"/>
          <w:sz w:val="18"/>
          <w:szCs w:val="18"/>
        </w:rPr>
      </w:pPr>
      <w:r w:rsidRPr="00E72120">
        <w:rPr>
          <w:rFonts w:ascii="Arial" w:hAnsi="Arial" w:cs="Arial"/>
          <w:i/>
          <w:iCs/>
          <w:sz w:val="18"/>
          <w:szCs w:val="18"/>
        </w:rPr>
        <w:t>Wright</w:t>
      </w:r>
      <w:r w:rsidRPr="00E72120">
        <w:rPr>
          <w:rFonts w:ascii="Arial" w:hAnsi="Arial" w:cs="Arial"/>
          <w:sz w:val="18"/>
          <w:szCs w:val="18"/>
        </w:rPr>
        <w:t xml:space="preserve">: wealthy man, M, left all he owned to servant W. T was M’s heir at law (would inherent everything if will is invalid). T challenged will on basis that M was not mentally competent when he executed the will. W </w:t>
      </w:r>
      <w:r w:rsidR="005460B1" w:rsidRPr="00E72120">
        <w:rPr>
          <w:rFonts w:ascii="Arial" w:hAnsi="Arial" w:cs="Arial"/>
          <w:sz w:val="18"/>
          <w:szCs w:val="18"/>
        </w:rPr>
        <w:t>wanted to</w:t>
      </w:r>
      <w:r w:rsidRPr="00E72120">
        <w:rPr>
          <w:rFonts w:ascii="Arial" w:hAnsi="Arial" w:cs="Arial"/>
          <w:sz w:val="18"/>
          <w:szCs w:val="18"/>
        </w:rPr>
        <w:t xml:space="preserve"> into evidence 3 letters to M</w:t>
      </w:r>
      <w:r w:rsidR="0004711E" w:rsidRPr="00E72120">
        <w:rPr>
          <w:rFonts w:ascii="Arial" w:hAnsi="Arial" w:cs="Arial"/>
          <w:sz w:val="18"/>
          <w:szCs w:val="18"/>
        </w:rPr>
        <w:t xml:space="preserve"> which dealt with subjects and written in a manner which were appropriate to the understanding of a reasonably intelligent person</w:t>
      </w:r>
      <w:r w:rsidR="00293A2A" w:rsidRPr="00E72120">
        <w:rPr>
          <w:rFonts w:ascii="Arial" w:hAnsi="Arial" w:cs="Arial"/>
          <w:sz w:val="18"/>
          <w:szCs w:val="18"/>
        </w:rPr>
        <w:t xml:space="preserve"> (go to issue of competence)</w:t>
      </w:r>
      <w:r w:rsidR="0004711E" w:rsidRPr="00E72120">
        <w:rPr>
          <w:rFonts w:ascii="Arial" w:hAnsi="Arial" w:cs="Arial"/>
          <w:sz w:val="18"/>
          <w:szCs w:val="18"/>
        </w:rPr>
        <w:t>.</w:t>
      </w:r>
      <w:r w:rsidR="00146A99" w:rsidRPr="00E72120">
        <w:rPr>
          <w:rFonts w:ascii="Arial" w:hAnsi="Arial" w:cs="Arial"/>
          <w:sz w:val="18"/>
          <w:szCs w:val="18"/>
        </w:rPr>
        <w:t xml:space="preserve"> </w:t>
      </w:r>
      <w:r w:rsidR="00146A99" w:rsidRPr="00E72120">
        <w:rPr>
          <w:rFonts w:ascii="Arial" w:hAnsi="Arial" w:cs="Arial"/>
          <w:sz w:val="18"/>
          <w:szCs w:val="18"/>
          <w:u w:val="single"/>
        </w:rPr>
        <w:t>Issue</w:t>
      </w:r>
      <w:r w:rsidR="00146A99" w:rsidRPr="00E72120">
        <w:rPr>
          <w:rFonts w:ascii="Arial" w:hAnsi="Arial" w:cs="Arial"/>
          <w:sz w:val="18"/>
          <w:szCs w:val="18"/>
        </w:rPr>
        <w:t>: letters hearsay?</w:t>
      </w:r>
      <w:r w:rsidR="0004711E" w:rsidRPr="00E72120">
        <w:rPr>
          <w:rFonts w:ascii="Arial" w:hAnsi="Arial" w:cs="Arial"/>
          <w:sz w:val="18"/>
          <w:szCs w:val="18"/>
        </w:rPr>
        <w:t xml:space="preserve"> </w:t>
      </w:r>
      <w:r w:rsidR="0004711E" w:rsidRPr="00E72120">
        <w:rPr>
          <w:rFonts w:ascii="Arial" w:hAnsi="Arial" w:cs="Arial"/>
          <w:sz w:val="18"/>
          <w:szCs w:val="18"/>
          <w:u w:val="single"/>
        </w:rPr>
        <w:t>Held</w:t>
      </w:r>
      <w:r w:rsidR="0004711E" w:rsidRPr="00E72120">
        <w:rPr>
          <w:rFonts w:ascii="Arial" w:hAnsi="Arial" w:cs="Arial"/>
          <w:sz w:val="18"/>
          <w:szCs w:val="18"/>
        </w:rPr>
        <w:t>: hearsay</w:t>
      </w:r>
      <w:r w:rsidR="00894C6E" w:rsidRPr="00E72120">
        <w:rPr>
          <w:rFonts w:ascii="Arial" w:hAnsi="Arial" w:cs="Arial"/>
          <w:sz w:val="18"/>
          <w:szCs w:val="18"/>
        </w:rPr>
        <w:t>. Letters</w:t>
      </w:r>
      <w:r w:rsidR="00E72120">
        <w:rPr>
          <w:rFonts w:ascii="Arial" w:hAnsi="Arial" w:cs="Arial"/>
          <w:sz w:val="18"/>
          <w:szCs w:val="18"/>
        </w:rPr>
        <w:t xml:space="preserve"> </w:t>
      </w:r>
      <w:r w:rsidR="00E72120" w:rsidRPr="00E72120">
        <w:rPr>
          <w:rFonts w:ascii="Arial" w:hAnsi="Arial" w:cs="Arial"/>
          <w:sz w:val="18"/>
          <w:szCs w:val="18"/>
        </w:rPr>
        <w:t>go to author’s belief that M was competent</w:t>
      </w:r>
      <w:r w:rsidR="00BB7846">
        <w:rPr>
          <w:rFonts w:ascii="Arial" w:hAnsi="Arial" w:cs="Arial"/>
          <w:sz w:val="18"/>
          <w:szCs w:val="18"/>
        </w:rPr>
        <w:t xml:space="preserve"> (otherwise they would not have written it)</w:t>
      </w:r>
      <w:r w:rsidR="00E72120" w:rsidRPr="00E72120">
        <w:rPr>
          <w:rFonts w:ascii="Arial" w:hAnsi="Arial" w:cs="Arial"/>
          <w:sz w:val="18"/>
          <w:szCs w:val="18"/>
        </w:rPr>
        <w:t>, which can be used as an inference to find M as competent</w:t>
      </w:r>
    </w:p>
    <w:p w14:paraId="6537E5A8" w14:textId="53978475" w:rsidR="00894C6E" w:rsidRPr="00E72120" w:rsidRDefault="00894C6E" w:rsidP="000E386C">
      <w:pPr>
        <w:pStyle w:val="ListParagraph"/>
        <w:numPr>
          <w:ilvl w:val="2"/>
          <w:numId w:val="2"/>
        </w:numPr>
        <w:rPr>
          <w:rFonts w:ascii="Arial" w:hAnsi="Arial" w:cs="Arial"/>
          <w:sz w:val="18"/>
          <w:szCs w:val="18"/>
        </w:rPr>
      </w:pPr>
      <w:r w:rsidRPr="00E72120">
        <w:rPr>
          <w:rFonts w:ascii="Arial" w:hAnsi="Arial" w:cs="Arial"/>
          <w:sz w:val="18"/>
          <w:szCs w:val="18"/>
        </w:rPr>
        <w:t>But admitted under state of mind exception (traditional common law exception)</w:t>
      </w:r>
    </w:p>
    <w:p w14:paraId="76C15BF6" w14:textId="03CF15D2" w:rsidR="00293A2A" w:rsidRDefault="00186F94" w:rsidP="000E386C">
      <w:pPr>
        <w:pStyle w:val="ListParagraph"/>
        <w:numPr>
          <w:ilvl w:val="1"/>
          <w:numId w:val="2"/>
        </w:numPr>
        <w:rPr>
          <w:rFonts w:ascii="Arial" w:hAnsi="Arial" w:cs="Arial"/>
          <w:sz w:val="18"/>
          <w:szCs w:val="18"/>
        </w:rPr>
      </w:pPr>
      <w:proofErr w:type="spellStart"/>
      <w:r w:rsidRPr="00E72120">
        <w:rPr>
          <w:rFonts w:ascii="Arial" w:hAnsi="Arial" w:cs="Arial"/>
          <w:i/>
          <w:iCs/>
          <w:sz w:val="18"/>
          <w:szCs w:val="18"/>
        </w:rPr>
        <w:t>Baldree</w:t>
      </w:r>
      <w:proofErr w:type="spellEnd"/>
      <w:r w:rsidRPr="00E72120">
        <w:rPr>
          <w:rFonts w:ascii="Arial" w:hAnsi="Arial" w:cs="Arial"/>
          <w:sz w:val="18"/>
          <w:szCs w:val="18"/>
        </w:rPr>
        <w:t xml:space="preserve">: police arrested B for trafficking drugs, B’s cellphone rings </w:t>
      </w:r>
      <w:r w:rsidR="00E72120" w:rsidRPr="00E72120">
        <w:rPr>
          <w:rFonts w:ascii="Arial" w:hAnsi="Arial" w:cs="Arial"/>
          <w:sz w:val="18"/>
          <w:szCs w:val="18"/>
        </w:rPr>
        <w:t>and</w:t>
      </w:r>
      <w:r w:rsidRPr="00E72120">
        <w:rPr>
          <w:rFonts w:ascii="Arial" w:hAnsi="Arial" w:cs="Arial"/>
          <w:sz w:val="18"/>
          <w:szCs w:val="18"/>
        </w:rPr>
        <w:t xml:space="preserve"> officer answers it</w:t>
      </w:r>
      <w:r w:rsidR="00E72120">
        <w:rPr>
          <w:rFonts w:ascii="Arial" w:hAnsi="Arial" w:cs="Arial"/>
          <w:sz w:val="18"/>
          <w:szCs w:val="18"/>
        </w:rPr>
        <w:t xml:space="preserve">, someone called to ask </w:t>
      </w:r>
      <w:proofErr w:type="spellStart"/>
      <w:r w:rsidR="00E72120">
        <w:rPr>
          <w:rFonts w:ascii="Arial" w:hAnsi="Arial" w:cs="Arial"/>
          <w:sz w:val="18"/>
          <w:szCs w:val="18"/>
        </w:rPr>
        <w:t>Baldree</w:t>
      </w:r>
      <w:proofErr w:type="spellEnd"/>
      <w:r w:rsidR="00E72120">
        <w:rPr>
          <w:rFonts w:ascii="Arial" w:hAnsi="Arial" w:cs="Arial"/>
          <w:sz w:val="18"/>
          <w:szCs w:val="18"/>
        </w:rPr>
        <w:t xml:space="preserve"> for weed. </w:t>
      </w:r>
      <w:r w:rsidR="00E72120" w:rsidRPr="00BB7846">
        <w:rPr>
          <w:rFonts w:ascii="Arial" w:hAnsi="Arial" w:cs="Arial"/>
          <w:sz w:val="18"/>
          <w:szCs w:val="18"/>
          <w:u w:val="single"/>
        </w:rPr>
        <w:t>Issue</w:t>
      </w:r>
      <w:r w:rsidR="00E72120">
        <w:rPr>
          <w:rFonts w:ascii="Arial" w:hAnsi="Arial" w:cs="Arial"/>
          <w:sz w:val="18"/>
          <w:szCs w:val="18"/>
        </w:rPr>
        <w:t xml:space="preserve">: Hearsay? </w:t>
      </w:r>
      <w:r w:rsidR="00E72120" w:rsidRPr="00BB7846">
        <w:rPr>
          <w:rFonts w:ascii="Arial" w:hAnsi="Arial" w:cs="Arial"/>
          <w:sz w:val="18"/>
          <w:szCs w:val="18"/>
          <w:u w:val="single"/>
        </w:rPr>
        <w:t>Held</w:t>
      </w:r>
      <w:r w:rsidR="00E72120">
        <w:rPr>
          <w:rFonts w:ascii="Arial" w:hAnsi="Arial" w:cs="Arial"/>
          <w:sz w:val="18"/>
          <w:szCs w:val="18"/>
        </w:rPr>
        <w:t>: Yes</w:t>
      </w:r>
      <w:r w:rsidR="00BB7846">
        <w:rPr>
          <w:rFonts w:ascii="Arial" w:hAnsi="Arial" w:cs="Arial"/>
          <w:sz w:val="18"/>
          <w:szCs w:val="18"/>
        </w:rPr>
        <w:t>.</w:t>
      </w:r>
      <w:r w:rsidR="00E72120">
        <w:rPr>
          <w:rFonts w:ascii="Arial" w:hAnsi="Arial" w:cs="Arial"/>
          <w:sz w:val="18"/>
          <w:szCs w:val="18"/>
        </w:rPr>
        <w:t xml:space="preserve"> </w:t>
      </w:r>
      <w:r w:rsidR="00BB7846">
        <w:rPr>
          <w:rFonts w:ascii="Arial" w:hAnsi="Arial" w:cs="Arial"/>
          <w:sz w:val="18"/>
          <w:szCs w:val="18"/>
        </w:rPr>
        <w:t>C</w:t>
      </w:r>
      <w:r w:rsidR="00E72120">
        <w:rPr>
          <w:rFonts w:ascii="Arial" w:hAnsi="Arial" w:cs="Arial"/>
          <w:sz w:val="18"/>
          <w:szCs w:val="18"/>
        </w:rPr>
        <w:t xml:space="preserve">all tendered to show caller’s belief </w:t>
      </w:r>
      <w:r w:rsidR="00BB7846">
        <w:rPr>
          <w:rFonts w:ascii="Arial" w:hAnsi="Arial" w:cs="Arial"/>
          <w:sz w:val="18"/>
          <w:szCs w:val="18"/>
        </w:rPr>
        <w:t xml:space="preserve">that </w:t>
      </w:r>
      <w:proofErr w:type="spellStart"/>
      <w:r w:rsidR="00BB7846">
        <w:rPr>
          <w:rFonts w:ascii="Arial" w:hAnsi="Arial" w:cs="Arial"/>
          <w:sz w:val="18"/>
          <w:szCs w:val="18"/>
        </w:rPr>
        <w:t>Baldree</w:t>
      </w:r>
      <w:proofErr w:type="spellEnd"/>
      <w:r w:rsidR="00BB7846">
        <w:rPr>
          <w:rFonts w:ascii="Arial" w:hAnsi="Arial" w:cs="Arial"/>
          <w:sz w:val="18"/>
          <w:szCs w:val="18"/>
        </w:rPr>
        <w:t xml:space="preserve"> sold drugs, and thus could support the inference that </w:t>
      </w:r>
      <w:proofErr w:type="spellStart"/>
      <w:r w:rsidR="00BB7846">
        <w:rPr>
          <w:rFonts w:ascii="Arial" w:hAnsi="Arial" w:cs="Arial"/>
          <w:sz w:val="18"/>
          <w:szCs w:val="18"/>
        </w:rPr>
        <w:t>Badree</w:t>
      </w:r>
      <w:proofErr w:type="spellEnd"/>
      <w:r w:rsidR="00BB7846">
        <w:rPr>
          <w:rFonts w:ascii="Arial" w:hAnsi="Arial" w:cs="Arial"/>
          <w:sz w:val="18"/>
          <w:szCs w:val="18"/>
        </w:rPr>
        <w:t xml:space="preserve"> was a drug dealer</w:t>
      </w:r>
      <w:r w:rsidR="00E90CB6">
        <w:rPr>
          <w:rFonts w:ascii="Arial" w:hAnsi="Arial" w:cs="Arial"/>
          <w:sz w:val="18"/>
          <w:szCs w:val="18"/>
        </w:rPr>
        <w:t>.</w:t>
      </w:r>
    </w:p>
    <w:p w14:paraId="3A84D828" w14:textId="18BF6C27" w:rsidR="00E90CB6" w:rsidRPr="00E72120" w:rsidRDefault="00E90CB6" w:rsidP="000E386C">
      <w:pPr>
        <w:pStyle w:val="ListParagraph"/>
        <w:numPr>
          <w:ilvl w:val="1"/>
          <w:numId w:val="2"/>
        </w:numPr>
        <w:rPr>
          <w:rFonts w:ascii="Arial" w:hAnsi="Arial" w:cs="Arial"/>
          <w:sz w:val="18"/>
          <w:szCs w:val="18"/>
        </w:rPr>
      </w:pPr>
      <w:r w:rsidRPr="009C71A5">
        <w:rPr>
          <w:rFonts w:ascii="Arial" w:hAnsi="Arial" w:cs="Arial"/>
          <w:i/>
          <w:iCs/>
          <w:sz w:val="18"/>
          <w:szCs w:val="18"/>
          <w:u w:val="single"/>
        </w:rPr>
        <w:t>NOTE</w:t>
      </w:r>
      <w:r w:rsidRPr="00E90CB6">
        <w:rPr>
          <w:rFonts w:ascii="Arial" w:hAnsi="Arial" w:cs="Arial"/>
          <w:sz w:val="18"/>
          <w:szCs w:val="18"/>
        </w:rPr>
        <w:t>:</w:t>
      </w:r>
      <w:r>
        <w:rPr>
          <w:rFonts w:ascii="Arial" w:hAnsi="Arial" w:cs="Arial"/>
          <w:sz w:val="18"/>
          <w:szCs w:val="18"/>
        </w:rPr>
        <w:t xml:space="preserve"> in both cases, must assume that this evidence can infer that </w:t>
      </w:r>
      <w:proofErr w:type="spellStart"/>
      <w:r>
        <w:rPr>
          <w:rFonts w:ascii="Arial" w:hAnsi="Arial" w:cs="Arial"/>
          <w:sz w:val="18"/>
          <w:szCs w:val="18"/>
        </w:rPr>
        <w:t>Baldree</w:t>
      </w:r>
      <w:proofErr w:type="spellEnd"/>
      <w:r>
        <w:rPr>
          <w:rFonts w:ascii="Arial" w:hAnsi="Arial" w:cs="Arial"/>
          <w:sz w:val="18"/>
          <w:szCs w:val="18"/>
        </w:rPr>
        <w:t xml:space="preserve"> was a drug dealer (for Wright, that he was competent), because if not then it is not relevant evidence</w:t>
      </w:r>
      <w:r w:rsidR="00BA6600">
        <w:rPr>
          <w:rFonts w:ascii="Arial" w:hAnsi="Arial" w:cs="Arial"/>
          <w:sz w:val="18"/>
          <w:szCs w:val="18"/>
        </w:rPr>
        <w:t xml:space="preserve"> (to an issue in the case)</w:t>
      </w:r>
      <w:r>
        <w:rPr>
          <w:rFonts w:ascii="Arial" w:hAnsi="Arial" w:cs="Arial"/>
          <w:sz w:val="18"/>
          <w:szCs w:val="18"/>
        </w:rPr>
        <w:t xml:space="preserve"> and therefore excluded</w:t>
      </w:r>
    </w:p>
    <w:p w14:paraId="44D32ED5" w14:textId="3A25FA4E" w:rsidR="00EE7500" w:rsidRPr="00186F94" w:rsidRDefault="00EE7500" w:rsidP="00186F94">
      <w:pPr>
        <w:rPr>
          <w:rFonts w:ascii="Arial" w:hAnsi="Arial" w:cs="Arial"/>
        </w:rPr>
      </w:pPr>
      <w:r w:rsidRPr="00186F94">
        <w:rPr>
          <w:rFonts w:ascii="Arial" w:hAnsi="Arial" w:cs="Arial"/>
          <w:b/>
          <w:bCs/>
        </w:rPr>
        <w:t xml:space="preserve">Tough calls? </w:t>
      </w:r>
      <w:r w:rsidRPr="00186F94">
        <w:rPr>
          <w:rFonts w:ascii="Arial" w:hAnsi="Arial" w:cs="Arial"/>
        </w:rPr>
        <w:t xml:space="preserve">Remember </w:t>
      </w:r>
      <w:r w:rsidRPr="00186F94">
        <w:rPr>
          <w:rFonts w:ascii="Arial" w:hAnsi="Arial" w:cs="Arial"/>
          <w:b/>
          <w:bCs/>
          <w:u w:val="single"/>
        </w:rPr>
        <w:t>main rationale for rule</w:t>
      </w:r>
      <w:r w:rsidRPr="00186F94">
        <w:rPr>
          <w:rFonts w:ascii="Arial" w:hAnsi="Arial" w:cs="Arial"/>
          <w:b/>
          <w:bCs/>
        </w:rPr>
        <w:t>:</w:t>
      </w:r>
    </w:p>
    <w:p w14:paraId="5E0051D5" w14:textId="18E10CD8" w:rsidR="00EE7500" w:rsidRPr="0004711E" w:rsidRDefault="00EE7500" w:rsidP="000E386C">
      <w:pPr>
        <w:pStyle w:val="ListParagraph"/>
        <w:numPr>
          <w:ilvl w:val="0"/>
          <w:numId w:val="3"/>
        </w:numPr>
        <w:rPr>
          <w:rFonts w:ascii="Arial" w:hAnsi="Arial" w:cs="Arial"/>
        </w:rPr>
      </w:pPr>
      <w:r w:rsidRPr="0004711E">
        <w:rPr>
          <w:rFonts w:ascii="Arial" w:hAnsi="Arial" w:cs="Arial"/>
        </w:rPr>
        <w:t>weaknesses of oral testimony (sincerity, perception, memory/recall, narration/communication); and</w:t>
      </w:r>
    </w:p>
    <w:p w14:paraId="0CB68819" w14:textId="6C1DC670" w:rsidR="00EE7500" w:rsidRPr="0004711E" w:rsidRDefault="00EE7500" w:rsidP="000E386C">
      <w:pPr>
        <w:pStyle w:val="ListParagraph"/>
        <w:numPr>
          <w:ilvl w:val="0"/>
          <w:numId w:val="3"/>
        </w:numPr>
        <w:rPr>
          <w:rFonts w:ascii="Arial" w:hAnsi="Arial" w:cs="Arial"/>
        </w:rPr>
      </w:pPr>
      <w:r w:rsidRPr="0004711E">
        <w:rPr>
          <w:rFonts w:ascii="Arial" w:hAnsi="Arial" w:cs="Arial"/>
        </w:rPr>
        <w:t>absence of traditional safeguards (oath or its equivalent, presence in court, cross-examination)</w:t>
      </w:r>
    </w:p>
    <w:p w14:paraId="3FA0255E" w14:textId="388B04E3" w:rsidR="004B594F" w:rsidRPr="0004711E" w:rsidRDefault="004B594F" w:rsidP="000E386C">
      <w:pPr>
        <w:pStyle w:val="ListParagraph"/>
        <w:numPr>
          <w:ilvl w:val="0"/>
          <w:numId w:val="3"/>
        </w:numPr>
        <w:rPr>
          <w:rFonts w:ascii="Arial" w:hAnsi="Arial" w:cs="Arial"/>
        </w:rPr>
      </w:pPr>
      <w:r w:rsidRPr="0004711E">
        <w:rPr>
          <w:rFonts w:ascii="Arial" w:hAnsi="Arial" w:cs="Arial"/>
        </w:rPr>
        <w:t>Who is the real (i.e. the most important) witness?</w:t>
      </w:r>
    </w:p>
    <w:p w14:paraId="1DA70CF0" w14:textId="77777777" w:rsidR="004B594F" w:rsidRPr="0004711E" w:rsidRDefault="004B594F" w:rsidP="000E386C">
      <w:pPr>
        <w:pStyle w:val="ListParagraph"/>
        <w:numPr>
          <w:ilvl w:val="1"/>
          <w:numId w:val="3"/>
        </w:numPr>
        <w:rPr>
          <w:rFonts w:ascii="Arial" w:hAnsi="Arial" w:cs="Arial"/>
        </w:rPr>
      </w:pPr>
      <w:r w:rsidRPr="0004711E">
        <w:rPr>
          <w:rFonts w:ascii="Arial" w:hAnsi="Arial" w:cs="Arial"/>
        </w:rPr>
        <w:t xml:space="preserve">The person who made the </w:t>
      </w:r>
      <w:proofErr w:type="gramStart"/>
      <w:r w:rsidRPr="0004711E">
        <w:rPr>
          <w:rFonts w:ascii="Arial" w:hAnsi="Arial" w:cs="Arial"/>
        </w:rPr>
        <w:t>statement?</w:t>
      </w:r>
      <w:proofErr w:type="gramEnd"/>
    </w:p>
    <w:p w14:paraId="4D52A13C" w14:textId="236E0FBE" w:rsidR="004B594F" w:rsidRPr="0004711E" w:rsidRDefault="004B594F" w:rsidP="000E386C">
      <w:pPr>
        <w:pStyle w:val="ListParagraph"/>
        <w:numPr>
          <w:ilvl w:val="1"/>
          <w:numId w:val="3"/>
        </w:numPr>
        <w:rPr>
          <w:rFonts w:ascii="Arial" w:hAnsi="Arial" w:cs="Arial"/>
        </w:rPr>
      </w:pPr>
      <w:r w:rsidRPr="0004711E">
        <w:rPr>
          <w:rFonts w:ascii="Arial" w:hAnsi="Arial" w:cs="Arial"/>
        </w:rPr>
        <w:t xml:space="preserve">The person who heard the </w:t>
      </w:r>
      <w:proofErr w:type="gramStart"/>
      <w:r w:rsidRPr="0004711E">
        <w:rPr>
          <w:rFonts w:ascii="Arial" w:hAnsi="Arial" w:cs="Arial"/>
        </w:rPr>
        <w:t>statement?</w:t>
      </w:r>
      <w:proofErr w:type="gramEnd"/>
    </w:p>
    <w:p w14:paraId="367BB9BF" w14:textId="77777777" w:rsidR="00053238" w:rsidRDefault="00053238" w:rsidP="00186F94">
      <w:pPr>
        <w:rPr>
          <w:rFonts w:ascii="Arial" w:hAnsi="Arial" w:cs="Arial"/>
          <w:b/>
          <w:bCs/>
          <w:sz w:val="26"/>
          <w:szCs w:val="26"/>
        </w:rPr>
      </w:pPr>
    </w:p>
    <w:p w14:paraId="3F33508B" w14:textId="4391B651" w:rsidR="00F2568A" w:rsidRPr="00186F94" w:rsidRDefault="00757FB9" w:rsidP="00186F94">
      <w:pPr>
        <w:rPr>
          <w:rFonts w:ascii="Arial" w:hAnsi="Arial" w:cs="Arial"/>
          <w:sz w:val="26"/>
          <w:szCs w:val="26"/>
        </w:rPr>
      </w:pPr>
      <w:r>
        <w:rPr>
          <w:rFonts w:ascii="Arial" w:hAnsi="Arial" w:cs="Arial"/>
          <w:b/>
          <w:bCs/>
          <w:sz w:val="26"/>
          <w:szCs w:val="26"/>
        </w:rPr>
        <w:t xml:space="preserve">(2) </w:t>
      </w:r>
      <w:r w:rsidR="002B22D7" w:rsidRPr="00186F94">
        <w:rPr>
          <w:rFonts w:ascii="Arial" w:hAnsi="Arial" w:cs="Arial"/>
          <w:b/>
          <w:bCs/>
          <w:sz w:val="26"/>
          <w:szCs w:val="26"/>
        </w:rPr>
        <w:t>Traditional exception?</w:t>
      </w:r>
      <w:r w:rsidR="002B22D7" w:rsidRPr="00186F94">
        <w:rPr>
          <w:rFonts w:ascii="Arial" w:hAnsi="Arial" w:cs="Arial"/>
          <w:sz w:val="26"/>
          <w:szCs w:val="26"/>
        </w:rPr>
        <w:t xml:space="preserve"> </w:t>
      </w:r>
      <w:r w:rsidR="00F2568A" w:rsidRPr="00186F94">
        <w:rPr>
          <w:rFonts w:ascii="Arial" w:hAnsi="Arial" w:cs="Arial"/>
          <w:sz w:val="26"/>
          <w:szCs w:val="26"/>
        </w:rPr>
        <w:t>Does a traditional (</w:t>
      </w:r>
      <w:r w:rsidR="00F2568A" w:rsidRPr="00186F94">
        <w:rPr>
          <w:rFonts w:ascii="Arial" w:hAnsi="Arial" w:cs="Arial"/>
          <w:sz w:val="26"/>
          <w:szCs w:val="26"/>
          <w:u w:val="single"/>
        </w:rPr>
        <w:t>common law</w:t>
      </w:r>
      <w:r w:rsidR="00F2568A" w:rsidRPr="00186F94">
        <w:rPr>
          <w:rFonts w:ascii="Arial" w:hAnsi="Arial" w:cs="Arial"/>
          <w:sz w:val="26"/>
          <w:szCs w:val="26"/>
        </w:rPr>
        <w:t xml:space="preserve"> or </w:t>
      </w:r>
      <w:r w:rsidR="00F2568A" w:rsidRPr="00186F94">
        <w:rPr>
          <w:rFonts w:ascii="Arial" w:hAnsi="Arial" w:cs="Arial"/>
          <w:sz w:val="26"/>
          <w:szCs w:val="26"/>
          <w:u w:val="single"/>
        </w:rPr>
        <w:t>statutory</w:t>
      </w:r>
      <w:r w:rsidR="00F2568A" w:rsidRPr="00186F94">
        <w:rPr>
          <w:rFonts w:ascii="Arial" w:hAnsi="Arial" w:cs="Arial"/>
          <w:sz w:val="26"/>
          <w:szCs w:val="26"/>
        </w:rPr>
        <w:t>) exception apply?</w:t>
      </w:r>
    </w:p>
    <w:p w14:paraId="458DB6C7" w14:textId="058A9511" w:rsidR="00F2568A" w:rsidRDefault="00F2568A" w:rsidP="000E386C">
      <w:pPr>
        <w:pStyle w:val="ListParagraph"/>
        <w:numPr>
          <w:ilvl w:val="0"/>
          <w:numId w:val="4"/>
        </w:numPr>
        <w:rPr>
          <w:rFonts w:ascii="Arial" w:hAnsi="Arial" w:cs="Arial"/>
        </w:rPr>
      </w:pPr>
      <w:r w:rsidRPr="0004711E">
        <w:rPr>
          <w:rFonts w:ascii="Arial" w:hAnsi="Arial" w:cs="Arial"/>
        </w:rPr>
        <w:t>Does the exception conform to the principled approach?</w:t>
      </w:r>
      <w:r w:rsidR="00053238">
        <w:rPr>
          <w:rFonts w:ascii="Arial" w:hAnsi="Arial" w:cs="Arial"/>
        </w:rPr>
        <w:t xml:space="preserve"> (all existing exceptions have to be tested against principled approach (</w:t>
      </w:r>
      <w:r w:rsidR="00053238">
        <w:rPr>
          <w:rFonts w:ascii="Arial" w:hAnsi="Arial" w:cs="Arial"/>
          <w:i/>
          <w:iCs/>
        </w:rPr>
        <w:t>Starr</w:t>
      </w:r>
      <w:r w:rsidR="00053238">
        <w:rPr>
          <w:rFonts w:ascii="Arial" w:hAnsi="Arial" w:cs="Arial"/>
        </w:rPr>
        <w:t>) – unlikely that they will not be found to meet principled approach though)</w:t>
      </w:r>
    </w:p>
    <w:p w14:paraId="52DA99C5" w14:textId="308571E3" w:rsidR="00D771E3" w:rsidRDefault="005C280E" w:rsidP="000E386C">
      <w:pPr>
        <w:pStyle w:val="ListParagraph"/>
        <w:numPr>
          <w:ilvl w:val="1"/>
          <w:numId w:val="4"/>
        </w:numPr>
        <w:rPr>
          <w:rFonts w:ascii="Arial" w:hAnsi="Arial" w:cs="Arial"/>
          <w:u w:val="single"/>
        </w:rPr>
      </w:pPr>
      <w:r w:rsidRPr="00130734">
        <w:rPr>
          <w:rFonts w:ascii="Arial" w:hAnsi="Arial" w:cs="Arial"/>
          <w:b/>
          <w:bCs/>
          <w:i/>
          <w:iCs/>
          <w:u w:val="single"/>
        </w:rPr>
        <w:t>State assumption</w:t>
      </w:r>
      <w:r w:rsidR="00D771E3" w:rsidRPr="00D771E3">
        <w:rPr>
          <w:rFonts w:ascii="Arial" w:hAnsi="Arial" w:cs="Arial"/>
          <w:u w:val="single"/>
        </w:rPr>
        <w:t xml:space="preserve"> that it conforms to the principled approach. Make sure to go through the necessary and reliable criteria for each exception to see if it complies with the principled approach.</w:t>
      </w:r>
    </w:p>
    <w:p w14:paraId="0A6EDA99" w14:textId="715D4124" w:rsidR="00053238" w:rsidRPr="00D771E3" w:rsidRDefault="00053238" w:rsidP="000E386C">
      <w:pPr>
        <w:pStyle w:val="ListParagraph"/>
        <w:numPr>
          <w:ilvl w:val="1"/>
          <w:numId w:val="4"/>
        </w:numPr>
        <w:rPr>
          <w:rFonts w:ascii="Arial" w:hAnsi="Arial" w:cs="Arial"/>
          <w:u w:val="single"/>
        </w:rPr>
      </w:pPr>
      <w:r w:rsidRPr="00053238">
        <w:rPr>
          <w:rFonts w:ascii="Arial" w:hAnsi="Arial" w:cs="Arial"/>
          <w:b/>
          <w:bCs/>
          <w:u w:val="single"/>
        </w:rPr>
        <w:t xml:space="preserve">The slides are great for </w:t>
      </w:r>
      <w:r>
        <w:rPr>
          <w:rFonts w:ascii="Arial" w:hAnsi="Arial" w:cs="Arial"/>
          <w:b/>
          <w:bCs/>
          <w:u w:val="single"/>
        </w:rPr>
        <w:t>relating necessity/reliability</w:t>
      </w:r>
      <w:r w:rsidRPr="00053238">
        <w:rPr>
          <w:rFonts w:ascii="Arial" w:hAnsi="Arial" w:cs="Arial"/>
          <w:b/>
          <w:bCs/>
          <w:u w:val="single"/>
        </w:rPr>
        <w:t>!</w:t>
      </w:r>
      <w:r>
        <w:rPr>
          <w:rFonts w:ascii="Arial" w:hAnsi="Arial" w:cs="Arial"/>
          <w:u w:val="single"/>
        </w:rPr>
        <w:t xml:space="preserve"> Lecture 9-10 for each exception!</w:t>
      </w:r>
    </w:p>
    <w:p w14:paraId="49088ADE" w14:textId="1FAC9FDC" w:rsidR="00F2568A" w:rsidRPr="0004711E" w:rsidRDefault="00F2568A" w:rsidP="000E386C">
      <w:pPr>
        <w:pStyle w:val="ListParagraph"/>
        <w:numPr>
          <w:ilvl w:val="0"/>
          <w:numId w:val="4"/>
        </w:numPr>
        <w:rPr>
          <w:rFonts w:ascii="Arial" w:hAnsi="Arial" w:cs="Arial"/>
        </w:rPr>
      </w:pPr>
      <w:r w:rsidRPr="0004711E">
        <w:rPr>
          <w:rFonts w:ascii="Arial" w:hAnsi="Arial" w:cs="Arial"/>
        </w:rPr>
        <w:t>If not, can you reformulate the exception and does it apply?</w:t>
      </w:r>
    </w:p>
    <w:p w14:paraId="3C7D7870" w14:textId="4AB32D9C" w:rsidR="00F2568A" w:rsidRPr="0004711E" w:rsidRDefault="00F2568A" w:rsidP="000E386C">
      <w:pPr>
        <w:pStyle w:val="ListParagraph"/>
        <w:numPr>
          <w:ilvl w:val="0"/>
          <w:numId w:val="4"/>
        </w:numPr>
        <w:rPr>
          <w:rFonts w:ascii="Arial" w:hAnsi="Arial" w:cs="Arial"/>
        </w:rPr>
      </w:pPr>
      <w:r w:rsidRPr="0004711E">
        <w:rPr>
          <w:rFonts w:ascii="Arial" w:hAnsi="Arial" w:cs="Arial"/>
        </w:rPr>
        <w:t>Is the exception sufficient on the facts of the case?</w:t>
      </w:r>
    </w:p>
    <w:p w14:paraId="56E99A2E" w14:textId="6CF4A510" w:rsidR="00F2568A" w:rsidRDefault="00F2568A" w:rsidP="000E386C">
      <w:pPr>
        <w:pStyle w:val="ListParagraph"/>
        <w:numPr>
          <w:ilvl w:val="0"/>
          <w:numId w:val="4"/>
        </w:numPr>
        <w:rPr>
          <w:rFonts w:ascii="Arial" w:hAnsi="Arial" w:cs="Arial"/>
        </w:rPr>
      </w:pPr>
      <w:r w:rsidRPr="0004711E">
        <w:rPr>
          <w:rFonts w:ascii="Arial" w:hAnsi="Arial" w:cs="Arial"/>
        </w:rPr>
        <w:t>Should the judge use the residual discretion to exclude the evidence?</w:t>
      </w:r>
    </w:p>
    <w:p w14:paraId="07E9D258" w14:textId="08C95C5F" w:rsidR="005B4E76" w:rsidRPr="005B4E76" w:rsidRDefault="005B4E76" w:rsidP="00757FB9">
      <w:pPr>
        <w:rPr>
          <w:rFonts w:ascii="Arial" w:hAnsi="Arial" w:cs="Arial"/>
          <w:b/>
          <w:bCs/>
          <w:i/>
          <w:iCs/>
          <w:sz w:val="24"/>
          <w:szCs w:val="24"/>
        </w:rPr>
      </w:pPr>
      <w:r>
        <w:rPr>
          <w:rFonts w:ascii="Arial" w:hAnsi="Arial" w:cs="Arial"/>
          <w:b/>
          <w:bCs/>
          <w:sz w:val="24"/>
          <w:szCs w:val="24"/>
        </w:rPr>
        <w:t xml:space="preserve">(a) </w:t>
      </w:r>
      <w:r>
        <w:rPr>
          <w:rFonts w:ascii="Arial" w:hAnsi="Arial" w:cs="Arial"/>
          <w:b/>
          <w:bCs/>
          <w:i/>
          <w:iCs/>
          <w:sz w:val="24"/>
          <w:szCs w:val="24"/>
        </w:rPr>
        <w:t>removed (do not use – move on to (b) and on)</w:t>
      </w:r>
    </w:p>
    <w:p w14:paraId="57ED0AA8" w14:textId="5EA8AC60" w:rsidR="00757FB9" w:rsidRPr="00A63AD4" w:rsidRDefault="00757FB9" w:rsidP="00757FB9">
      <w:pPr>
        <w:rPr>
          <w:rFonts w:ascii="Arial" w:hAnsi="Arial" w:cs="Arial"/>
          <w:b/>
          <w:bCs/>
          <w:sz w:val="24"/>
          <w:szCs w:val="24"/>
        </w:rPr>
      </w:pPr>
      <w:r w:rsidRPr="00A63AD4">
        <w:rPr>
          <w:rFonts w:ascii="Arial" w:hAnsi="Arial" w:cs="Arial"/>
          <w:b/>
          <w:bCs/>
          <w:sz w:val="24"/>
          <w:szCs w:val="24"/>
        </w:rPr>
        <w:t>(b)</w:t>
      </w:r>
      <w:r w:rsidR="00ED0D38" w:rsidRPr="00A63AD4">
        <w:rPr>
          <w:rFonts w:ascii="Arial" w:hAnsi="Arial" w:cs="Arial"/>
          <w:b/>
          <w:bCs/>
          <w:sz w:val="24"/>
          <w:szCs w:val="24"/>
        </w:rPr>
        <w:t xml:space="preserve"> </w:t>
      </w:r>
      <w:r w:rsidR="00AA10DB" w:rsidRPr="00A63AD4">
        <w:rPr>
          <w:rFonts w:ascii="Arial" w:hAnsi="Arial" w:cs="Arial"/>
          <w:b/>
          <w:bCs/>
          <w:sz w:val="24"/>
          <w:szCs w:val="24"/>
        </w:rPr>
        <w:t xml:space="preserve">Admissions </w:t>
      </w:r>
      <w:r w:rsidR="005267EC">
        <w:rPr>
          <w:rFonts w:ascii="Arial" w:hAnsi="Arial" w:cs="Arial"/>
          <w:b/>
          <w:bCs/>
          <w:sz w:val="24"/>
          <w:szCs w:val="24"/>
        </w:rPr>
        <w:t>by a party offered by an opponent</w:t>
      </w:r>
      <w:r w:rsidR="00EA21DD">
        <w:rPr>
          <w:rFonts w:ascii="Arial" w:hAnsi="Arial" w:cs="Arial"/>
          <w:b/>
          <w:bCs/>
          <w:sz w:val="24"/>
          <w:szCs w:val="24"/>
        </w:rPr>
        <w:t xml:space="preserve"> to the litigation</w:t>
      </w:r>
    </w:p>
    <w:p w14:paraId="436D8A59" w14:textId="02B2D100" w:rsidR="00AA10DB" w:rsidRPr="00EA21DD" w:rsidRDefault="00681B12" w:rsidP="000E386C">
      <w:pPr>
        <w:pStyle w:val="ListParagraph"/>
        <w:numPr>
          <w:ilvl w:val="0"/>
          <w:numId w:val="12"/>
        </w:numPr>
        <w:rPr>
          <w:rFonts w:ascii="Arial" w:hAnsi="Arial" w:cs="Arial"/>
          <w:sz w:val="18"/>
          <w:szCs w:val="18"/>
        </w:rPr>
      </w:pPr>
      <w:r w:rsidRPr="00EA21DD">
        <w:rPr>
          <w:rFonts w:ascii="Arial" w:hAnsi="Arial" w:cs="Arial"/>
          <w:sz w:val="18"/>
          <w:szCs w:val="18"/>
          <w:u w:val="single"/>
        </w:rPr>
        <w:t>Admissions</w:t>
      </w:r>
      <w:r w:rsidRPr="00EA21DD">
        <w:rPr>
          <w:rFonts w:ascii="Arial" w:hAnsi="Arial" w:cs="Arial"/>
          <w:sz w:val="18"/>
          <w:szCs w:val="18"/>
        </w:rPr>
        <w:t xml:space="preserve">: (a) </w:t>
      </w:r>
      <w:r w:rsidRPr="00681B12">
        <w:rPr>
          <w:rFonts w:ascii="Arial" w:hAnsi="Arial" w:cs="Arial"/>
          <w:sz w:val="18"/>
          <w:szCs w:val="18"/>
          <w:u w:val="single"/>
        </w:rPr>
        <w:t>statements</w:t>
      </w:r>
      <w:r w:rsidRPr="00681B12">
        <w:rPr>
          <w:rFonts w:ascii="Arial" w:hAnsi="Arial" w:cs="Arial"/>
          <w:sz w:val="18"/>
          <w:szCs w:val="18"/>
        </w:rPr>
        <w:t xml:space="preserve"> </w:t>
      </w:r>
      <w:r w:rsidRPr="00EA21DD">
        <w:rPr>
          <w:rFonts w:ascii="Arial" w:hAnsi="Arial" w:cs="Arial"/>
          <w:sz w:val="18"/>
          <w:szCs w:val="18"/>
        </w:rPr>
        <w:t xml:space="preserve">(oral or written) </w:t>
      </w:r>
      <w:r w:rsidRPr="00681B12">
        <w:rPr>
          <w:rFonts w:ascii="Arial" w:hAnsi="Arial" w:cs="Arial"/>
          <w:sz w:val="18"/>
          <w:szCs w:val="18"/>
        </w:rPr>
        <w:t xml:space="preserve">by a party </w:t>
      </w:r>
      <w:r w:rsidR="00A63AD4" w:rsidRPr="00EA21DD">
        <w:rPr>
          <w:rFonts w:ascii="Arial" w:hAnsi="Arial" w:cs="Arial"/>
          <w:sz w:val="18"/>
          <w:szCs w:val="18"/>
        </w:rPr>
        <w:t>that</w:t>
      </w:r>
      <w:r w:rsidRPr="00EA21DD">
        <w:rPr>
          <w:rFonts w:ascii="Arial" w:hAnsi="Arial" w:cs="Arial"/>
          <w:sz w:val="18"/>
          <w:szCs w:val="18"/>
        </w:rPr>
        <w:t xml:space="preserve"> is</w:t>
      </w:r>
      <w:r w:rsidRPr="00681B12">
        <w:rPr>
          <w:rFonts w:ascii="Arial" w:hAnsi="Arial" w:cs="Arial"/>
          <w:sz w:val="18"/>
          <w:szCs w:val="18"/>
        </w:rPr>
        <w:t xml:space="preserve"> </w:t>
      </w:r>
      <w:r w:rsidRPr="00EA21DD">
        <w:rPr>
          <w:rFonts w:ascii="Arial" w:hAnsi="Arial" w:cs="Arial"/>
          <w:sz w:val="18"/>
          <w:szCs w:val="18"/>
        </w:rPr>
        <w:t xml:space="preserve">an </w:t>
      </w:r>
      <w:r w:rsidRPr="00EA21DD">
        <w:rPr>
          <w:rFonts w:ascii="Arial" w:hAnsi="Arial" w:cs="Arial"/>
          <w:sz w:val="18"/>
          <w:szCs w:val="18"/>
          <w:u w:val="single"/>
        </w:rPr>
        <w:t>opponent to the litigation</w:t>
      </w:r>
    </w:p>
    <w:p w14:paraId="2712DC58" w14:textId="26958DB0" w:rsidR="00681B12" w:rsidRPr="00EA21DD" w:rsidRDefault="00681B12" w:rsidP="000E386C">
      <w:pPr>
        <w:pStyle w:val="ListParagraph"/>
        <w:numPr>
          <w:ilvl w:val="0"/>
          <w:numId w:val="12"/>
        </w:numPr>
        <w:rPr>
          <w:rFonts w:ascii="Arial" w:hAnsi="Arial" w:cs="Arial"/>
          <w:sz w:val="18"/>
          <w:szCs w:val="18"/>
        </w:rPr>
      </w:pPr>
      <w:r w:rsidRPr="00EA21DD">
        <w:rPr>
          <w:rFonts w:ascii="Arial" w:hAnsi="Arial" w:cs="Arial"/>
          <w:sz w:val="18"/>
          <w:szCs w:val="18"/>
        </w:rPr>
        <w:lastRenderedPageBreak/>
        <w:t xml:space="preserve">(b) statements by an employee or agent (of the party </w:t>
      </w:r>
      <w:r w:rsidR="00A63AD4" w:rsidRPr="00EA21DD">
        <w:rPr>
          <w:rFonts w:ascii="Arial" w:hAnsi="Arial" w:cs="Arial"/>
          <w:sz w:val="18"/>
          <w:szCs w:val="18"/>
        </w:rPr>
        <w:t>that</w:t>
      </w:r>
      <w:r w:rsidR="00D2108E" w:rsidRPr="00EA21DD">
        <w:rPr>
          <w:rFonts w:ascii="Arial" w:hAnsi="Arial" w:cs="Arial"/>
          <w:sz w:val="18"/>
          <w:szCs w:val="18"/>
        </w:rPr>
        <w:t xml:space="preserve"> is an opponent to the litigation)</w:t>
      </w:r>
    </w:p>
    <w:p w14:paraId="1FDF7C24" w14:textId="4F7F3967" w:rsidR="00681B12" w:rsidRPr="00EA21DD" w:rsidRDefault="00681B12" w:rsidP="000E386C">
      <w:pPr>
        <w:pStyle w:val="ListParagraph"/>
        <w:numPr>
          <w:ilvl w:val="0"/>
          <w:numId w:val="12"/>
        </w:numPr>
        <w:rPr>
          <w:rFonts w:ascii="Arial" w:hAnsi="Arial" w:cs="Arial"/>
          <w:sz w:val="18"/>
          <w:szCs w:val="18"/>
        </w:rPr>
      </w:pPr>
      <w:r w:rsidRPr="00EA21DD">
        <w:rPr>
          <w:rFonts w:ascii="Arial" w:hAnsi="Arial" w:cs="Arial"/>
          <w:sz w:val="18"/>
          <w:szCs w:val="18"/>
        </w:rPr>
        <w:t>(c) confession to a person in authority by an accused charged with an offence</w:t>
      </w:r>
    </w:p>
    <w:p w14:paraId="5ECA0E24" w14:textId="1F0A7253" w:rsidR="00681B12" w:rsidRPr="00EA21DD" w:rsidRDefault="00681B12" w:rsidP="000E386C">
      <w:pPr>
        <w:pStyle w:val="ListParagraph"/>
        <w:numPr>
          <w:ilvl w:val="1"/>
          <w:numId w:val="12"/>
        </w:numPr>
        <w:rPr>
          <w:rFonts w:ascii="Arial" w:hAnsi="Arial" w:cs="Arial"/>
          <w:sz w:val="18"/>
          <w:szCs w:val="18"/>
        </w:rPr>
      </w:pPr>
      <w:r w:rsidRPr="00EA21DD">
        <w:rPr>
          <w:rFonts w:ascii="Arial" w:hAnsi="Arial" w:cs="Arial"/>
          <w:sz w:val="18"/>
          <w:szCs w:val="18"/>
          <w:u w:val="single"/>
        </w:rPr>
        <w:t>NOTE</w:t>
      </w:r>
      <w:r w:rsidRPr="00EA21DD">
        <w:rPr>
          <w:rFonts w:ascii="Arial" w:hAnsi="Arial" w:cs="Arial"/>
          <w:sz w:val="18"/>
          <w:szCs w:val="18"/>
        </w:rPr>
        <w:t>: this is covered by confession rule which has many more requirements</w:t>
      </w:r>
    </w:p>
    <w:p w14:paraId="10124FB3" w14:textId="467FBB8C" w:rsidR="005267EC" w:rsidRDefault="005267EC" w:rsidP="000E386C">
      <w:pPr>
        <w:pStyle w:val="ListParagraph"/>
        <w:numPr>
          <w:ilvl w:val="0"/>
          <w:numId w:val="12"/>
        </w:numPr>
        <w:rPr>
          <w:rFonts w:ascii="Arial" w:hAnsi="Arial" w:cs="Arial"/>
        </w:rPr>
      </w:pPr>
      <w:r w:rsidRPr="005267EC">
        <w:rPr>
          <w:rFonts w:ascii="Arial" w:hAnsi="Arial" w:cs="Arial"/>
          <w:b/>
          <w:bCs/>
          <w:u w:val="single"/>
        </w:rPr>
        <w:t>Basic Rule</w:t>
      </w:r>
      <w:r>
        <w:rPr>
          <w:rFonts w:ascii="Arial" w:hAnsi="Arial" w:cs="Arial"/>
        </w:rPr>
        <w:t xml:space="preserve">: </w:t>
      </w:r>
      <w:r w:rsidRPr="005267EC">
        <w:rPr>
          <w:rFonts w:ascii="Arial" w:hAnsi="Arial" w:cs="Arial"/>
          <w:b/>
          <w:bCs/>
          <w:u w:val="single"/>
        </w:rPr>
        <w:t>Any</w:t>
      </w:r>
      <w:r w:rsidRPr="005267EC">
        <w:rPr>
          <w:rFonts w:ascii="Arial" w:hAnsi="Arial" w:cs="Arial"/>
          <w:b/>
          <w:bCs/>
        </w:rPr>
        <w:t xml:space="preserve"> oral or written statement (or conduct) </w:t>
      </w:r>
      <w:r w:rsidRPr="005267EC">
        <w:rPr>
          <w:rFonts w:ascii="Arial" w:hAnsi="Arial" w:cs="Arial"/>
          <w:b/>
          <w:bCs/>
          <w:u w:val="single"/>
        </w:rPr>
        <w:t>made by a party</w:t>
      </w:r>
      <w:r w:rsidRPr="005267EC">
        <w:rPr>
          <w:rFonts w:ascii="Arial" w:hAnsi="Arial" w:cs="Arial"/>
          <w:b/>
          <w:bCs/>
        </w:rPr>
        <w:t xml:space="preserve"> to the litigation is admissible against that party at the request of an </w:t>
      </w:r>
      <w:r w:rsidRPr="005267EC">
        <w:rPr>
          <w:rFonts w:ascii="Arial" w:hAnsi="Arial" w:cs="Arial"/>
          <w:b/>
          <w:bCs/>
          <w:u w:val="single"/>
        </w:rPr>
        <w:t>adverse party</w:t>
      </w:r>
      <w:r w:rsidRPr="005267EC">
        <w:rPr>
          <w:rFonts w:ascii="Arial" w:hAnsi="Arial" w:cs="Arial"/>
        </w:rPr>
        <w:t>.</w:t>
      </w:r>
    </w:p>
    <w:p w14:paraId="2D4ABC82" w14:textId="5FFB57CC" w:rsidR="00581A01" w:rsidRDefault="00581A01" w:rsidP="000E386C">
      <w:pPr>
        <w:pStyle w:val="ListParagraph"/>
        <w:numPr>
          <w:ilvl w:val="0"/>
          <w:numId w:val="12"/>
        </w:numPr>
        <w:rPr>
          <w:rFonts w:ascii="Arial" w:hAnsi="Arial" w:cs="Arial"/>
        </w:rPr>
      </w:pPr>
      <w:r>
        <w:rPr>
          <w:rFonts w:ascii="Arial" w:hAnsi="Arial" w:cs="Arial"/>
          <w:b/>
          <w:bCs/>
          <w:u w:val="single"/>
        </w:rPr>
        <w:t xml:space="preserve">Additional </w:t>
      </w:r>
      <w:r w:rsidR="00EA21DD">
        <w:rPr>
          <w:rFonts w:ascii="Arial" w:hAnsi="Arial" w:cs="Arial"/>
          <w:b/>
          <w:bCs/>
          <w:u w:val="single"/>
        </w:rPr>
        <w:t>Points/Requirements</w:t>
      </w:r>
      <w:r w:rsidRPr="00581A01">
        <w:rPr>
          <w:rFonts w:ascii="Arial" w:hAnsi="Arial" w:cs="Arial"/>
        </w:rPr>
        <w:t>:</w:t>
      </w:r>
    </w:p>
    <w:p w14:paraId="1C0A5996" w14:textId="4D41FA68" w:rsidR="005267EC" w:rsidRDefault="00EA21DD" w:rsidP="000E386C">
      <w:pPr>
        <w:pStyle w:val="ListParagraph"/>
        <w:numPr>
          <w:ilvl w:val="1"/>
          <w:numId w:val="12"/>
        </w:numPr>
        <w:rPr>
          <w:rFonts w:ascii="Arial" w:hAnsi="Arial" w:cs="Arial"/>
        </w:rPr>
      </w:pPr>
      <w:r>
        <w:rPr>
          <w:rFonts w:ascii="Arial" w:hAnsi="Arial" w:cs="Arial"/>
        </w:rPr>
        <w:t xml:space="preserve">1. </w:t>
      </w:r>
      <w:r w:rsidR="005267EC" w:rsidRPr="005267EC">
        <w:rPr>
          <w:rFonts w:ascii="Arial" w:hAnsi="Arial" w:cs="Arial"/>
        </w:rPr>
        <w:t xml:space="preserve">Admissions can only be used </w:t>
      </w:r>
      <w:r w:rsidR="005267EC">
        <w:rPr>
          <w:rFonts w:ascii="Arial" w:hAnsi="Arial" w:cs="Arial"/>
        </w:rPr>
        <w:t xml:space="preserve">in </w:t>
      </w:r>
      <w:r w:rsidR="005267EC" w:rsidRPr="005267EC">
        <w:rPr>
          <w:rFonts w:ascii="Arial" w:hAnsi="Arial" w:cs="Arial"/>
        </w:rPr>
        <w:t xml:space="preserve">evidence </w:t>
      </w:r>
      <w:r w:rsidR="005267EC" w:rsidRPr="00CF3AA5">
        <w:rPr>
          <w:rFonts w:ascii="Arial" w:hAnsi="Arial" w:cs="Arial"/>
          <w:u w:val="single"/>
        </w:rPr>
        <w:t>against</w:t>
      </w:r>
      <w:r w:rsidR="005267EC" w:rsidRPr="005267EC">
        <w:rPr>
          <w:rFonts w:ascii="Arial" w:hAnsi="Arial" w:cs="Arial"/>
        </w:rPr>
        <w:t xml:space="preserve"> the party that</w:t>
      </w:r>
      <w:r w:rsidR="005267EC">
        <w:rPr>
          <w:rFonts w:ascii="Arial" w:hAnsi="Arial" w:cs="Arial"/>
        </w:rPr>
        <w:t xml:space="preserve"> </w:t>
      </w:r>
      <w:r w:rsidR="005267EC" w:rsidRPr="005267EC">
        <w:rPr>
          <w:rFonts w:ascii="Arial" w:hAnsi="Arial" w:cs="Arial"/>
        </w:rPr>
        <w:t>made the statement</w:t>
      </w:r>
    </w:p>
    <w:p w14:paraId="5350449D" w14:textId="31B02B6C" w:rsidR="005267EC" w:rsidRDefault="00EA21DD" w:rsidP="000E386C">
      <w:pPr>
        <w:pStyle w:val="ListParagraph"/>
        <w:numPr>
          <w:ilvl w:val="1"/>
          <w:numId w:val="12"/>
        </w:numPr>
        <w:rPr>
          <w:rFonts w:ascii="Arial" w:hAnsi="Arial" w:cs="Arial"/>
        </w:rPr>
      </w:pPr>
      <w:r>
        <w:rPr>
          <w:rFonts w:ascii="Arial" w:hAnsi="Arial" w:cs="Arial"/>
        </w:rPr>
        <w:t xml:space="preserve">2. </w:t>
      </w:r>
      <w:r w:rsidR="005267EC" w:rsidRPr="005267EC">
        <w:rPr>
          <w:rFonts w:ascii="Arial" w:hAnsi="Arial" w:cs="Arial"/>
        </w:rPr>
        <w:t xml:space="preserve">Admissions are </w:t>
      </w:r>
      <w:r w:rsidR="005267EC" w:rsidRPr="00CF3AA5">
        <w:rPr>
          <w:rFonts w:ascii="Arial" w:hAnsi="Arial" w:cs="Arial"/>
          <w:u w:val="single"/>
        </w:rPr>
        <w:t>only</w:t>
      </w:r>
      <w:r w:rsidR="005267EC" w:rsidRPr="005267EC">
        <w:rPr>
          <w:rFonts w:ascii="Arial" w:hAnsi="Arial" w:cs="Arial"/>
        </w:rPr>
        <w:t xml:space="preserve"> evidence</w:t>
      </w:r>
      <w:r w:rsidR="005267EC">
        <w:rPr>
          <w:rFonts w:ascii="Arial" w:hAnsi="Arial" w:cs="Arial"/>
        </w:rPr>
        <w:t xml:space="preserve"> </w:t>
      </w:r>
      <w:r w:rsidR="005267EC" w:rsidRPr="005267EC">
        <w:rPr>
          <w:rFonts w:ascii="Arial" w:hAnsi="Arial" w:cs="Arial"/>
        </w:rPr>
        <w:t>against the party that made the</w:t>
      </w:r>
      <w:r w:rsidR="005267EC">
        <w:rPr>
          <w:rFonts w:ascii="Arial" w:hAnsi="Arial" w:cs="Arial"/>
        </w:rPr>
        <w:t xml:space="preserve"> </w:t>
      </w:r>
      <w:r w:rsidR="005267EC" w:rsidRPr="005267EC">
        <w:rPr>
          <w:rFonts w:ascii="Arial" w:hAnsi="Arial" w:cs="Arial"/>
        </w:rPr>
        <w:t>statement</w:t>
      </w:r>
    </w:p>
    <w:p w14:paraId="6551B967" w14:textId="7F73FB43" w:rsidR="003C0D15" w:rsidRDefault="00EA21DD" w:rsidP="000E386C">
      <w:pPr>
        <w:pStyle w:val="ListParagraph"/>
        <w:numPr>
          <w:ilvl w:val="1"/>
          <w:numId w:val="12"/>
        </w:numPr>
        <w:rPr>
          <w:rFonts w:ascii="Arial" w:hAnsi="Arial" w:cs="Arial"/>
        </w:rPr>
      </w:pPr>
      <w:r>
        <w:rPr>
          <w:rFonts w:ascii="Arial" w:hAnsi="Arial" w:cs="Arial"/>
        </w:rPr>
        <w:t xml:space="preserve">3. </w:t>
      </w:r>
      <w:r w:rsidR="003C0D15" w:rsidRPr="003C0D15">
        <w:rPr>
          <w:rFonts w:ascii="Arial" w:hAnsi="Arial" w:cs="Arial"/>
        </w:rPr>
        <w:t xml:space="preserve">Admissions do </w:t>
      </w:r>
      <w:r w:rsidR="003C0D15" w:rsidRPr="003C0D15">
        <w:rPr>
          <w:rFonts w:ascii="Arial" w:hAnsi="Arial" w:cs="Arial"/>
          <w:u w:val="single"/>
        </w:rPr>
        <w:t>not</w:t>
      </w:r>
      <w:r w:rsidR="003C0D15" w:rsidRPr="003C0D15">
        <w:rPr>
          <w:rFonts w:ascii="Arial" w:hAnsi="Arial" w:cs="Arial"/>
        </w:rPr>
        <w:t xml:space="preserve"> have to be</w:t>
      </w:r>
      <w:r w:rsidR="003C0D15">
        <w:rPr>
          <w:rFonts w:ascii="Arial" w:hAnsi="Arial" w:cs="Arial"/>
        </w:rPr>
        <w:t xml:space="preserve"> </w:t>
      </w:r>
      <w:r w:rsidR="003C0D15" w:rsidRPr="003C0D15">
        <w:rPr>
          <w:rFonts w:ascii="Arial" w:hAnsi="Arial" w:cs="Arial"/>
        </w:rPr>
        <w:t>based on personal knowledge</w:t>
      </w:r>
      <w:r w:rsidR="003C0D15">
        <w:rPr>
          <w:rFonts w:ascii="Arial" w:hAnsi="Arial" w:cs="Arial"/>
        </w:rPr>
        <w:t xml:space="preserve"> </w:t>
      </w:r>
      <w:r w:rsidR="003C0D15" w:rsidRPr="003C0D15">
        <w:rPr>
          <w:rFonts w:ascii="Arial" w:hAnsi="Arial" w:cs="Arial"/>
        </w:rPr>
        <w:t>of the facts asserted.</w:t>
      </w:r>
    </w:p>
    <w:p w14:paraId="7F5726B5" w14:textId="159B11AB" w:rsidR="003C0D15" w:rsidRDefault="00EA21DD" w:rsidP="000E386C">
      <w:pPr>
        <w:pStyle w:val="ListParagraph"/>
        <w:numPr>
          <w:ilvl w:val="1"/>
          <w:numId w:val="12"/>
        </w:numPr>
        <w:rPr>
          <w:rFonts w:ascii="Arial" w:hAnsi="Arial" w:cs="Arial"/>
        </w:rPr>
      </w:pPr>
      <w:r>
        <w:rPr>
          <w:rFonts w:ascii="Arial" w:hAnsi="Arial" w:cs="Arial"/>
        </w:rPr>
        <w:t xml:space="preserve">4. </w:t>
      </w:r>
      <w:r w:rsidR="003C0D15" w:rsidRPr="003C0D15">
        <w:rPr>
          <w:rFonts w:ascii="Arial" w:hAnsi="Arial" w:cs="Arial"/>
        </w:rPr>
        <w:t xml:space="preserve">It </w:t>
      </w:r>
      <w:r w:rsidR="003C0D15" w:rsidRPr="003C0D15">
        <w:rPr>
          <w:rFonts w:ascii="Arial" w:hAnsi="Arial" w:cs="Arial"/>
          <w:u w:val="single"/>
        </w:rPr>
        <w:t>must</w:t>
      </w:r>
      <w:r w:rsidR="003C0D15" w:rsidRPr="003C0D15">
        <w:rPr>
          <w:rFonts w:ascii="Arial" w:hAnsi="Arial" w:cs="Arial"/>
        </w:rPr>
        <w:t xml:space="preserve"> be possible to ascertain</w:t>
      </w:r>
      <w:r w:rsidR="003C0D15">
        <w:rPr>
          <w:rFonts w:ascii="Arial" w:hAnsi="Arial" w:cs="Arial"/>
        </w:rPr>
        <w:t xml:space="preserve"> </w:t>
      </w:r>
      <w:r w:rsidR="003C0D15" w:rsidRPr="003C0D15">
        <w:rPr>
          <w:rFonts w:ascii="Arial" w:hAnsi="Arial" w:cs="Arial"/>
        </w:rPr>
        <w:t>the meaning of the statement.</w:t>
      </w:r>
    </w:p>
    <w:p w14:paraId="2BC6FFA7" w14:textId="5F5E3666" w:rsidR="00BC56C7" w:rsidRPr="00BC56C7" w:rsidRDefault="00EA21DD" w:rsidP="000E386C">
      <w:pPr>
        <w:pStyle w:val="ListParagraph"/>
        <w:numPr>
          <w:ilvl w:val="1"/>
          <w:numId w:val="12"/>
        </w:numPr>
        <w:rPr>
          <w:rFonts w:ascii="Arial" w:hAnsi="Arial" w:cs="Arial"/>
        </w:rPr>
      </w:pPr>
      <w:r>
        <w:rPr>
          <w:rFonts w:ascii="Arial" w:hAnsi="Arial" w:cs="Arial"/>
        </w:rPr>
        <w:t xml:space="preserve">5. </w:t>
      </w:r>
      <w:r w:rsidRPr="00EA21DD">
        <w:rPr>
          <w:rFonts w:ascii="Arial" w:hAnsi="Arial" w:cs="Arial"/>
        </w:rPr>
        <w:t>Age of the party goes to the</w:t>
      </w:r>
      <w:r>
        <w:rPr>
          <w:rFonts w:ascii="Arial" w:hAnsi="Arial" w:cs="Arial"/>
        </w:rPr>
        <w:t xml:space="preserve"> </w:t>
      </w:r>
      <w:r w:rsidRPr="00EA21DD">
        <w:rPr>
          <w:rFonts w:ascii="Arial" w:hAnsi="Arial" w:cs="Arial"/>
        </w:rPr>
        <w:t>weight to be given to the</w:t>
      </w:r>
      <w:r>
        <w:rPr>
          <w:rFonts w:ascii="Arial" w:hAnsi="Arial" w:cs="Arial"/>
        </w:rPr>
        <w:t xml:space="preserve"> </w:t>
      </w:r>
      <w:r w:rsidRPr="00EA21DD">
        <w:rPr>
          <w:rFonts w:ascii="Arial" w:hAnsi="Arial" w:cs="Arial"/>
        </w:rPr>
        <w:t>statement, not its admissibilit</w:t>
      </w:r>
      <w:r w:rsidR="00BC56C7">
        <w:rPr>
          <w:rFonts w:ascii="Arial" w:hAnsi="Arial" w:cs="Arial"/>
        </w:rPr>
        <w:t>y</w:t>
      </w:r>
    </w:p>
    <w:p w14:paraId="76F4347D" w14:textId="3C59BECC" w:rsidR="00EA21DD" w:rsidRDefault="00EA21DD" w:rsidP="000E386C">
      <w:pPr>
        <w:pStyle w:val="ListParagraph"/>
        <w:numPr>
          <w:ilvl w:val="1"/>
          <w:numId w:val="12"/>
        </w:numPr>
        <w:rPr>
          <w:rFonts w:ascii="Arial" w:hAnsi="Arial" w:cs="Arial"/>
        </w:rPr>
      </w:pPr>
      <w:r>
        <w:rPr>
          <w:rFonts w:ascii="Arial" w:hAnsi="Arial" w:cs="Arial"/>
        </w:rPr>
        <w:t xml:space="preserve">6. </w:t>
      </w:r>
      <w:r w:rsidRPr="00EA21DD">
        <w:rPr>
          <w:rFonts w:ascii="Arial" w:hAnsi="Arial" w:cs="Arial"/>
        </w:rPr>
        <w:t>Admissions by an accused to a</w:t>
      </w:r>
      <w:r>
        <w:rPr>
          <w:rFonts w:ascii="Arial" w:hAnsi="Arial" w:cs="Arial"/>
        </w:rPr>
        <w:t xml:space="preserve"> </w:t>
      </w:r>
      <w:r w:rsidRPr="00EA21DD">
        <w:rPr>
          <w:rFonts w:ascii="Arial" w:hAnsi="Arial" w:cs="Arial"/>
        </w:rPr>
        <w:t>person in authority are governed</w:t>
      </w:r>
      <w:r>
        <w:rPr>
          <w:rFonts w:ascii="Arial" w:hAnsi="Arial" w:cs="Arial"/>
        </w:rPr>
        <w:t xml:space="preserve"> </w:t>
      </w:r>
      <w:r w:rsidRPr="00EA21DD">
        <w:rPr>
          <w:rFonts w:ascii="Arial" w:hAnsi="Arial" w:cs="Arial"/>
        </w:rPr>
        <w:t>by the confessions rule</w:t>
      </w:r>
    </w:p>
    <w:p w14:paraId="59F9667C" w14:textId="2DC87A91" w:rsidR="00BC56C7" w:rsidRDefault="00BC56C7" w:rsidP="000E386C">
      <w:pPr>
        <w:pStyle w:val="ListParagraph"/>
        <w:numPr>
          <w:ilvl w:val="0"/>
          <w:numId w:val="12"/>
        </w:numPr>
        <w:rPr>
          <w:rFonts w:ascii="Arial" w:hAnsi="Arial" w:cs="Arial"/>
          <w:b/>
          <w:bCs/>
        </w:rPr>
      </w:pPr>
      <w:r w:rsidRPr="00BC56C7">
        <w:rPr>
          <w:rFonts w:ascii="Arial" w:hAnsi="Arial" w:cs="Arial"/>
          <w:b/>
          <w:bCs/>
        </w:rPr>
        <w:t>“Adoptive” Admissions</w:t>
      </w:r>
    </w:p>
    <w:p w14:paraId="7F12CD8F" w14:textId="5C7123AD" w:rsidR="00BC56C7" w:rsidRDefault="00BC56C7" w:rsidP="000E386C">
      <w:pPr>
        <w:pStyle w:val="ListParagraph"/>
        <w:numPr>
          <w:ilvl w:val="1"/>
          <w:numId w:val="12"/>
        </w:numPr>
        <w:rPr>
          <w:rFonts w:ascii="Arial" w:hAnsi="Arial" w:cs="Arial"/>
        </w:rPr>
      </w:pPr>
      <w:r w:rsidRPr="00BC56C7">
        <w:rPr>
          <w:rFonts w:ascii="Arial" w:hAnsi="Arial" w:cs="Arial"/>
        </w:rPr>
        <w:t>A statement by a non-party that is adopted by a party is admissible as a party admission.</w:t>
      </w:r>
    </w:p>
    <w:p w14:paraId="7B729B94" w14:textId="4E216537" w:rsidR="00BC56C7" w:rsidRDefault="00BC56C7" w:rsidP="000E386C">
      <w:pPr>
        <w:pStyle w:val="ListParagraph"/>
        <w:numPr>
          <w:ilvl w:val="1"/>
          <w:numId w:val="12"/>
        </w:numPr>
        <w:rPr>
          <w:rFonts w:ascii="Arial" w:hAnsi="Arial" w:cs="Arial"/>
        </w:rPr>
      </w:pPr>
      <w:r w:rsidRPr="00BC56C7">
        <w:rPr>
          <w:rFonts w:ascii="Arial" w:hAnsi="Arial" w:cs="Arial"/>
        </w:rPr>
        <w:t xml:space="preserve">A party </w:t>
      </w:r>
      <w:r w:rsidRPr="00B41038">
        <w:rPr>
          <w:rFonts w:ascii="Arial" w:hAnsi="Arial" w:cs="Arial"/>
          <w:u w:val="single"/>
        </w:rPr>
        <w:t>adopts a statement by indicating she/he believes or accepts</w:t>
      </w:r>
      <w:r w:rsidRPr="00BC56C7">
        <w:rPr>
          <w:rFonts w:ascii="Arial" w:hAnsi="Arial" w:cs="Arial"/>
        </w:rPr>
        <w:t xml:space="preserve"> it</w:t>
      </w:r>
    </w:p>
    <w:p w14:paraId="7234D40E" w14:textId="5C9BE1DB" w:rsidR="00BC56C7" w:rsidRDefault="00BC56C7" w:rsidP="000E386C">
      <w:pPr>
        <w:pStyle w:val="ListParagraph"/>
        <w:numPr>
          <w:ilvl w:val="1"/>
          <w:numId w:val="12"/>
        </w:numPr>
        <w:rPr>
          <w:rFonts w:ascii="Arial" w:hAnsi="Arial" w:cs="Arial"/>
        </w:rPr>
      </w:pPr>
      <w:r w:rsidRPr="00BC56C7">
        <w:rPr>
          <w:rFonts w:ascii="Arial" w:hAnsi="Arial" w:cs="Arial"/>
        </w:rPr>
        <w:t>Adoption can occur by words,</w:t>
      </w:r>
      <w:r>
        <w:rPr>
          <w:rFonts w:ascii="Arial" w:hAnsi="Arial" w:cs="Arial"/>
        </w:rPr>
        <w:t xml:space="preserve"> </w:t>
      </w:r>
      <w:r w:rsidRPr="00BC56C7">
        <w:rPr>
          <w:rFonts w:ascii="Arial" w:hAnsi="Arial" w:cs="Arial"/>
        </w:rPr>
        <w:t>actions, conduct, demeanour</w:t>
      </w:r>
      <w:r>
        <w:rPr>
          <w:rFonts w:ascii="Arial" w:hAnsi="Arial" w:cs="Arial"/>
        </w:rPr>
        <w:t xml:space="preserve"> </w:t>
      </w:r>
      <w:r w:rsidRPr="00BC56C7">
        <w:rPr>
          <w:rFonts w:ascii="Arial" w:hAnsi="Arial" w:cs="Arial"/>
        </w:rPr>
        <w:t xml:space="preserve">and/or </w:t>
      </w:r>
      <w:r w:rsidRPr="00B41038">
        <w:rPr>
          <w:rFonts w:ascii="Arial" w:hAnsi="Arial" w:cs="Arial"/>
        </w:rPr>
        <w:t>silence</w:t>
      </w:r>
    </w:p>
    <w:p w14:paraId="63348624" w14:textId="3A040403" w:rsidR="00B41038" w:rsidRDefault="00B41038" w:rsidP="000E386C">
      <w:pPr>
        <w:pStyle w:val="ListParagraph"/>
        <w:numPr>
          <w:ilvl w:val="2"/>
          <w:numId w:val="12"/>
        </w:numPr>
        <w:rPr>
          <w:rFonts w:ascii="Arial" w:hAnsi="Arial" w:cs="Arial"/>
        </w:rPr>
      </w:pPr>
      <w:r w:rsidRPr="00B41038">
        <w:rPr>
          <w:rFonts w:ascii="Arial" w:hAnsi="Arial" w:cs="Arial"/>
        </w:rPr>
        <w:t xml:space="preserve">Adoption by </w:t>
      </w:r>
      <w:r w:rsidRPr="00B41038">
        <w:rPr>
          <w:rFonts w:ascii="Arial" w:hAnsi="Arial" w:cs="Arial"/>
          <w:u w:val="single"/>
        </w:rPr>
        <w:t>silence requires</w:t>
      </w:r>
      <w:r w:rsidRPr="00B41038">
        <w:rPr>
          <w:rFonts w:ascii="Arial" w:hAnsi="Arial" w:cs="Arial"/>
        </w:rPr>
        <w:t xml:space="preserve"> that:</w:t>
      </w:r>
    </w:p>
    <w:p w14:paraId="471AAAD3" w14:textId="49EB5F11" w:rsidR="00B41038" w:rsidRDefault="00B41038" w:rsidP="000E386C">
      <w:pPr>
        <w:pStyle w:val="ListParagraph"/>
        <w:numPr>
          <w:ilvl w:val="3"/>
          <w:numId w:val="12"/>
        </w:numPr>
        <w:rPr>
          <w:rFonts w:ascii="Arial" w:hAnsi="Arial" w:cs="Arial"/>
        </w:rPr>
      </w:pPr>
      <w:r>
        <w:rPr>
          <w:rFonts w:ascii="Arial" w:hAnsi="Arial" w:cs="Arial"/>
        </w:rPr>
        <w:t xml:space="preserve">(1) </w:t>
      </w:r>
      <w:r w:rsidRPr="00B41038">
        <w:rPr>
          <w:rFonts w:ascii="Arial" w:hAnsi="Arial" w:cs="Arial"/>
        </w:rPr>
        <w:t>The statement was made in the</w:t>
      </w:r>
      <w:r>
        <w:rPr>
          <w:rFonts w:ascii="Arial" w:hAnsi="Arial" w:cs="Arial"/>
        </w:rPr>
        <w:t xml:space="preserve"> </w:t>
      </w:r>
      <w:r w:rsidRPr="00B41038">
        <w:rPr>
          <w:rFonts w:ascii="Arial" w:hAnsi="Arial" w:cs="Arial"/>
        </w:rPr>
        <w:t>presence of the party</w:t>
      </w:r>
    </w:p>
    <w:p w14:paraId="0ECB0E63" w14:textId="0B7D8276" w:rsidR="00B41038" w:rsidRDefault="00B41038" w:rsidP="000E386C">
      <w:pPr>
        <w:pStyle w:val="ListParagraph"/>
        <w:numPr>
          <w:ilvl w:val="3"/>
          <w:numId w:val="12"/>
        </w:numPr>
        <w:rPr>
          <w:rFonts w:ascii="Arial" w:hAnsi="Arial" w:cs="Arial"/>
        </w:rPr>
      </w:pPr>
      <w:r>
        <w:rPr>
          <w:rFonts w:ascii="Arial" w:hAnsi="Arial" w:cs="Arial"/>
        </w:rPr>
        <w:t xml:space="preserve">(2) </w:t>
      </w:r>
      <w:r w:rsidRPr="00B41038">
        <w:rPr>
          <w:rFonts w:ascii="Arial" w:hAnsi="Arial" w:cs="Arial"/>
        </w:rPr>
        <w:t>The circumstances in which it was</w:t>
      </w:r>
      <w:r>
        <w:rPr>
          <w:rFonts w:ascii="Arial" w:hAnsi="Arial" w:cs="Arial"/>
        </w:rPr>
        <w:t xml:space="preserve"> </w:t>
      </w:r>
      <w:r w:rsidRPr="00B41038">
        <w:rPr>
          <w:rFonts w:ascii="Arial" w:hAnsi="Arial" w:cs="Arial"/>
        </w:rPr>
        <w:t>made are such that the party</w:t>
      </w:r>
      <w:r>
        <w:rPr>
          <w:rFonts w:ascii="Arial" w:hAnsi="Arial" w:cs="Arial"/>
        </w:rPr>
        <w:t xml:space="preserve"> </w:t>
      </w:r>
      <w:r w:rsidRPr="00B41038">
        <w:rPr>
          <w:rFonts w:ascii="Arial" w:hAnsi="Arial" w:cs="Arial"/>
        </w:rPr>
        <w:t>could reasonably be expected to</w:t>
      </w:r>
      <w:r>
        <w:rPr>
          <w:rFonts w:ascii="Arial" w:hAnsi="Arial" w:cs="Arial"/>
        </w:rPr>
        <w:t xml:space="preserve"> </w:t>
      </w:r>
      <w:r w:rsidRPr="00B41038">
        <w:rPr>
          <w:rFonts w:ascii="Arial" w:hAnsi="Arial" w:cs="Arial"/>
        </w:rPr>
        <w:t>reply to it</w:t>
      </w:r>
      <w:r>
        <w:rPr>
          <w:rFonts w:ascii="Arial" w:hAnsi="Arial" w:cs="Arial"/>
        </w:rPr>
        <w:t>, and</w:t>
      </w:r>
    </w:p>
    <w:p w14:paraId="61F5DE26" w14:textId="223CD185" w:rsidR="00090863" w:rsidRPr="00090863" w:rsidRDefault="00B41038" w:rsidP="000E386C">
      <w:pPr>
        <w:pStyle w:val="ListParagraph"/>
        <w:numPr>
          <w:ilvl w:val="3"/>
          <w:numId w:val="12"/>
        </w:numPr>
        <w:rPr>
          <w:rFonts w:ascii="Arial" w:hAnsi="Arial" w:cs="Arial"/>
        </w:rPr>
      </w:pPr>
      <w:r>
        <w:rPr>
          <w:rFonts w:ascii="Arial" w:hAnsi="Arial" w:cs="Arial"/>
        </w:rPr>
        <w:t xml:space="preserve">(3) </w:t>
      </w:r>
      <w:r w:rsidRPr="00B41038">
        <w:rPr>
          <w:rFonts w:ascii="Arial" w:hAnsi="Arial" w:cs="Arial"/>
        </w:rPr>
        <w:t>In such circumstances, silence</w:t>
      </w:r>
      <w:r>
        <w:rPr>
          <w:rFonts w:ascii="Arial" w:hAnsi="Arial" w:cs="Arial"/>
        </w:rPr>
        <w:t xml:space="preserve"> </w:t>
      </w:r>
      <w:r w:rsidRPr="00B41038">
        <w:rPr>
          <w:rFonts w:ascii="Arial" w:hAnsi="Arial" w:cs="Arial"/>
        </w:rPr>
        <w:t>permits an “inference of assent”.</w:t>
      </w:r>
    </w:p>
    <w:p w14:paraId="7F7A876D" w14:textId="54D87BCD" w:rsidR="00681B12" w:rsidRDefault="00681B12" w:rsidP="000E386C">
      <w:pPr>
        <w:pStyle w:val="ListParagraph"/>
        <w:numPr>
          <w:ilvl w:val="0"/>
          <w:numId w:val="12"/>
        </w:numPr>
        <w:rPr>
          <w:rFonts w:ascii="Arial" w:hAnsi="Arial" w:cs="Arial"/>
        </w:rPr>
      </w:pPr>
      <w:r>
        <w:rPr>
          <w:rFonts w:ascii="Arial" w:hAnsi="Arial" w:cs="Arial"/>
        </w:rPr>
        <w:t>Any statement made by the party!! (so long as they are an opponent to litigation)</w:t>
      </w:r>
    </w:p>
    <w:p w14:paraId="651C0CEE" w14:textId="7E167C02" w:rsidR="00D2108E" w:rsidRDefault="00D2108E" w:rsidP="000E386C">
      <w:pPr>
        <w:pStyle w:val="ListParagraph"/>
        <w:numPr>
          <w:ilvl w:val="1"/>
          <w:numId w:val="12"/>
        </w:numPr>
        <w:rPr>
          <w:rFonts w:ascii="Arial" w:hAnsi="Arial" w:cs="Arial"/>
        </w:rPr>
      </w:pPr>
      <w:r>
        <w:rPr>
          <w:rFonts w:ascii="Arial" w:hAnsi="Arial" w:cs="Arial"/>
        </w:rPr>
        <w:t>E.g. a party stating that they ran a red light in a motor vehicle collision lawsuit</w:t>
      </w:r>
    </w:p>
    <w:p w14:paraId="7D697F9E" w14:textId="259D4866" w:rsidR="00681B12" w:rsidRPr="00681B12" w:rsidRDefault="00D2108E" w:rsidP="000E386C">
      <w:pPr>
        <w:pStyle w:val="ListParagraph"/>
        <w:numPr>
          <w:ilvl w:val="1"/>
          <w:numId w:val="12"/>
        </w:numPr>
        <w:rPr>
          <w:rFonts w:ascii="Arial" w:hAnsi="Arial" w:cs="Arial"/>
        </w:rPr>
      </w:pPr>
      <w:r>
        <w:rPr>
          <w:rFonts w:ascii="Arial" w:hAnsi="Arial" w:cs="Arial"/>
        </w:rPr>
        <w:t xml:space="preserve">E.g. 2: </w:t>
      </w:r>
      <w:r w:rsidR="00681B12" w:rsidRPr="00681B12">
        <w:rPr>
          <w:rFonts w:ascii="Arial" w:hAnsi="Arial" w:cs="Arial"/>
        </w:rPr>
        <w:t>A party's testimony or affidavit in another proceeding is an admission</w:t>
      </w:r>
    </w:p>
    <w:p w14:paraId="1AA291CB" w14:textId="1F65DF74" w:rsidR="00681B12" w:rsidRDefault="00D2108E" w:rsidP="000E386C">
      <w:pPr>
        <w:pStyle w:val="ListParagraph"/>
        <w:numPr>
          <w:ilvl w:val="1"/>
          <w:numId w:val="12"/>
        </w:numPr>
        <w:rPr>
          <w:rFonts w:ascii="Arial" w:hAnsi="Arial" w:cs="Arial"/>
        </w:rPr>
      </w:pPr>
      <w:r>
        <w:rPr>
          <w:rFonts w:ascii="Arial" w:hAnsi="Arial" w:cs="Arial"/>
        </w:rPr>
        <w:t xml:space="preserve">E.g. 3: </w:t>
      </w:r>
      <w:r w:rsidR="00681B12" w:rsidRPr="00681B12">
        <w:rPr>
          <w:rFonts w:ascii="Arial" w:hAnsi="Arial" w:cs="Arial"/>
        </w:rPr>
        <w:t>a plea of guilty in a proceeding can be tendered as an admission of the facts relating to the plea in a subsequent proceeding, criminal or civil</w:t>
      </w:r>
    </w:p>
    <w:p w14:paraId="29733B36" w14:textId="77777777" w:rsidR="00EA3206" w:rsidRPr="00EA3206" w:rsidRDefault="00EA3206" w:rsidP="000E386C">
      <w:pPr>
        <w:pStyle w:val="ListParagraph"/>
        <w:numPr>
          <w:ilvl w:val="0"/>
          <w:numId w:val="12"/>
        </w:numPr>
        <w:rPr>
          <w:rFonts w:ascii="Arial" w:hAnsi="Arial" w:cs="Arial"/>
          <w:b/>
          <w:bCs/>
          <w:u w:val="single"/>
        </w:rPr>
      </w:pPr>
      <w:r w:rsidRPr="00EA3206">
        <w:rPr>
          <w:rFonts w:ascii="Arial" w:hAnsi="Arial" w:cs="Arial"/>
          <w:b/>
          <w:bCs/>
          <w:u w:val="single"/>
        </w:rPr>
        <w:t>Rationale for the rule</w:t>
      </w:r>
    </w:p>
    <w:p w14:paraId="2B05DCDA" w14:textId="46BD14BF" w:rsidR="00EA3206" w:rsidRDefault="00EA3206" w:rsidP="000E386C">
      <w:pPr>
        <w:pStyle w:val="ListParagraph"/>
        <w:numPr>
          <w:ilvl w:val="1"/>
          <w:numId w:val="12"/>
        </w:numPr>
        <w:rPr>
          <w:rFonts w:ascii="Arial" w:hAnsi="Arial" w:cs="Arial"/>
        </w:rPr>
      </w:pPr>
      <w:r w:rsidRPr="00EA3206">
        <w:rPr>
          <w:rFonts w:ascii="Arial" w:hAnsi="Arial" w:cs="Arial"/>
        </w:rPr>
        <w:t>Adversarial theory: a party canno</w:t>
      </w:r>
      <w:r>
        <w:rPr>
          <w:rFonts w:ascii="Arial" w:hAnsi="Arial" w:cs="Arial"/>
        </w:rPr>
        <w:t xml:space="preserve">t </w:t>
      </w:r>
      <w:r w:rsidRPr="00EA3206">
        <w:rPr>
          <w:rFonts w:ascii="Arial" w:hAnsi="Arial" w:cs="Arial"/>
        </w:rPr>
        <w:t>complain about the inability t</w:t>
      </w:r>
      <w:r>
        <w:rPr>
          <w:rFonts w:ascii="Arial" w:hAnsi="Arial" w:cs="Arial"/>
        </w:rPr>
        <w:t xml:space="preserve">o </w:t>
      </w:r>
      <w:r w:rsidRPr="00EA3206">
        <w:rPr>
          <w:rFonts w:ascii="Arial" w:hAnsi="Arial" w:cs="Arial"/>
        </w:rPr>
        <w:t>cross-examine because</w:t>
      </w:r>
      <w:r>
        <w:rPr>
          <w:rFonts w:ascii="Arial" w:hAnsi="Arial" w:cs="Arial"/>
        </w:rPr>
        <w:t xml:space="preserve"> the party adopted the statement and can choose to testify and explain the statement</w:t>
      </w:r>
    </w:p>
    <w:p w14:paraId="5ED1C71D" w14:textId="71650EA5" w:rsidR="00EA3206" w:rsidRPr="00120561" w:rsidRDefault="00EA3206" w:rsidP="000E386C">
      <w:pPr>
        <w:pStyle w:val="ListParagraph"/>
        <w:numPr>
          <w:ilvl w:val="2"/>
          <w:numId w:val="12"/>
        </w:numPr>
        <w:rPr>
          <w:rFonts w:ascii="Arial" w:hAnsi="Arial" w:cs="Arial"/>
          <w:sz w:val="18"/>
          <w:szCs w:val="18"/>
        </w:rPr>
      </w:pPr>
      <w:r w:rsidRPr="00120561">
        <w:rPr>
          <w:rFonts w:ascii="Arial" w:hAnsi="Arial" w:cs="Arial"/>
          <w:sz w:val="18"/>
          <w:szCs w:val="18"/>
        </w:rPr>
        <w:t>No</w:t>
      </w:r>
      <w:r w:rsidR="00A7360D" w:rsidRPr="00120561">
        <w:rPr>
          <w:rFonts w:ascii="Arial" w:hAnsi="Arial" w:cs="Arial"/>
          <w:sz w:val="18"/>
          <w:szCs w:val="18"/>
        </w:rPr>
        <w:t>t as many</w:t>
      </w:r>
      <w:r w:rsidRPr="00120561">
        <w:rPr>
          <w:rFonts w:ascii="Arial" w:hAnsi="Arial" w:cs="Arial"/>
          <w:sz w:val="18"/>
          <w:szCs w:val="18"/>
        </w:rPr>
        <w:t xml:space="preserve"> reliability concerns b/c assumed what party says is reliable, and can explain under oath if a lie/</w:t>
      </w:r>
      <w:proofErr w:type="spellStart"/>
      <w:r w:rsidRPr="00120561">
        <w:rPr>
          <w:rFonts w:ascii="Arial" w:hAnsi="Arial" w:cs="Arial"/>
          <w:sz w:val="18"/>
          <w:szCs w:val="18"/>
        </w:rPr>
        <w:t>etc</w:t>
      </w:r>
      <w:proofErr w:type="spellEnd"/>
    </w:p>
    <w:p w14:paraId="04D3751A" w14:textId="025168F7" w:rsidR="00090863" w:rsidRPr="00120561" w:rsidRDefault="00090863" w:rsidP="000E386C">
      <w:pPr>
        <w:pStyle w:val="ListParagraph"/>
        <w:numPr>
          <w:ilvl w:val="0"/>
          <w:numId w:val="12"/>
        </w:numPr>
        <w:rPr>
          <w:rFonts w:ascii="Arial" w:hAnsi="Arial" w:cs="Arial"/>
        </w:rPr>
      </w:pPr>
      <w:r w:rsidRPr="00120561">
        <w:rPr>
          <w:rFonts w:ascii="Arial" w:hAnsi="Arial" w:cs="Arial"/>
        </w:rPr>
        <w:t xml:space="preserve">E.g. </w:t>
      </w:r>
      <w:proofErr w:type="spellStart"/>
      <w:r w:rsidRPr="00120561">
        <w:rPr>
          <w:rFonts w:ascii="Arial" w:hAnsi="Arial" w:cs="Arial"/>
          <w:i/>
          <w:iCs/>
        </w:rPr>
        <w:t>Streu</w:t>
      </w:r>
      <w:proofErr w:type="spellEnd"/>
    </w:p>
    <w:p w14:paraId="083487AD" w14:textId="7BA13DF0" w:rsidR="00090863" w:rsidRPr="00120561" w:rsidRDefault="00090863" w:rsidP="000E386C">
      <w:pPr>
        <w:pStyle w:val="ListParagraph"/>
        <w:numPr>
          <w:ilvl w:val="1"/>
          <w:numId w:val="12"/>
        </w:numPr>
        <w:rPr>
          <w:rFonts w:ascii="Arial" w:hAnsi="Arial" w:cs="Arial"/>
          <w:sz w:val="18"/>
          <w:szCs w:val="18"/>
        </w:rPr>
      </w:pPr>
      <w:proofErr w:type="spellStart"/>
      <w:r w:rsidRPr="00120561">
        <w:rPr>
          <w:rFonts w:ascii="Arial" w:hAnsi="Arial" w:cs="Arial"/>
          <w:sz w:val="18"/>
          <w:szCs w:val="18"/>
        </w:rPr>
        <w:t>Streu</w:t>
      </w:r>
      <w:proofErr w:type="spellEnd"/>
      <w:r w:rsidRPr="00120561">
        <w:rPr>
          <w:rFonts w:ascii="Arial" w:hAnsi="Arial" w:cs="Arial"/>
          <w:sz w:val="18"/>
          <w:szCs w:val="18"/>
        </w:rPr>
        <w:t xml:space="preserve"> was charged with possession of stolen property. </w:t>
      </w:r>
      <w:proofErr w:type="spellStart"/>
      <w:r w:rsidRPr="00120561">
        <w:rPr>
          <w:rFonts w:ascii="Arial" w:hAnsi="Arial" w:cs="Arial"/>
          <w:sz w:val="18"/>
          <w:szCs w:val="18"/>
        </w:rPr>
        <w:t>Streu</w:t>
      </w:r>
      <w:proofErr w:type="spellEnd"/>
      <w:r w:rsidRPr="00120561">
        <w:rPr>
          <w:rFonts w:ascii="Arial" w:hAnsi="Arial" w:cs="Arial"/>
          <w:sz w:val="18"/>
          <w:szCs w:val="18"/>
        </w:rPr>
        <w:t xml:space="preserve"> sold the goods to an undercover police officer who was posing as a purchaser for discounted price. The Crown wishes to call the officer to testify that during the conversation leading to the sale, </w:t>
      </w:r>
      <w:proofErr w:type="spellStart"/>
      <w:r w:rsidRPr="00120561">
        <w:rPr>
          <w:rFonts w:ascii="Arial" w:hAnsi="Arial" w:cs="Arial"/>
          <w:sz w:val="18"/>
          <w:szCs w:val="18"/>
        </w:rPr>
        <w:t>Streu</w:t>
      </w:r>
      <w:proofErr w:type="spellEnd"/>
      <w:r w:rsidRPr="00120561">
        <w:rPr>
          <w:rFonts w:ascii="Arial" w:hAnsi="Arial" w:cs="Arial"/>
          <w:sz w:val="18"/>
          <w:szCs w:val="18"/>
        </w:rPr>
        <w:t xml:space="preserve"> admitted that the tires and rims belonged to a friend who had "ripped them off".</w:t>
      </w:r>
    </w:p>
    <w:p w14:paraId="616F3CA9" w14:textId="3DE91E43" w:rsidR="00090863" w:rsidRPr="00120561" w:rsidRDefault="00090863" w:rsidP="000E386C">
      <w:pPr>
        <w:pStyle w:val="ListParagraph"/>
        <w:numPr>
          <w:ilvl w:val="1"/>
          <w:numId w:val="12"/>
        </w:numPr>
        <w:rPr>
          <w:rFonts w:ascii="Arial" w:hAnsi="Arial" w:cs="Arial"/>
          <w:sz w:val="18"/>
          <w:szCs w:val="18"/>
        </w:rPr>
      </w:pPr>
      <w:r w:rsidRPr="00120561">
        <w:rPr>
          <w:rFonts w:ascii="Arial" w:hAnsi="Arial" w:cs="Arial"/>
          <w:sz w:val="18"/>
          <w:szCs w:val="18"/>
        </w:rPr>
        <w:t xml:space="preserve">Held: </w:t>
      </w:r>
      <w:proofErr w:type="spellStart"/>
      <w:r w:rsidRPr="00120561">
        <w:rPr>
          <w:rFonts w:ascii="Arial" w:hAnsi="Arial" w:cs="Arial"/>
          <w:sz w:val="18"/>
          <w:szCs w:val="18"/>
        </w:rPr>
        <w:t>Streu’s</w:t>
      </w:r>
      <w:proofErr w:type="spellEnd"/>
      <w:r w:rsidRPr="00120561">
        <w:rPr>
          <w:rFonts w:ascii="Arial" w:hAnsi="Arial" w:cs="Arial"/>
          <w:sz w:val="18"/>
          <w:szCs w:val="18"/>
        </w:rPr>
        <w:t xml:space="preserve"> statement is admissible </w:t>
      </w:r>
      <w:r w:rsidR="00F243BC" w:rsidRPr="00120561">
        <w:rPr>
          <w:rFonts w:ascii="Arial" w:hAnsi="Arial" w:cs="Arial"/>
          <w:sz w:val="18"/>
          <w:szCs w:val="18"/>
        </w:rPr>
        <w:t xml:space="preserve">under admission exception </w:t>
      </w:r>
      <w:r w:rsidRPr="00120561">
        <w:rPr>
          <w:rFonts w:ascii="Arial" w:hAnsi="Arial" w:cs="Arial"/>
          <w:sz w:val="18"/>
          <w:szCs w:val="18"/>
        </w:rPr>
        <w:t>for the purpose of establishing belief/knowledge that it was a stolen good (required element of the offence)</w:t>
      </w:r>
    </w:p>
    <w:p w14:paraId="03BC37B1" w14:textId="002E43CB" w:rsidR="00CE62B4" w:rsidRDefault="00CE62B4" w:rsidP="00757FB9">
      <w:pPr>
        <w:rPr>
          <w:rFonts w:ascii="Arial" w:hAnsi="Arial" w:cs="Arial"/>
          <w:b/>
          <w:bCs/>
          <w:sz w:val="24"/>
          <w:szCs w:val="24"/>
        </w:rPr>
      </w:pPr>
      <w:r>
        <w:rPr>
          <w:rFonts w:ascii="Arial" w:hAnsi="Arial" w:cs="Arial"/>
          <w:b/>
          <w:bCs/>
          <w:sz w:val="24"/>
          <w:szCs w:val="24"/>
        </w:rPr>
        <w:t>(</w:t>
      </w:r>
      <w:r w:rsidR="00212BA2">
        <w:rPr>
          <w:rFonts w:ascii="Arial" w:hAnsi="Arial" w:cs="Arial"/>
          <w:b/>
          <w:bCs/>
          <w:sz w:val="24"/>
          <w:szCs w:val="24"/>
        </w:rPr>
        <w:t>b.1</w:t>
      </w:r>
      <w:r>
        <w:rPr>
          <w:rFonts w:ascii="Arial" w:hAnsi="Arial" w:cs="Arial"/>
          <w:b/>
          <w:bCs/>
          <w:sz w:val="24"/>
          <w:szCs w:val="24"/>
        </w:rPr>
        <w:t>) statements made by an employee or agent</w:t>
      </w:r>
      <w:r w:rsidR="00212BA2">
        <w:rPr>
          <w:rFonts w:ascii="Arial" w:hAnsi="Arial" w:cs="Arial"/>
          <w:b/>
          <w:bCs/>
          <w:sz w:val="24"/>
          <w:szCs w:val="24"/>
        </w:rPr>
        <w:t xml:space="preserve"> – admissions extension</w:t>
      </w:r>
    </w:p>
    <w:p w14:paraId="64A9F526" w14:textId="25FB7EB9" w:rsidR="00CE62B4" w:rsidRDefault="001D63F3" w:rsidP="000E386C">
      <w:pPr>
        <w:pStyle w:val="ListParagraph"/>
        <w:numPr>
          <w:ilvl w:val="0"/>
          <w:numId w:val="14"/>
        </w:numPr>
        <w:rPr>
          <w:rFonts w:ascii="Arial" w:hAnsi="Arial" w:cs="Arial"/>
        </w:rPr>
      </w:pPr>
      <w:r w:rsidRPr="001D63F3">
        <w:rPr>
          <w:rFonts w:ascii="Arial" w:hAnsi="Arial" w:cs="Arial"/>
          <w:b/>
          <w:bCs/>
          <w:u w:val="single"/>
        </w:rPr>
        <w:t>Basic Rule</w:t>
      </w:r>
      <w:r>
        <w:rPr>
          <w:rFonts w:ascii="Arial" w:hAnsi="Arial" w:cs="Arial"/>
        </w:rPr>
        <w:t xml:space="preserve">: </w:t>
      </w:r>
      <w:r w:rsidR="00CE62B4" w:rsidRPr="00CE62B4">
        <w:rPr>
          <w:rFonts w:ascii="Arial" w:hAnsi="Arial" w:cs="Arial"/>
        </w:rPr>
        <w:t>A statement by an employee or</w:t>
      </w:r>
      <w:r w:rsidR="00CE62B4">
        <w:rPr>
          <w:rFonts w:ascii="Arial" w:hAnsi="Arial" w:cs="Arial"/>
        </w:rPr>
        <w:t xml:space="preserve"> </w:t>
      </w:r>
      <w:r w:rsidR="00CE62B4" w:rsidRPr="00CE62B4">
        <w:rPr>
          <w:rFonts w:ascii="Arial" w:hAnsi="Arial" w:cs="Arial"/>
        </w:rPr>
        <w:t xml:space="preserve">agent acting </w:t>
      </w:r>
      <w:r w:rsidR="00CE62B4" w:rsidRPr="001D63F3">
        <w:rPr>
          <w:rFonts w:ascii="Arial" w:hAnsi="Arial" w:cs="Arial"/>
          <w:b/>
          <w:bCs/>
          <w:u w:val="single"/>
        </w:rPr>
        <w:t>with the scope of his or her authority</w:t>
      </w:r>
      <w:r w:rsidR="00CE62B4" w:rsidRPr="00CE62B4">
        <w:rPr>
          <w:rFonts w:ascii="Arial" w:hAnsi="Arial" w:cs="Arial"/>
        </w:rPr>
        <w:t xml:space="preserve"> during the</w:t>
      </w:r>
      <w:r w:rsidR="00CE62B4">
        <w:rPr>
          <w:rFonts w:ascii="Arial" w:hAnsi="Arial" w:cs="Arial"/>
        </w:rPr>
        <w:t xml:space="preserve"> </w:t>
      </w:r>
      <w:r w:rsidR="00CE62B4" w:rsidRPr="00CE62B4">
        <w:rPr>
          <w:rFonts w:ascii="Arial" w:hAnsi="Arial" w:cs="Arial"/>
        </w:rPr>
        <w:t>existence of the relationship is</w:t>
      </w:r>
      <w:r w:rsidR="00CE62B4">
        <w:rPr>
          <w:rFonts w:ascii="Arial" w:hAnsi="Arial" w:cs="Arial"/>
        </w:rPr>
        <w:t xml:space="preserve"> </w:t>
      </w:r>
      <w:r w:rsidR="00CE62B4" w:rsidRPr="00CE62B4">
        <w:rPr>
          <w:rFonts w:ascii="Arial" w:hAnsi="Arial" w:cs="Arial"/>
        </w:rPr>
        <w:t>admissible as an admission by</w:t>
      </w:r>
      <w:r w:rsidR="00CE62B4">
        <w:rPr>
          <w:rFonts w:ascii="Arial" w:hAnsi="Arial" w:cs="Arial"/>
        </w:rPr>
        <w:t xml:space="preserve"> </w:t>
      </w:r>
      <w:r w:rsidR="00CE62B4" w:rsidRPr="00CE62B4">
        <w:rPr>
          <w:rFonts w:ascii="Arial" w:hAnsi="Arial" w:cs="Arial"/>
        </w:rPr>
        <w:t>the employer or principal</w:t>
      </w:r>
    </w:p>
    <w:p w14:paraId="7B7B9260" w14:textId="6D461DB5" w:rsidR="001D63F3" w:rsidRDefault="00056B09" w:rsidP="000E386C">
      <w:pPr>
        <w:pStyle w:val="ListParagraph"/>
        <w:numPr>
          <w:ilvl w:val="0"/>
          <w:numId w:val="14"/>
        </w:numPr>
        <w:rPr>
          <w:rFonts w:ascii="Arial" w:hAnsi="Arial" w:cs="Arial"/>
        </w:rPr>
      </w:pPr>
      <w:r w:rsidRPr="00056B09">
        <w:rPr>
          <w:rFonts w:ascii="Arial" w:hAnsi="Arial" w:cs="Arial"/>
          <w:b/>
          <w:bCs/>
        </w:rPr>
        <w:t>Criteria broken down</w:t>
      </w:r>
      <w:r>
        <w:rPr>
          <w:rFonts w:ascii="Arial" w:hAnsi="Arial" w:cs="Arial"/>
        </w:rPr>
        <w:t>:</w:t>
      </w:r>
    </w:p>
    <w:p w14:paraId="1E952E0F" w14:textId="7AE70D59" w:rsidR="00056B09" w:rsidRDefault="00056B09" w:rsidP="000E386C">
      <w:pPr>
        <w:pStyle w:val="ListParagraph"/>
        <w:numPr>
          <w:ilvl w:val="1"/>
          <w:numId w:val="14"/>
        </w:numPr>
        <w:rPr>
          <w:rFonts w:ascii="Arial" w:hAnsi="Arial" w:cs="Arial"/>
        </w:rPr>
      </w:pPr>
      <w:r>
        <w:rPr>
          <w:rFonts w:ascii="Arial" w:hAnsi="Arial" w:cs="Arial"/>
        </w:rPr>
        <w:t xml:space="preserve">(1) </w:t>
      </w:r>
      <w:r w:rsidRPr="00056B09">
        <w:rPr>
          <w:rFonts w:ascii="Arial" w:hAnsi="Arial" w:cs="Arial"/>
        </w:rPr>
        <w:t>Employer/employee or principal/agent relationship exists</w:t>
      </w:r>
      <w:r>
        <w:rPr>
          <w:rFonts w:ascii="Arial" w:hAnsi="Arial" w:cs="Arial"/>
        </w:rPr>
        <w:t>,</w:t>
      </w:r>
    </w:p>
    <w:p w14:paraId="0CF811EF" w14:textId="77E1EB3E" w:rsidR="00056B09" w:rsidRDefault="00056B09" w:rsidP="000E386C">
      <w:pPr>
        <w:pStyle w:val="ListParagraph"/>
        <w:numPr>
          <w:ilvl w:val="1"/>
          <w:numId w:val="14"/>
        </w:numPr>
        <w:rPr>
          <w:rFonts w:ascii="Arial" w:hAnsi="Arial" w:cs="Arial"/>
        </w:rPr>
      </w:pPr>
      <w:r>
        <w:rPr>
          <w:rFonts w:ascii="Arial" w:hAnsi="Arial" w:cs="Arial"/>
        </w:rPr>
        <w:t xml:space="preserve">(2) </w:t>
      </w:r>
      <w:r w:rsidRPr="00056B09">
        <w:rPr>
          <w:rFonts w:ascii="Arial" w:hAnsi="Arial" w:cs="Arial"/>
        </w:rPr>
        <w:t>Statement made by employee or</w:t>
      </w:r>
      <w:r>
        <w:rPr>
          <w:rFonts w:ascii="Arial" w:hAnsi="Arial" w:cs="Arial"/>
        </w:rPr>
        <w:t xml:space="preserve"> </w:t>
      </w:r>
      <w:r w:rsidRPr="00056B09">
        <w:rPr>
          <w:rFonts w:ascii="Arial" w:hAnsi="Arial" w:cs="Arial"/>
        </w:rPr>
        <w:t>agent</w:t>
      </w:r>
      <w:r>
        <w:rPr>
          <w:rFonts w:ascii="Arial" w:hAnsi="Arial" w:cs="Arial"/>
        </w:rPr>
        <w:t>,</w:t>
      </w:r>
    </w:p>
    <w:p w14:paraId="1C08FC77" w14:textId="67A4B8E7" w:rsidR="00056B09" w:rsidRDefault="00056B09" w:rsidP="000E386C">
      <w:pPr>
        <w:pStyle w:val="ListParagraph"/>
        <w:numPr>
          <w:ilvl w:val="1"/>
          <w:numId w:val="14"/>
        </w:numPr>
        <w:rPr>
          <w:rFonts w:ascii="Arial" w:hAnsi="Arial" w:cs="Arial"/>
        </w:rPr>
      </w:pPr>
      <w:r>
        <w:rPr>
          <w:rFonts w:ascii="Arial" w:hAnsi="Arial" w:cs="Arial"/>
        </w:rPr>
        <w:t xml:space="preserve">(3) </w:t>
      </w:r>
      <w:r w:rsidRPr="00056B09">
        <w:rPr>
          <w:rFonts w:ascii="Arial" w:hAnsi="Arial" w:cs="Arial"/>
        </w:rPr>
        <w:t>Employee or agent was acting within</w:t>
      </w:r>
      <w:r>
        <w:rPr>
          <w:rFonts w:ascii="Arial" w:hAnsi="Arial" w:cs="Arial"/>
        </w:rPr>
        <w:t xml:space="preserve"> </w:t>
      </w:r>
      <w:r w:rsidRPr="00056B09">
        <w:rPr>
          <w:rFonts w:ascii="Arial" w:hAnsi="Arial" w:cs="Arial"/>
        </w:rPr>
        <w:t>the scope of his/her authority</w:t>
      </w:r>
      <w:r>
        <w:rPr>
          <w:rFonts w:ascii="Arial" w:hAnsi="Arial" w:cs="Arial"/>
        </w:rPr>
        <w:t>, and</w:t>
      </w:r>
    </w:p>
    <w:p w14:paraId="35565FCB" w14:textId="23FAE4B0" w:rsidR="00056B09" w:rsidRDefault="00056B09" w:rsidP="000E386C">
      <w:pPr>
        <w:pStyle w:val="ListParagraph"/>
        <w:numPr>
          <w:ilvl w:val="1"/>
          <w:numId w:val="14"/>
        </w:numPr>
        <w:rPr>
          <w:rFonts w:ascii="Arial" w:hAnsi="Arial" w:cs="Arial"/>
        </w:rPr>
      </w:pPr>
      <w:r>
        <w:rPr>
          <w:rFonts w:ascii="Arial" w:hAnsi="Arial" w:cs="Arial"/>
        </w:rPr>
        <w:t xml:space="preserve">(4) </w:t>
      </w:r>
      <w:r w:rsidRPr="00056B09">
        <w:rPr>
          <w:rFonts w:ascii="Arial" w:hAnsi="Arial" w:cs="Arial"/>
        </w:rPr>
        <w:t>Statement is offered in evidenc</w:t>
      </w:r>
      <w:r>
        <w:rPr>
          <w:rFonts w:ascii="Arial" w:hAnsi="Arial" w:cs="Arial"/>
        </w:rPr>
        <w:t xml:space="preserve">e </w:t>
      </w:r>
      <w:r w:rsidRPr="00056B09">
        <w:rPr>
          <w:rFonts w:ascii="Arial" w:hAnsi="Arial" w:cs="Arial"/>
          <w:i/>
          <w:iCs/>
          <w:u w:val="single"/>
        </w:rPr>
        <w:t>against</w:t>
      </w:r>
      <w:r w:rsidRPr="00056B09">
        <w:rPr>
          <w:rFonts w:ascii="Arial" w:hAnsi="Arial" w:cs="Arial"/>
        </w:rPr>
        <w:t xml:space="preserve"> the employer or principal</w:t>
      </w:r>
      <w:r w:rsidR="00212BA2">
        <w:rPr>
          <w:rFonts w:ascii="Arial" w:hAnsi="Arial" w:cs="Arial"/>
        </w:rPr>
        <w:t xml:space="preserve"> (recall admission rules)</w:t>
      </w:r>
    </w:p>
    <w:p w14:paraId="2DF1B72A" w14:textId="06D9B932" w:rsidR="008836DB" w:rsidRDefault="008836DB" w:rsidP="000E386C">
      <w:pPr>
        <w:pStyle w:val="ListParagraph"/>
        <w:numPr>
          <w:ilvl w:val="0"/>
          <w:numId w:val="14"/>
        </w:numPr>
        <w:rPr>
          <w:rFonts w:ascii="Arial" w:hAnsi="Arial" w:cs="Arial"/>
        </w:rPr>
      </w:pPr>
      <w:r>
        <w:rPr>
          <w:rFonts w:ascii="Arial" w:hAnsi="Arial" w:cs="Arial"/>
        </w:rPr>
        <w:t>Rationale for exception</w:t>
      </w:r>
    </w:p>
    <w:p w14:paraId="58F97197" w14:textId="03855A9C" w:rsidR="008836DB" w:rsidRPr="008836DB" w:rsidRDefault="008836DB" w:rsidP="000E386C">
      <w:pPr>
        <w:pStyle w:val="ListParagraph"/>
        <w:numPr>
          <w:ilvl w:val="1"/>
          <w:numId w:val="14"/>
        </w:numPr>
        <w:rPr>
          <w:rFonts w:ascii="Arial" w:hAnsi="Arial" w:cs="Arial"/>
        </w:rPr>
      </w:pPr>
      <w:r w:rsidRPr="008836DB">
        <w:rPr>
          <w:rFonts w:ascii="Arial" w:hAnsi="Arial" w:cs="Arial"/>
        </w:rPr>
        <w:t>Adversarial theory: a party cannot</w:t>
      </w:r>
      <w:r>
        <w:rPr>
          <w:rFonts w:ascii="Arial" w:hAnsi="Arial" w:cs="Arial"/>
        </w:rPr>
        <w:t xml:space="preserve"> </w:t>
      </w:r>
      <w:r w:rsidRPr="008836DB">
        <w:rPr>
          <w:rFonts w:ascii="Arial" w:hAnsi="Arial" w:cs="Arial"/>
        </w:rPr>
        <w:t>complain about the inability to</w:t>
      </w:r>
      <w:r>
        <w:rPr>
          <w:rFonts w:ascii="Arial" w:hAnsi="Arial" w:cs="Arial"/>
        </w:rPr>
        <w:t xml:space="preserve"> </w:t>
      </w:r>
      <w:r w:rsidRPr="008836DB">
        <w:rPr>
          <w:rFonts w:ascii="Arial" w:hAnsi="Arial" w:cs="Arial"/>
        </w:rPr>
        <w:t>cross-examine because:</w:t>
      </w:r>
    </w:p>
    <w:p w14:paraId="4FAC9564" w14:textId="78EC3BBE" w:rsidR="008836DB" w:rsidRPr="008836DB" w:rsidRDefault="008836DB" w:rsidP="000E386C">
      <w:pPr>
        <w:pStyle w:val="ListParagraph"/>
        <w:numPr>
          <w:ilvl w:val="2"/>
          <w:numId w:val="14"/>
        </w:numPr>
        <w:rPr>
          <w:rFonts w:ascii="Arial" w:hAnsi="Arial" w:cs="Arial"/>
        </w:rPr>
      </w:pPr>
      <w:r w:rsidRPr="008836DB">
        <w:rPr>
          <w:rFonts w:ascii="Arial" w:hAnsi="Arial" w:cs="Arial"/>
        </w:rPr>
        <w:t>The party made (expressly or</w:t>
      </w:r>
      <w:r>
        <w:rPr>
          <w:rFonts w:ascii="Arial" w:hAnsi="Arial" w:cs="Arial"/>
        </w:rPr>
        <w:t xml:space="preserve"> </w:t>
      </w:r>
      <w:r w:rsidRPr="008836DB">
        <w:rPr>
          <w:rFonts w:ascii="Arial" w:hAnsi="Arial" w:cs="Arial"/>
        </w:rPr>
        <w:t>impliedly) authorized the</w:t>
      </w:r>
      <w:r>
        <w:rPr>
          <w:rFonts w:ascii="Arial" w:hAnsi="Arial" w:cs="Arial"/>
        </w:rPr>
        <w:t xml:space="preserve"> </w:t>
      </w:r>
      <w:r w:rsidRPr="008836DB">
        <w:rPr>
          <w:rFonts w:ascii="Arial" w:hAnsi="Arial" w:cs="Arial"/>
        </w:rPr>
        <w:t>statement</w:t>
      </w:r>
    </w:p>
    <w:p w14:paraId="16203510" w14:textId="0935C3C4" w:rsidR="008836DB" w:rsidRDefault="008836DB" w:rsidP="000E386C">
      <w:pPr>
        <w:pStyle w:val="ListParagraph"/>
        <w:numPr>
          <w:ilvl w:val="2"/>
          <w:numId w:val="14"/>
        </w:numPr>
        <w:rPr>
          <w:rFonts w:ascii="Arial" w:hAnsi="Arial" w:cs="Arial"/>
        </w:rPr>
      </w:pPr>
      <w:r w:rsidRPr="008836DB">
        <w:rPr>
          <w:rFonts w:ascii="Arial" w:hAnsi="Arial" w:cs="Arial"/>
        </w:rPr>
        <w:t>The party can chose to testify to</w:t>
      </w:r>
      <w:r>
        <w:rPr>
          <w:rFonts w:ascii="Arial" w:hAnsi="Arial" w:cs="Arial"/>
        </w:rPr>
        <w:t xml:space="preserve"> </w:t>
      </w:r>
      <w:r w:rsidRPr="008836DB">
        <w:rPr>
          <w:rFonts w:ascii="Arial" w:hAnsi="Arial" w:cs="Arial"/>
        </w:rPr>
        <w:t>explain the statement</w:t>
      </w:r>
    </w:p>
    <w:p w14:paraId="6EA3E794" w14:textId="56F1043E" w:rsidR="008836DB" w:rsidRPr="008836DB" w:rsidRDefault="008836DB" w:rsidP="008836DB">
      <w:pPr>
        <w:rPr>
          <w:rFonts w:ascii="Arial" w:hAnsi="Arial" w:cs="Arial"/>
          <w:b/>
          <w:bCs/>
          <w:sz w:val="24"/>
          <w:szCs w:val="24"/>
        </w:rPr>
      </w:pPr>
      <w:r w:rsidRPr="008836DB">
        <w:rPr>
          <w:rFonts w:ascii="Arial" w:hAnsi="Arial" w:cs="Arial"/>
          <w:b/>
          <w:bCs/>
          <w:sz w:val="24"/>
          <w:szCs w:val="24"/>
        </w:rPr>
        <w:t>(b.3) Confessions Rule:</w:t>
      </w:r>
    </w:p>
    <w:p w14:paraId="38154388" w14:textId="5E849B91" w:rsidR="008836DB" w:rsidRDefault="008836DB" w:rsidP="000E386C">
      <w:pPr>
        <w:pStyle w:val="ListParagraph"/>
        <w:numPr>
          <w:ilvl w:val="0"/>
          <w:numId w:val="15"/>
        </w:numPr>
        <w:rPr>
          <w:rFonts w:ascii="Arial" w:hAnsi="Arial" w:cs="Arial"/>
        </w:rPr>
      </w:pPr>
      <w:r w:rsidRPr="008836DB">
        <w:rPr>
          <w:rFonts w:ascii="Arial" w:hAnsi="Arial" w:cs="Arial"/>
        </w:rPr>
        <w:lastRenderedPageBreak/>
        <w:t xml:space="preserve">Any statement by an </w:t>
      </w:r>
      <w:r w:rsidRPr="000A77E4">
        <w:rPr>
          <w:rFonts w:ascii="Arial" w:hAnsi="Arial" w:cs="Arial"/>
          <w:u w:val="single"/>
        </w:rPr>
        <w:t>accused</w:t>
      </w:r>
      <w:r w:rsidRPr="008836DB">
        <w:rPr>
          <w:rFonts w:ascii="Arial" w:hAnsi="Arial" w:cs="Arial"/>
        </w:rPr>
        <w:t xml:space="preserve"> </w:t>
      </w:r>
      <w:r w:rsidRPr="000A77E4">
        <w:rPr>
          <w:rFonts w:ascii="Arial" w:hAnsi="Arial" w:cs="Arial"/>
          <w:b/>
          <w:bCs/>
          <w:u w:val="single"/>
        </w:rPr>
        <w:t>to a person in authority</w:t>
      </w:r>
      <w:r w:rsidRPr="008836DB">
        <w:rPr>
          <w:rFonts w:ascii="Arial" w:hAnsi="Arial" w:cs="Arial"/>
        </w:rPr>
        <w:t xml:space="preserve"> is not admissible</w:t>
      </w:r>
      <w:r>
        <w:rPr>
          <w:rFonts w:ascii="Arial" w:hAnsi="Arial" w:cs="Arial"/>
        </w:rPr>
        <w:t xml:space="preserve"> </w:t>
      </w:r>
      <w:r w:rsidRPr="000A77E4">
        <w:rPr>
          <w:rFonts w:ascii="Arial" w:hAnsi="Arial" w:cs="Arial"/>
          <w:i/>
          <w:iCs/>
          <w:u w:val="single"/>
        </w:rPr>
        <w:t>unless</w:t>
      </w:r>
      <w:r w:rsidRPr="000A77E4">
        <w:rPr>
          <w:rFonts w:ascii="Arial" w:hAnsi="Arial" w:cs="Arial"/>
          <w:u w:val="single"/>
        </w:rPr>
        <w:t xml:space="preserve"> the Crown proves </w:t>
      </w:r>
      <w:r w:rsidRPr="000A77E4">
        <w:rPr>
          <w:rFonts w:ascii="Arial" w:hAnsi="Arial" w:cs="Arial"/>
          <w:i/>
          <w:iCs/>
          <w:u w:val="single"/>
        </w:rPr>
        <w:t>beyond a reasonable doubt</w:t>
      </w:r>
      <w:r w:rsidRPr="000A77E4">
        <w:rPr>
          <w:rFonts w:ascii="Arial" w:hAnsi="Arial" w:cs="Arial"/>
          <w:u w:val="single"/>
        </w:rPr>
        <w:t xml:space="preserve"> that the statement was made </w:t>
      </w:r>
      <w:r w:rsidRPr="000A77E4">
        <w:rPr>
          <w:rFonts w:ascii="Arial" w:hAnsi="Arial" w:cs="Arial"/>
          <w:b/>
          <w:bCs/>
          <w:u w:val="single"/>
        </w:rPr>
        <w:t>voluntarily</w:t>
      </w:r>
    </w:p>
    <w:p w14:paraId="2050F187" w14:textId="58F89E50" w:rsidR="008836DB" w:rsidRDefault="000A77E4" w:rsidP="000E386C">
      <w:pPr>
        <w:pStyle w:val="ListParagraph"/>
        <w:numPr>
          <w:ilvl w:val="0"/>
          <w:numId w:val="15"/>
        </w:numPr>
        <w:rPr>
          <w:rFonts w:ascii="Arial" w:hAnsi="Arial" w:cs="Arial"/>
        </w:rPr>
      </w:pPr>
      <w:r>
        <w:rPr>
          <w:rFonts w:ascii="Arial" w:hAnsi="Arial" w:cs="Arial"/>
        </w:rPr>
        <w:t>Rationale:</w:t>
      </w:r>
    </w:p>
    <w:p w14:paraId="704E0367" w14:textId="77777777" w:rsidR="001007FE" w:rsidRPr="001007FE" w:rsidRDefault="001007FE" w:rsidP="000E386C">
      <w:pPr>
        <w:pStyle w:val="ListParagraph"/>
        <w:numPr>
          <w:ilvl w:val="1"/>
          <w:numId w:val="15"/>
        </w:numPr>
        <w:rPr>
          <w:rFonts w:ascii="Arial" w:hAnsi="Arial" w:cs="Arial"/>
        </w:rPr>
      </w:pPr>
      <w:r w:rsidRPr="001007FE">
        <w:rPr>
          <w:rFonts w:ascii="Arial" w:hAnsi="Arial" w:cs="Arial"/>
        </w:rPr>
        <w:t>reliability of confessions</w:t>
      </w:r>
    </w:p>
    <w:p w14:paraId="7BE58ABD" w14:textId="0CAE7F1A" w:rsidR="001007FE" w:rsidRPr="001007FE" w:rsidRDefault="001007FE" w:rsidP="000E386C">
      <w:pPr>
        <w:pStyle w:val="ListParagraph"/>
        <w:numPr>
          <w:ilvl w:val="1"/>
          <w:numId w:val="15"/>
        </w:numPr>
        <w:rPr>
          <w:rFonts w:ascii="Arial" w:hAnsi="Arial" w:cs="Arial"/>
        </w:rPr>
      </w:pPr>
      <w:r w:rsidRPr="001007FE">
        <w:rPr>
          <w:rFonts w:ascii="Arial" w:hAnsi="Arial" w:cs="Arial"/>
        </w:rPr>
        <w:t>Impact of confessions</w:t>
      </w:r>
    </w:p>
    <w:p w14:paraId="30086C79" w14:textId="701C0373" w:rsidR="001007FE" w:rsidRPr="001007FE" w:rsidRDefault="001007FE" w:rsidP="000E386C">
      <w:pPr>
        <w:pStyle w:val="ListParagraph"/>
        <w:numPr>
          <w:ilvl w:val="1"/>
          <w:numId w:val="15"/>
        </w:numPr>
        <w:rPr>
          <w:rFonts w:ascii="Arial" w:hAnsi="Arial" w:cs="Arial"/>
        </w:rPr>
      </w:pPr>
      <w:r w:rsidRPr="001007FE">
        <w:rPr>
          <w:rFonts w:ascii="Arial" w:hAnsi="Arial" w:cs="Arial"/>
        </w:rPr>
        <w:t>fundamental fairness</w:t>
      </w:r>
    </w:p>
    <w:p w14:paraId="54DE4285" w14:textId="4C3C9ECB" w:rsidR="000A77E4" w:rsidRDefault="001007FE" w:rsidP="000E386C">
      <w:pPr>
        <w:pStyle w:val="ListParagraph"/>
        <w:numPr>
          <w:ilvl w:val="2"/>
          <w:numId w:val="15"/>
        </w:numPr>
        <w:rPr>
          <w:rFonts w:ascii="Arial" w:hAnsi="Arial" w:cs="Arial"/>
        </w:rPr>
      </w:pPr>
      <w:r w:rsidRPr="001007FE">
        <w:rPr>
          <w:rFonts w:ascii="Arial" w:hAnsi="Arial" w:cs="Arial"/>
        </w:rPr>
        <w:t>right against self-incrimination</w:t>
      </w:r>
    </w:p>
    <w:p w14:paraId="4CA4C0CA" w14:textId="5FB5466E" w:rsidR="001007FE" w:rsidRPr="00B83DD7" w:rsidRDefault="001007FE" w:rsidP="000E386C">
      <w:pPr>
        <w:pStyle w:val="ListParagraph"/>
        <w:numPr>
          <w:ilvl w:val="0"/>
          <w:numId w:val="15"/>
        </w:numPr>
        <w:rPr>
          <w:rFonts w:ascii="Arial" w:hAnsi="Arial" w:cs="Arial"/>
          <w:b/>
          <w:bCs/>
        </w:rPr>
      </w:pPr>
      <w:r w:rsidRPr="00B83DD7">
        <w:rPr>
          <w:rFonts w:ascii="Arial" w:hAnsi="Arial" w:cs="Arial"/>
          <w:b/>
          <w:bCs/>
        </w:rPr>
        <w:t>Who is a person in authority?</w:t>
      </w:r>
    </w:p>
    <w:p w14:paraId="485BDBC7" w14:textId="0090CFC5" w:rsidR="00696DED" w:rsidRDefault="00433B50" w:rsidP="000E386C">
      <w:pPr>
        <w:pStyle w:val="ListParagraph"/>
        <w:numPr>
          <w:ilvl w:val="1"/>
          <w:numId w:val="15"/>
        </w:numPr>
        <w:rPr>
          <w:rFonts w:ascii="Arial" w:hAnsi="Arial" w:cs="Arial"/>
        </w:rPr>
      </w:pPr>
      <w:r>
        <w:rPr>
          <w:rFonts w:ascii="Arial" w:hAnsi="Arial" w:cs="Arial"/>
        </w:rPr>
        <w:t xml:space="preserve">1. </w:t>
      </w:r>
      <w:r w:rsidRPr="00433B50">
        <w:rPr>
          <w:rFonts w:ascii="Arial" w:hAnsi="Arial" w:cs="Arial"/>
        </w:rPr>
        <w:t xml:space="preserve">Person </w:t>
      </w:r>
      <w:r w:rsidRPr="00433B50">
        <w:rPr>
          <w:rFonts w:ascii="Arial" w:hAnsi="Arial" w:cs="Arial"/>
          <w:u w:val="single"/>
        </w:rPr>
        <w:t>formally</w:t>
      </w:r>
      <w:r w:rsidRPr="00433B50">
        <w:rPr>
          <w:rFonts w:ascii="Arial" w:hAnsi="Arial" w:cs="Arial"/>
        </w:rPr>
        <w:t xml:space="preserve"> engaged in the</w:t>
      </w:r>
      <w:r>
        <w:rPr>
          <w:rFonts w:ascii="Arial" w:hAnsi="Arial" w:cs="Arial"/>
        </w:rPr>
        <w:t xml:space="preserve"> </w:t>
      </w:r>
      <w:r w:rsidRPr="00433B50">
        <w:rPr>
          <w:rFonts w:ascii="Arial" w:hAnsi="Arial" w:cs="Arial"/>
        </w:rPr>
        <w:t>arrest, detention, examination or</w:t>
      </w:r>
      <w:r>
        <w:rPr>
          <w:rFonts w:ascii="Arial" w:hAnsi="Arial" w:cs="Arial"/>
        </w:rPr>
        <w:t xml:space="preserve"> </w:t>
      </w:r>
      <w:r w:rsidRPr="00433B50">
        <w:rPr>
          <w:rFonts w:ascii="Arial" w:hAnsi="Arial" w:cs="Arial"/>
        </w:rPr>
        <w:t>prosecution of the accused</w:t>
      </w:r>
    </w:p>
    <w:p w14:paraId="45CE3EF8" w14:textId="064CEE99" w:rsidR="00433B50" w:rsidRDefault="00433B50" w:rsidP="000E386C">
      <w:pPr>
        <w:pStyle w:val="ListParagraph"/>
        <w:numPr>
          <w:ilvl w:val="1"/>
          <w:numId w:val="15"/>
        </w:numPr>
        <w:rPr>
          <w:rFonts w:ascii="Arial" w:hAnsi="Arial" w:cs="Arial"/>
        </w:rPr>
      </w:pPr>
      <w:r>
        <w:rPr>
          <w:rFonts w:ascii="Arial" w:hAnsi="Arial" w:cs="Arial"/>
        </w:rPr>
        <w:t xml:space="preserve">2. </w:t>
      </w:r>
      <w:r w:rsidRPr="00433B50">
        <w:rPr>
          <w:rFonts w:ascii="Arial" w:hAnsi="Arial" w:cs="Arial"/>
        </w:rPr>
        <w:t xml:space="preserve">Person who is </w:t>
      </w:r>
      <w:r w:rsidRPr="00433B50">
        <w:rPr>
          <w:rFonts w:ascii="Arial" w:hAnsi="Arial" w:cs="Arial"/>
          <w:i/>
          <w:iCs/>
          <w:u w:val="single"/>
        </w:rPr>
        <w:t>deemed</w:t>
      </w:r>
      <w:r w:rsidRPr="00433B50">
        <w:rPr>
          <w:rFonts w:ascii="Arial" w:hAnsi="Arial" w:cs="Arial"/>
        </w:rPr>
        <w:t xml:space="preserve"> to be a</w:t>
      </w:r>
      <w:r>
        <w:rPr>
          <w:rFonts w:ascii="Arial" w:hAnsi="Arial" w:cs="Arial"/>
        </w:rPr>
        <w:t xml:space="preserve"> </w:t>
      </w:r>
      <w:r w:rsidRPr="00433B50">
        <w:rPr>
          <w:rFonts w:ascii="Arial" w:hAnsi="Arial" w:cs="Arial"/>
        </w:rPr>
        <w:t>person in authority based on the</w:t>
      </w:r>
      <w:r>
        <w:rPr>
          <w:rFonts w:ascii="Arial" w:hAnsi="Arial" w:cs="Arial"/>
        </w:rPr>
        <w:t xml:space="preserve"> </w:t>
      </w:r>
      <w:r w:rsidRPr="00433B50">
        <w:rPr>
          <w:rFonts w:ascii="Arial" w:hAnsi="Arial" w:cs="Arial"/>
        </w:rPr>
        <w:t>circumstances surrounding the</w:t>
      </w:r>
      <w:r>
        <w:rPr>
          <w:rFonts w:ascii="Arial" w:hAnsi="Arial" w:cs="Arial"/>
        </w:rPr>
        <w:t xml:space="preserve"> </w:t>
      </w:r>
      <w:r w:rsidRPr="00433B50">
        <w:rPr>
          <w:rFonts w:ascii="Arial" w:hAnsi="Arial" w:cs="Arial"/>
        </w:rPr>
        <w:t>making of the statement</w:t>
      </w:r>
    </w:p>
    <w:p w14:paraId="506A0EE4" w14:textId="6523D1BC" w:rsidR="00433B50" w:rsidRDefault="00433B50" w:rsidP="000E386C">
      <w:pPr>
        <w:pStyle w:val="ListParagraph"/>
        <w:numPr>
          <w:ilvl w:val="2"/>
          <w:numId w:val="15"/>
        </w:numPr>
        <w:rPr>
          <w:rFonts w:ascii="Arial" w:hAnsi="Arial" w:cs="Arial"/>
        </w:rPr>
      </w:pPr>
      <w:r>
        <w:rPr>
          <w:rFonts w:ascii="Arial" w:hAnsi="Arial" w:cs="Arial"/>
        </w:rPr>
        <w:t>Test: (</w:t>
      </w:r>
      <w:r>
        <w:rPr>
          <w:rFonts w:ascii="Arial" w:hAnsi="Arial" w:cs="Arial"/>
          <w:i/>
          <w:iCs/>
        </w:rPr>
        <w:t>Hodgson</w:t>
      </w:r>
      <w:r>
        <w:rPr>
          <w:rFonts w:ascii="Arial" w:hAnsi="Arial" w:cs="Arial"/>
        </w:rPr>
        <w:t>)</w:t>
      </w:r>
    </w:p>
    <w:p w14:paraId="2A31FB01" w14:textId="193593C0" w:rsidR="00433B50" w:rsidRDefault="00433B50" w:rsidP="000E386C">
      <w:pPr>
        <w:pStyle w:val="ListParagraph"/>
        <w:numPr>
          <w:ilvl w:val="3"/>
          <w:numId w:val="15"/>
        </w:numPr>
        <w:rPr>
          <w:rFonts w:ascii="Arial" w:hAnsi="Arial" w:cs="Arial"/>
        </w:rPr>
      </w:pPr>
      <w:r>
        <w:rPr>
          <w:rFonts w:ascii="Arial" w:hAnsi="Arial" w:cs="Arial"/>
        </w:rPr>
        <w:t xml:space="preserve">(1) </w:t>
      </w:r>
      <w:r w:rsidRPr="00433B50">
        <w:rPr>
          <w:rFonts w:ascii="Arial" w:hAnsi="Arial" w:cs="Arial"/>
        </w:rPr>
        <w:t>Accused subjectively believed</w:t>
      </w:r>
      <w:r>
        <w:rPr>
          <w:rFonts w:ascii="Arial" w:hAnsi="Arial" w:cs="Arial"/>
        </w:rPr>
        <w:t xml:space="preserve"> </w:t>
      </w:r>
      <w:r w:rsidRPr="00433B50">
        <w:rPr>
          <w:rFonts w:ascii="Arial" w:hAnsi="Arial" w:cs="Arial"/>
        </w:rPr>
        <w:t>the receiver of the statement had</w:t>
      </w:r>
      <w:r>
        <w:rPr>
          <w:rFonts w:ascii="Arial" w:hAnsi="Arial" w:cs="Arial"/>
        </w:rPr>
        <w:t xml:space="preserve"> </w:t>
      </w:r>
      <w:r w:rsidRPr="00433B50">
        <w:rPr>
          <w:rFonts w:ascii="Arial" w:hAnsi="Arial" w:cs="Arial"/>
        </w:rPr>
        <w:t>the ability to influence the course</w:t>
      </w:r>
      <w:r>
        <w:rPr>
          <w:rFonts w:ascii="Arial" w:hAnsi="Arial" w:cs="Arial"/>
        </w:rPr>
        <w:t xml:space="preserve"> </w:t>
      </w:r>
      <w:r w:rsidRPr="00433B50">
        <w:rPr>
          <w:rFonts w:ascii="Arial" w:hAnsi="Arial" w:cs="Arial"/>
        </w:rPr>
        <w:t>of the proceeding</w:t>
      </w:r>
      <w:r>
        <w:rPr>
          <w:rFonts w:ascii="Arial" w:hAnsi="Arial" w:cs="Arial"/>
        </w:rPr>
        <w:t>, and</w:t>
      </w:r>
    </w:p>
    <w:p w14:paraId="29CB29C7" w14:textId="679829D9" w:rsidR="00B83DD7" w:rsidRPr="00B83DD7" w:rsidRDefault="00433B50" w:rsidP="000E386C">
      <w:pPr>
        <w:pStyle w:val="ListParagraph"/>
        <w:numPr>
          <w:ilvl w:val="3"/>
          <w:numId w:val="15"/>
        </w:numPr>
        <w:rPr>
          <w:rFonts w:ascii="Arial" w:hAnsi="Arial" w:cs="Arial"/>
        </w:rPr>
      </w:pPr>
      <w:r>
        <w:rPr>
          <w:rFonts w:ascii="Arial" w:hAnsi="Arial" w:cs="Arial"/>
        </w:rPr>
        <w:t xml:space="preserve">(2) </w:t>
      </w:r>
      <w:r w:rsidRPr="00433B50">
        <w:rPr>
          <w:rFonts w:ascii="Arial" w:hAnsi="Arial" w:cs="Arial"/>
        </w:rPr>
        <w:t>Accused’s belief was objectively</w:t>
      </w:r>
      <w:r>
        <w:rPr>
          <w:rFonts w:ascii="Arial" w:hAnsi="Arial" w:cs="Arial"/>
        </w:rPr>
        <w:t xml:space="preserve"> </w:t>
      </w:r>
      <w:r w:rsidRPr="00433B50">
        <w:rPr>
          <w:rFonts w:ascii="Arial" w:hAnsi="Arial" w:cs="Arial"/>
        </w:rPr>
        <w:t>reasonable in the circumstances</w:t>
      </w:r>
    </w:p>
    <w:p w14:paraId="3FAE9E20" w14:textId="08F4D70E" w:rsidR="00433B50" w:rsidRDefault="00433B50" w:rsidP="000E386C">
      <w:pPr>
        <w:pStyle w:val="ListParagraph"/>
        <w:numPr>
          <w:ilvl w:val="2"/>
          <w:numId w:val="15"/>
        </w:numPr>
        <w:rPr>
          <w:rFonts w:ascii="Arial" w:hAnsi="Arial" w:cs="Arial"/>
        </w:rPr>
      </w:pPr>
      <w:r w:rsidRPr="00433B50">
        <w:rPr>
          <w:rFonts w:ascii="Arial" w:hAnsi="Arial" w:cs="Arial"/>
        </w:rPr>
        <w:t>Case-by-Case Examples</w:t>
      </w:r>
    </w:p>
    <w:p w14:paraId="33EADDAC" w14:textId="53E20716" w:rsidR="00433B50" w:rsidRDefault="00433B50" w:rsidP="000E386C">
      <w:pPr>
        <w:pStyle w:val="ListParagraph"/>
        <w:numPr>
          <w:ilvl w:val="3"/>
          <w:numId w:val="15"/>
        </w:numPr>
        <w:rPr>
          <w:rFonts w:ascii="Arial" w:hAnsi="Arial" w:cs="Arial"/>
        </w:rPr>
      </w:pPr>
      <w:r w:rsidRPr="00433B50">
        <w:rPr>
          <w:rFonts w:ascii="Arial" w:hAnsi="Arial" w:cs="Arial"/>
        </w:rPr>
        <w:t>parole officer</w:t>
      </w:r>
    </w:p>
    <w:p w14:paraId="3F1E72B5" w14:textId="77777777" w:rsidR="00433B50" w:rsidRPr="00433B50" w:rsidRDefault="00433B50" w:rsidP="000E386C">
      <w:pPr>
        <w:pStyle w:val="ListParagraph"/>
        <w:numPr>
          <w:ilvl w:val="3"/>
          <w:numId w:val="15"/>
        </w:numPr>
        <w:rPr>
          <w:rFonts w:ascii="Arial" w:hAnsi="Arial" w:cs="Arial"/>
        </w:rPr>
      </w:pPr>
      <w:r w:rsidRPr="00433B50">
        <w:rPr>
          <w:rFonts w:ascii="Arial" w:hAnsi="Arial" w:cs="Arial"/>
        </w:rPr>
        <w:t>insurance adjuster</w:t>
      </w:r>
    </w:p>
    <w:p w14:paraId="0E235FB3" w14:textId="1D86F427" w:rsidR="00433B50" w:rsidRPr="00433B50" w:rsidRDefault="00433B50" w:rsidP="000E386C">
      <w:pPr>
        <w:pStyle w:val="ListParagraph"/>
        <w:numPr>
          <w:ilvl w:val="3"/>
          <w:numId w:val="15"/>
        </w:numPr>
        <w:rPr>
          <w:rFonts w:ascii="Arial" w:hAnsi="Arial" w:cs="Arial"/>
        </w:rPr>
      </w:pPr>
      <w:r w:rsidRPr="00433B50">
        <w:rPr>
          <w:rFonts w:ascii="Arial" w:hAnsi="Arial" w:cs="Arial"/>
        </w:rPr>
        <w:t>social worker</w:t>
      </w:r>
    </w:p>
    <w:p w14:paraId="7E1B169D" w14:textId="1257F3AE" w:rsidR="00433B50" w:rsidRPr="00433B50" w:rsidRDefault="00433B50" w:rsidP="000E386C">
      <w:pPr>
        <w:pStyle w:val="ListParagraph"/>
        <w:numPr>
          <w:ilvl w:val="3"/>
          <w:numId w:val="15"/>
        </w:numPr>
        <w:rPr>
          <w:rFonts w:ascii="Arial" w:hAnsi="Arial" w:cs="Arial"/>
        </w:rPr>
      </w:pPr>
      <w:r w:rsidRPr="00433B50">
        <w:rPr>
          <w:rFonts w:ascii="Arial" w:hAnsi="Arial" w:cs="Arial"/>
        </w:rPr>
        <w:t>parents (accused, complainant)</w:t>
      </w:r>
    </w:p>
    <w:p w14:paraId="703F74E7" w14:textId="5DF31524" w:rsidR="00433B50" w:rsidRPr="00433B50" w:rsidRDefault="00433B50" w:rsidP="000E386C">
      <w:pPr>
        <w:pStyle w:val="ListParagraph"/>
        <w:numPr>
          <w:ilvl w:val="3"/>
          <w:numId w:val="15"/>
        </w:numPr>
        <w:rPr>
          <w:rFonts w:ascii="Arial" w:hAnsi="Arial" w:cs="Arial"/>
        </w:rPr>
      </w:pPr>
      <w:r w:rsidRPr="00433B50">
        <w:rPr>
          <w:rFonts w:ascii="Arial" w:hAnsi="Arial" w:cs="Arial"/>
        </w:rPr>
        <w:t>employer</w:t>
      </w:r>
    </w:p>
    <w:p w14:paraId="4D74A319" w14:textId="0C4701B3" w:rsidR="00433B50" w:rsidRPr="00433B50" w:rsidRDefault="00433B50" w:rsidP="000E386C">
      <w:pPr>
        <w:pStyle w:val="ListParagraph"/>
        <w:numPr>
          <w:ilvl w:val="3"/>
          <w:numId w:val="15"/>
        </w:numPr>
        <w:rPr>
          <w:rFonts w:ascii="Arial" w:hAnsi="Arial" w:cs="Arial"/>
        </w:rPr>
      </w:pPr>
      <w:r w:rsidRPr="00433B50">
        <w:rPr>
          <w:rFonts w:ascii="Arial" w:hAnsi="Arial" w:cs="Arial"/>
        </w:rPr>
        <w:t>teacher</w:t>
      </w:r>
    </w:p>
    <w:p w14:paraId="2136C4EA" w14:textId="26818EEB" w:rsidR="00433B50" w:rsidRDefault="00433B50" w:rsidP="000E386C">
      <w:pPr>
        <w:pStyle w:val="ListParagraph"/>
        <w:numPr>
          <w:ilvl w:val="3"/>
          <w:numId w:val="15"/>
        </w:numPr>
        <w:rPr>
          <w:rFonts w:ascii="Arial" w:hAnsi="Arial" w:cs="Arial"/>
        </w:rPr>
      </w:pPr>
      <w:r w:rsidRPr="00433B50">
        <w:rPr>
          <w:rFonts w:ascii="Arial" w:hAnsi="Arial" w:cs="Arial"/>
        </w:rPr>
        <w:t>physician</w:t>
      </w:r>
    </w:p>
    <w:p w14:paraId="7C4CD864" w14:textId="3898ABBF" w:rsidR="00B83DD7" w:rsidRDefault="00B83DD7" w:rsidP="000E386C">
      <w:pPr>
        <w:pStyle w:val="ListParagraph"/>
        <w:numPr>
          <w:ilvl w:val="1"/>
          <w:numId w:val="15"/>
        </w:numPr>
        <w:rPr>
          <w:rFonts w:ascii="Arial" w:hAnsi="Arial" w:cs="Arial"/>
          <w:b/>
          <w:bCs/>
          <w:u w:val="single"/>
        </w:rPr>
      </w:pPr>
      <w:r w:rsidRPr="00B83DD7">
        <w:rPr>
          <w:rFonts w:ascii="Arial" w:hAnsi="Arial" w:cs="Arial"/>
          <w:b/>
          <w:bCs/>
          <w:u w:val="single"/>
        </w:rPr>
        <w:t>Allocation of burdens</w:t>
      </w:r>
    </w:p>
    <w:p w14:paraId="54018AE3" w14:textId="5B941E71" w:rsidR="00B83DD7" w:rsidRDefault="00B83DD7" w:rsidP="000E386C">
      <w:pPr>
        <w:pStyle w:val="ListParagraph"/>
        <w:numPr>
          <w:ilvl w:val="2"/>
          <w:numId w:val="15"/>
        </w:numPr>
        <w:rPr>
          <w:rFonts w:ascii="Arial" w:hAnsi="Arial" w:cs="Arial"/>
        </w:rPr>
      </w:pPr>
      <w:r>
        <w:rPr>
          <w:rFonts w:ascii="Arial" w:hAnsi="Arial" w:cs="Arial"/>
        </w:rPr>
        <w:t xml:space="preserve">(1) </w:t>
      </w:r>
      <w:r w:rsidRPr="00B83DD7">
        <w:rPr>
          <w:rFonts w:ascii="Arial" w:hAnsi="Arial" w:cs="Arial"/>
        </w:rPr>
        <w:t>The accused bears the evidential burden of pointing to some evidence to support the claim that the statement was made to a person in authority</w:t>
      </w:r>
    </w:p>
    <w:p w14:paraId="37EC3008" w14:textId="36E4890F" w:rsidR="00B83DD7" w:rsidRPr="00B83DD7" w:rsidRDefault="00B83DD7" w:rsidP="000E386C">
      <w:pPr>
        <w:pStyle w:val="ListParagraph"/>
        <w:numPr>
          <w:ilvl w:val="2"/>
          <w:numId w:val="15"/>
        </w:numPr>
        <w:rPr>
          <w:rFonts w:ascii="Arial" w:hAnsi="Arial" w:cs="Arial"/>
        </w:rPr>
      </w:pPr>
      <w:r>
        <w:rPr>
          <w:rFonts w:ascii="Arial" w:hAnsi="Arial" w:cs="Arial"/>
        </w:rPr>
        <w:t xml:space="preserve">(2) </w:t>
      </w:r>
      <w:r w:rsidRPr="00B83DD7">
        <w:rPr>
          <w:rFonts w:ascii="Arial" w:hAnsi="Arial" w:cs="Arial"/>
        </w:rPr>
        <w:t>The Crown bears the persuasive</w:t>
      </w:r>
      <w:r>
        <w:rPr>
          <w:rFonts w:ascii="Arial" w:hAnsi="Arial" w:cs="Arial"/>
        </w:rPr>
        <w:tab/>
      </w:r>
      <w:r w:rsidRPr="00B83DD7">
        <w:rPr>
          <w:rFonts w:ascii="Arial" w:hAnsi="Arial" w:cs="Arial"/>
        </w:rPr>
        <w:t>burden of proving beyond a</w:t>
      </w:r>
      <w:r>
        <w:rPr>
          <w:rFonts w:ascii="Arial" w:hAnsi="Arial" w:cs="Arial"/>
        </w:rPr>
        <w:t xml:space="preserve"> </w:t>
      </w:r>
      <w:r w:rsidRPr="00B83DD7">
        <w:rPr>
          <w:rFonts w:ascii="Arial" w:hAnsi="Arial" w:cs="Arial"/>
        </w:rPr>
        <w:t>reasonable doubt that the:</w:t>
      </w:r>
    </w:p>
    <w:p w14:paraId="04437384" w14:textId="2C031015" w:rsidR="00B83DD7" w:rsidRDefault="00B83DD7" w:rsidP="000E386C">
      <w:pPr>
        <w:pStyle w:val="ListParagraph"/>
        <w:numPr>
          <w:ilvl w:val="3"/>
          <w:numId w:val="15"/>
        </w:numPr>
        <w:rPr>
          <w:rFonts w:ascii="Arial" w:hAnsi="Arial" w:cs="Arial"/>
        </w:rPr>
      </w:pPr>
      <w:r w:rsidRPr="00B83DD7">
        <w:rPr>
          <w:rFonts w:ascii="Arial" w:hAnsi="Arial" w:cs="Arial"/>
        </w:rPr>
        <w:t>statement was not made t</w:t>
      </w:r>
      <w:r>
        <w:rPr>
          <w:rFonts w:ascii="Arial" w:hAnsi="Arial" w:cs="Arial"/>
        </w:rPr>
        <w:t xml:space="preserve">o </w:t>
      </w:r>
      <w:r w:rsidRPr="00B83DD7">
        <w:rPr>
          <w:rFonts w:ascii="Arial" w:hAnsi="Arial" w:cs="Arial"/>
        </w:rPr>
        <w:t xml:space="preserve">a person in authority, </w:t>
      </w:r>
      <w:r>
        <w:rPr>
          <w:rFonts w:ascii="Arial" w:hAnsi="Arial" w:cs="Arial"/>
        </w:rPr>
        <w:t>OR</w:t>
      </w:r>
    </w:p>
    <w:p w14:paraId="6B99BCA9" w14:textId="79712272" w:rsidR="00B83DD7" w:rsidRPr="00B83DD7" w:rsidRDefault="00B83DD7" w:rsidP="000E386C">
      <w:pPr>
        <w:pStyle w:val="ListParagraph"/>
        <w:numPr>
          <w:ilvl w:val="3"/>
          <w:numId w:val="15"/>
        </w:numPr>
        <w:rPr>
          <w:rFonts w:ascii="Arial" w:hAnsi="Arial" w:cs="Arial"/>
        </w:rPr>
      </w:pPr>
      <w:r w:rsidRPr="00B83DD7">
        <w:rPr>
          <w:rFonts w:ascii="Arial" w:hAnsi="Arial" w:cs="Arial"/>
        </w:rPr>
        <w:t>it was made voluntarily.</w:t>
      </w:r>
    </w:p>
    <w:p w14:paraId="43C64FD9" w14:textId="786AD18C" w:rsidR="001007FE" w:rsidRPr="008778D6" w:rsidRDefault="001007FE" w:rsidP="000E386C">
      <w:pPr>
        <w:pStyle w:val="ListParagraph"/>
        <w:numPr>
          <w:ilvl w:val="0"/>
          <w:numId w:val="15"/>
        </w:numPr>
        <w:rPr>
          <w:rFonts w:ascii="Arial" w:hAnsi="Arial" w:cs="Arial"/>
          <w:b/>
          <w:bCs/>
        </w:rPr>
      </w:pPr>
      <w:r w:rsidRPr="008778D6">
        <w:rPr>
          <w:rFonts w:ascii="Arial" w:hAnsi="Arial" w:cs="Arial"/>
          <w:b/>
          <w:bCs/>
        </w:rPr>
        <w:t xml:space="preserve">What happens in the </w:t>
      </w:r>
      <w:proofErr w:type="spellStart"/>
      <w:r w:rsidRPr="008778D6">
        <w:rPr>
          <w:rFonts w:ascii="Arial" w:hAnsi="Arial" w:cs="Arial"/>
          <w:b/>
          <w:bCs/>
          <w:i/>
          <w:iCs/>
        </w:rPr>
        <w:t>voir</w:t>
      </w:r>
      <w:proofErr w:type="spellEnd"/>
      <w:r w:rsidRPr="008778D6">
        <w:rPr>
          <w:rFonts w:ascii="Arial" w:hAnsi="Arial" w:cs="Arial"/>
          <w:b/>
          <w:bCs/>
          <w:i/>
          <w:iCs/>
        </w:rPr>
        <w:t xml:space="preserve"> dire </w:t>
      </w:r>
      <w:r w:rsidRPr="008778D6">
        <w:rPr>
          <w:rFonts w:ascii="Arial" w:hAnsi="Arial" w:cs="Arial"/>
          <w:b/>
          <w:bCs/>
        </w:rPr>
        <w:t>concerning voluntariness</w:t>
      </w:r>
    </w:p>
    <w:p w14:paraId="5466FED8" w14:textId="7056DD9E" w:rsidR="00696DED" w:rsidRDefault="00B83DD7" w:rsidP="000E386C">
      <w:pPr>
        <w:pStyle w:val="ListParagraph"/>
        <w:numPr>
          <w:ilvl w:val="1"/>
          <w:numId w:val="15"/>
        </w:numPr>
        <w:rPr>
          <w:rFonts w:ascii="Arial" w:hAnsi="Arial" w:cs="Arial"/>
          <w:b/>
          <w:bCs/>
        </w:rPr>
      </w:pPr>
      <w:r w:rsidRPr="00B83DD7">
        <w:rPr>
          <w:rFonts w:ascii="Arial" w:hAnsi="Arial" w:cs="Arial"/>
        </w:rPr>
        <w:t xml:space="preserve">Issue is </w:t>
      </w:r>
      <w:r w:rsidRPr="00B83DD7">
        <w:rPr>
          <w:rFonts w:ascii="Arial" w:hAnsi="Arial" w:cs="Arial"/>
          <w:i/>
          <w:iCs/>
        </w:rPr>
        <w:t>voluntariness of the statement</w:t>
      </w:r>
      <w:r w:rsidRPr="00B83DD7">
        <w:rPr>
          <w:rFonts w:ascii="Arial" w:hAnsi="Arial" w:cs="Arial"/>
        </w:rPr>
        <w:t xml:space="preserve">, </w:t>
      </w:r>
      <w:r w:rsidRPr="00B83DD7">
        <w:rPr>
          <w:rFonts w:ascii="Arial" w:hAnsi="Arial" w:cs="Arial"/>
          <w:b/>
          <w:bCs/>
        </w:rPr>
        <w:t>not its truth</w:t>
      </w:r>
    </w:p>
    <w:p w14:paraId="4F80E7D7" w14:textId="25E3A7AF" w:rsidR="00B83DD7" w:rsidRDefault="00B83DD7" w:rsidP="000E386C">
      <w:pPr>
        <w:pStyle w:val="ListParagraph"/>
        <w:numPr>
          <w:ilvl w:val="1"/>
          <w:numId w:val="15"/>
        </w:numPr>
        <w:rPr>
          <w:rFonts w:ascii="Arial" w:hAnsi="Arial" w:cs="Arial"/>
        </w:rPr>
      </w:pPr>
      <w:proofErr w:type="spellStart"/>
      <w:r w:rsidRPr="00B83DD7">
        <w:rPr>
          <w:rFonts w:ascii="Arial" w:hAnsi="Arial" w:cs="Arial"/>
        </w:rPr>
        <w:t>Voir</w:t>
      </w:r>
      <w:proofErr w:type="spellEnd"/>
      <w:r w:rsidRPr="00B83DD7">
        <w:rPr>
          <w:rFonts w:ascii="Arial" w:hAnsi="Arial" w:cs="Arial"/>
        </w:rPr>
        <w:t xml:space="preserve"> dire is </w:t>
      </w:r>
      <w:r w:rsidRPr="00B83DD7">
        <w:rPr>
          <w:rFonts w:ascii="Arial" w:hAnsi="Arial" w:cs="Arial"/>
          <w:b/>
          <w:bCs/>
        </w:rPr>
        <w:t>mandatory</w:t>
      </w:r>
      <w:r w:rsidRPr="00B83DD7">
        <w:rPr>
          <w:rFonts w:ascii="Arial" w:hAnsi="Arial" w:cs="Arial"/>
        </w:rPr>
        <w:t xml:space="preserve"> absent a concession of voluntariness</w:t>
      </w:r>
      <w:r>
        <w:rPr>
          <w:rFonts w:ascii="Arial" w:hAnsi="Arial" w:cs="Arial"/>
        </w:rPr>
        <w:t xml:space="preserve"> (otherwise could be a mistrial)</w:t>
      </w:r>
    </w:p>
    <w:p w14:paraId="6FA04D2C" w14:textId="69D1908B" w:rsidR="00B83DD7" w:rsidRDefault="00DE5DFD" w:rsidP="000E386C">
      <w:pPr>
        <w:pStyle w:val="ListParagraph"/>
        <w:numPr>
          <w:ilvl w:val="1"/>
          <w:numId w:val="15"/>
        </w:numPr>
        <w:rPr>
          <w:rFonts w:ascii="Arial" w:hAnsi="Arial" w:cs="Arial"/>
        </w:rPr>
      </w:pPr>
      <w:r w:rsidRPr="00DE5DFD">
        <w:rPr>
          <w:rFonts w:ascii="Arial" w:hAnsi="Arial" w:cs="Arial"/>
        </w:rPr>
        <w:t>Crown must prove the statement is</w:t>
      </w:r>
      <w:r>
        <w:rPr>
          <w:rFonts w:ascii="Arial" w:hAnsi="Arial" w:cs="Arial"/>
        </w:rPr>
        <w:t xml:space="preserve"> </w:t>
      </w:r>
      <w:r w:rsidRPr="00DE5DFD">
        <w:rPr>
          <w:rFonts w:ascii="Arial" w:hAnsi="Arial" w:cs="Arial"/>
        </w:rPr>
        <w:t>voluntary before using it for any</w:t>
      </w:r>
      <w:r>
        <w:rPr>
          <w:rFonts w:ascii="Arial" w:hAnsi="Arial" w:cs="Arial"/>
        </w:rPr>
        <w:t xml:space="preserve"> </w:t>
      </w:r>
      <w:r w:rsidRPr="00DE5DFD">
        <w:rPr>
          <w:rFonts w:ascii="Arial" w:hAnsi="Arial" w:cs="Arial"/>
        </w:rPr>
        <w:t>purpose, including impeachment</w:t>
      </w:r>
    </w:p>
    <w:p w14:paraId="27A322C1" w14:textId="16840B49" w:rsidR="009B5EAA" w:rsidRDefault="009B5EAA" w:rsidP="000E386C">
      <w:pPr>
        <w:pStyle w:val="ListParagraph"/>
        <w:numPr>
          <w:ilvl w:val="1"/>
          <w:numId w:val="15"/>
        </w:numPr>
        <w:rPr>
          <w:rFonts w:ascii="Arial" w:hAnsi="Arial" w:cs="Arial"/>
        </w:rPr>
      </w:pPr>
      <w:r w:rsidRPr="009B5EAA">
        <w:rPr>
          <w:rFonts w:ascii="Arial" w:hAnsi="Arial" w:cs="Arial"/>
        </w:rPr>
        <w:t xml:space="preserve">The accused may testify on the </w:t>
      </w:r>
      <w:proofErr w:type="spellStart"/>
      <w:r w:rsidRPr="009B5EAA">
        <w:rPr>
          <w:rFonts w:ascii="Arial" w:hAnsi="Arial" w:cs="Arial"/>
        </w:rPr>
        <w:t>voir</w:t>
      </w:r>
      <w:proofErr w:type="spellEnd"/>
      <w:r w:rsidRPr="009B5EAA">
        <w:rPr>
          <w:rFonts w:ascii="Arial" w:hAnsi="Arial" w:cs="Arial"/>
        </w:rPr>
        <w:t xml:space="preserve"> dire</w:t>
      </w:r>
    </w:p>
    <w:p w14:paraId="62B1B1FB" w14:textId="40FF744C" w:rsidR="009B5EAA" w:rsidRDefault="009B5EAA" w:rsidP="000E386C">
      <w:pPr>
        <w:pStyle w:val="ListParagraph"/>
        <w:numPr>
          <w:ilvl w:val="1"/>
          <w:numId w:val="15"/>
        </w:numPr>
        <w:rPr>
          <w:rFonts w:ascii="Arial" w:hAnsi="Arial" w:cs="Arial"/>
        </w:rPr>
      </w:pPr>
      <w:r w:rsidRPr="009B5EAA">
        <w:rPr>
          <w:rFonts w:ascii="Arial" w:hAnsi="Arial" w:cs="Arial"/>
        </w:rPr>
        <w:t>The accused may be asked if the</w:t>
      </w:r>
      <w:r>
        <w:rPr>
          <w:rFonts w:ascii="Arial" w:hAnsi="Arial" w:cs="Arial"/>
        </w:rPr>
        <w:t xml:space="preserve"> </w:t>
      </w:r>
      <w:r w:rsidRPr="009B5EAA">
        <w:rPr>
          <w:rFonts w:ascii="Arial" w:hAnsi="Arial" w:cs="Arial"/>
        </w:rPr>
        <w:t>statement is true</w:t>
      </w:r>
    </w:p>
    <w:p w14:paraId="231D546A" w14:textId="3F821EEC" w:rsidR="009B5EAA" w:rsidRDefault="009B5EAA" w:rsidP="000E386C">
      <w:pPr>
        <w:pStyle w:val="ListParagraph"/>
        <w:numPr>
          <w:ilvl w:val="1"/>
          <w:numId w:val="15"/>
        </w:numPr>
        <w:rPr>
          <w:rFonts w:ascii="Arial" w:hAnsi="Arial" w:cs="Arial"/>
        </w:rPr>
      </w:pPr>
      <w:r w:rsidRPr="009B5EAA">
        <w:rPr>
          <w:rFonts w:ascii="Arial" w:hAnsi="Arial" w:cs="Arial"/>
        </w:rPr>
        <w:t>The Crown may not use the accused’s</w:t>
      </w:r>
      <w:r>
        <w:rPr>
          <w:rFonts w:ascii="Arial" w:hAnsi="Arial" w:cs="Arial"/>
        </w:rPr>
        <w:t xml:space="preserve"> </w:t>
      </w:r>
      <w:r w:rsidRPr="009B5EAA">
        <w:rPr>
          <w:rFonts w:ascii="Arial" w:hAnsi="Arial" w:cs="Arial"/>
        </w:rPr>
        <w:t>testimony in its case in the main trial</w:t>
      </w:r>
    </w:p>
    <w:p w14:paraId="7DE908F7" w14:textId="331F99B6" w:rsidR="009B5EAA" w:rsidRPr="000749EC" w:rsidRDefault="000749EC" w:rsidP="000E386C">
      <w:pPr>
        <w:pStyle w:val="ListParagraph"/>
        <w:numPr>
          <w:ilvl w:val="1"/>
          <w:numId w:val="15"/>
        </w:numPr>
        <w:rPr>
          <w:rFonts w:ascii="Arial" w:hAnsi="Arial" w:cs="Arial"/>
        </w:rPr>
      </w:pPr>
      <w:r w:rsidRPr="000749EC">
        <w:rPr>
          <w:rFonts w:ascii="Arial" w:hAnsi="Arial" w:cs="Arial"/>
        </w:rPr>
        <w:t xml:space="preserve">Evidence adduced during the </w:t>
      </w:r>
      <w:proofErr w:type="spellStart"/>
      <w:r w:rsidRPr="000749EC">
        <w:rPr>
          <w:rFonts w:ascii="Arial" w:hAnsi="Arial" w:cs="Arial"/>
        </w:rPr>
        <w:t>voir</w:t>
      </w:r>
      <w:proofErr w:type="spellEnd"/>
      <w:r w:rsidRPr="000749EC">
        <w:rPr>
          <w:rFonts w:ascii="Arial" w:hAnsi="Arial" w:cs="Arial"/>
        </w:rPr>
        <w:t xml:space="preserve"> dire</w:t>
      </w:r>
      <w:r>
        <w:rPr>
          <w:rFonts w:ascii="Arial" w:hAnsi="Arial" w:cs="Arial"/>
        </w:rPr>
        <w:t xml:space="preserve"> </w:t>
      </w:r>
      <w:r w:rsidRPr="000749EC">
        <w:rPr>
          <w:rFonts w:ascii="Arial" w:hAnsi="Arial" w:cs="Arial"/>
        </w:rPr>
        <w:t>may be used in the main trial with the</w:t>
      </w:r>
      <w:r>
        <w:rPr>
          <w:rFonts w:ascii="Arial" w:hAnsi="Arial" w:cs="Arial"/>
        </w:rPr>
        <w:t xml:space="preserve"> </w:t>
      </w:r>
      <w:r w:rsidRPr="000749EC">
        <w:rPr>
          <w:rFonts w:ascii="Arial" w:hAnsi="Arial" w:cs="Arial"/>
        </w:rPr>
        <w:t>consent of both parties</w:t>
      </w:r>
    </w:p>
    <w:p w14:paraId="7692569A" w14:textId="311EEF46" w:rsidR="001007FE" w:rsidRPr="008778D6" w:rsidRDefault="001007FE" w:rsidP="000E386C">
      <w:pPr>
        <w:pStyle w:val="ListParagraph"/>
        <w:numPr>
          <w:ilvl w:val="0"/>
          <w:numId w:val="15"/>
        </w:numPr>
        <w:rPr>
          <w:rFonts w:ascii="Arial" w:hAnsi="Arial" w:cs="Arial"/>
          <w:b/>
          <w:bCs/>
        </w:rPr>
      </w:pPr>
      <w:r w:rsidRPr="008778D6">
        <w:rPr>
          <w:rFonts w:ascii="Arial" w:hAnsi="Arial" w:cs="Arial"/>
          <w:b/>
          <w:bCs/>
        </w:rPr>
        <w:t>On what grounds may a statement be found to be involuntary?</w:t>
      </w:r>
      <w:r w:rsidR="009E3AAD">
        <w:rPr>
          <w:rFonts w:ascii="Arial" w:hAnsi="Arial" w:cs="Arial"/>
        </w:rPr>
        <w:t xml:space="preserve"> </w:t>
      </w:r>
      <w:r w:rsidR="009E3AAD" w:rsidRPr="009E3AAD">
        <w:rPr>
          <w:rFonts w:ascii="Arial" w:hAnsi="Arial" w:cs="Arial"/>
          <w:highlight w:val="yellow"/>
          <w:u w:val="single"/>
        </w:rPr>
        <w:t>(SEE BELOW RE HOW TO APPLY THESE)</w:t>
      </w:r>
    </w:p>
    <w:p w14:paraId="3E75C8E4" w14:textId="3C9FF1EB" w:rsidR="001007FE" w:rsidRDefault="008778D6" w:rsidP="000E386C">
      <w:pPr>
        <w:pStyle w:val="ListParagraph"/>
        <w:numPr>
          <w:ilvl w:val="1"/>
          <w:numId w:val="15"/>
        </w:numPr>
        <w:rPr>
          <w:rFonts w:ascii="Arial" w:hAnsi="Arial" w:cs="Arial"/>
        </w:rPr>
      </w:pPr>
      <w:r>
        <w:rPr>
          <w:rFonts w:ascii="Arial" w:hAnsi="Arial" w:cs="Arial"/>
        </w:rPr>
        <w:t>Meaning of voluntariness: inducements, operating mind, oppression, police trickery</w:t>
      </w:r>
    </w:p>
    <w:p w14:paraId="10416ECB" w14:textId="57C0AB3A" w:rsidR="008778D6" w:rsidRDefault="00454569" w:rsidP="000E386C">
      <w:pPr>
        <w:pStyle w:val="ListParagraph"/>
        <w:numPr>
          <w:ilvl w:val="1"/>
          <w:numId w:val="15"/>
        </w:numPr>
        <w:rPr>
          <w:rFonts w:ascii="Arial" w:hAnsi="Arial" w:cs="Arial"/>
        </w:rPr>
      </w:pPr>
      <w:r>
        <w:rPr>
          <w:rFonts w:ascii="Arial" w:hAnsi="Arial" w:cs="Arial"/>
        </w:rPr>
        <w:t xml:space="preserve">Inducements = </w:t>
      </w:r>
      <w:r w:rsidRPr="00454569">
        <w:rPr>
          <w:rFonts w:ascii="Arial" w:hAnsi="Arial" w:cs="Arial"/>
        </w:rPr>
        <w:t>threats or promises</w:t>
      </w:r>
      <w:r>
        <w:rPr>
          <w:rFonts w:ascii="Arial" w:hAnsi="Arial" w:cs="Arial"/>
        </w:rPr>
        <w:t xml:space="preserve"> </w:t>
      </w:r>
      <w:r w:rsidRPr="00454569">
        <w:rPr>
          <w:rFonts w:ascii="Arial" w:hAnsi="Arial" w:cs="Arial"/>
        </w:rPr>
        <w:t>(</w:t>
      </w:r>
      <w:r w:rsidRPr="00454569">
        <w:rPr>
          <w:rFonts w:ascii="Arial" w:hAnsi="Arial" w:cs="Arial"/>
          <w:i/>
          <w:iCs/>
        </w:rPr>
        <w:t>Ibrahim</w:t>
      </w:r>
      <w:r w:rsidR="00BE1459">
        <w:rPr>
          <w:rFonts w:ascii="Arial" w:hAnsi="Arial" w:cs="Arial"/>
          <w:i/>
          <w:iCs/>
        </w:rPr>
        <w:t xml:space="preserve">, </w:t>
      </w:r>
      <w:proofErr w:type="spellStart"/>
      <w:r w:rsidR="00BE1459">
        <w:rPr>
          <w:rFonts w:ascii="Arial" w:hAnsi="Arial" w:cs="Arial"/>
          <w:i/>
          <w:iCs/>
        </w:rPr>
        <w:t>Oickle</w:t>
      </w:r>
      <w:proofErr w:type="spellEnd"/>
      <w:r w:rsidRPr="00454569">
        <w:rPr>
          <w:rFonts w:ascii="Arial" w:hAnsi="Arial" w:cs="Arial"/>
        </w:rPr>
        <w:t>)</w:t>
      </w:r>
    </w:p>
    <w:p w14:paraId="526487FF" w14:textId="76F4828D" w:rsidR="00B76A85" w:rsidRDefault="00B76A85" w:rsidP="000E386C">
      <w:pPr>
        <w:pStyle w:val="ListParagraph"/>
        <w:numPr>
          <w:ilvl w:val="2"/>
          <w:numId w:val="15"/>
        </w:numPr>
        <w:rPr>
          <w:rFonts w:ascii="Arial" w:hAnsi="Arial" w:cs="Arial"/>
        </w:rPr>
      </w:pPr>
      <w:r w:rsidRPr="00B76A85">
        <w:rPr>
          <w:rFonts w:ascii="Arial" w:hAnsi="Arial" w:cs="Arial"/>
        </w:rPr>
        <w:t>key concept: “quid pro quo”</w:t>
      </w:r>
    </w:p>
    <w:p w14:paraId="1D414087" w14:textId="741A4C1A" w:rsidR="00B76A85" w:rsidRDefault="00B76A85" w:rsidP="000E386C">
      <w:pPr>
        <w:pStyle w:val="ListParagraph"/>
        <w:numPr>
          <w:ilvl w:val="2"/>
          <w:numId w:val="15"/>
        </w:numPr>
        <w:rPr>
          <w:rFonts w:ascii="Arial" w:hAnsi="Arial" w:cs="Arial"/>
        </w:rPr>
      </w:pPr>
      <w:r w:rsidRPr="00B76A85">
        <w:rPr>
          <w:rFonts w:ascii="Arial" w:hAnsi="Arial" w:cs="Arial"/>
        </w:rPr>
        <w:t>classic threats &amp; promises</w:t>
      </w:r>
    </w:p>
    <w:p w14:paraId="2FE67283" w14:textId="69B0133D" w:rsidR="00B76A85" w:rsidRDefault="00B76A85" w:rsidP="000E386C">
      <w:pPr>
        <w:pStyle w:val="ListParagraph"/>
        <w:numPr>
          <w:ilvl w:val="2"/>
          <w:numId w:val="15"/>
        </w:numPr>
        <w:rPr>
          <w:rFonts w:ascii="Arial" w:hAnsi="Arial" w:cs="Arial"/>
        </w:rPr>
      </w:pPr>
      <w:r w:rsidRPr="00B76A85">
        <w:rPr>
          <w:rFonts w:ascii="Arial" w:hAnsi="Arial" w:cs="Arial"/>
        </w:rPr>
        <w:t>spiritual or moral inducements</w:t>
      </w:r>
    </w:p>
    <w:p w14:paraId="0CFA2DA1" w14:textId="27EEAD73" w:rsidR="00BE1459" w:rsidRDefault="00B76A85" w:rsidP="000E386C">
      <w:pPr>
        <w:pStyle w:val="ListParagraph"/>
        <w:numPr>
          <w:ilvl w:val="2"/>
          <w:numId w:val="15"/>
        </w:numPr>
        <w:rPr>
          <w:rFonts w:ascii="Arial" w:hAnsi="Arial" w:cs="Arial"/>
        </w:rPr>
      </w:pPr>
      <w:r w:rsidRPr="00B76A85">
        <w:rPr>
          <w:rFonts w:ascii="Arial" w:hAnsi="Arial" w:cs="Arial"/>
        </w:rPr>
        <w:t>problematic phrases</w:t>
      </w:r>
      <w:r w:rsidR="00BE1459">
        <w:rPr>
          <w:rFonts w:ascii="Arial" w:hAnsi="Arial" w:cs="Arial"/>
        </w:rPr>
        <w:t xml:space="preserve"> – “it would be better if…” (</w:t>
      </w:r>
      <w:proofErr w:type="spellStart"/>
      <w:r w:rsidR="00BE1459">
        <w:rPr>
          <w:rFonts w:ascii="Arial" w:hAnsi="Arial" w:cs="Arial"/>
          <w:i/>
          <w:iCs/>
        </w:rPr>
        <w:t>Oickle</w:t>
      </w:r>
      <w:proofErr w:type="spellEnd"/>
      <w:r w:rsidR="00BE1459">
        <w:rPr>
          <w:rFonts w:ascii="Arial" w:hAnsi="Arial" w:cs="Arial"/>
        </w:rPr>
        <w:t>)</w:t>
      </w:r>
    </w:p>
    <w:p w14:paraId="5D792586" w14:textId="0A80CCE7" w:rsidR="00BE1459" w:rsidRDefault="00BE1459" w:rsidP="000E386C">
      <w:pPr>
        <w:pStyle w:val="ListParagraph"/>
        <w:numPr>
          <w:ilvl w:val="2"/>
          <w:numId w:val="15"/>
        </w:numPr>
        <w:rPr>
          <w:rFonts w:ascii="Arial" w:hAnsi="Arial" w:cs="Arial"/>
        </w:rPr>
      </w:pPr>
      <w:r>
        <w:rPr>
          <w:rFonts w:ascii="Arial" w:hAnsi="Arial" w:cs="Arial"/>
        </w:rPr>
        <w:t>alleged threats against fiancée or spouse (</w:t>
      </w:r>
      <w:proofErr w:type="spellStart"/>
      <w:r>
        <w:rPr>
          <w:rFonts w:ascii="Arial" w:hAnsi="Arial" w:cs="Arial"/>
          <w:i/>
          <w:iCs/>
        </w:rPr>
        <w:t>Oickle</w:t>
      </w:r>
      <w:proofErr w:type="spellEnd"/>
      <w:r>
        <w:rPr>
          <w:rFonts w:ascii="Arial" w:hAnsi="Arial" w:cs="Arial"/>
        </w:rPr>
        <w:t>)</w:t>
      </w:r>
    </w:p>
    <w:p w14:paraId="5EE8665A" w14:textId="50FAB109" w:rsidR="00454569" w:rsidRDefault="00454569" w:rsidP="000E386C">
      <w:pPr>
        <w:pStyle w:val="ListParagraph"/>
        <w:numPr>
          <w:ilvl w:val="1"/>
          <w:numId w:val="15"/>
        </w:numPr>
        <w:rPr>
          <w:rFonts w:ascii="Arial" w:hAnsi="Arial" w:cs="Arial"/>
        </w:rPr>
      </w:pPr>
      <w:r>
        <w:rPr>
          <w:rFonts w:ascii="Arial" w:hAnsi="Arial" w:cs="Arial"/>
        </w:rPr>
        <w:t xml:space="preserve">operating mind = </w:t>
      </w:r>
      <w:r w:rsidRPr="00454569">
        <w:rPr>
          <w:rFonts w:ascii="Arial" w:hAnsi="Arial" w:cs="Arial"/>
        </w:rPr>
        <w:t>know what you are saying</w:t>
      </w:r>
      <w:r>
        <w:rPr>
          <w:rFonts w:ascii="Arial" w:hAnsi="Arial" w:cs="Arial"/>
        </w:rPr>
        <w:t xml:space="preserve">, </w:t>
      </w:r>
      <w:r w:rsidRPr="00454569">
        <w:rPr>
          <w:rFonts w:ascii="Arial" w:hAnsi="Arial" w:cs="Arial"/>
        </w:rPr>
        <w:t>know it can be used against you</w:t>
      </w:r>
      <w:r>
        <w:rPr>
          <w:rFonts w:ascii="Arial" w:hAnsi="Arial" w:cs="Arial"/>
        </w:rPr>
        <w:t xml:space="preserve"> (</w:t>
      </w:r>
      <w:r>
        <w:rPr>
          <w:rFonts w:ascii="Arial" w:hAnsi="Arial" w:cs="Arial"/>
          <w:i/>
          <w:iCs/>
        </w:rPr>
        <w:t>Ward</w:t>
      </w:r>
      <w:r>
        <w:rPr>
          <w:rFonts w:ascii="Arial" w:hAnsi="Arial" w:cs="Arial"/>
        </w:rPr>
        <w:t>)</w:t>
      </w:r>
    </w:p>
    <w:p w14:paraId="3C669204" w14:textId="050E2401" w:rsidR="00B76A85" w:rsidRDefault="00B76A85" w:rsidP="000E386C">
      <w:pPr>
        <w:pStyle w:val="ListParagraph"/>
        <w:numPr>
          <w:ilvl w:val="2"/>
          <w:numId w:val="15"/>
        </w:numPr>
        <w:rPr>
          <w:rFonts w:ascii="Arial" w:hAnsi="Arial" w:cs="Arial"/>
        </w:rPr>
      </w:pPr>
      <w:r>
        <w:rPr>
          <w:rFonts w:ascii="Arial" w:hAnsi="Arial" w:cs="Arial"/>
        </w:rPr>
        <w:t>low threshold</w:t>
      </w:r>
    </w:p>
    <w:p w14:paraId="1BCBCCB4" w14:textId="34E16CBF" w:rsidR="00454569" w:rsidRDefault="00454569" w:rsidP="000E386C">
      <w:pPr>
        <w:pStyle w:val="ListParagraph"/>
        <w:numPr>
          <w:ilvl w:val="1"/>
          <w:numId w:val="15"/>
        </w:numPr>
        <w:rPr>
          <w:rFonts w:ascii="Arial" w:hAnsi="Arial" w:cs="Arial"/>
        </w:rPr>
      </w:pPr>
      <w:r>
        <w:rPr>
          <w:rFonts w:ascii="Arial" w:hAnsi="Arial" w:cs="Arial"/>
        </w:rPr>
        <w:lastRenderedPageBreak/>
        <w:t xml:space="preserve">oppression = </w:t>
      </w:r>
      <w:r w:rsidRPr="00454569">
        <w:rPr>
          <w:rFonts w:ascii="Arial" w:hAnsi="Arial" w:cs="Arial"/>
        </w:rPr>
        <w:t>conduct and circumstances of the</w:t>
      </w:r>
      <w:r>
        <w:rPr>
          <w:rFonts w:ascii="Arial" w:hAnsi="Arial" w:cs="Arial"/>
        </w:rPr>
        <w:t xml:space="preserve"> </w:t>
      </w:r>
      <w:r w:rsidRPr="00454569">
        <w:rPr>
          <w:rFonts w:ascii="Arial" w:hAnsi="Arial" w:cs="Arial"/>
        </w:rPr>
        <w:t>detention and interrogation</w:t>
      </w:r>
      <w:r>
        <w:rPr>
          <w:rFonts w:ascii="Arial" w:hAnsi="Arial" w:cs="Arial"/>
        </w:rPr>
        <w:t xml:space="preserve"> (</w:t>
      </w:r>
      <w:proofErr w:type="spellStart"/>
      <w:r>
        <w:rPr>
          <w:rFonts w:ascii="Arial" w:hAnsi="Arial" w:cs="Arial"/>
          <w:i/>
          <w:iCs/>
        </w:rPr>
        <w:t>Serack</w:t>
      </w:r>
      <w:proofErr w:type="spellEnd"/>
      <w:r>
        <w:rPr>
          <w:rFonts w:ascii="Arial" w:hAnsi="Arial" w:cs="Arial"/>
        </w:rPr>
        <w:t>)</w:t>
      </w:r>
    </w:p>
    <w:p w14:paraId="4715A531" w14:textId="1DD8C2A4" w:rsidR="00B76A85" w:rsidRDefault="00B76A85" w:rsidP="000E386C">
      <w:pPr>
        <w:pStyle w:val="ListParagraph"/>
        <w:numPr>
          <w:ilvl w:val="2"/>
          <w:numId w:val="15"/>
        </w:numPr>
        <w:rPr>
          <w:rFonts w:ascii="Arial" w:hAnsi="Arial" w:cs="Arial"/>
        </w:rPr>
      </w:pPr>
      <w:r w:rsidRPr="00B76A85">
        <w:rPr>
          <w:rFonts w:ascii="Arial" w:hAnsi="Arial" w:cs="Arial"/>
        </w:rPr>
        <w:t>denial of food, water, clothing,</w:t>
      </w:r>
      <w:r>
        <w:rPr>
          <w:rFonts w:ascii="Arial" w:hAnsi="Arial" w:cs="Arial"/>
        </w:rPr>
        <w:t xml:space="preserve"> </w:t>
      </w:r>
      <w:r w:rsidRPr="00B76A85">
        <w:rPr>
          <w:rFonts w:ascii="Arial" w:hAnsi="Arial" w:cs="Arial"/>
        </w:rPr>
        <w:t>sleep, bathroom facilities</w:t>
      </w:r>
    </w:p>
    <w:p w14:paraId="1FAFC09B" w14:textId="18A4B93F" w:rsidR="00B76A85" w:rsidRDefault="00B76A85" w:rsidP="000E386C">
      <w:pPr>
        <w:pStyle w:val="ListParagraph"/>
        <w:numPr>
          <w:ilvl w:val="2"/>
          <w:numId w:val="15"/>
        </w:numPr>
        <w:rPr>
          <w:rFonts w:ascii="Arial" w:hAnsi="Arial" w:cs="Arial"/>
        </w:rPr>
      </w:pPr>
      <w:r w:rsidRPr="00B76A85">
        <w:rPr>
          <w:rFonts w:ascii="Arial" w:hAnsi="Arial" w:cs="Arial"/>
        </w:rPr>
        <w:t>denial of access to counsel,</w:t>
      </w:r>
      <w:r>
        <w:rPr>
          <w:rFonts w:ascii="Arial" w:hAnsi="Arial" w:cs="Arial"/>
        </w:rPr>
        <w:t xml:space="preserve"> </w:t>
      </w:r>
      <w:r w:rsidRPr="00B76A85">
        <w:rPr>
          <w:rFonts w:ascii="Arial" w:hAnsi="Arial" w:cs="Arial"/>
        </w:rPr>
        <w:t>medical attention, family</w:t>
      </w:r>
    </w:p>
    <w:p w14:paraId="02637790" w14:textId="41DC89EF" w:rsidR="00B76A85" w:rsidRDefault="00B76A85" w:rsidP="000E386C">
      <w:pPr>
        <w:pStyle w:val="ListParagraph"/>
        <w:numPr>
          <w:ilvl w:val="2"/>
          <w:numId w:val="15"/>
        </w:numPr>
        <w:rPr>
          <w:rFonts w:ascii="Arial" w:hAnsi="Arial" w:cs="Arial"/>
        </w:rPr>
      </w:pPr>
      <w:r w:rsidRPr="00B76A85">
        <w:rPr>
          <w:rFonts w:ascii="Arial" w:hAnsi="Arial" w:cs="Arial"/>
        </w:rPr>
        <w:t>overly aggressive and prolonged</w:t>
      </w:r>
      <w:r>
        <w:rPr>
          <w:rFonts w:ascii="Arial" w:hAnsi="Arial" w:cs="Arial"/>
        </w:rPr>
        <w:t xml:space="preserve"> </w:t>
      </w:r>
      <w:r w:rsidRPr="00B76A85">
        <w:rPr>
          <w:rFonts w:ascii="Arial" w:hAnsi="Arial" w:cs="Arial"/>
        </w:rPr>
        <w:t>questioning</w:t>
      </w:r>
    </w:p>
    <w:p w14:paraId="44A47F06" w14:textId="4129EC6E" w:rsidR="00B76A85" w:rsidRDefault="00B76A85" w:rsidP="000E386C">
      <w:pPr>
        <w:pStyle w:val="ListParagraph"/>
        <w:numPr>
          <w:ilvl w:val="2"/>
          <w:numId w:val="15"/>
        </w:numPr>
        <w:rPr>
          <w:rFonts w:ascii="Arial" w:hAnsi="Arial" w:cs="Arial"/>
        </w:rPr>
      </w:pPr>
      <w:r w:rsidRPr="00B76A85">
        <w:rPr>
          <w:rFonts w:ascii="Arial" w:hAnsi="Arial" w:cs="Arial"/>
        </w:rPr>
        <w:t>exaggerated or non-existent or</w:t>
      </w:r>
      <w:r>
        <w:rPr>
          <w:rFonts w:ascii="Arial" w:hAnsi="Arial" w:cs="Arial"/>
        </w:rPr>
        <w:t xml:space="preserve"> </w:t>
      </w:r>
      <w:r w:rsidRPr="00B76A85">
        <w:rPr>
          <w:rFonts w:ascii="Arial" w:hAnsi="Arial" w:cs="Arial"/>
        </w:rPr>
        <w:t>fabricated evidence</w:t>
      </w:r>
    </w:p>
    <w:p w14:paraId="0060025E" w14:textId="372F34F9" w:rsidR="00BE1459" w:rsidRPr="00CF777F" w:rsidRDefault="00BE1459" w:rsidP="000E386C">
      <w:pPr>
        <w:pStyle w:val="ListParagraph"/>
        <w:numPr>
          <w:ilvl w:val="3"/>
          <w:numId w:val="15"/>
        </w:numPr>
        <w:rPr>
          <w:rFonts w:ascii="Arial" w:hAnsi="Arial" w:cs="Arial"/>
        </w:rPr>
      </w:pPr>
      <w:r w:rsidRPr="00BE1459">
        <w:rPr>
          <w:rFonts w:ascii="Arial" w:hAnsi="Arial" w:cs="Arial"/>
        </w:rPr>
        <w:t>use of the polygraph test and results</w:t>
      </w:r>
      <w:r>
        <w:rPr>
          <w:rFonts w:ascii="Arial" w:hAnsi="Arial" w:cs="Arial"/>
        </w:rPr>
        <w:t xml:space="preserve"> – on its own not bad but if fabricated or exaggerated then bad (</w:t>
      </w:r>
      <w:proofErr w:type="spellStart"/>
      <w:r>
        <w:rPr>
          <w:rFonts w:ascii="Arial" w:hAnsi="Arial" w:cs="Arial"/>
          <w:i/>
          <w:iCs/>
        </w:rPr>
        <w:t>Oickle</w:t>
      </w:r>
      <w:proofErr w:type="spellEnd"/>
      <w:r>
        <w:rPr>
          <w:rFonts w:ascii="Arial" w:hAnsi="Arial" w:cs="Arial"/>
        </w:rPr>
        <w:t>)</w:t>
      </w:r>
    </w:p>
    <w:p w14:paraId="3FCBB2D3" w14:textId="4290F157" w:rsidR="00454569" w:rsidRDefault="00454569" w:rsidP="000E386C">
      <w:pPr>
        <w:pStyle w:val="ListParagraph"/>
        <w:numPr>
          <w:ilvl w:val="1"/>
          <w:numId w:val="15"/>
        </w:numPr>
        <w:rPr>
          <w:rFonts w:ascii="Arial" w:hAnsi="Arial" w:cs="Arial"/>
        </w:rPr>
      </w:pPr>
      <w:r>
        <w:rPr>
          <w:rFonts w:ascii="Arial" w:hAnsi="Arial" w:cs="Arial"/>
        </w:rPr>
        <w:t xml:space="preserve">police trickery = </w:t>
      </w:r>
      <w:r w:rsidRPr="00454569">
        <w:rPr>
          <w:rFonts w:ascii="Arial" w:hAnsi="Arial" w:cs="Arial"/>
        </w:rPr>
        <w:t>shock the conscience test</w:t>
      </w:r>
      <w:r>
        <w:rPr>
          <w:rFonts w:ascii="Arial" w:hAnsi="Arial" w:cs="Arial"/>
        </w:rPr>
        <w:t xml:space="preserve"> (</w:t>
      </w:r>
      <w:r w:rsidRPr="00454569">
        <w:rPr>
          <w:rFonts w:ascii="Arial" w:hAnsi="Arial" w:cs="Arial"/>
        </w:rPr>
        <w:t>how the statement was obtained,</w:t>
      </w:r>
      <w:r>
        <w:rPr>
          <w:rFonts w:ascii="Arial" w:hAnsi="Arial" w:cs="Arial"/>
        </w:rPr>
        <w:t xml:space="preserve"> </w:t>
      </w:r>
      <w:r w:rsidRPr="00454569">
        <w:rPr>
          <w:rFonts w:ascii="Arial" w:hAnsi="Arial" w:cs="Arial"/>
        </w:rPr>
        <w:t>societal values implicated, seriousness</w:t>
      </w:r>
      <w:r>
        <w:rPr>
          <w:rFonts w:ascii="Arial" w:hAnsi="Arial" w:cs="Arial"/>
        </w:rPr>
        <w:t xml:space="preserve"> </w:t>
      </w:r>
      <w:r w:rsidRPr="00454569">
        <w:rPr>
          <w:rFonts w:ascii="Arial" w:hAnsi="Arial" w:cs="Arial"/>
        </w:rPr>
        <w:t>of charge, effect of exclusion on the</w:t>
      </w:r>
      <w:r>
        <w:rPr>
          <w:rFonts w:ascii="Arial" w:hAnsi="Arial" w:cs="Arial"/>
        </w:rPr>
        <w:t xml:space="preserve"> </w:t>
      </w:r>
      <w:r w:rsidRPr="00454569">
        <w:rPr>
          <w:rFonts w:ascii="Arial" w:hAnsi="Arial" w:cs="Arial"/>
        </w:rPr>
        <w:t>proceedings</w:t>
      </w:r>
      <w:r>
        <w:rPr>
          <w:rFonts w:ascii="Arial" w:hAnsi="Arial" w:cs="Arial"/>
        </w:rPr>
        <w:t xml:space="preserve"> (</w:t>
      </w:r>
      <w:r>
        <w:rPr>
          <w:rFonts w:ascii="Arial" w:hAnsi="Arial" w:cs="Arial"/>
          <w:i/>
          <w:iCs/>
        </w:rPr>
        <w:t>Rothman</w:t>
      </w:r>
      <w:r>
        <w:rPr>
          <w:rFonts w:ascii="Arial" w:hAnsi="Arial" w:cs="Arial"/>
        </w:rPr>
        <w:t>)</w:t>
      </w:r>
    </w:p>
    <w:p w14:paraId="73384B58" w14:textId="75EC3CF9" w:rsidR="00454569" w:rsidRDefault="00454569" w:rsidP="000E386C">
      <w:pPr>
        <w:pStyle w:val="ListParagraph"/>
        <w:numPr>
          <w:ilvl w:val="2"/>
          <w:numId w:val="15"/>
        </w:numPr>
        <w:rPr>
          <w:rFonts w:ascii="Arial" w:hAnsi="Arial" w:cs="Arial"/>
        </w:rPr>
      </w:pPr>
      <w:r>
        <w:rPr>
          <w:rFonts w:ascii="Arial" w:hAnsi="Arial" w:cs="Arial"/>
        </w:rPr>
        <w:t>e.g. police pretended to be a priest in order to get confession</w:t>
      </w:r>
    </w:p>
    <w:p w14:paraId="02EC0FA0" w14:textId="36C12AB1" w:rsidR="00B76A85" w:rsidRDefault="00B76A85" w:rsidP="000E386C">
      <w:pPr>
        <w:pStyle w:val="ListParagraph"/>
        <w:numPr>
          <w:ilvl w:val="2"/>
          <w:numId w:val="15"/>
        </w:numPr>
        <w:rPr>
          <w:rFonts w:ascii="Arial" w:hAnsi="Arial" w:cs="Arial"/>
        </w:rPr>
      </w:pPr>
      <w:r>
        <w:rPr>
          <w:rFonts w:ascii="Arial" w:hAnsi="Arial" w:cs="Arial"/>
        </w:rPr>
        <w:t>this one is a discrete issue (</w:t>
      </w:r>
      <w:proofErr w:type="spellStart"/>
      <w:r>
        <w:rPr>
          <w:rFonts w:ascii="Arial" w:hAnsi="Arial" w:cs="Arial"/>
          <w:i/>
          <w:iCs/>
        </w:rPr>
        <w:t>Oickle</w:t>
      </w:r>
      <w:proofErr w:type="spellEnd"/>
      <w:r>
        <w:rPr>
          <w:rFonts w:ascii="Arial" w:hAnsi="Arial" w:cs="Arial"/>
        </w:rPr>
        <w:t>)</w:t>
      </w:r>
    </w:p>
    <w:p w14:paraId="2B8FA896" w14:textId="79FA0C97" w:rsidR="00B76A85" w:rsidRPr="009E3AAD" w:rsidRDefault="00B76A85" w:rsidP="000E386C">
      <w:pPr>
        <w:pStyle w:val="ListParagraph"/>
        <w:numPr>
          <w:ilvl w:val="1"/>
          <w:numId w:val="15"/>
        </w:numPr>
        <w:rPr>
          <w:rFonts w:ascii="Arial" w:hAnsi="Arial" w:cs="Arial"/>
          <w:b/>
          <w:bCs/>
          <w:sz w:val="24"/>
          <w:szCs w:val="24"/>
          <w:highlight w:val="yellow"/>
        </w:rPr>
      </w:pPr>
      <w:r w:rsidRPr="009E3AAD">
        <w:rPr>
          <w:rFonts w:ascii="Arial" w:hAnsi="Arial" w:cs="Arial"/>
          <w:b/>
          <w:bCs/>
          <w:sz w:val="24"/>
          <w:szCs w:val="24"/>
          <w:highlight w:val="yellow"/>
        </w:rPr>
        <w:t>How to apply it</w:t>
      </w:r>
    </w:p>
    <w:p w14:paraId="0C84E06B" w14:textId="66E46374" w:rsidR="00B76A85" w:rsidRDefault="00B76A85" w:rsidP="000E386C">
      <w:pPr>
        <w:pStyle w:val="ListParagraph"/>
        <w:numPr>
          <w:ilvl w:val="2"/>
          <w:numId w:val="15"/>
        </w:numPr>
        <w:rPr>
          <w:rFonts w:ascii="Arial" w:hAnsi="Arial" w:cs="Arial"/>
        </w:rPr>
      </w:pPr>
      <w:r w:rsidRPr="00B76A85">
        <w:rPr>
          <w:rFonts w:ascii="Arial" w:hAnsi="Arial" w:cs="Arial"/>
        </w:rPr>
        <w:t>first three components are not</w:t>
      </w:r>
      <w:r>
        <w:rPr>
          <w:rFonts w:ascii="Arial" w:hAnsi="Arial" w:cs="Arial"/>
        </w:rPr>
        <w:t xml:space="preserve"> </w:t>
      </w:r>
      <w:r w:rsidRPr="00B76A85">
        <w:rPr>
          <w:rFonts w:ascii="Arial" w:hAnsi="Arial" w:cs="Arial"/>
        </w:rPr>
        <w:t>independent factors; contextual</w:t>
      </w:r>
      <w:r>
        <w:rPr>
          <w:rFonts w:ascii="Arial" w:hAnsi="Arial" w:cs="Arial"/>
        </w:rPr>
        <w:t xml:space="preserve"> </w:t>
      </w:r>
      <w:r w:rsidRPr="00B76A85">
        <w:rPr>
          <w:rFonts w:ascii="Arial" w:hAnsi="Arial" w:cs="Arial"/>
        </w:rPr>
        <w:t>analysis of all facts is required</w:t>
      </w:r>
      <w:r>
        <w:rPr>
          <w:rFonts w:ascii="Arial" w:hAnsi="Arial" w:cs="Arial"/>
        </w:rPr>
        <w:t xml:space="preserve"> (</w:t>
      </w:r>
      <w:proofErr w:type="spellStart"/>
      <w:r>
        <w:rPr>
          <w:rFonts w:ascii="Arial" w:hAnsi="Arial" w:cs="Arial"/>
          <w:i/>
          <w:iCs/>
        </w:rPr>
        <w:t>Oickle</w:t>
      </w:r>
      <w:proofErr w:type="spellEnd"/>
      <w:r>
        <w:rPr>
          <w:rFonts w:ascii="Arial" w:hAnsi="Arial" w:cs="Arial"/>
        </w:rPr>
        <w:t>) – police trickery independent</w:t>
      </w:r>
    </w:p>
    <w:p w14:paraId="5F1BD1D6" w14:textId="22F57291" w:rsidR="00B76A85" w:rsidRDefault="00B76A85" w:rsidP="000E386C">
      <w:pPr>
        <w:pStyle w:val="ListParagraph"/>
        <w:numPr>
          <w:ilvl w:val="2"/>
          <w:numId w:val="15"/>
        </w:numPr>
        <w:rPr>
          <w:rFonts w:ascii="Arial" w:hAnsi="Arial" w:cs="Arial"/>
        </w:rPr>
      </w:pPr>
      <w:r w:rsidRPr="00B76A85">
        <w:rPr>
          <w:rFonts w:ascii="Arial" w:hAnsi="Arial" w:cs="Arial"/>
        </w:rPr>
        <w:t>causal connection is essential</w:t>
      </w:r>
      <w:r w:rsidR="008821DA">
        <w:rPr>
          <w:rFonts w:ascii="Arial" w:hAnsi="Arial" w:cs="Arial"/>
        </w:rPr>
        <w:t xml:space="preserve"> (b/w involuntariness and statement given)</w:t>
      </w:r>
    </w:p>
    <w:p w14:paraId="36894B26" w14:textId="3D39EC6F" w:rsidR="00B76A85" w:rsidRPr="00211E7D" w:rsidRDefault="008821DA" w:rsidP="000E386C">
      <w:pPr>
        <w:pStyle w:val="ListParagraph"/>
        <w:numPr>
          <w:ilvl w:val="1"/>
          <w:numId w:val="15"/>
        </w:numPr>
        <w:rPr>
          <w:rFonts w:ascii="Arial" w:hAnsi="Arial" w:cs="Arial"/>
          <w:b/>
          <w:bCs/>
        </w:rPr>
      </w:pPr>
      <w:r w:rsidRPr="00211E7D">
        <w:rPr>
          <w:rFonts w:ascii="Arial" w:hAnsi="Arial" w:cs="Arial"/>
          <w:b/>
          <w:bCs/>
        </w:rPr>
        <w:t>“Tainting”</w:t>
      </w:r>
    </w:p>
    <w:p w14:paraId="14B43E99" w14:textId="5F6FDAA0" w:rsidR="00B76A85" w:rsidRDefault="008821DA" w:rsidP="000E386C">
      <w:pPr>
        <w:pStyle w:val="ListParagraph"/>
        <w:numPr>
          <w:ilvl w:val="2"/>
          <w:numId w:val="15"/>
        </w:numPr>
        <w:rPr>
          <w:rFonts w:ascii="Arial" w:hAnsi="Arial" w:cs="Arial"/>
        </w:rPr>
      </w:pPr>
      <w:r w:rsidRPr="008821DA">
        <w:rPr>
          <w:rFonts w:ascii="Arial" w:hAnsi="Arial" w:cs="Arial"/>
        </w:rPr>
        <w:t>A subsequent statement is</w:t>
      </w:r>
      <w:r>
        <w:rPr>
          <w:rFonts w:ascii="Arial" w:hAnsi="Arial" w:cs="Arial"/>
        </w:rPr>
        <w:t xml:space="preserve"> </w:t>
      </w:r>
      <w:r w:rsidRPr="008821DA">
        <w:rPr>
          <w:rFonts w:ascii="Arial" w:hAnsi="Arial" w:cs="Arial"/>
        </w:rPr>
        <w:t>inadmissible if the improper conduct</w:t>
      </w:r>
      <w:r>
        <w:rPr>
          <w:rFonts w:ascii="Arial" w:hAnsi="Arial" w:cs="Arial"/>
        </w:rPr>
        <w:t xml:space="preserve"> </w:t>
      </w:r>
      <w:r w:rsidRPr="008821DA">
        <w:rPr>
          <w:rFonts w:ascii="Arial" w:hAnsi="Arial" w:cs="Arial"/>
        </w:rPr>
        <w:t>leading to the first involuntary</w:t>
      </w:r>
      <w:r>
        <w:rPr>
          <w:rFonts w:ascii="Arial" w:hAnsi="Arial" w:cs="Arial"/>
        </w:rPr>
        <w:t xml:space="preserve"> </w:t>
      </w:r>
      <w:r w:rsidRPr="008821DA">
        <w:rPr>
          <w:rFonts w:ascii="Arial" w:hAnsi="Arial" w:cs="Arial"/>
        </w:rPr>
        <w:t>statement is still operating on the</w:t>
      </w:r>
      <w:r>
        <w:rPr>
          <w:rFonts w:ascii="Arial" w:hAnsi="Arial" w:cs="Arial"/>
        </w:rPr>
        <w:t xml:space="preserve"> </w:t>
      </w:r>
      <w:r w:rsidRPr="008821DA">
        <w:rPr>
          <w:rFonts w:ascii="Arial" w:hAnsi="Arial" w:cs="Arial"/>
        </w:rPr>
        <w:t>accused at the time of the</w:t>
      </w:r>
      <w:r>
        <w:rPr>
          <w:rFonts w:ascii="Arial" w:hAnsi="Arial" w:cs="Arial"/>
        </w:rPr>
        <w:t xml:space="preserve"> </w:t>
      </w:r>
      <w:r w:rsidRPr="008821DA">
        <w:rPr>
          <w:rFonts w:ascii="Arial" w:hAnsi="Arial" w:cs="Arial"/>
        </w:rPr>
        <w:t>subsequent statement.</w:t>
      </w:r>
    </w:p>
    <w:p w14:paraId="61230D88" w14:textId="139B913D" w:rsidR="00211E7D" w:rsidRDefault="00211E7D" w:rsidP="000E386C">
      <w:pPr>
        <w:pStyle w:val="ListParagraph"/>
        <w:numPr>
          <w:ilvl w:val="2"/>
          <w:numId w:val="15"/>
        </w:numPr>
        <w:rPr>
          <w:rFonts w:ascii="Arial" w:hAnsi="Arial" w:cs="Arial"/>
          <w:b/>
          <w:bCs/>
        </w:rPr>
      </w:pPr>
      <w:r w:rsidRPr="00211E7D">
        <w:rPr>
          <w:rFonts w:ascii="Arial" w:hAnsi="Arial" w:cs="Arial"/>
          <w:b/>
          <w:bCs/>
        </w:rPr>
        <w:t>Factors to Consider</w:t>
      </w:r>
    </w:p>
    <w:p w14:paraId="34016E21" w14:textId="77777777" w:rsidR="00211E7D" w:rsidRPr="00B56FBA" w:rsidRDefault="00211E7D" w:rsidP="000E386C">
      <w:pPr>
        <w:pStyle w:val="ListParagraph"/>
        <w:numPr>
          <w:ilvl w:val="3"/>
          <w:numId w:val="15"/>
        </w:numPr>
        <w:rPr>
          <w:rFonts w:ascii="Arial" w:hAnsi="Arial" w:cs="Arial"/>
        </w:rPr>
      </w:pPr>
      <w:r w:rsidRPr="00B56FBA">
        <w:rPr>
          <w:rFonts w:ascii="Arial" w:hAnsi="Arial" w:cs="Arial"/>
        </w:rPr>
        <w:t>time lapse between the statements</w:t>
      </w:r>
    </w:p>
    <w:p w14:paraId="35EAC0A1" w14:textId="6507B106" w:rsidR="00211E7D" w:rsidRPr="00B56FBA" w:rsidRDefault="00211E7D" w:rsidP="000E386C">
      <w:pPr>
        <w:pStyle w:val="ListParagraph"/>
        <w:numPr>
          <w:ilvl w:val="3"/>
          <w:numId w:val="15"/>
        </w:numPr>
        <w:rPr>
          <w:rFonts w:ascii="Arial" w:hAnsi="Arial" w:cs="Arial"/>
        </w:rPr>
      </w:pPr>
      <w:r w:rsidRPr="00B56FBA">
        <w:rPr>
          <w:rFonts w:ascii="Arial" w:hAnsi="Arial" w:cs="Arial"/>
        </w:rPr>
        <w:t>statements made to the same officer</w:t>
      </w:r>
    </w:p>
    <w:p w14:paraId="4827A17F" w14:textId="25162376" w:rsidR="00211E7D" w:rsidRPr="00B56FBA" w:rsidRDefault="00211E7D" w:rsidP="000E386C">
      <w:pPr>
        <w:pStyle w:val="ListParagraph"/>
        <w:numPr>
          <w:ilvl w:val="3"/>
          <w:numId w:val="15"/>
        </w:numPr>
        <w:rPr>
          <w:rFonts w:ascii="Arial" w:hAnsi="Arial" w:cs="Arial"/>
        </w:rPr>
      </w:pPr>
      <w:r w:rsidRPr="00B56FBA">
        <w:rPr>
          <w:rFonts w:ascii="Arial" w:hAnsi="Arial" w:cs="Arial"/>
        </w:rPr>
        <w:t>accused’s attention was directed to the first statement prior to the making of the subsequent statement</w:t>
      </w:r>
    </w:p>
    <w:p w14:paraId="521F835D" w14:textId="6FF73C76" w:rsidR="00211E7D" w:rsidRPr="00B56FBA" w:rsidRDefault="00211E7D" w:rsidP="000E386C">
      <w:pPr>
        <w:pStyle w:val="ListParagraph"/>
        <w:numPr>
          <w:ilvl w:val="3"/>
          <w:numId w:val="15"/>
        </w:numPr>
        <w:rPr>
          <w:rFonts w:ascii="Arial" w:hAnsi="Arial" w:cs="Arial"/>
        </w:rPr>
      </w:pPr>
      <w:r w:rsidRPr="00B56FBA">
        <w:rPr>
          <w:rFonts w:ascii="Arial" w:hAnsi="Arial" w:cs="Arial"/>
        </w:rPr>
        <w:t>accused re-cautioned before making the subsequent statement</w:t>
      </w:r>
    </w:p>
    <w:p w14:paraId="0E69E2E5" w14:textId="702F6105" w:rsidR="00757FB9" w:rsidRDefault="00757FB9" w:rsidP="00757FB9">
      <w:pPr>
        <w:rPr>
          <w:rFonts w:ascii="Arial" w:hAnsi="Arial" w:cs="Arial"/>
        </w:rPr>
      </w:pPr>
      <w:r w:rsidRPr="004472A6">
        <w:rPr>
          <w:rFonts w:ascii="Arial" w:hAnsi="Arial" w:cs="Arial"/>
          <w:b/>
          <w:bCs/>
          <w:sz w:val="24"/>
          <w:szCs w:val="24"/>
        </w:rPr>
        <w:t>(c)</w:t>
      </w:r>
      <w:r w:rsidR="00097E90" w:rsidRPr="004472A6">
        <w:rPr>
          <w:rFonts w:ascii="Arial" w:hAnsi="Arial" w:cs="Arial"/>
          <w:b/>
          <w:bCs/>
          <w:sz w:val="24"/>
          <w:szCs w:val="24"/>
        </w:rPr>
        <w:t xml:space="preserve"> </w:t>
      </w:r>
      <w:r w:rsidR="004472A6" w:rsidRPr="004472A6">
        <w:rPr>
          <w:rFonts w:ascii="Arial" w:hAnsi="Arial" w:cs="Arial"/>
          <w:b/>
          <w:bCs/>
          <w:sz w:val="24"/>
          <w:szCs w:val="24"/>
        </w:rPr>
        <w:t>Declarations against pecuniary and proprietary interest</w:t>
      </w:r>
      <w:r w:rsidR="004472A6">
        <w:rPr>
          <w:rFonts w:ascii="Arial" w:hAnsi="Arial" w:cs="Arial"/>
        </w:rPr>
        <w:t xml:space="preserve"> (</w:t>
      </w:r>
      <w:r w:rsidR="004472A6" w:rsidRPr="004472A6">
        <w:rPr>
          <w:rFonts w:ascii="Arial" w:hAnsi="Arial" w:cs="Arial"/>
          <w:u w:val="single"/>
        </w:rPr>
        <w:t>requires unavailability of declarant</w:t>
      </w:r>
      <w:r w:rsidR="004472A6">
        <w:rPr>
          <w:rFonts w:ascii="Arial" w:hAnsi="Arial" w:cs="Arial"/>
          <w:u w:val="single"/>
        </w:rPr>
        <w:t>**</w:t>
      </w:r>
      <w:r w:rsidR="004472A6">
        <w:rPr>
          <w:rFonts w:ascii="Arial" w:hAnsi="Arial" w:cs="Arial"/>
        </w:rPr>
        <w:t>)</w:t>
      </w:r>
    </w:p>
    <w:p w14:paraId="2EC5192A" w14:textId="04174B53" w:rsidR="007E0C26" w:rsidRDefault="00926743" w:rsidP="000E386C">
      <w:pPr>
        <w:pStyle w:val="ListParagraph"/>
        <w:numPr>
          <w:ilvl w:val="0"/>
          <w:numId w:val="13"/>
        </w:numPr>
        <w:rPr>
          <w:rFonts w:ascii="Arial" w:hAnsi="Arial" w:cs="Arial"/>
        </w:rPr>
      </w:pPr>
      <w:r w:rsidRPr="00926743">
        <w:rPr>
          <w:rFonts w:ascii="Arial" w:hAnsi="Arial" w:cs="Arial"/>
          <w:b/>
          <w:bCs/>
          <w:u w:val="single"/>
        </w:rPr>
        <w:t>Basic rule</w:t>
      </w:r>
      <w:r>
        <w:rPr>
          <w:rFonts w:ascii="Arial" w:hAnsi="Arial" w:cs="Arial"/>
        </w:rPr>
        <w:t xml:space="preserve">: </w:t>
      </w:r>
      <w:r w:rsidRPr="00926743">
        <w:rPr>
          <w:rFonts w:ascii="Arial" w:hAnsi="Arial" w:cs="Arial"/>
        </w:rPr>
        <w:t xml:space="preserve">statement </w:t>
      </w:r>
      <w:r w:rsidRPr="00BF14D3">
        <w:rPr>
          <w:rFonts w:ascii="Arial" w:hAnsi="Arial" w:cs="Arial"/>
          <w:u w:val="single"/>
        </w:rPr>
        <w:t>against</w:t>
      </w:r>
      <w:r w:rsidRPr="00926743">
        <w:rPr>
          <w:rFonts w:ascii="Arial" w:hAnsi="Arial" w:cs="Arial"/>
        </w:rPr>
        <w:t xml:space="preserve"> a person’s</w:t>
      </w:r>
      <w:r>
        <w:rPr>
          <w:rFonts w:ascii="Arial" w:hAnsi="Arial" w:cs="Arial"/>
        </w:rPr>
        <w:t xml:space="preserve"> </w:t>
      </w:r>
      <w:r w:rsidRPr="00BF14D3">
        <w:rPr>
          <w:rFonts w:ascii="Arial" w:hAnsi="Arial" w:cs="Arial"/>
          <w:u w:val="single"/>
        </w:rPr>
        <w:t>pecuniary or proprietary interest</w:t>
      </w:r>
      <w:r w:rsidRPr="00926743">
        <w:rPr>
          <w:rFonts w:ascii="Arial" w:hAnsi="Arial" w:cs="Arial"/>
        </w:rPr>
        <w:t xml:space="preserve"> is</w:t>
      </w:r>
      <w:r>
        <w:rPr>
          <w:rFonts w:ascii="Arial" w:hAnsi="Arial" w:cs="Arial"/>
        </w:rPr>
        <w:t xml:space="preserve"> </w:t>
      </w:r>
      <w:r w:rsidRPr="00926743">
        <w:rPr>
          <w:rFonts w:ascii="Arial" w:hAnsi="Arial" w:cs="Arial"/>
        </w:rPr>
        <w:t>admissible for its truth.</w:t>
      </w:r>
    </w:p>
    <w:p w14:paraId="0CB14F13" w14:textId="2141D345" w:rsidR="00926743" w:rsidRDefault="00926743" w:rsidP="000E386C">
      <w:pPr>
        <w:pStyle w:val="ListParagraph"/>
        <w:numPr>
          <w:ilvl w:val="0"/>
          <w:numId w:val="13"/>
        </w:numPr>
        <w:rPr>
          <w:rFonts w:ascii="Arial" w:hAnsi="Arial" w:cs="Arial"/>
        </w:rPr>
      </w:pPr>
      <w:r w:rsidRPr="001F5534">
        <w:rPr>
          <w:rFonts w:ascii="Arial" w:hAnsi="Arial" w:cs="Arial"/>
          <w:b/>
          <w:bCs/>
        </w:rPr>
        <w:t>Criteria</w:t>
      </w:r>
      <w:r w:rsidRPr="00926743">
        <w:rPr>
          <w:rFonts w:ascii="Arial" w:hAnsi="Arial" w:cs="Arial"/>
        </w:rPr>
        <w:t>:</w:t>
      </w:r>
    </w:p>
    <w:p w14:paraId="446D828A" w14:textId="77777777" w:rsidR="00926743" w:rsidRPr="00926743" w:rsidRDefault="00926743" w:rsidP="000E386C">
      <w:pPr>
        <w:pStyle w:val="ListParagraph"/>
        <w:numPr>
          <w:ilvl w:val="1"/>
          <w:numId w:val="13"/>
        </w:numPr>
        <w:rPr>
          <w:rFonts w:ascii="Arial" w:hAnsi="Arial" w:cs="Arial"/>
        </w:rPr>
      </w:pPr>
      <w:r w:rsidRPr="00926743">
        <w:rPr>
          <w:rFonts w:ascii="Arial" w:hAnsi="Arial" w:cs="Arial"/>
        </w:rPr>
        <w:t>Unavailable declarant</w:t>
      </w:r>
    </w:p>
    <w:p w14:paraId="7E6B4123" w14:textId="010A9455" w:rsidR="00926743" w:rsidRPr="00926743" w:rsidRDefault="00926743" w:rsidP="000E386C">
      <w:pPr>
        <w:pStyle w:val="ListParagraph"/>
        <w:numPr>
          <w:ilvl w:val="1"/>
          <w:numId w:val="13"/>
        </w:numPr>
        <w:rPr>
          <w:rFonts w:ascii="Arial" w:hAnsi="Arial" w:cs="Arial"/>
        </w:rPr>
      </w:pPr>
      <w:r w:rsidRPr="00926743">
        <w:rPr>
          <w:rFonts w:ascii="Arial" w:hAnsi="Arial" w:cs="Arial"/>
        </w:rPr>
        <w:t>Personal knowledge of the facts</w:t>
      </w:r>
      <w:r>
        <w:rPr>
          <w:rFonts w:ascii="Arial" w:hAnsi="Arial" w:cs="Arial"/>
        </w:rPr>
        <w:t xml:space="preserve"> </w:t>
      </w:r>
      <w:r w:rsidRPr="00926743">
        <w:rPr>
          <w:rFonts w:ascii="Arial" w:hAnsi="Arial" w:cs="Arial"/>
        </w:rPr>
        <w:t>asserted in the statement</w:t>
      </w:r>
    </w:p>
    <w:p w14:paraId="1799284A" w14:textId="17F7DD23" w:rsidR="00926743" w:rsidRPr="00926743" w:rsidRDefault="00926743" w:rsidP="000E386C">
      <w:pPr>
        <w:pStyle w:val="ListParagraph"/>
        <w:numPr>
          <w:ilvl w:val="1"/>
          <w:numId w:val="13"/>
        </w:numPr>
        <w:rPr>
          <w:rFonts w:ascii="Arial" w:hAnsi="Arial" w:cs="Arial"/>
        </w:rPr>
      </w:pPr>
      <w:r w:rsidRPr="00926743">
        <w:rPr>
          <w:rFonts w:ascii="Arial" w:hAnsi="Arial" w:cs="Arial"/>
        </w:rPr>
        <w:t>Statement was against the</w:t>
      </w:r>
      <w:r>
        <w:rPr>
          <w:rFonts w:ascii="Arial" w:hAnsi="Arial" w:cs="Arial"/>
        </w:rPr>
        <w:t xml:space="preserve"> </w:t>
      </w:r>
      <w:r w:rsidRPr="00926743">
        <w:rPr>
          <w:rFonts w:ascii="Arial" w:hAnsi="Arial" w:cs="Arial"/>
        </w:rPr>
        <w:t>person’s interests when made</w:t>
      </w:r>
    </w:p>
    <w:p w14:paraId="7552CFCF" w14:textId="068818EE" w:rsidR="00926743" w:rsidRDefault="00926743" w:rsidP="000E386C">
      <w:pPr>
        <w:pStyle w:val="ListParagraph"/>
        <w:numPr>
          <w:ilvl w:val="1"/>
          <w:numId w:val="13"/>
        </w:numPr>
        <w:rPr>
          <w:rFonts w:ascii="Arial" w:hAnsi="Arial" w:cs="Arial"/>
        </w:rPr>
      </w:pPr>
      <w:r w:rsidRPr="00926743">
        <w:rPr>
          <w:rFonts w:ascii="Arial" w:hAnsi="Arial" w:cs="Arial"/>
        </w:rPr>
        <w:t>Knowledge when made that the</w:t>
      </w:r>
      <w:r>
        <w:rPr>
          <w:rFonts w:ascii="Arial" w:hAnsi="Arial" w:cs="Arial"/>
        </w:rPr>
        <w:t xml:space="preserve"> </w:t>
      </w:r>
      <w:r w:rsidRPr="00926743">
        <w:rPr>
          <w:rFonts w:ascii="Arial" w:hAnsi="Arial" w:cs="Arial"/>
        </w:rPr>
        <w:t>statement is against one’s interests</w:t>
      </w:r>
    </w:p>
    <w:p w14:paraId="2E311796" w14:textId="4692369E" w:rsidR="001F5534" w:rsidRDefault="003F5125" w:rsidP="000E386C">
      <w:pPr>
        <w:pStyle w:val="ListParagraph"/>
        <w:numPr>
          <w:ilvl w:val="0"/>
          <w:numId w:val="13"/>
        </w:numPr>
        <w:rPr>
          <w:rFonts w:ascii="Arial" w:hAnsi="Arial" w:cs="Arial"/>
        </w:rPr>
      </w:pPr>
      <w:r w:rsidRPr="003F5125">
        <w:rPr>
          <w:rFonts w:ascii="Arial" w:hAnsi="Arial" w:cs="Arial"/>
        </w:rPr>
        <w:t>Rationale for the Exception</w:t>
      </w:r>
    </w:p>
    <w:p w14:paraId="72461EB7" w14:textId="02308215" w:rsidR="003F5125" w:rsidRDefault="003F5125" w:rsidP="000E386C">
      <w:pPr>
        <w:pStyle w:val="ListParagraph"/>
        <w:numPr>
          <w:ilvl w:val="1"/>
          <w:numId w:val="13"/>
        </w:numPr>
        <w:rPr>
          <w:rFonts w:ascii="Arial" w:hAnsi="Arial" w:cs="Arial"/>
        </w:rPr>
      </w:pPr>
      <w:r>
        <w:rPr>
          <w:rFonts w:ascii="Arial" w:hAnsi="Arial" w:cs="Arial"/>
        </w:rPr>
        <w:t>Necessity</w:t>
      </w:r>
    </w:p>
    <w:p w14:paraId="239FF673" w14:textId="2915FCCC" w:rsidR="003F5125" w:rsidRDefault="003F5125" w:rsidP="000E386C">
      <w:pPr>
        <w:pStyle w:val="ListParagraph"/>
        <w:numPr>
          <w:ilvl w:val="2"/>
          <w:numId w:val="13"/>
        </w:numPr>
        <w:rPr>
          <w:rFonts w:ascii="Arial" w:hAnsi="Arial" w:cs="Arial"/>
        </w:rPr>
      </w:pPr>
      <w:r>
        <w:rPr>
          <w:rFonts w:ascii="Arial" w:hAnsi="Arial" w:cs="Arial"/>
        </w:rPr>
        <w:t>Declarant dead or otherwise unavailable</w:t>
      </w:r>
    </w:p>
    <w:p w14:paraId="4B8FD5C8" w14:textId="38E0B2F5" w:rsidR="003F5125" w:rsidRDefault="003F5125" w:rsidP="000E386C">
      <w:pPr>
        <w:pStyle w:val="ListParagraph"/>
        <w:numPr>
          <w:ilvl w:val="1"/>
          <w:numId w:val="13"/>
        </w:numPr>
        <w:rPr>
          <w:rFonts w:ascii="Arial" w:hAnsi="Arial" w:cs="Arial"/>
        </w:rPr>
      </w:pPr>
      <w:r>
        <w:rPr>
          <w:rFonts w:ascii="Arial" w:hAnsi="Arial" w:cs="Arial"/>
        </w:rPr>
        <w:t>Reliability</w:t>
      </w:r>
    </w:p>
    <w:p w14:paraId="4B7479F1" w14:textId="283126F3" w:rsidR="00A727A3" w:rsidRPr="00C14901" w:rsidRDefault="003F5125" w:rsidP="00C14901">
      <w:pPr>
        <w:pStyle w:val="ListParagraph"/>
        <w:numPr>
          <w:ilvl w:val="2"/>
          <w:numId w:val="13"/>
        </w:numPr>
        <w:rPr>
          <w:rFonts w:ascii="Arial" w:hAnsi="Arial" w:cs="Arial"/>
        </w:rPr>
      </w:pPr>
      <w:r w:rsidRPr="003F5125">
        <w:rPr>
          <w:rFonts w:ascii="Arial" w:hAnsi="Arial" w:cs="Arial"/>
        </w:rPr>
        <w:t>person is unlikely to knowingly</w:t>
      </w:r>
      <w:r>
        <w:rPr>
          <w:rFonts w:ascii="Arial" w:hAnsi="Arial" w:cs="Arial"/>
        </w:rPr>
        <w:t xml:space="preserve"> </w:t>
      </w:r>
      <w:r w:rsidRPr="003F5125">
        <w:rPr>
          <w:rFonts w:ascii="Arial" w:hAnsi="Arial" w:cs="Arial"/>
        </w:rPr>
        <w:t>speak against their interest unless</w:t>
      </w:r>
      <w:r>
        <w:rPr>
          <w:rFonts w:ascii="Arial" w:hAnsi="Arial" w:cs="Arial"/>
        </w:rPr>
        <w:t xml:space="preserve"> </w:t>
      </w:r>
      <w:r w:rsidRPr="003F5125">
        <w:rPr>
          <w:rFonts w:ascii="Arial" w:hAnsi="Arial" w:cs="Arial"/>
        </w:rPr>
        <w:t>what they say is true</w:t>
      </w:r>
    </w:p>
    <w:p w14:paraId="69BFBEC3" w14:textId="5258A451" w:rsidR="004472A6" w:rsidRPr="007E0C26" w:rsidRDefault="004472A6" w:rsidP="00757FB9">
      <w:pPr>
        <w:rPr>
          <w:rFonts w:ascii="Arial" w:hAnsi="Arial" w:cs="Arial"/>
          <w:b/>
          <w:bCs/>
          <w:sz w:val="24"/>
          <w:szCs w:val="24"/>
        </w:rPr>
      </w:pPr>
      <w:r w:rsidRPr="007E0C26">
        <w:rPr>
          <w:rFonts w:ascii="Arial" w:hAnsi="Arial" w:cs="Arial"/>
          <w:b/>
          <w:bCs/>
          <w:sz w:val="24"/>
          <w:szCs w:val="24"/>
        </w:rPr>
        <w:t xml:space="preserve">(d) </w:t>
      </w:r>
      <w:r w:rsidR="00D4677C">
        <w:rPr>
          <w:rFonts w:ascii="Arial" w:hAnsi="Arial" w:cs="Arial"/>
          <w:b/>
          <w:bCs/>
          <w:sz w:val="24"/>
          <w:szCs w:val="24"/>
        </w:rPr>
        <w:t>Prior</w:t>
      </w:r>
      <w:r w:rsidRPr="007E0C26">
        <w:rPr>
          <w:rFonts w:ascii="Arial" w:hAnsi="Arial" w:cs="Arial"/>
          <w:b/>
          <w:bCs/>
          <w:sz w:val="24"/>
          <w:szCs w:val="24"/>
        </w:rPr>
        <w:t xml:space="preserve"> testimony</w:t>
      </w:r>
      <w:r w:rsidR="00E45782">
        <w:rPr>
          <w:rFonts w:ascii="Arial" w:hAnsi="Arial" w:cs="Arial"/>
        </w:rPr>
        <w:t xml:space="preserve"> (</w:t>
      </w:r>
      <w:r w:rsidR="00E45782" w:rsidRPr="004472A6">
        <w:rPr>
          <w:rFonts w:ascii="Arial" w:hAnsi="Arial" w:cs="Arial"/>
          <w:u w:val="single"/>
        </w:rPr>
        <w:t>requires unavailability of declarant</w:t>
      </w:r>
      <w:r w:rsidR="00E45782">
        <w:rPr>
          <w:rFonts w:ascii="Arial" w:hAnsi="Arial" w:cs="Arial"/>
          <w:u w:val="single"/>
        </w:rPr>
        <w:t>**</w:t>
      </w:r>
      <w:r w:rsidR="00E45782">
        <w:rPr>
          <w:rFonts w:ascii="Arial" w:hAnsi="Arial" w:cs="Arial"/>
        </w:rPr>
        <w:t>)</w:t>
      </w:r>
    </w:p>
    <w:p w14:paraId="191E7A64" w14:textId="76B0EEBC" w:rsidR="007E0C26" w:rsidRDefault="00477A5D" w:rsidP="000E386C">
      <w:pPr>
        <w:pStyle w:val="ListParagraph"/>
        <w:numPr>
          <w:ilvl w:val="0"/>
          <w:numId w:val="13"/>
        </w:numPr>
        <w:rPr>
          <w:rFonts w:ascii="Arial" w:hAnsi="Arial" w:cs="Arial"/>
        </w:rPr>
      </w:pPr>
      <w:r>
        <w:rPr>
          <w:rFonts w:ascii="Arial" w:hAnsi="Arial" w:cs="Arial"/>
        </w:rPr>
        <w:t>Basic Rule (common law):</w:t>
      </w:r>
    </w:p>
    <w:p w14:paraId="7CC3887F" w14:textId="22CFC5F0" w:rsidR="00477A5D" w:rsidRDefault="00477A5D" w:rsidP="000E386C">
      <w:pPr>
        <w:pStyle w:val="ListParagraph"/>
        <w:numPr>
          <w:ilvl w:val="1"/>
          <w:numId w:val="13"/>
        </w:numPr>
        <w:rPr>
          <w:rFonts w:ascii="Arial" w:hAnsi="Arial" w:cs="Arial"/>
        </w:rPr>
      </w:pPr>
      <w:r w:rsidRPr="00477A5D">
        <w:rPr>
          <w:rFonts w:ascii="Arial" w:hAnsi="Arial" w:cs="Arial"/>
        </w:rPr>
        <w:t>Declarant is unavailable</w:t>
      </w:r>
    </w:p>
    <w:p w14:paraId="17E948EE" w14:textId="5D02EBDF" w:rsidR="00477A5D" w:rsidRDefault="00477A5D" w:rsidP="000E386C">
      <w:pPr>
        <w:pStyle w:val="ListParagraph"/>
        <w:numPr>
          <w:ilvl w:val="1"/>
          <w:numId w:val="13"/>
        </w:numPr>
        <w:rPr>
          <w:rFonts w:ascii="Arial" w:hAnsi="Arial" w:cs="Arial"/>
        </w:rPr>
      </w:pPr>
      <w:r w:rsidRPr="00477A5D">
        <w:rPr>
          <w:rFonts w:ascii="Arial" w:hAnsi="Arial" w:cs="Arial"/>
        </w:rPr>
        <w:t>Former proceeding between the</w:t>
      </w:r>
      <w:r>
        <w:rPr>
          <w:rFonts w:ascii="Arial" w:hAnsi="Arial" w:cs="Arial"/>
        </w:rPr>
        <w:t xml:space="preserve"> </w:t>
      </w:r>
      <w:r w:rsidRPr="00477A5D">
        <w:rPr>
          <w:rFonts w:ascii="Arial" w:hAnsi="Arial" w:cs="Arial"/>
        </w:rPr>
        <w:t>same parties</w:t>
      </w:r>
    </w:p>
    <w:p w14:paraId="541FB8C1" w14:textId="33655A1D" w:rsidR="00477A5D" w:rsidRDefault="00477A5D" w:rsidP="000E386C">
      <w:pPr>
        <w:pStyle w:val="ListParagraph"/>
        <w:numPr>
          <w:ilvl w:val="1"/>
          <w:numId w:val="13"/>
        </w:numPr>
        <w:rPr>
          <w:rFonts w:ascii="Arial" w:hAnsi="Arial" w:cs="Arial"/>
        </w:rPr>
      </w:pPr>
      <w:r w:rsidRPr="00477A5D">
        <w:rPr>
          <w:rFonts w:ascii="Arial" w:hAnsi="Arial" w:cs="Arial"/>
        </w:rPr>
        <w:t>Substantially the same facts in issue</w:t>
      </w:r>
    </w:p>
    <w:p w14:paraId="523ED397" w14:textId="6107595C" w:rsidR="00477A5D" w:rsidRDefault="00477A5D" w:rsidP="000E386C">
      <w:pPr>
        <w:pStyle w:val="ListParagraph"/>
        <w:numPr>
          <w:ilvl w:val="1"/>
          <w:numId w:val="13"/>
        </w:numPr>
        <w:rPr>
          <w:rFonts w:ascii="Arial" w:hAnsi="Arial" w:cs="Arial"/>
        </w:rPr>
      </w:pPr>
      <w:r w:rsidRPr="00477A5D">
        <w:rPr>
          <w:rFonts w:ascii="Arial" w:hAnsi="Arial" w:cs="Arial"/>
        </w:rPr>
        <w:t xml:space="preserve">Full </w:t>
      </w:r>
      <w:r w:rsidRPr="00477A5D">
        <w:rPr>
          <w:rFonts w:ascii="Arial" w:hAnsi="Arial" w:cs="Arial"/>
          <w:i/>
          <w:iCs/>
          <w:u w:val="single"/>
        </w:rPr>
        <w:t>opportunity</w:t>
      </w:r>
      <w:r w:rsidRPr="00477A5D">
        <w:rPr>
          <w:rFonts w:ascii="Arial" w:hAnsi="Arial" w:cs="Arial"/>
        </w:rPr>
        <w:t xml:space="preserve"> to cross-examine at</w:t>
      </w:r>
      <w:r>
        <w:rPr>
          <w:rFonts w:ascii="Arial" w:hAnsi="Arial" w:cs="Arial"/>
        </w:rPr>
        <w:t xml:space="preserve"> </w:t>
      </w:r>
      <w:r w:rsidRPr="00477A5D">
        <w:rPr>
          <w:rFonts w:ascii="Arial" w:hAnsi="Arial" w:cs="Arial"/>
        </w:rPr>
        <w:t>the prior hearing</w:t>
      </w:r>
    </w:p>
    <w:p w14:paraId="71FC0898" w14:textId="1DE79C13" w:rsidR="00477A5D" w:rsidRDefault="00477A5D" w:rsidP="000E386C">
      <w:pPr>
        <w:pStyle w:val="ListParagraph"/>
        <w:numPr>
          <w:ilvl w:val="0"/>
          <w:numId w:val="13"/>
        </w:numPr>
        <w:rPr>
          <w:rFonts w:ascii="Arial" w:hAnsi="Arial" w:cs="Arial"/>
        </w:rPr>
      </w:pPr>
      <w:r>
        <w:rPr>
          <w:rFonts w:ascii="Arial" w:hAnsi="Arial" w:cs="Arial"/>
        </w:rPr>
        <w:t>Rationale for the exception</w:t>
      </w:r>
    </w:p>
    <w:p w14:paraId="595B353B" w14:textId="6E385939" w:rsidR="00477A5D" w:rsidRDefault="00477A5D" w:rsidP="000E386C">
      <w:pPr>
        <w:pStyle w:val="ListParagraph"/>
        <w:numPr>
          <w:ilvl w:val="1"/>
          <w:numId w:val="13"/>
        </w:numPr>
        <w:rPr>
          <w:rFonts w:ascii="Arial" w:hAnsi="Arial" w:cs="Arial"/>
        </w:rPr>
      </w:pPr>
      <w:r>
        <w:rPr>
          <w:rFonts w:ascii="Arial" w:hAnsi="Arial" w:cs="Arial"/>
        </w:rPr>
        <w:t>Necessity: unavailable</w:t>
      </w:r>
    </w:p>
    <w:p w14:paraId="02C3DA72" w14:textId="01677B0F" w:rsidR="00477A5D" w:rsidRDefault="00477A5D" w:rsidP="000E386C">
      <w:pPr>
        <w:pStyle w:val="ListParagraph"/>
        <w:numPr>
          <w:ilvl w:val="1"/>
          <w:numId w:val="13"/>
        </w:numPr>
        <w:rPr>
          <w:rFonts w:ascii="Arial" w:hAnsi="Arial" w:cs="Arial"/>
        </w:rPr>
      </w:pPr>
      <w:r>
        <w:rPr>
          <w:rFonts w:ascii="Arial" w:hAnsi="Arial" w:cs="Arial"/>
        </w:rPr>
        <w:t>Reliability: procedural safeguards</w:t>
      </w:r>
    </w:p>
    <w:p w14:paraId="79E8AF1C" w14:textId="63868C1A" w:rsidR="00477A5D" w:rsidRDefault="00477A5D" w:rsidP="000E386C">
      <w:pPr>
        <w:pStyle w:val="ListParagraph"/>
        <w:numPr>
          <w:ilvl w:val="2"/>
          <w:numId w:val="13"/>
        </w:numPr>
        <w:rPr>
          <w:rFonts w:ascii="Arial" w:hAnsi="Arial" w:cs="Arial"/>
        </w:rPr>
      </w:pPr>
      <w:r>
        <w:rPr>
          <w:rFonts w:ascii="Arial" w:hAnsi="Arial" w:cs="Arial"/>
        </w:rPr>
        <w:t>Solemn occasion / open court</w:t>
      </w:r>
    </w:p>
    <w:p w14:paraId="3BB9B223" w14:textId="06E1E1A1" w:rsidR="00477A5D" w:rsidRDefault="00477A5D" w:rsidP="000E386C">
      <w:pPr>
        <w:pStyle w:val="ListParagraph"/>
        <w:numPr>
          <w:ilvl w:val="2"/>
          <w:numId w:val="13"/>
        </w:numPr>
        <w:rPr>
          <w:rFonts w:ascii="Arial" w:hAnsi="Arial" w:cs="Arial"/>
        </w:rPr>
      </w:pPr>
      <w:r>
        <w:rPr>
          <w:rFonts w:ascii="Arial" w:hAnsi="Arial" w:cs="Arial"/>
        </w:rPr>
        <w:t>Statement  made under oath</w:t>
      </w:r>
    </w:p>
    <w:p w14:paraId="2EC7961E" w14:textId="616BC283" w:rsidR="00477A5D" w:rsidRDefault="00477A5D" w:rsidP="000E386C">
      <w:pPr>
        <w:pStyle w:val="ListParagraph"/>
        <w:numPr>
          <w:ilvl w:val="2"/>
          <w:numId w:val="13"/>
        </w:numPr>
        <w:rPr>
          <w:rFonts w:ascii="Arial" w:hAnsi="Arial" w:cs="Arial"/>
        </w:rPr>
      </w:pPr>
      <w:r>
        <w:rPr>
          <w:rFonts w:ascii="Arial" w:hAnsi="Arial" w:cs="Arial"/>
        </w:rPr>
        <w:t>Subject to cross-examination</w:t>
      </w:r>
    </w:p>
    <w:p w14:paraId="7C6D70B7" w14:textId="7F2C1107" w:rsidR="00477A5D" w:rsidRPr="00477A5D" w:rsidRDefault="00477A5D" w:rsidP="000E386C">
      <w:pPr>
        <w:pStyle w:val="ListParagraph"/>
        <w:numPr>
          <w:ilvl w:val="2"/>
          <w:numId w:val="13"/>
        </w:numPr>
        <w:rPr>
          <w:rFonts w:ascii="Arial" w:hAnsi="Arial" w:cs="Arial"/>
        </w:rPr>
      </w:pPr>
      <w:r>
        <w:rPr>
          <w:rFonts w:ascii="Arial" w:hAnsi="Arial" w:cs="Arial"/>
        </w:rPr>
        <w:lastRenderedPageBreak/>
        <w:t>Accurate transcript / recording</w:t>
      </w:r>
    </w:p>
    <w:p w14:paraId="05BE8903" w14:textId="74332CEE" w:rsidR="007E0C26" w:rsidRDefault="007E0C26" w:rsidP="00757FB9">
      <w:pPr>
        <w:rPr>
          <w:rFonts w:ascii="Arial" w:hAnsi="Arial" w:cs="Arial"/>
        </w:rPr>
      </w:pPr>
      <w:r w:rsidRPr="007B2182">
        <w:rPr>
          <w:rFonts w:ascii="Arial" w:hAnsi="Arial" w:cs="Arial"/>
          <w:highlight w:val="yellow"/>
        </w:rPr>
        <w:t>The following</w:t>
      </w:r>
      <w:r w:rsidR="007B2182">
        <w:rPr>
          <w:rFonts w:ascii="Arial" w:hAnsi="Arial" w:cs="Arial"/>
          <w:highlight w:val="yellow"/>
        </w:rPr>
        <w:t xml:space="preserve"> exceptions</w:t>
      </w:r>
      <w:r w:rsidRPr="007B2182">
        <w:rPr>
          <w:rFonts w:ascii="Arial" w:hAnsi="Arial" w:cs="Arial"/>
          <w:highlight w:val="yellow"/>
        </w:rPr>
        <w:t xml:space="preserve"> do </w:t>
      </w:r>
      <w:r w:rsidRPr="007B2182">
        <w:rPr>
          <w:rFonts w:ascii="Arial" w:hAnsi="Arial" w:cs="Arial"/>
          <w:highlight w:val="yellow"/>
          <w:u w:val="single"/>
        </w:rPr>
        <w:t>NOT</w:t>
      </w:r>
      <w:r w:rsidRPr="007B2182">
        <w:rPr>
          <w:rFonts w:ascii="Arial" w:hAnsi="Arial" w:cs="Arial"/>
          <w:highlight w:val="yellow"/>
        </w:rPr>
        <w:t xml:space="preserve"> require the declarant to be unavailable (including admissions)</w:t>
      </w:r>
    </w:p>
    <w:p w14:paraId="586F8FDF" w14:textId="5A82C6B9" w:rsidR="007E0C26" w:rsidRPr="007E0C26" w:rsidRDefault="004472A6" w:rsidP="00757FB9">
      <w:pPr>
        <w:rPr>
          <w:rFonts w:ascii="Arial" w:hAnsi="Arial" w:cs="Arial"/>
          <w:b/>
          <w:bCs/>
          <w:sz w:val="24"/>
          <w:szCs w:val="24"/>
        </w:rPr>
      </w:pPr>
      <w:r w:rsidRPr="007E0C26">
        <w:rPr>
          <w:rFonts w:ascii="Arial" w:hAnsi="Arial" w:cs="Arial"/>
          <w:b/>
          <w:bCs/>
          <w:sz w:val="24"/>
          <w:szCs w:val="24"/>
        </w:rPr>
        <w:t xml:space="preserve">(e) </w:t>
      </w:r>
      <w:r w:rsidR="007E0C26" w:rsidRPr="007E0C26">
        <w:rPr>
          <w:rFonts w:ascii="Arial" w:hAnsi="Arial" w:cs="Arial"/>
          <w:b/>
          <w:bCs/>
          <w:sz w:val="24"/>
          <w:szCs w:val="24"/>
        </w:rPr>
        <w:t>Business Records</w:t>
      </w:r>
    </w:p>
    <w:p w14:paraId="660E877D" w14:textId="3059DBF3" w:rsidR="007E0C26" w:rsidRPr="003E11D4" w:rsidRDefault="007E0C26" w:rsidP="00757FB9">
      <w:pPr>
        <w:rPr>
          <w:rFonts w:ascii="Arial" w:hAnsi="Arial" w:cs="Arial"/>
          <w:b/>
          <w:bCs/>
        </w:rPr>
      </w:pPr>
      <w:r w:rsidRPr="00CB1645">
        <w:rPr>
          <w:rFonts w:ascii="Arial" w:hAnsi="Arial" w:cs="Arial"/>
          <w:b/>
          <w:bCs/>
          <w:u w:val="single"/>
        </w:rPr>
        <w:t>Common law exception</w:t>
      </w:r>
      <w:r w:rsidR="00EA6FBD">
        <w:rPr>
          <w:rFonts w:ascii="Arial" w:hAnsi="Arial" w:cs="Arial"/>
          <w:b/>
          <w:bCs/>
        </w:rPr>
        <w:t xml:space="preserve"> (note expanded under statute</w:t>
      </w:r>
      <w:r w:rsidR="003E11D4">
        <w:rPr>
          <w:rFonts w:ascii="Arial" w:hAnsi="Arial" w:cs="Arial"/>
          <w:b/>
          <w:bCs/>
        </w:rPr>
        <w:t xml:space="preserve"> but state that common law exception still exists</w:t>
      </w:r>
      <w:r w:rsidR="00EA6FBD">
        <w:rPr>
          <w:rFonts w:ascii="Arial" w:hAnsi="Arial" w:cs="Arial"/>
          <w:b/>
          <w:bCs/>
        </w:rPr>
        <w:t>)</w:t>
      </w:r>
      <w:r w:rsidR="003E11D4">
        <w:rPr>
          <w:rFonts w:ascii="Arial" w:hAnsi="Arial" w:cs="Arial"/>
          <w:b/>
          <w:bCs/>
        </w:rPr>
        <w:t xml:space="preserve"> (</w:t>
      </w:r>
      <w:r w:rsidR="003E11D4">
        <w:rPr>
          <w:rFonts w:ascii="Arial" w:hAnsi="Arial" w:cs="Arial"/>
          <w:b/>
          <w:bCs/>
          <w:i/>
          <w:iCs/>
        </w:rPr>
        <w:t>Ares</w:t>
      </w:r>
      <w:r w:rsidR="003E11D4">
        <w:rPr>
          <w:rFonts w:ascii="Arial" w:hAnsi="Arial" w:cs="Arial"/>
          <w:b/>
          <w:bCs/>
        </w:rPr>
        <w:t>)</w:t>
      </w:r>
    </w:p>
    <w:p w14:paraId="35AE5196" w14:textId="5D523376" w:rsidR="007127EC" w:rsidRDefault="007127EC" w:rsidP="000E386C">
      <w:pPr>
        <w:pStyle w:val="ListParagraph"/>
        <w:numPr>
          <w:ilvl w:val="0"/>
          <w:numId w:val="16"/>
        </w:numPr>
        <w:rPr>
          <w:rFonts w:ascii="Arial" w:hAnsi="Arial" w:cs="Arial"/>
        </w:rPr>
      </w:pPr>
      <w:r>
        <w:rPr>
          <w:rFonts w:ascii="Arial" w:hAnsi="Arial" w:cs="Arial"/>
        </w:rPr>
        <w:t>Basic rule at common law:</w:t>
      </w:r>
    </w:p>
    <w:p w14:paraId="358D2B48" w14:textId="0D3289E9" w:rsidR="007127EC" w:rsidRDefault="007127EC" w:rsidP="000E386C">
      <w:pPr>
        <w:pStyle w:val="ListParagraph"/>
        <w:numPr>
          <w:ilvl w:val="1"/>
          <w:numId w:val="16"/>
        </w:numPr>
        <w:rPr>
          <w:rFonts w:ascii="Arial" w:hAnsi="Arial" w:cs="Arial"/>
        </w:rPr>
      </w:pPr>
      <w:r w:rsidRPr="007127EC">
        <w:rPr>
          <w:rFonts w:ascii="Arial" w:hAnsi="Arial" w:cs="Arial"/>
        </w:rPr>
        <w:t>Record was made in the ordinary</w:t>
      </w:r>
      <w:r>
        <w:rPr>
          <w:rFonts w:ascii="Arial" w:hAnsi="Arial" w:cs="Arial"/>
        </w:rPr>
        <w:t xml:space="preserve"> </w:t>
      </w:r>
      <w:r w:rsidRPr="007127EC">
        <w:rPr>
          <w:rFonts w:ascii="Arial" w:hAnsi="Arial" w:cs="Arial"/>
        </w:rPr>
        <w:t>course of business</w:t>
      </w:r>
    </w:p>
    <w:p w14:paraId="66E15734" w14:textId="50D637A2" w:rsidR="007127EC" w:rsidRDefault="007127EC" w:rsidP="000E386C">
      <w:pPr>
        <w:pStyle w:val="ListParagraph"/>
        <w:numPr>
          <w:ilvl w:val="1"/>
          <w:numId w:val="16"/>
        </w:numPr>
        <w:rPr>
          <w:rFonts w:ascii="Arial" w:hAnsi="Arial" w:cs="Arial"/>
        </w:rPr>
      </w:pPr>
      <w:r w:rsidRPr="007127EC">
        <w:rPr>
          <w:rFonts w:ascii="Arial" w:hAnsi="Arial" w:cs="Arial"/>
        </w:rPr>
        <w:t>Record was made contemporaneously</w:t>
      </w:r>
    </w:p>
    <w:p w14:paraId="452121C3" w14:textId="69F8FAC7" w:rsidR="007127EC" w:rsidRDefault="007127EC" w:rsidP="000E386C">
      <w:pPr>
        <w:pStyle w:val="ListParagraph"/>
        <w:numPr>
          <w:ilvl w:val="1"/>
          <w:numId w:val="16"/>
        </w:numPr>
        <w:rPr>
          <w:rFonts w:ascii="Arial" w:hAnsi="Arial" w:cs="Arial"/>
        </w:rPr>
      </w:pPr>
      <w:r w:rsidRPr="007127EC">
        <w:rPr>
          <w:rFonts w:ascii="Arial" w:hAnsi="Arial" w:cs="Arial"/>
        </w:rPr>
        <w:t xml:space="preserve">Person had “personal knowledge” </w:t>
      </w:r>
      <w:r>
        <w:rPr>
          <w:rFonts w:ascii="Arial" w:hAnsi="Arial" w:cs="Arial"/>
        </w:rPr>
        <w:t xml:space="preserve">of </w:t>
      </w:r>
      <w:r w:rsidRPr="007127EC">
        <w:rPr>
          <w:rFonts w:ascii="Arial" w:hAnsi="Arial" w:cs="Arial"/>
        </w:rPr>
        <w:t>the matters being recorded</w:t>
      </w:r>
    </w:p>
    <w:p w14:paraId="0FB993B7" w14:textId="2217EBFC" w:rsidR="007127EC" w:rsidRDefault="007127EC" w:rsidP="000E386C">
      <w:pPr>
        <w:pStyle w:val="ListParagraph"/>
        <w:numPr>
          <w:ilvl w:val="1"/>
          <w:numId w:val="16"/>
        </w:numPr>
        <w:rPr>
          <w:rFonts w:ascii="Arial" w:hAnsi="Arial" w:cs="Arial"/>
        </w:rPr>
      </w:pPr>
      <w:r w:rsidRPr="007127EC">
        <w:rPr>
          <w:rFonts w:ascii="Arial" w:hAnsi="Arial" w:cs="Arial"/>
        </w:rPr>
        <w:t>Person was under a duty to make the</w:t>
      </w:r>
      <w:r>
        <w:rPr>
          <w:rFonts w:ascii="Arial" w:hAnsi="Arial" w:cs="Arial"/>
        </w:rPr>
        <w:t xml:space="preserve"> </w:t>
      </w:r>
      <w:r w:rsidRPr="007127EC">
        <w:rPr>
          <w:rFonts w:ascii="Arial" w:hAnsi="Arial" w:cs="Arial"/>
        </w:rPr>
        <w:t>entry or record</w:t>
      </w:r>
    </w:p>
    <w:p w14:paraId="0AC4FA37" w14:textId="63947E37" w:rsidR="007127EC" w:rsidRDefault="007127EC" w:rsidP="000E386C">
      <w:pPr>
        <w:pStyle w:val="ListParagraph"/>
        <w:numPr>
          <w:ilvl w:val="1"/>
          <w:numId w:val="16"/>
        </w:numPr>
        <w:rPr>
          <w:rFonts w:ascii="Arial" w:hAnsi="Arial" w:cs="Arial"/>
        </w:rPr>
      </w:pPr>
      <w:r w:rsidRPr="007127EC">
        <w:rPr>
          <w:rFonts w:ascii="Arial" w:hAnsi="Arial" w:cs="Arial"/>
        </w:rPr>
        <w:t>No motive or interest to misrepresent</w:t>
      </w:r>
      <w:r>
        <w:rPr>
          <w:rFonts w:ascii="Arial" w:hAnsi="Arial" w:cs="Arial"/>
        </w:rPr>
        <w:t xml:space="preserve"> </w:t>
      </w:r>
      <w:r w:rsidRPr="007127EC">
        <w:rPr>
          <w:rFonts w:ascii="Arial" w:hAnsi="Arial" w:cs="Arial"/>
        </w:rPr>
        <w:t>matters stated in record</w:t>
      </w:r>
    </w:p>
    <w:p w14:paraId="52BAF725" w14:textId="1F622A9A" w:rsidR="00EA6FBD" w:rsidRDefault="00EA6FBD" w:rsidP="000E386C">
      <w:pPr>
        <w:pStyle w:val="ListParagraph"/>
        <w:numPr>
          <w:ilvl w:val="0"/>
          <w:numId w:val="16"/>
        </w:numPr>
        <w:rPr>
          <w:rFonts w:ascii="Arial" w:hAnsi="Arial" w:cs="Arial"/>
        </w:rPr>
      </w:pPr>
      <w:r>
        <w:rPr>
          <w:rFonts w:ascii="Arial" w:hAnsi="Arial" w:cs="Arial"/>
        </w:rPr>
        <w:t>Rationale for the exception</w:t>
      </w:r>
    </w:p>
    <w:p w14:paraId="1409285F" w14:textId="7DD4B515" w:rsidR="00EA6FBD" w:rsidRDefault="00EA6FBD" w:rsidP="000E386C">
      <w:pPr>
        <w:pStyle w:val="ListParagraph"/>
        <w:numPr>
          <w:ilvl w:val="1"/>
          <w:numId w:val="16"/>
        </w:numPr>
        <w:rPr>
          <w:rFonts w:ascii="Arial" w:hAnsi="Arial" w:cs="Arial"/>
        </w:rPr>
      </w:pPr>
      <w:r>
        <w:rPr>
          <w:rFonts w:ascii="Arial" w:hAnsi="Arial" w:cs="Arial"/>
        </w:rPr>
        <w:t>Necessity – expediency</w:t>
      </w:r>
    </w:p>
    <w:p w14:paraId="42456A72" w14:textId="7A422ABC" w:rsidR="00EA6FBD" w:rsidRPr="00EA6FBD" w:rsidRDefault="00EA6FBD" w:rsidP="000E386C">
      <w:pPr>
        <w:pStyle w:val="ListParagraph"/>
        <w:numPr>
          <w:ilvl w:val="1"/>
          <w:numId w:val="16"/>
        </w:numPr>
        <w:rPr>
          <w:rFonts w:ascii="Arial" w:hAnsi="Arial" w:cs="Arial"/>
        </w:rPr>
      </w:pPr>
      <w:r>
        <w:rPr>
          <w:rFonts w:ascii="Arial" w:hAnsi="Arial" w:cs="Arial"/>
        </w:rPr>
        <w:t>Reliability – personal knowledge, contemporaneity, motive to make an accurate record</w:t>
      </w:r>
    </w:p>
    <w:p w14:paraId="4FA553F3" w14:textId="3D16D24A" w:rsidR="007E0C26" w:rsidRPr="00CB1645" w:rsidRDefault="007E0C26" w:rsidP="00757FB9">
      <w:pPr>
        <w:rPr>
          <w:rFonts w:ascii="Arial" w:hAnsi="Arial" w:cs="Arial"/>
          <w:b/>
          <w:bCs/>
          <w:u w:val="single"/>
        </w:rPr>
      </w:pPr>
      <w:r w:rsidRPr="00CB1645">
        <w:rPr>
          <w:rFonts w:ascii="Arial" w:hAnsi="Arial" w:cs="Arial"/>
          <w:b/>
          <w:bCs/>
          <w:u w:val="single"/>
        </w:rPr>
        <w:t xml:space="preserve">Statutory exceptions </w:t>
      </w:r>
    </w:p>
    <w:p w14:paraId="65BB702D" w14:textId="059522E1" w:rsidR="007E0C26" w:rsidRDefault="007E0C26" w:rsidP="00757FB9">
      <w:pPr>
        <w:rPr>
          <w:rFonts w:ascii="Arial" w:hAnsi="Arial" w:cs="Arial"/>
        </w:rPr>
      </w:pPr>
      <w:r w:rsidRPr="00CB1645">
        <w:rPr>
          <w:rFonts w:ascii="Arial" w:hAnsi="Arial" w:cs="Arial"/>
          <w:b/>
          <w:bCs/>
        </w:rPr>
        <w:t>Ontario Evidence Act</w:t>
      </w:r>
      <w:r>
        <w:rPr>
          <w:rFonts w:ascii="Arial" w:hAnsi="Arial" w:cs="Arial"/>
        </w:rPr>
        <w:t xml:space="preserve"> (typically use this for </w:t>
      </w:r>
      <w:r w:rsidRPr="00CB1645">
        <w:rPr>
          <w:rFonts w:ascii="Arial" w:hAnsi="Arial" w:cs="Arial"/>
          <w:u w:val="single"/>
        </w:rPr>
        <w:t>civil matters</w:t>
      </w:r>
      <w:r>
        <w:rPr>
          <w:rFonts w:ascii="Arial" w:hAnsi="Arial" w:cs="Arial"/>
        </w:rPr>
        <w:t xml:space="preserve"> unless otherwise specified)</w:t>
      </w:r>
    </w:p>
    <w:p w14:paraId="4567D03A" w14:textId="712392C8" w:rsidR="00CB1645" w:rsidRDefault="00E14BB9" w:rsidP="000E386C">
      <w:pPr>
        <w:pStyle w:val="ListParagraph"/>
        <w:numPr>
          <w:ilvl w:val="0"/>
          <w:numId w:val="17"/>
        </w:numPr>
        <w:rPr>
          <w:rFonts w:ascii="Arial" w:hAnsi="Arial" w:cs="Arial"/>
        </w:rPr>
      </w:pPr>
      <w:r w:rsidRPr="00E14BB9">
        <w:rPr>
          <w:rFonts w:ascii="Arial" w:hAnsi="Arial" w:cs="Arial"/>
        </w:rPr>
        <w:t>dual ordinary course of business</w:t>
      </w:r>
    </w:p>
    <w:p w14:paraId="7CC2F824" w14:textId="67E0ED66" w:rsidR="00E14BB9" w:rsidRDefault="00E14BB9" w:rsidP="000E386C">
      <w:pPr>
        <w:pStyle w:val="ListParagraph"/>
        <w:numPr>
          <w:ilvl w:val="1"/>
          <w:numId w:val="17"/>
        </w:numPr>
        <w:rPr>
          <w:rFonts w:ascii="Arial" w:hAnsi="Arial" w:cs="Arial"/>
        </w:rPr>
      </w:pPr>
      <w:r>
        <w:rPr>
          <w:rFonts w:ascii="Arial" w:hAnsi="Arial" w:cs="Arial"/>
        </w:rPr>
        <w:t xml:space="preserve">(1) </w:t>
      </w:r>
      <w:r w:rsidRPr="00E14BB9">
        <w:rPr>
          <w:rFonts w:ascii="Arial" w:hAnsi="Arial" w:cs="Arial"/>
        </w:rPr>
        <w:t>made in the usual and ordinary</w:t>
      </w:r>
      <w:r>
        <w:rPr>
          <w:rFonts w:ascii="Arial" w:hAnsi="Arial" w:cs="Arial"/>
        </w:rPr>
        <w:t xml:space="preserve"> </w:t>
      </w:r>
      <w:r w:rsidRPr="00E14BB9">
        <w:rPr>
          <w:rFonts w:ascii="Arial" w:hAnsi="Arial" w:cs="Arial"/>
        </w:rPr>
        <w:t>course of any business</w:t>
      </w:r>
    </w:p>
    <w:p w14:paraId="3B005405" w14:textId="5F4933AF" w:rsidR="00E14BB9" w:rsidRDefault="00E14BB9" w:rsidP="000E386C">
      <w:pPr>
        <w:pStyle w:val="ListParagraph"/>
        <w:numPr>
          <w:ilvl w:val="1"/>
          <w:numId w:val="17"/>
        </w:numPr>
        <w:rPr>
          <w:rFonts w:ascii="Arial" w:hAnsi="Arial" w:cs="Arial"/>
        </w:rPr>
      </w:pPr>
      <w:r>
        <w:rPr>
          <w:rFonts w:ascii="Arial" w:hAnsi="Arial" w:cs="Arial"/>
        </w:rPr>
        <w:t xml:space="preserve">(2) </w:t>
      </w:r>
      <w:r w:rsidRPr="00E14BB9">
        <w:rPr>
          <w:rFonts w:ascii="Arial" w:hAnsi="Arial" w:cs="Arial"/>
        </w:rPr>
        <w:t>in the usual and ordinary course of</w:t>
      </w:r>
      <w:r>
        <w:rPr>
          <w:rFonts w:ascii="Arial" w:hAnsi="Arial" w:cs="Arial"/>
        </w:rPr>
        <w:t xml:space="preserve"> </w:t>
      </w:r>
      <w:r w:rsidRPr="00E14BB9">
        <w:rPr>
          <w:rFonts w:ascii="Arial" w:hAnsi="Arial" w:cs="Arial"/>
        </w:rPr>
        <w:t>such business to make such writing</w:t>
      </w:r>
    </w:p>
    <w:p w14:paraId="1650A249" w14:textId="15ABE49C" w:rsidR="00E14BB9" w:rsidRDefault="00E14BB9" w:rsidP="000E386C">
      <w:pPr>
        <w:pStyle w:val="ListParagraph"/>
        <w:numPr>
          <w:ilvl w:val="0"/>
          <w:numId w:val="17"/>
        </w:numPr>
        <w:rPr>
          <w:rFonts w:ascii="Arial" w:hAnsi="Arial" w:cs="Arial"/>
        </w:rPr>
      </w:pPr>
      <w:r w:rsidRPr="00E14BB9">
        <w:rPr>
          <w:rFonts w:ascii="Arial" w:hAnsi="Arial" w:cs="Arial"/>
        </w:rPr>
        <w:t>personal knowledge not required</w:t>
      </w:r>
      <w:r>
        <w:rPr>
          <w:rFonts w:ascii="Arial" w:hAnsi="Arial" w:cs="Arial"/>
        </w:rPr>
        <w:t xml:space="preserve"> (</w:t>
      </w:r>
      <w:r w:rsidRPr="00E14BB9">
        <w:rPr>
          <w:rFonts w:ascii="Arial" w:hAnsi="Arial" w:cs="Arial"/>
        </w:rPr>
        <w:t>i</w:t>
      </w:r>
      <w:r>
        <w:rPr>
          <w:rFonts w:ascii="Arial" w:hAnsi="Arial" w:cs="Arial"/>
        </w:rPr>
        <w:t>.</w:t>
      </w:r>
      <w:r w:rsidRPr="00E14BB9">
        <w:rPr>
          <w:rFonts w:ascii="Arial" w:hAnsi="Arial" w:cs="Arial"/>
        </w:rPr>
        <w:t>e. double hearsay permitted</w:t>
      </w:r>
      <w:r>
        <w:rPr>
          <w:rFonts w:ascii="Arial" w:hAnsi="Arial" w:cs="Arial"/>
        </w:rPr>
        <w:t>)</w:t>
      </w:r>
    </w:p>
    <w:p w14:paraId="3A923299" w14:textId="3BF78020" w:rsidR="00E14BB9" w:rsidRDefault="00E14BB9" w:rsidP="000E386C">
      <w:pPr>
        <w:pStyle w:val="ListParagraph"/>
        <w:numPr>
          <w:ilvl w:val="0"/>
          <w:numId w:val="17"/>
        </w:numPr>
        <w:rPr>
          <w:rFonts w:ascii="Arial" w:hAnsi="Arial" w:cs="Arial"/>
        </w:rPr>
      </w:pPr>
      <w:r w:rsidRPr="00E14BB9">
        <w:rPr>
          <w:rFonts w:ascii="Arial" w:hAnsi="Arial" w:cs="Arial"/>
        </w:rPr>
        <w:t>statements of fact</w:t>
      </w:r>
    </w:p>
    <w:p w14:paraId="20FB2A90" w14:textId="6ADE4408" w:rsidR="00E14BB9" w:rsidRDefault="00E14BB9" w:rsidP="000E386C">
      <w:pPr>
        <w:pStyle w:val="ListParagraph"/>
        <w:numPr>
          <w:ilvl w:val="1"/>
          <w:numId w:val="17"/>
        </w:numPr>
        <w:rPr>
          <w:rFonts w:ascii="Arial" w:hAnsi="Arial" w:cs="Arial"/>
        </w:rPr>
      </w:pPr>
      <w:r>
        <w:rPr>
          <w:rFonts w:ascii="Arial" w:hAnsi="Arial" w:cs="Arial"/>
        </w:rPr>
        <w:t>not opinion!! Unlike CEA</w:t>
      </w:r>
    </w:p>
    <w:p w14:paraId="1EBEB0E8" w14:textId="111918D2" w:rsidR="00E14BB9" w:rsidRDefault="00E14BB9" w:rsidP="000E386C">
      <w:pPr>
        <w:pStyle w:val="ListParagraph"/>
        <w:numPr>
          <w:ilvl w:val="0"/>
          <w:numId w:val="17"/>
        </w:numPr>
        <w:rPr>
          <w:rFonts w:ascii="Arial" w:hAnsi="Arial" w:cs="Arial"/>
        </w:rPr>
      </w:pPr>
      <w:r w:rsidRPr="00E14BB9">
        <w:rPr>
          <w:rFonts w:ascii="Arial" w:hAnsi="Arial" w:cs="Arial"/>
        </w:rPr>
        <w:t>contemporaneity requirement</w:t>
      </w:r>
    </w:p>
    <w:p w14:paraId="0AD9F394" w14:textId="6EF058AF" w:rsidR="00E14BB9" w:rsidRDefault="00E14BB9" w:rsidP="000E386C">
      <w:pPr>
        <w:pStyle w:val="ListParagraph"/>
        <w:numPr>
          <w:ilvl w:val="0"/>
          <w:numId w:val="17"/>
        </w:numPr>
        <w:rPr>
          <w:rFonts w:ascii="Arial" w:hAnsi="Arial" w:cs="Arial"/>
        </w:rPr>
      </w:pPr>
      <w:r w:rsidRPr="00E14BB9">
        <w:rPr>
          <w:rFonts w:ascii="Arial" w:hAnsi="Arial" w:cs="Arial"/>
        </w:rPr>
        <w:t>broad definition of business and</w:t>
      </w:r>
      <w:r>
        <w:rPr>
          <w:rFonts w:ascii="Arial" w:hAnsi="Arial" w:cs="Arial"/>
        </w:rPr>
        <w:t xml:space="preserve"> </w:t>
      </w:r>
      <w:r w:rsidRPr="00E14BB9">
        <w:rPr>
          <w:rFonts w:ascii="Arial" w:hAnsi="Arial" w:cs="Arial"/>
        </w:rPr>
        <w:t>of record</w:t>
      </w:r>
    </w:p>
    <w:p w14:paraId="15873560" w14:textId="48B4A599" w:rsidR="00E14BB9" w:rsidRPr="00E14BB9" w:rsidRDefault="00E14BB9" w:rsidP="000E386C">
      <w:pPr>
        <w:pStyle w:val="ListParagraph"/>
        <w:numPr>
          <w:ilvl w:val="0"/>
          <w:numId w:val="17"/>
        </w:numPr>
        <w:rPr>
          <w:rFonts w:ascii="Arial" w:hAnsi="Arial" w:cs="Arial"/>
        </w:rPr>
      </w:pPr>
      <w:r w:rsidRPr="00E14BB9">
        <w:rPr>
          <w:rFonts w:ascii="Arial" w:hAnsi="Arial" w:cs="Arial"/>
        </w:rPr>
        <w:t>seven day notice requirement</w:t>
      </w:r>
    </w:p>
    <w:p w14:paraId="2912769F" w14:textId="5EF904BF" w:rsidR="007E0C26" w:rsidRDefault="007E0C26" w:rsidP="00757FB9">
      <w:pPr>
        <w:rPr>
          <w:rFonts w:ascii="Arial" w:hAnsi="Arial" w:cs="Arial"/>
        </w:rPr>
      </w:pPr>
      <w:r w:rsidRPr="00CB1645">
        <w:rPr>
          <w:rFonts w:ascii="Arial" w:hAnsi="Arial" w:cs="Arial"/>
          <w:b/>
          <w:bCs/>
        </w:rPr>
        <w:t>Canada Evidence Act</w:t>
      </w:r>
      <w:r w:rsidR="00E14BB9">
        <w:rPr>
          <w:rFonts w:ascii="Arial" w:hAnsi="Arial" w:cs="Arial"/>
          <w:b/>
          <w:bCs/>
        </w:rPr>
        <w:t xml:space="preserve"> – s 30</w:t>
      </w:r>
      <w:r>
        <w:rPr>
          <w:rFonts w:ascii="Arial" w:hAnsi="Arial" w:cs="Arial"/>
        </w:rPr>
        <w:t xml:space="preserve"> (typically use this for </w:t>
      </w:r>
      <w:r w:rsidRPr="00CB1645">
        <w:rPr>
          <w:rFonts w:ascii="Arial" w:hAnsi="Arial" w:cs="Arial"/>
          <w:u w:val="single"/>
        </w:rPr>
        <w:t>criminal matters</w:t>
      </w:r>
      <w:r>
        <w:rPr>
          <w:rFonts w:ascii="Arial" w:hAnsi="Arial" w:cs="Arial"/>
        </w:rPr>
        <w:t xml:space="preserve"> unless otherwise specified)</w:t>
      </w:r>
    </w:p>
    <w:p w14:paraId="61549997" w14:textId="019B72EA" w:rsidR="00CB1645" w:rsidRDefault="00E14BB9" w:rsidP="000E386C">
      <w:pPr>
        <w:pStyle w:val="ListParagraph"/>
        <w:numPr>
          <w:ilvl w:val="0"/>
          <w:numId w:val="17"/>
        </w:numPr>
        <w:rPr>
          <w:rFonts w:ascii="Arial" w:hAnsi="Arial" w:cs="Arial"/>
        </w:rPr>
      </w:pPr>
      <w:r w:rsidRPr="00E14BB9">
        <w:rPr>
          <w:rFonts w:ascii="Arial" w:hAnsi="Arial" w:cs="Arial"/>
        </w:rPr>
        <w:t>ordinary course of business</w:t>
      </w:r>
    </w:p>
    <w:p w14:paraId="439420D9" w14:textId="72165A92" w:rsidR="00E14BB9" w:rsidRDefault="00E14BB9" w:rsidP="000E386C">
      <w:pPr>
        <w:pStyle w:val="ListParagraph"/>
        <w:numPr>
          <w:ilvl w:val="0"/>
          <w:numId w:val="17"/>
        </w:numPr>
        <w:rPr>
          <w:rFonts w:ascii="Arial" w:hAnsi="Arial" w:cs="Arial"/>
        </w:rPr>
      </w:pPr>
      <w:r w:rsidRPr="00E14BB9">
        <w:rPr>
          <w:rFonts w:ascii="Arial" w:hAnsi="Arial" w:cs="Arial"/>
        </w:rPr>
        <w:t>personal knowledge not required</w:t>
      </w:r>
      <w:r>
        <w:rPr>
          <w:rFonts w:ascii="Arial" w:hAnsi="Arial" w:cs="Arial"/>
        </w:rPr>
        <w:t xml:space="preserve"> (i.e. double hearsay permitted)</w:t>
      </w:r>
    </w:p>
    <w:p w14:paraId="5E9D95CA" w14:textId="01295CFE" w:rsidR="00E14BB9" w:rsidRDefault="00E14BB9" w:rsidP="000E386C">
      <w:pPr>
        <w:pStyle w:val="ListParagraph"/>
        <w:numPr>
          <w:ilvl w:val="0"/>
          <w:numId w:val="17"/>
        </w:numPr>
        <w:rPr>
          <w:rFonts w:ascii="Arial" w:hAnsi="Arial" w:cs="Arial"/>
        </w:rPr>
      </w:pPr>
      <w:r w:rsidRPr="00E14BB9">
        <w:rPr>
          <w:rFonts w:ascii="Arial" w:hAnsi="Arial" w:cs="Arial"/>
        </w:rPr>
        <w:t xml:space="preserve">statements of fact </w:t>
      </w:r>
      <w:r w:rsidRPr="00E14BB9">
        <w:rPr>
          <w:rFonts w:ascii="Arial" w:hAnsi="Arial" w:cs="Arial"/>
          <w:i/>
          <w:iCs/>
        </w:rPr>
        <w:t>and</w:t>
      </w:r>
      <w:r w:rsidRPr="00E14BB9">
        <w:rPr>
          <w:rFonts w:ascii="Arial" w:hAnsi="Arial" w:cs="Arial"/>
        </w:rPr>
        <w:t xml:space="preserve"> opinion</w:t>
      </w:r>
    </w:p>
    <w:p w14:paraId="2AE13479" w14:textId="3A356221" w:rsidR="00E14BB9" w:rsidRDefault="00E14BB9" w:rsidP="000E386C">
      <w:pPr>
        <w:pStyle w:val="ListParagraph"/>
        <w:numPr>
          <w:ilvl w:val="0"/>
          <w:numId w:val="17"/>
        </w:numPr>
        <w:rPr>
          <w:rFonts w:ascii="Arial" w:hAnsi="Arial" w:cs="Arial"/>
        </w:rPr>
      </w:pPr>
      <w:r w:rsidRPr="00E14BB9">
        <w:rPr>
          <w:rFonts w:ascii="Arial" w:hAnsi="Arial" w:cs="Arial"/>
        </w:rPr>
        <w:t>contemporaneity not required</w:t>
      </w:r>
    </w:p>
    <w:p w14:paraId="2D02532C" w14:textId="4537FFA2" w:rsidR="00E14BB9" w:rsidRDefault="00E14BB9" w:rsidP="000E386C">
      <w:pPr>
        <w:pStyle w:val="ListParagraph"/>
        <w:numPr>
          <w:ilvl w:val="0"/>
          <w:numId w:val="17"/>
        </w:numPr>
        <w:rPr>
          <w:rFonts w:ascii="Arial" w:hAnsi="Arial" w:cs="Arial"/>
        </w:rPr>
      </w:pPr>
      <w:r w:rsidRPr="00E14BB9">
        <w:rPr>
          <w:rFonts w:ascii="Arial" w:hAnsi="Arial" w:cs="Arial"/>
        </w:rPr>
        <w:t>broad definition of business and</w:t>
      </w:r>
      <w:r>
        <w:rPr>
          <w:rFonts w:ascii="Arial" w:hAnsi="Arial" w:cs="Arial"/>
        </w:rPr>
        <w:t xml:space="preserve"> </w:t>
      </w:r>
      <w:r w:rsidRPr="00E14BB9">
        <w:rPr>
          <w:rFonts w:ascii="Arial" w:hAnsi="Arial" w:cs="Arial"/>
        </w:rPr>
        <w:t>of record</w:t>
      </w:r>
    </w:p>
    <w:p w14:paraId="1056D12E" w14:textId="23AFFD9E" w:rsidR="00E14BB9" w:rsidRPr="00E14BB9" w:rsidRDefault="00E14BB9" w:rsidP="000E386C">
      <w:pPr>
        <w:pStyle w:val="ListParagraph"/>
        <w:numPr>
          <w:ilvl w:val="1"/>
          <w:numId w:val="17"/>
        </w:numPr>
        <w:rPr>
          <w:rFonts w:ascii="Arial" w:hAnsi="Arial" w:cs="Arial"/>
        </w:rPr>
      </w:pPr>
      <w:proofErr w:type="spellStart"/>
      <w:r w:rsidRPr="00E14BB9">
        <w:rPr>
          <w:rFonts w:ascii="Arial" w:hAnsi="Arial" w:cs="Arial"/>
        </w:rPr>
        <w:t>nb.</w:t>
      </w:r>
      <w:proofErr w:type="spellEnd"/>
      <w:r w:rsidRPr="00E14BB9">
        <w:rPr>
          <w:rFonts w:ascii="Arial" w:hAnsi="Arial" w:cs="Arial"/>
        </w:rPr>
        <w:t xml:space="preserve"> </w:t>
      </w:r>
      <w:r w:rsidRPr="00E14BB9">
        <w:rPr>
          <w:rFonts w:ascii="Arial" w:hAnsi="Arial" w:cs="Arial"/>
          <w:u w:val="single"/>
        </w:rPr>
        <w:t>investigative records excluded</w:t>
      </w:r>
    </w:p>
    <w:p w14:paraId="31A159FC" w14:textId="09A16068" w:rsidR="00E14BB9" w:rsidRPr="00E14BB9" w:rsidRDefault="00E14BB9" w:rsidP="000E386C">
      <w:pPr>
        <w:pStyle w:val="ListParagraph"/>
        <w:numPr>
          <w:ilvl w:val="0"/>
          <w:numId w:val="17"/>
        </w:numPr>
        <w:rPr>
          <w:rFonts w:ascii="Arial" w:hAnsi="Arial" w:cs="Arial"/>
        </w:rPr>
      </w:pPr>
      <w:r w:rsidRPr="00E14BB9">
        <w:rPr>
          <w:rFonts w:ascii="Arial" w:hAnsi="Arial" w:cs="Arial"/>
        </w:rPr>
        <w:t>seven day notice requirement</w:t>
      </w:r>
    </w:p>
    <w:p w14:paraId="7D3DB295" w14:textId="3CC37FC8" w:rsidR="007E0C26" w:rsidRPr="00B02B5F" w:rsidRDefault="007E0C26" w:rsidP="0024439F">
      <w:pPr>
        <w:rPr>
          <w:rFonts w:ascii="Arial" w:hAnsi="Arial" w:cs="Arial"/>
          <w:b/>
          <w:bCs/>
          <w:sz w:val="24"/>
          <w:szCs w:val="24"/>
        </w:rPr>
      </w:pPr>
      <w:r w:rsidRPr="00B02B5F">
        <w:rPr>
          <w:rFonts w:ascii="Arial" w:hAnsi="Arial" w:cs="Arial"/>
          <w:b/>
          <w:bCs/>
          <w:sz w:val="24"/>
          <w:szCs w:val="24"/>
        </w:rPr>
        <w:t>(f) past recollection recorded</w:t>
      </w:r>
    </w:p>
    <w:p w14:paraId="12597D3C" w14:textId="77777777" w:rsidR="00B02B5F" w:rsidRPr="00CB16C3" w:rsidRDefault="00B02B5F" w:rsidP="00B02B5F">
      <w:pPr>
        <w:pStyle w:val="ListParagraph"/>
        <w:numPr>
          <w:ilvl w:val="0"/>
          <w:numId w:val="40"/>
        </w:numPr>
        <w:rPr>
          <w:rFonts w:ascii="Arial" w:hAnsi="Arial" w:cs="Arial"/>
          <w:b/>
          <w:bCs/>
        </w:rPr>
      </w:pPr>
      <w:r w:rsidRPr="007721F4">
        <w:rPr>
          <w:rFonts w:ascii="Arial" w:hAnsi="Arial" w:cs="Arial"/>
        </w:rPr>
        <w:t xml:space="preserve">witness who cannot </w:t>
      </w:r>
      <w:r>
        <w:rPr>
          <w:rFonts w:ascii="Arial" w:hAnsi="Arial" w:cs="Arial"/>
        </w:rPr>
        <w:t xml:space="preserve">remember </w:t>
      </w:r>
      <w:r w:rsidRPr="007721F4">
        <w:rPr>
          <w:rFonts w:ascii="Arial" w:hAnsi="Arial" w:cs="Arial"/>
        </w:rPr>
        <w:t xml:space="preserve">the relevant events </w:t>
      </w:r>
      <w:r w:rsidRPr="00CB16C3">
        <w:rPr>
          <w:rFonts w:ascii="Arial" w:hAnsi="Arial" w:cs="Arial"/>
          <w:b/>
          <w:bCs/>
        </w:rPr>
        <w:t>may testify from a record of his or her past recollection</w:t>
      </w:r>
    </w:p>
    <w:p w14:paraId="0E2629B6" w14:textId="77777777" w:rsidR="00B02B5F" w:rsidRPr="00CB16C3" w:rsidRDefault="00B02B5F" w:rsidP="00B02B5F">
      <w:pPr>
        <w:pStyle w:val="ListParagraph"/>
        <w:numPr>
          <w:ilvl w:val="1"/>
          <w:numId w:val="40"/>
        </w:numPr>
        <w:rPr>
          <w:rFonts w:ascii="Arial" w:hAnsi="Arial" w:cs="Arial"/>
          <w:b/>
          <w:bCs/>
          <w:u w:val="single"/>
        </w:rPr>
      </w:pPr>
      <w:r w:rsidRPr="00CB16C3">
        <w:rPr>
          <w:rFonts w:ascii="Arial" w:hAnsi="Arial" w:cs="Arial"/>
          <w:b/>
          <w:bCs/>
          <w:u w:val="single"/>
        </w:rPr>
        <w:t>record is the evidence, not the testimony</w:t>
      </w:r>
    </w:p>
    <w:p w14:paraId="691AE675" w14:textId="77777777" w:rsidR="00B02B5F" w:rsidRDefault="00B02B5F" w:rsidP="00B02B5F">
      <w:pPr>
        <w:pStyle w:val="ListParagraph"/>
        <w:numPr>
          <w:ilvl w:val="0"/>
          <w:numId w:val="40"/>
        </w:numPr>
        <w:rPr>
          <w:rFonts w:ascii="Arial" w:hAnsi="Arial" w:cs="Arial"/>
        </w:rPr>
      </w:pPr>
      <w:r w:rsidRPr="00CB16C3">
        <w:rPr>
          <w:rFonts w:ascii="Arial" w:hAnsi="Arial" w:cs="Arial"/>
          <w:b/>
          <w:bCs/>
          <w:sz w:val="24"/>
          <w:szCs w:val="24"/>
          <w:highlight w:val="yellow"/>
          <w:u w:val="single"/>
        </w:rPr>
        <w:t>Criteria</w:t>
      </w:r>
      <w:r>
        <w:rPr>
          <w:rFonts w:ascii="Arial" w:hAnsi="Arial" w:cs="Arial"/>
        </w:rPr>
        <w:t xml:space="preserve"> (</w:t>
      </w:r>
      <w:proofErr w:type="spellStart"/>
      <w:r>
        <w:rPr>
          <w:rFonts w:ascii="Arial" w:hAnsi="Arial" w:cs="Arial"/>
          <w:i/>
          <w:iCs/>
        </w:rPr>
        <w:t>Fliss</w:t>
      </w:r>
      <w:proofErr w:type="spellEnd"/>
      <w:r>
        <w:rPr>
          <w:rFonts w:ascii="Arial" w:hAnsi="Arial" w:cs="Arial"/>
        </w:rPr>
        <w:t>)</w:t>
      </w:r>
    </w:p>
    <w:p w14:paraId="48081150" w14:textId="77777777" w:rsidR="00B02B5F" w:rsidRPr="00F57915" w:rsidRDefault="00B02B5F" w:rsidP="00B02B5F">
      <w:pPr>
        <w:pStyle w:val="ListParagraph"/>
        <w:numPr>
          <w:ilvl w:val="1"/>
          <w:numId w:val="40"/>
        </w:numPr>
        <w:rPr>
          <w:rFonts w:ascii="Arial" w:hAnsi="Arial" w:cs="Arial"/>
        </w:rPr>
      </w:pPr>
      <w:r w:rsidRPr="00F57915">
        <w:rPr>
          <w:rFonts w:ascii="Arial" w:hAnsi="Arial" w:cs="Arial"/>
        </w:rPr>
        <w:t>recorded in some reliable way</w:t>
      </w:r>
      <w:r>
        <w:rPr>
          <w:rFonts w:ascii="Arial" w:hAnsi="Arial" w:cs="Arial"/>
        </w:rPr>
        <w:t xml:space="preserve"> – easier if police/other official under a duty to make notes</w:t>
      </w:r>
    </w:p>
    <w:p w14:paraId="788CF8BC" w14:textId="77777777" w:rsidR="00B02B5F" w:rsidRPr="00F57915" w:rsidRDefault="00B02B5F" w:rsidP="00B02B5F">
      <w:pPr>
        <w:pStyle w:val="ListParagraph"/>
        <w:numPr>
          <w:ilvl w:val="1"/>
          <w:numId w:val="40"/>
        </w:numPr>
        <w:rPr>
          <w:rFonts w:ascii="Arial" w:hAnsi="Arial" w:cs="Arial"/>
        </w:rPr>
      </w:pPr>
      <w:r w:rsidRPr="00F57915">
        <w:rPr>
          <w:rFonts w:ascii="Arial" w:hAnsi="Arial" w:cs="Arial"/>
        </w:rPr>
        <w:t>sufficiently fresh and vivid to be</w:t>
      </w:r>
      <w:r>
        <w:rPr>
          <w:rFonts w:ascii="Arial" w:hAnsi="Arial" w:cs="Arial"/>
        </w:rPr>
        <w:t xml:space="preserve"> </w:t>
      </w:r>
      <w:r w:rsidRPr="00F57915">
        <w:rPr>
          <w:rFonts w:ascii="Arial" w:hAnsi="Arial" w:cs="Arial"/>
        </w:rPr>
        <w:t>probably accurate at that time it</w:t>
      </w:r>
      <w:r>
        <w:rPr>
          <w:rFonts w:ascii="Arial" w:hAnsi="Arial" w:cs="Arial"/>
        </w:rPr>
        <w:t xml:space="preserve"> </w:t>
      </w:r>
      <w:r w:rsidRPr="00F57915">
        <w:rPr>
          <w:rFonts w:ascii="Arial" w:hAnsi="Arial" w:cs="Arial"/>
        </w:rPr>
        <w:t>was recorded</w:t>
      </w:r>
    </w:p>
    <w:p w14:paraId="532F39DC" w14:textId="77777777" w:rsidR="00B02B5F" w:rsidRPr="00F57915" w:rsidRDefault="00B02B5F" w:rsidP="00B02B5F">
      <w:pPr>
        <w:pStyle w:val="ListParagraph"/>
        <w:numPr>
          <w:ilvl w:val="1"/>
          <w:numId w:val="40"/>
        </w:numPr>
        <w:rPr>
          <w:rFonts w:ascii="Arial" w:hAnsi="Arial" w:cs="Arial"/>
        </w:rPr>
      </w:pPr>
      <w:r w:rsidRPr="00F57915">
        <w:rPr>
          <w:rFonts w:ascii="Arial" w:hAnsi="Arial" w:cs="Arial"/>
        </w:rPr>
        <w:t>confirmation of the accuracy of</w:t>
      </w:r>
      <w:r>
        <w:rPr>
          <w:rFonts w:ascii="Arial" w:hAnsi="Arial" w:cs="Arial"/>
        </w:rPr>
        <w:t xml:space="preserve"> t</w:t>
      </w:r>
      <w:r w:rsidRPr="00F57915">
        <w:rPr>
          <w:rFonts w:ascii="Arial" w:hAnsi="Arial" w:cs="Arial"/>
        </w:rPr>
        <w:t>he record</w:t>
      </w:r>
      <w:r>
        <w:rPr>
          <w:rFonts w:ascii="Arial" w:hAnsi="Arial" w:cs="Arial"/>
        </w:rPr>
        <w:t xml:space="preserve"> – did person who wrote it down show it to the witness to confirm, etc.?</w:t>
      </w:r>
    </w:p>
    <w:p w14:paraId="20E528C3" w14:textId="4CE9DB13" w:rsidR="00B02B5F" w:rsidRPr="00B02B5F" w:rsidRDefault="00B02B5F" w:rsidP="00757FB9">
      <w:pPr>
        <w:pStyle w:val="ListParagraph"/>
        <w:numPr>
          <w:ilvl w:val="1"/>
          <w:numId w:val="40"/>
        </w:numPr>
        <w:rPr>
          <w:rFonts w:ascii="Arial" w:hAnsi="Arial" w:cs="Arial"/>
        </w:rPr>
      </w:pPr>
      <w:r w:rsidRPr="00F57915">
        <w:rPr>
          <w:rFonts w:ascii="Arial" w:hAnsi="Arial" w:cs="Arial"/>
        </w:rPr>
        <w:t>original record, if available</w:t>
      </w:r>
    </w:p>
    <w:p w14:paraId="03BB7449" w14:textId="3309FABE" w:rsidR="007E0C26" w:rsidRPr="003F6615" w:rsidRDefault="007E0C26" w:rsidP="00757FB9">
      <w:pPr>
        <w:rPr>
          <w:rFonts w:ascii="Arial" w:hAnsi="Arial" w:cs="Arial"/>
          <w:b/>
          <w:bCs/>
          <w:sz w:val="24"/>
          <w:szCs w:val="24"/>
        </w:rPr>
      </w:pPr>
      <w:r w:rsidRPr="003F6615">
        <w:rPr>
          <w:rFonts w:ascii="Arial" w:hAnsi="Arial" w:cs="Arial"/>
          <w:b/>
          <w:bCs/>
          <w:sz w:val="24"/>
          <w:szCs w:val="24"/>
        </w:rPr>
        <w:t>(g) spontaneous utterances</w:t>
      </w:r>
    </w:p>
    <w:p w14:paraId="692371EE" w14:textId="08062FBB" w:rsidR="003F6615" w:rsidRDefault="00E83CBD" w:rsidP="000E386C">
      <w:pPr>
        <w:pStyle w:val="ListParagraph"/>
        <w:numPr>
          <w:ilvl w:val="0"/>
          <w:numId w:val="13"/>
        </w:numPr>
        <w:rPr>
          <w:rFonts w:ascii="Arial" w:hAnsi="Arial" w:cs="Arial"/>
        </w:rPr>
      </w:pPr>
      <w:r w:rsidRPr="00E83CBD">
        <w:rPr>
          <w:rFonts w:ascii="Arial" w:hAnsi="Arial" w:cs="Arial"/>
          <w:b/>
          <w:bCs/>
          <w:u w:val="single"/>
        </w:rPr>
        <w:lastRenderedPageBreak/>
        <w:t>Basic rule</w:t>
      </w:r>
      <w:r>
        <w:rPr>
          <w:rFonts w:ascii="Arial" w:hAnsi="Arial" w:cs="Arial"/>
        </w:rPr>
        <w:t xml:space="preserve">: </w:t>
      </w:r>
      <w:r w:rsidR="00BF4A2E" w:rsidRPr="00BF4A2E">
        <w:rPr>
          <w:rFonts w:ascii="Arial" w:hAnsi="Arial" w:cs="Arial"/>
        </w:rPr>
        <w:t>A statement made before or afte</w:t>
      </w:r>
      <w:r w:rsidR="00BF4A2E">
        <w:rPr>
          <w:rFonts w:ascii="Arial" w:hAnsi="Arial" w:cs="Arial"/>
        </w:rPr>
        <w:t xml:space="preserve">r </w:t>
      </w:r>
      <w:r w:rsidR="00BF4A2E" w:rsidRPr="00BF4A2E">
        <w:rPr>
          <w:rFonts w:ascii="Arial" w:hAnsi="Arial" w:cs="Arial"/>
        </w:rPr>
        <w:t>a dramatic or startling event is</w:t>
      </w:r>
      <w:r w:rsidR="00BF4A2E">
        <w:rPr>
          <w:rFonts w:ascii="Arial" w:hAnsi="Arial" w:cs="Arial"/>
        </w:rPr>
        <w:t xml:space="preserve"> </w:t>
      </w:r>
      <w:r w:rsidR="00BF4A2E" w:rsidRPr="00BF4A2E">
        <w:rPr>
          <w:rFonts w:ascii="Arial" w:hAnsi="Arial" w:cs="Arial"/>
        </w:rPr>
        <w:t>admissible for its truth if made in</w:t>
      </w:r>
      <w:r w:rsidR="00BF4A2E">
        <w:rPr>
          <w:rFonts w:ascii="Arial" w:hAnsi="Arial" w:cs="Arial"/>
        </w:rPr>
        <w:t xml:space="preserve"> </w:t>
      </w:r>
      <w:r w:rsidR="00BF4A2E" w:rsidRPr="00BF4A2E">
        <w:rPr>
          <w:rFonts w:ascii="Arial" w:hAnsi="Arial" w:cs="Arial"/>
        </w:rPr>
        <w:t>circumstances of “spontaneity”</w:t>
      </w:r>
      <w:r w:rsidR="00BF4A2E">
        <w:rPr>
          <w:rFonts w:ascii="Arial" w:hAnsi="Arial" w:cs="Arial"/>
        </w:rPr>
        <w:t xml:space="preserve"> </w:t>
      </w:r>
      <w:r w:rsidR="00BF4A2E" w:rsidRPr="00BF4A2E">
        <w:rPr>
          <w:rFonts w:ascii="Arial" w:hAnsi="Arial" w:cs="Arial"/>
        </w:rPr>
        <w:t>such the possibility of fabrication or</w:t>
      </w:r>
      <w:r w:rsidR="00BF4A2E">
        <w:rPr>
          <w:rFonts w:ascii="Arial" w:hAnsi="Arial" w:cs="Arial"/>
        </w:rPr>
        <w:t xml:space="preserve"> </w:t>
      </w:r>
      <w:r w:rsidR="00BF4A2E" w:rsidRPr="00BF4A2E">
        <w:rPr>
          <w:rFonts w:ascii="Arial" w:hAnsi="Arial" w:cs="Arial"/>
        </w:rPr>
        <w:t>concoction can be disregarded</w:t>
      </w:r>
    </w:p>
    <w:p w14:paraId="65EFC490" w14:textId="05452D5F" w:rsidR="00BF4A2E" w:rsidRDefault="00BF4A2E" w:rsidP="000E386C">
      <w:pPr>
        <w:pStyle w:val="ListParagraph"/>
        <w:numPr>
          <w:ilvl w:val="0"/>
          <w:numId w:val="13"/>
        </w:numPr>
        <w:rPr>
          <w:rFonts w:ascii="Arial" w:hAnsi="Arial" w:cs="Arial"/>
        </w:rPr>
      </w:pPr>
      <w:r w:rsidRPr="00BF4A2E">
        <w:rPr>
          <w:rFonts w:ascii="Arial" w:hAnsi="Arial" w:cs="Arial"/>
          <w:b/>
          <w:bCs/>
        </w:rPr>
        <w:t>Criteria</w:t>
      </w:r>
      <w:r>
        <w:rPr>
          <w:rFonts w:ascii="Arial" w:hAnsi="Arial" w:cs="Arial"/>
        </w:rPr>
        <w:t>:</w:t>
      </w:r>
    </w:p>
    <w:p w14:paraId="49EA5520" w14:textId="59B5FDB0" w:rsidR="00BF4A2E" w:rsidRDefault="001A79A8" w:rsidP="000E386C">
      <w:pPr>
        <w:pStyle w:val="ListParagraph"/>
        <w:numPr>
          <w:ilvl w:val="1"/>
          <w:numId w:val="13"/>
        </w:numPr>
        <w:rPr>
          <w:rFonts w:ascii="Arial" w:hAnsi="Arial" w:cs="Arial"/>
        </w:rPr>
      </w:pPr>
      <w:r>
        <w:rPr>
          <w:rFonts w:ascii="Arial" w:hAnsi="Arial" w:cs="Arial"/>
        </w:rPr>
        <w:t xml:space="preserve">1. </w:t>
      </w:r>
      <w:r w:rsidR="00BF4A2E" w:rsidRPr="00BF4A2E">
        <w:rPr>
          <w:rFonts w:ascii="Arial" w:hAnsi="Arial" w:cs="Arial"/>
        </w:rPr>
        <w:t xml:space="preserve">Statement relates to a </w:t>
      </w:r>
      <w:r w:rsidR="00BF4A2E">
        <w:rPr>
          <w:rFonts w:ascii="Arial" w:hAnsi="Arial" w:cs="Arial"/>
        </w:rPr>
        <w:t xml:space="preserve">startling </w:t>
      </w:r>
      <w:r w:rsidR="00BF4A2E" w:rsidRPr="00BF4A2E">
        <w:rPr>
          <w:rFonts w:ascii="Arial" w:hAnsi="Arial" w:cs="Arial"/>
        </w:rPr>
        <w:t>event or condition</w:t>
      </w:r>
    </w:p>
    <w:p w14:paraId="178116CB" w14:textId="51ACFDF0" w:rsidR="00BF4A2E" w:rsidRDefault="001A79A8" w:rsidP="000E386C">
      <w:pPr>
        <w:pStyle w:val="ListParagraph"/>
        <w:numPr>
          <w:ilvl w:val="1"/>
          <w:numId w:val="13"/>
        </w:numPr>
        <w:rPr>
          <w:rFonts w:ascii="Arial" w:hAnsi="Arial" w:cs="Arial"/>
        </w:rPr>
      </w:pPr>
      <w:r>
        <w:rPr>
          <w:rFonts w:ascii="Arial" w:hAnsi="Arial" w:cs="Arial"/>
        </w:rPr>
        <w:t xml:space="preserve">2. </w:t>
      </w:r>
      <w:r w:rsidR="00BF4A2E" w:rsidRPr="00BF4A2E">
        <w:rPr>
          <w:rFonts w:ascii="Arial" w:hAnsi="Arial" w:cs="Arial"/>
        </w:rPr>
        <w:t>Excitement caused by the event</w:t>
      </w:r>
      <w:r w:rsidR="00BF4A2E">
        <w:rPr>
          <w:rFonts w:ascii="Arial" w:hAnsi="Arial" w:cs="Arial"/>
        </w:rPr>
        <w:t xml:space="preserve"> </w:t>
      </w:r>
      <w:r w:rsidR="00BF4A2E" w:rsidRPr="00BF4A2E">
        <w:rPr>
          <w:rFonts w:ascii="Arial" w:hAnsi="Arial" w:cs="Arial"/>
        </w:rPr>
        <w:t>or condition is still operating at the</w:t>
      </w:r>
      <w:r w:rsidR="00BF4A2E">
        <w:rPr>
          <w:rFonts w:ascii="Arial" w:hAnsi="Arial" w:cs="Arial"/>
        </w:rPr>
        <w:t xml:space="preserve"> </w:t>
      </w:r>
      <w:r w:rsidR="00BF4A2E" w:rsidRPr="00BF4A2E">
        <w:rPr>
          <w:rFonts w:ascii="Arial" w:hAnsi="Arial" w:cs="Arial"/>
        </w:rPr>
        <w:t>time of the statement such that</w:t>
      </w:r>
      <w:r w:rsidR="00BF4A2E">
        <w:rPr>
          <w:rFonts w:ascii="Arial" w:hAnsi="Arial" w:cs="Arial"/>
        </w:rPr>
        <w:t xml:space="preserve"> </w:t>
      </w:r>
      <w:r w:rsidR="00BF4A2E" w:rsidRPr="00BF4A2E">
        <w:rPr>
          <w:rFonts w:ascii="Arial" w:hAnsi="Arial" w:cs="Arial"/>
        </w:rPr>
        <w:t>the possibility of concoction or</w:t>
      </w:r>
      <w:r w:rsidR="00BF4A2E">
        <w:rPr>
          <w:rFonts w:ascii="Arial" w:hAnsi="Arial" w:cs="Arial"/>
        </w:rPr>
        <w:t xml:space="preserve"> </w:t>
      </w:r>
      <w:r w:rsidR="00BF4A2E" w:rsidRPr="00BF4A2E">
        <w:rPr>
          <w:rFonts w:ascii="Arial" w:hAnsi="Arial" w:cs="Arial"/>
        </w:rPr>
        <w:t>fabrication can be excluded</w:t>
      </w:r>
    </w:p>
    <w:p w14:paraId="6822D902" w14:textId="76FF1468" w:rsidR="00BF4A2E" w:rsidRDefault="001A79A8" w:rsidP="000E386C">
      <w:pPr>
        <w:pStyle w:val="ListParagraph"/>
        <w:numPr>
          <w:ilvl w:val="1"/>
          <w:numId w:val="13"/>
        </w:numPr>
        <w:rPr>
          <w:rFonts w:ascii="Arial" w:hAnsi="Arial" w:cs="Arial"/>
        </w:rPr>
      </w:pPr>
      <w:r>
        <w:rPr>
          <w:rFonts w:ascii="Arial" w:hAnsi="Arial" w:cs="Arial"/>
        </w:rPr>
        <w:t xml:space="preserve">3. </w:t>
      </w:r>
      <w:r w:rsidR="00BF4A2E" w:rsidRPr="00BF4A2E">
        <w:rPr>
          <w:rFonts w:ascii="Arial" w:hAnsi="Arial" w:cs="Arial"/>
        </w:rPr>
        <w:t>Statement is “reasonably</w:t>
      </w:r>
      <w:r w:rsidR="00BF4A2E">
        <w:rPr>
          <w:rFonts w:ascii="Arial" w:hAnsi="Arial" w:cs="Arial"/>
        </w:rPr>
        <w:t xml:space="preserve"> </w:t>
      </w:r>
      <w:r w:rsidR="00BF4A2E" w:rsidRPr="00BF4A2E">
        <w:rPr>
          <w:rFonts w:ascii="Arial" w:hAnsi="Arial" w:cs="Arial"/>
        </w:rPr>
        <w:t>contemporaneous” with the event</w:t>
      </w:r>
    </w:p>
    <w:p w14:paraId="32BED33E" w14:textId="311E9E07" w:rsidR="001A79A8" w:rsidRPr="001A79A8" w:rsidRDefault="001A79A8" w:rsidP="000E386C">
      <w:pPr>
        <w:pStyle w:val="ListParagraph"/>
        <w:numPr>
          <w:ilvl w:val="1"/>
          <w:numId w:val="18"/>
        </w:numPr>
        <w:rPr>
          <w:rFonts w:ascii="Arial" w:hAnsi="Arial" w:cs="Arial"/>
        </w:rPr>
      </w:pPr>
      <w:r>
        <w:rPr>
          <w:rFonts w:ascii="Arial" w:hAnsi="Arial" w:cs="Arial"/>
        </w:rPr>
        <w:t xml:space="preserve">4. </w:t>
      </w:r>
      <w:r w:rsidRPr="00761780">
        <w:rPr>
          <w:rFonts w:ascii="Arial" w:hAnsi="Arial" w:cs="Arial"/>
        </w:rPr>
        <w:t>Another implied requirement – must not be made in a circumstance of suspicion (</w:t>
      </w:r>
      <w:r w:rsidRPr="00761780">
        <w:rPr>
          <w:rFonts w:ascii="Arial" w:hAnsi="Arial" w:cs="Arial"/>
          <w:i/>
          <w:iCs/>
        </w:rPr>
        <w:t>Starr</w:t>
      </w:r>
      <w:r w:rsidRPr="00761780">
        <w:rPr>
          <w:rFonts w:ascii="Arial" w:hAnsi="Arial" w:cs="Arial"/>
        </w:rPr>
        <w:t>)</w:t>
      </w:r>
    </w:p>
    <w:p w14:paraId="5B937580" w14:textId="61643E7F" w:rsidR="00BF4A2E" w:rsidRDefault="002D409D" w:rsidP="000E386C">
      <w:pPr>
        <w:pStyle w:val="ListParagraph"/>
        <w:numPr>
          <w:ilvl w:val="0"/>
          <w:numId w:val="13"/>
        </w:numPr>
        <w:rPr>
          <w:rFonts w:ascii="Arial" w:hAnsi="Arial" w:cs="Arial"/>
        </w:rPr>
      </w:pPr>
      <w:r w:rsidRPr="002D409D">
        <w:rPr>
          <w:rFonts w:ascii="Arial" w:hAnsi="Arial" w:cs="Arial"/>
          <w:u w:val="single"/>
        </w:rPr>
        <w:t>Guidelines</w:t>
      </w:r>
      <w:r>
        <w:rPr>
          <w:rFonts w:ascii="Arial" w:hAnsi="Arial" w:cs="Arial"/>
        </w:rPr>
        <w:t>:</w:t>
      </w:r>
    </w:p>
    <w:p w14:paraId="29A7C7C5" w14:textId="73DDB949" w:rsidR="002D409D" w:rsidRPr="002D409D" w:rsidRDefault="002D409D" w:rsidP="000E386C">
      <w:pPr>
        <w:pStyle w:val="ListParagraph"/>
        <w:numPr>
          <w:ilvl w:val="1"/>
          <w:numId w:val="13"/>
        </w:numPr>
        <w:rPr>
          <w:rFonts w:ascii="Arial" w:hAnsi="Arial" w:cs="Arial"/>
        </w:rPr>
      </w:pPr>
      <w:r>
        <w:rPr>
          <w:rFonts w:ascii="Arial" w:hAnsi="Arial" w:cs="Arial"/>
        </w:rPr>
        <w:t xml:space="preserve">1. </w:t>
      </w:r>
      <w:r w:rsidRPr="002D409D">
        <w:rPr>
          <w:rFonts w:ascii="Arial" w:hAnsi="Arial" w:cs="Arial"/>
        </w:rPr>
        <w:t>So startlingly an event that there was no</w:t>
      </w:r>
      <w:r>
        <w:rPr>
          <w:rFonts w:ascii="Arial" w:hAnsi="Arial" w:cs="Arial"/>
        </w:rPr>
        <w:t xml:space="preserve"> </w:t>
      </w:r>
      <w:r w:rsidRPr="002D409D">
        <w:rPr>
          <w:rFonts w:ascii="Arial" w:hAnsi="Arial" w:cs="Arial"/>
        </w:rPr>
        <w:t>real opportunity for reasoned reflection</w:t>
      </w:r>
    </w:p>
    <w:p w14:paraId="63039BED" w14:textId="204E266E" w:rsidR="002D409D" w:rsidRPr="002D409D" w:rsidRDefault="002D409D" w:rsidP="000E386C">
      <w:pPr>
        <w:pStyle w:val="ListParagraph"/>
        <w:numPr>
          <w:ilvl w:val="1"/>
          <w:numId w:val="13"/>
        </w:numPr>
        <w:rPr>
          <w:rFonts w:ascii="Arial" w:hAnsi="Arial" w:cs="Arial"/>
        </w:rPr>
      </w:pPr>
      <w:r w:rsidRPr="002D409D">
        <w:rPr>
          <w:rFonts w:ascii="Arial" w:hAnsi="Arial" w:cs="Arial"/>
        </w:rPr>
        <w:t>2. Declarant’s mind was still dominated by</w:t>
      </w:r>
      <w:r>
        <w:rPr>
          <w:rFonts w:ascii="Arial" w:hAnsi="Arial" w:cs="Arial"/>
        </w:rPr>
        <w:t xml:space="preserve"> </w:t>
      </w:r>
      <w:r w:rsidRPr="002D409D">
        <w:rPr>
          <w:rFonts w:ascii="Arial" w:hAnsi="Arial" w:cs="Arial"/>
        </w:rPr>
        <w:t>the event when the statement was made</w:t>
      </w:r>
    </w:p>
    <w:p w14:paraId="39523CA4" w14:textId="15FB0120" w:rsidR="002D409D" w:rsidRPr="002D409D" w:rsidRDefault="002D409D" w:rsidP="000E386C">
      <w:pPr>
        <w:pStyle w:val="ListParagraph"/>
        <w:numPr>
          <w:ilvl w:val="1"/>
          <w:numId w:val="13"/>
        </w:numPr>
        <w:rPr>
          <w:rFonts w:ascii="Arial" w:hAnsi="Arial" w:cs="Arial"/>
        </w:rPr>
      </w:pPr>
      <w:r w:rsidRPr="002D409D">
        <w:rPr>
          <w:rFonts w:ascii="Arial" w:hAnsi="Arial" w:cs="Arial"/>
        </w:rPr>
        <w:t>3. No special features raising the</w:t>
      </w:r>
      <w:r>
        <w:rPr>
          <w:rFonts w:ascii="Arial" w:hAnsi="Arial" w:cs="Arial"/>
        </w:rPr>
        <w:t xml:space="preserve"> </w:t>
      </w:r>
      <w:r w:rsidRPr="002D409D">
        <w:rPr>
          <w:rFonts w:ascii="Arial" w:hAnsi="Arial" w:cs="Arial"/>
        </w:rPr>
        <w:t>possibility of concoction or distortion</w:t>
      </w:r>
    </w:p>
    <w:p w14:paraId="5DBE65CD" w14:textId="0AA864CB" w:rsidR="002D409D" w:rsidRDefault="002D409D" w:rsidP="000E386C">
      <w:pPr>
        <w:pStyle w:val="ListParagraph"/>
        <w:numPr>
          <w:ilvl w:val="1"/>
          <w:numId w:val="13"/>
        </w:numPr>
        <w:rPr>
          <w:rFonts w:ascii="Arial" w:hAnsi="Arial" w:cs="Arial"/>
        </w:rPr>
      </w:pPr>
      <w:r w:rsidRPr="002D409D">
        <w:rPr>
          <w:rFonts w:ascii="Arial" w:hAnsi="Arial" w:cs="Arial"/>
        </w:rPr>
        <w:t>4. No special features giving rise to the</w:t>
      </w:r>
      <w:r>
        <w:rPr>
          <w:rFonts w:ascii="Arial" w:hAnsi="Arial" w:cs="Arial"/>
        </w:rPr>
        <w:t xml:space="preserve"> </w:t>
      </w:r>
      <w:r w:rsidRPr="002D409D">
        <w:rPr>
          <w:rFonts w:ascii="Arial" w:hAnsi="Arial" w:cs="Arial"/>
        </w:rPr>
        <w:t>possibility of error in the narrated facts</w:t>
      </w:r>
    </w:p>
    <w:p w14:paraId="792F8068" w14:textId="32564498" w:rsidR="002D409D" w:rsidRDefault="002D7D8B" w:rsidP="000E386C">
      <w:pPr>
        <w:pStyle w:val="ListParagraph"/>
        <w:numPr>
          <w:ilvl w:val="0"/>
          <w:numId w:val="13"/>
        </w:numPr>
        <w:rPr>
          <w:rFonts w:ascii="Arial" w:hAnsi="Arial" w:cs="Arial"/>
        </w:rPr>
      </w:pPr>
      <w:r w:rsidRPr="002D7D8B">
        <w:rPr>
          <w:rFonts w:ascii="Arial" w:hAnsi="Arial" w:cs="Arial"/>
        </w:rPr>
        <w:t>Rationale for the Exception</w:t>
      </w:r>
    </w:p>
    <w:p w14:paraId="7950708A" w14:textId="77777777" w:rsidR="002D7D8B" w:rsidRPr="002D7D8B" w:rsidRDefault="002D7D8B" w:rsidP="000E386C">
      <w:pPr>
        <w:pStyle w:val="ListParagraph"/>
        <w:numPr>
          <w:ilvl w:val="1"/>
          <w:numId w:val="13"/>
        </w:numPr>
        <w:rPr>
          <w:rFonts w:ascii="Arial" w:hAnsi="Arial" w:cs="Arial"/>
        </w:rPr>
      </w:pPr>
      <w:r w:rsidRPr="002D7D8B">
        <w:rPr>
          <w:rFonts w:ascii="Arial" w:hAnsi="Arial" w:cs="Arial"/>
        </w:rPr>
        <w:t>Necessity:</w:t>
      </w:r>
    </w:p>
    <w:p w14:paraId="1DFA5EF0" w14:textId="574F2ECB" w:rsidR="002D7D8B" w:rsidRPr="002D7D8B" w:rsidRDefault="002D7D8B" w:rsidP="000E386C">
      <w:pPr>
        <w:pStyle w:val="ListParagraph"/>
        <w:numPr>
          <w:ilvl w:val="2"/>
          <w:numId w:val="13"/>
        </w:numPr>
        <w:rPr>
          <w:rFonts w:ascii="Arial" w:hAnsi="Arial" w:cs="Arial"/>
        </w:rPr>
      </w:pPr>
      <w:r w:rsidRPr="002D7D8B">
        <w:rPr>
          <w:rFonts w:ascii="Arial" w:hAnsi="Arial" w:cs="Arial"/>
        </w:rPr>
        <w:t>expediency/best evidence</w:t>
      </w:r>
    </w:p>
    <w:p w14:paraId="32925A27" w14:textId="51252014" w:rsidR="002D7D8B" w:rsidRDefault="002D7D8B" w:rsidP="000E386C">
      <w:pPr>
        <w:pStyle w:val="ListParagraph"/>
        <w:numPr>
          <w:ilvl w:val="2"/>
          <w:numId w:val="13"/>
        </w:numPr>
        <w:rPr>
          <w:rFonts w:ascii="Arial" w:hAnsi="Arial" w:cs="Arial"/>
          <w:i/>
          <w:iCs/>
          <w:u w:val="single"/>
        </w:rPr>
      </w:pPr>
      <w:r w:rsidRPr="002D7D8B">
        <w:rPr>
          <w:rFonts w:ascii="Arial" w:hAnsi="Arial" w:cs="Arial"/>
        </w:rPr>
        <w:t xml:space="preserve">but: </w:t>
      </w:r>
      <w:r w:rsidRPr="002D7D8B">
        <w:rPr>
          <w:rFonts w:ascii="Arial" w:hAnsi="Arial" w:cs="Arial"/>
          <w:i/>
          <w:iCs/>
          <w:u w:val="single"/>
        </w:rPr>
        <w:t>exception is not to be used to avoid calling an available declarant</w:t>
      </w:r>
    </w:p>
    <w:p w14:paraId="184C6E78" w14:textId="286FF956" w:rsidR="00462645" w:rsidRPr="00462645" w:rsidRDefault="00462645" w:rsidP="000E386C">
      <w:pPr>
        <w:pStyle w:val="ListParagraph"/>
        <w:numPr>
          <w:ilvl w:val="3"/>
          <w:numId w:val="13"/>
        </w:numPr>
        <w:rPr>
          <w:rFonts w:ascii="Arial" w:hAnsi="Arial" w:cs="Arial"/>
        </w:rPr>
      </w:pPr>
      <w:r w:rsidRPr="00462645">
        <w:rPr>
          <w:rFonts w:ascii="Arial" w:hAnsi="Arial" w:cs="Arial"/>
        </w:rPr>
        <w:t>can supplement it</w:t>
      </w:r>
    </w:p>
    <w:p w14:paraId="06E64BC0" w14:textId="6ABD1395" w:rsidR="002D7D8B" w:rsidRDefault="00462645" w:rsidP="000E386C">
      <w:pPr>
        <w:pStyle w:val="ListParagraph"/>
        <w:numPr>
          <w:ilvl w:val="1"/>
          <w:numId w:val="13"/>
        </w:numPr>
        <w:rPr>
          <w:rFonts w:ascii="Arial" w:hAnsi="Arial" w:cs="Arial"/>
        </w:rPr>
      </w:pPr>
      <w:r w:rsidRPr="00462645">
        <w:rPr>
          <w:rFonts w:ascii="Arial" w:hAnsi="Arial" w:cs="Arial"/>
        </w:rPr>
        <w:t>Reliability:</w:t>
      </w:r>
    </w:p>
    <w:p w14:paraId="5D9C4047" w14:textId="77777777" w:rsidR="00462645" w:rsidRPr="00462645" w:rsidRDefault="00462645" w:rsidP="000E386C">
      <w:pPr>
        <w:pStyle w:val="ListParagraph"/>
        <w:numPr>
          <w:ilvl w:val="2"/>
          <w:numId w:val="13"/>
        </w:numPr>
        <w:rPr>
          <w:rFonts w:ascii="Arial" w:hAnsi="Arial" w:cs="Arial"/>
        </w:rPr>
      </w:pPr>
      <w:r w:rsidRPr="00462645">
        <w:rPr>
          <w:rFonts w:ascii="Arial" w:hAnsi="Arial" w:cs="Arial"/>
        </w:rPr>
        <w:t>spontaneity and reasonable</w:t>
      </w:r>
    </w:p>
    <w:p w14:paraId="1346856E" w14:textId="77777777" w:rsidR="00462645" w:rsidRDefault="00462645" w:rsidP="000E386C">
      <w:pPr>
        <w:pStyle w:val="ListParagraph"/>
        <w:numPr>
          <w:ilvl w:val="2"/>
          <w:numId w:val="13"/>
        </w:numPr>
        <w:rPr>
          <w:rFonts w:ascii="Arial" w:hAnsi="Arial" w:cs="Arial"/>
        </w:rPr>
      </w:pPr>
      <w:r w:rsidRPr="00462645">
        <w:rPr>
          <w:rFonts w:ascii="Arial" w:hAnsi="Arial" w:cs="Arial"/>
        </w:rPr>
        <w:t>contemporaneity</w:t>
      </w:r>
    </w:p>
    <w:p w14:paraId="0C548891" w14:textId="6AB094BA" w:rsidR="00462645" w:rsidRPr="00462645" w:rsidRDefault="00462645" w:rsidP="000E386C">
      <w:pPr>
        <w:pStyle w:val="ListParagraph"/>
        <w:numPr>
          <w:ilvl w:val="2"/>
          <w:numId w:val="13"/>
        </w:numPr>
        <w:rPr>
          <w:rFonts w:ascii="Arial" w:hAnsi="Arial" w:cs="Arial"/>
        </w:rPr>
      </w:pPr>
      <w:r w:rsidRPr="00462645">
        <w:rPr>
          <w:rFonts w:ascii="Arial" w:hAnsi="Arial" w:cs="Arial"/>
        </w:rPr>
        <w:t>no real risk of concoction</w:t>
      </w:r>
    </w:p>
    <w:p w14:paraId="2207DFF8" w14:textId="137988FB" w:rsidR="00462645" w:rsidRPr="00462645" w:rsidRDefault="00462645" w:rsidP="000E386C">
      <w:pPr>
        <w:pStyle w:val="ListParagraph"/>
        <w:numPr>
          <w:ilvl w:val="2"/>
          <w:numId w:val="13"/>
        </w:numPr>
        <w:rPr>
          <w:rFonts w:ascii="Arial" w:hAnsi="Arial" w:cs="Arial"/>
        </w:rPr>
      </w:pPr>
      <w:r w:rsidRPr="00462645">
        <w:rPr>
          <w:rFonts w:ascii="Arial" w:hAnsi="Arial" w:cs="Arial"/>
        </w:rPr>
        <w:t>no real concerns about memory</w:t>
      </w:r>
    </w:p>
    <w:p w14:paraId="72A535EF" w14:textId="7105F892" w:rsidR="00462645" w:rsidRDefault="00462645" w:rsidP="000E386C">
      <w:pPr>
        <w:pStyle w:val="ListParagraph"/>
        <w:numPr>
          <w:ilvl w:val="2"/>
          <w:numId w:val="13"/>
        </w:numPr>
        <w:rPr>
          <w:rFonts w:ascii="Arial" w:hAnsi="Arial" w:cs="Arial"/>
        </w:rPr>
      </w:pPr>
      <w:r w:rsidRPr="00462645">
        <w:rPr>
          <w:rFonts w:ascii="Arial" w:hAnsi="Arial" w:cs="Arial"/>
        </w:rPr>
        <w:t>heightened perceptions</w:t>
      </w:r>
    </w:p>
    <w:p w14:paraId="0D1DE83C" w14:textId="27088912" w:rsidR="00D218D9" w:rsidRDefault="00D218D9" w:rsidP="000E386C">
      <w:pPr>
        <w:pStyle w:val="ListParagraph"/>
        <w:numPr>
          <w:ilvl w:val="0"/>
          <w:numId w:val="13"/>
        </w:numPr>
        <w:rPr>
          <w:rFonts w:ascii="Arial" w:hAnsi="Arial" w:cs="Arial"/>
        </w:rPr>
      </w:pPr>
      <w:r>
        <w:rPr>
          <w:rFonts w:ascii="Arial" w:hAnsi="Arial" w:cs="Arial"/>
        </w:rPr>
        <w:t xml:space="preserve">e.g. </w:t>
      </w:r>
      <w:r w:rsidRPr="008A625F">
        <w:rPr>
          <w:rFonts w:ascii="Arial" w:hAnsi="Arial" w:cs="Arial"/>
          <w:i/>
          <w:iCs/>
        </w:rPr>
        <w:t>Nurse</w:t>
      </w:r>
      <w:r>
        <w:rPr>
          <w:rFonts w:ascii="Arial" w:hAnsi="Arial" w:cs="Arial"/>
        </w:rPr>
        <w:t>:</w:t>
      </w:r>
    </w:p>
    <w:p w14:paraId="0D7F446B" w14:textId="504CF06B" w:rsidR="00D218D9" w:rsidRDefault="00D218D9" w:rsidP="000E386C">
      <w:pPr>
        <w:pStyle w:val="ListParagraph"/>
        <w:numPr>
          <w:ilvl w:val="1"/>
          <w:numId w:val="13"/>
        </w:numPr>
        <w:rPr>
          <w:rFonts w:ascii="Arial" w:hAnsi="Arial" w:cs="Arial"/>
        </w:rPr>
      </w:pPr>
      <w:r w:rsidRPr="00D218D9">
        <w:rPr>
          <w:rFonts w:ascii="Arial" w:hAnsi="Arial" w:cs="Arial"/>
        </w:rPr>
        <w:t>Nurse is charged with murdering Kumar. Kumar</w:t>
      </w:r>
      <w:r>
        <w:rPr>
          <w:rFonts w:ascii="Arial" w:hAnsi="Arial" w:cs="Arial"/>
        </w:rPr>
        <w:t xml:space="preserve"> </w:t>
      </w:r>
      <w:r w:rsidRPr="00D218D9">
        <w:rPr>
          <w:rFonts w:ascii="Arial" w:hAnsi="Arial" w:cs="Arial"/>
        </w:rPr>
        <w:t>had been violently stabbed at the side of the</w:t>
      </w:r>
      <w:r>
        <w:rPr>
          <w:rFonts w:ascii="Arial" w:hAnsi="Arial" w:cs="Arial"/>
        </w:rPr>
        <w:t xml:space="preserve"> </w:t>
      </w:r>
      <w:r w:rsidRPr="00D218D9">
        <w:rPr>
          <w:rFonts w:ascii="Arial" w:hAnsi="Arial" w:cs="Arial"/>
        </w:rPr>
        <w:t>road – he had serious abdominal injuries and</w:t>
      </w:r>
      <w:r>
        <w:rPr>
          <w:rFonts w:ascii="Arial" w:hAnsi="Arial" w:cs="Arial"/>
        </w:rPr>
        <w:t xml:space="preserve"> </w:t>
      </w:r>
      <w:r w:rsidRPr="00D218D9">
        <w:rPr>
          <w:rFonts w:ascii="Arial" w:hAnsi="Arial" w:cs="Arial"/>
        </w:rPr>
        <w:t>his vocal cords had been severed. While</w:t>
      </w:r>
      <w:r>
        <w:rPr>
          <w:rFonts w:ascii="Arial" w:hAnsi="Arial" w:cs="Arial"/>
        </w:rPr>
        <w:t xml:space="preserve"> </w:t>
      </w:r>
      <w:r w:rsidRPr="00D218D9">
        <w:rPr>
          <w:rFonts w:ascii="Arial" w:hAnsi="Arial" w:cs="Arial"/>
        </w:rPr>
        <w:t>Kumar was being treated by EMS, Nurse</w:t>
      </w:r>
      <w:r>
        <w:rPr>
          <w:rFonts w:ascii="Arial" w:hAnsi="Arial" w:cs="Arial"/>
        </w:rPr>
        <w:t xml:space="preserve"> </w:t>
      </w:r>
      <w:r w:rsidRPr="00D218D9">
        <w:rPr>
          <w:rFonts w:ascii="Arial" w:hAnsi="Arial" w:cs="Arial"/>
        </w:rPr>
        <w:t xml:space="preserve">approached. </w:t>
      </w:r>
      <w:r w:rsidRPr="008A625F">
        <w:rPr>
          <w:rFonts w:ascii="Arial" w:hAnsi="Arial" w:cs="Arial"/>
          <w:u w:val="single"/>
        </w:rPr>
        <w:t>Officers at the scene saw Kumar point to his abdominal injury and then gesture towards Nurse</w:t>
      </w:r>
    </w:p>
    <w:p w14:paraId="32B01DA7" w14:textId="1B1B5C54" w:rsidR="00D218D9" w:rsidRPr="00D218D9" w:rsidRDefault="00D218D9" w:rsidP="000E386C">
      <w:pPr>
        <w:pStyle w:val="ListParagraph"/>
        <w:numPr>
          <w:ilvl w:val="1"/>
          <w:numId w:val="13"/>
        </w:numPr>
        <w:rPr>
          <w:rFonts w:ascii="Arial" w:hAnsi="Arial" w:cs="Arial"/>
        </w:rPr>
      </w:pPr>
      <w:r>
        <w:rPr>
          <w:rFonts w:ascii="Arial" w:hAnsi="Arial" w:cs="Arial"/>
        </w:rPr>
        <w:t>Held: gesture is a spontaneous utterance and admissible</w:t>
      </w:r>
    </w:p>
    <w:p w14:paraId="1E1D1CE4" w14:textId="5F3A8512" w:rsidR="007E0C26" w:rsidRPr="00E83CBD" w:rsidRDefault="007E0C26" w:rsidP="00757FB9">
      <w:pPr>
        <w:rPr>
          <w:rFonts w:ascii="Arial" w:hAnsi="Arial" w:cs="Arial"/>
          <w:b/>
          <w:bCs/>
          <w:sz w:val="24"/>
          <w:szCs w:val="24"/>
        </w:rPr>
      </w:pPr>
      <w:r w:rsidRPr="00E83CBD">
        <w:rPr>
          <w:rFonts w:ascii="Arial" w:hAnsi="Arial" w:cs="Arial"/>
          <w:b/>
          <w:bCs/>
          <w:sz w:val="24"/>
          <w:szCs w:val="24"/>
        </w:rPr>
        <w:t>(h) statements about physical sensations</w:t>
      </w:r>
    </w:p>
    <w:p w14:paraId="630FE1B9" w14:textId="73B7D581" w:rsidR="00E83CBD" w:rsidRDefault="00E83CBD" w:rsidP="000E386C">
      <w:pPr>
        <w:pStyle w:val="ListParagraph"/>
        <w:numPr>
          <w:ilvl w:val="0"/>
          <w:numId w:val="18"/>
        </w:numPr>
        <w:rPr>
          <w:rFonts w:ascii="Arial" w:hAnsi="Arial" w:cs="Arial"/>
        </w:rPr>
      </w:pPr>
      <w:r w:rsidRPr="00E83CBD">
        <w:rPr>
          <w:rFonts w:ascii="Arial" w:hAnsi="Arial" w:cs="Arial"/>
          <w:b/>
          <w:bCs/>
          <w:u w:val="single"/>
        </w:rPr>
        <w:t>Basic Rule</w:t>
      </w:r>
      <w:r>
        <w:rPr>
          <w:rFonts w:ascii="Arial" w:hAnsi="Arial" w:cs="Arial"/>
        </w:rPr>
        <w:t xml:space="preserve">: </w:t>
      </w:r>
      <w:r w:rsidRPr="00E83CBD">
        <w:rPr>
          <w:rFonts w:ascii="Arial" w:hAnsi="Arial" w:cs="Arial"/>
        </w:rPr>
        <w:t>A statement of a person’s present bodily</w:t>
      </w:r>
      <w:r>
        <w:rPr>
          <w:rFonts w:ascii="Arial" w:hAnsi="Arial" w:cs="Arial"/>
        </w:rPr>
        <w:t xml:space="preserve"> </w:t>
      </w:r>
      <w:r w:rsidRPr="00E83CBD">
        <w:rPr>
          <w:rFonts w:ascii="Arial" w:hAnsi="Arial" w:cs="Arial"/>
        </w:rPr>
        <w:t>condition is admissible to prove how the</w:t>
      </w:r>
      <w:r>
        <w:rPr>
          <w:rFonts w:ascii="Arial" w:hAnsi="Arial" w:cs="Arial"/>
        </w:rPr>
        <w:t xml:space="preserve"> </w:t>
      </w:r>
      <w:r w:rsidRPr="00E83CBD">
        <w:rPr>
          <w:rFonts w:ascii="Arial" w:hAnsi="Arial" w:cs="Arial"/>
        </w:rPr>
        <w:t>person was feeling at the time the statement was made</w:t>
      </w:r>
    </w:p>
    <w:p w14:paraId="6E86B05E" w14:textId="6CA5C5A2" w:rsidR="00E83CBD" w:rsidRDefault="00E83CBD" w:rsidP="000E386C">
      <w:pPr>
        <w:pStyle w:val="ListParagraph"/>
        <w:numPr>
          <w:ilvl w:val="1"/>
          <w:numId w:val="18"/>
        </w:numPr>
        <w:rPr>
          <w:rFonts w:ascii="Arial" w:hAnsi="Arial" w:cs="Arial"/>
        </w:rPr>
      </w:pPr>
      <w:r>
        <w:rPr>
          <w:rFonts w:ascii="Arial" w:hAnsi="Arial" w:cs="Arial"/>
        </w:rPr>
        <w:t>e.g. at a doctor’s office you say “ouch” when the doctor touches a part of your body</w:t>
      </w:r>
    </w:p>
    <w:p w14:paraId="2E9BC207" w14:textId="6571A228" w:rsidR="00F713E5" w:rsidRPr="00F713E5" w:rsidRDefault="00F713E5" w:rsidP="000E386C">
      <w:pPr>
        <w:pStyle w:val="ListParagraph"/>
        <w:numPr>
          <w:ilvl w:val="1"/>
          <w:numId w:val="18"/>
        </w:numPr>
        <w:rPr>
          <w:rFonts w:ascii="Arial" w:hAnsi="Arial" w:cs="Arial"/>
        </w:rPr>
      </w:pPr>
      <w:r>
        <w:rPr>
          <w:rFonts w:ascii="Arial" w:hAnsi="Arial" w:cs="Arial"/>
        </w:rPr>
        <w:t>e.g</w:t>
      </w:r>
      <w:r w:rsidRPr="00F713E5">
        <w:rPr>
          <w:rFonts w:ascii="Arial" w:hAnsi="Arial" w:cs="Arial"/>
        </w:rPr>
        <w:t>. 2 Jane is planting a garden. She turns</w:t>
      </w:r>
      <w:r>
        <w:rPr>
          <w:rFonts w:ascii="Arial" w:hAnsi="Arial" w:cs="Arial"/>
        </w:rPr>
        <w:t xml:space="preserve"> </w:t>
      </w:r>
      <w:r w:rsidRPr="00F713E5">
        <w:rPr>
          <w:rFonts w:ascii="Arial" w:hAnsi="Arial" w:cs="Arial"/>
        </w:rPr>
        <w:t>over the soil and then puts in all the</w:t>
      </w:r>
      <w:r>
        <w:rPr>
          <w:rFonts w:ascii="Arial" w:hAnsi="Arial" w:cs="Arial"/>
        </w:rPr>
        <w:t xml:space="preserve"> </w:t>
      </w:r>
      <w:r w:rsidRPr="00F713E5">
        <w:rPr>
          <w:rFonts w:ascii="Arial" w:hAnsi="Arial" w:cs="Arial"/>
        </w:rPr>
        <w:t>new plants. Jane then sits down and</w:t>
      </w:r>
      <w:r>
        <w:rPr>
          <w:rFonts w:ascii="Arial" w:hAnsi="Arial" w:cs="Arial"/>
        </w:rPr>
        <w:t xml:space="preserve"> </w:t>
      </w:r>
      <w:r w:rsidRPr="00F713E5">
        <w:rPr>
          <w:rFonts w:ascii="Arial" w:hAnsi="Arial" w:cs="Arial"/>
        </w:rPr>
        <w:t>says, “Boy, is my back killing me!”</w:t>
      </w:r>
    </w:p>
    <w:p w14:paraId="6ABABA56" w14:textId="7061D03A" w:rsidR="00E83CBD" w:rsidRDefault="00E83CBD" w:rsidP="000E386C">
      <w:pPr>
        <w:pStyle w:val="ListParagraph"/>
        <w:numPr>
          <w:ilvl w:val="0"/>
          <w:numId w:val="18"/>
        </w:numPr>
        <w:rPr>
          <w:rFonts w:ascii="Arial" w:hAnsi="Arial" w:cs="Arial"/>
        </w:rPr>
      </w:pPr>
      <w:r w:rsidRPr="00E83CBD">
        <w:rPr>
          <w:rFonts w:ascii="Arial" w:hAnsi="Arial" w:cs="Arial"/>
          <w:b/>
          <w:bCs/>
        </w:rPr>
        <w:t>Criteria</w:t>
      </w:r>
      <w:r>
        <w:rPr>
          <w:rFonts w:ascii="Arial" w:hAnsi="Arial" w:cs="Arial"/>
        </w:rPr>
        <w:t xml:space="preserve">: </w:t>
      </w:r>
    </w:p>
    <w:p w14:paraId="0DD89651" w14:textId="3FC0E00E" w:rsidR="00E83CBD" w:rsidRPr="00E83CBD" w:rsidRDefault="00E83CBD" w:rsidP="000E386C">
      <w:pPr>
        <w:pStyle w:val="ListParagraph"/>
        <w:numPr>
          <w:ilvl w:val="1"/>
          <w:numId w:val="18"/>
        </w:numPr>
        <w:rPr>
          <w:rFonts w:ascii="Arial" w:hAnsi="Arial" w:cs="Arial"/>
        </w:rPr>
      </w:pPr>
      <w:r w:rsidRPr="00E83CBD">
        <w:rPr>
          <w:rFonts w:ascii="Arial" w:hAnsi="Arial" w:cs="Arial"/>
        </w:rPr>
        <w:t>The statement relates to present bodily</w:t>
      </w:r>
      <w:r>
        <w:rPr>
          <w:rFonts w:ascii="Arial" w:hAnsi="Arial" w:cs="Arial"/>
        </w:rPr>
        <w:t xml:space="preserve"> </w:t>
      </w:r>
      <w:r w:rsidRPr="00E83CBD">
        <w:rPr>
          <w:rFonts w:ascii="Arial" w:hAnsi="Arial" w:cs="Arial"/>
        </w:rPr>
        <w:t>condition.</w:t>
      </w:r>
    </w:p>
    <w:p w14:paraId="51B6BFBF" w14:textId="787FE6D1" w:rsidR="00E83CBD" w:rsidRPr="00E83CBD" w:rsidRDefault="00E83CBD" w:rsidP="000E386C">
      <w:pPr>
        <w:pStyle w:val="ListParagraph"/>
        <w:numPr>
          <w:ilvl w:val="1"/>
          <w:numId w:val="18"/>
        </w:numPr>
        <w:rPr>
          <w:rFonts w:ascii="Arial" w:hAnsi="Arial" w:cs="Arial"/>
        </w:rPr>
      </w:pPr>
      <w:r w:rsidRPr="00E83CBD">
        <w:rPr>
          <w:rFonts w:ascii="Arial" w:hAnsi="Arial" w:cs="Arial"/>
        </w:rPr>
        <w:t>The statement is contemporaneous with</w:t>
      </w:r>
      <w:r>
        <w:rPr>
          <w:rFonts w:ascii="Arial" w:hAnsi="Arial" w:cs="Arial"/>
        </w:rPr>
        <w:t xml:space="preserve"> </w:t>
      </w:r>
      <w:r w:rsidRPr="00E83CBD">
        <w:rPr>
          <w:rFonts w:ascii="Arial" w:hAnsi="Arial" w:cs="Arial"/>
        </w:rPr>
        <w:t>the bodily condition.</w:t>
      </w:r>
    </w:p>
    <w:p w14:paraId="737E4338" w14:textId="44890696" w:rsidR="00E83CBD" w:rsidRDefault="00E83CBD" w:rsidP="000E386C">
      <w:pPr>
        <w:pStyle w:val="ListParagraph"/>
        <w:numPr>
          <w:ilvl w:val="1"/>
          <w:numId w:val="18"/>
        </w:numPr>
        <w:rPr>
          <w:rFonts w:ascii="Arial" w:hAnsi="Arial" w:cs="Arial"/>
        </w:rPr>
      </w:pPr>
      <w:r w:rsidRPr="00E83CBD">
        <w:rPr>
          <w:rFonts w:ascii="Arial" w:hAnsi="Arial" w:cs="Arial"/>
        </w:rPr>
        <w:t xml:space="preserve">The exception applies to </w:t>
      </w:r>
      <w:r w:rsidRPr="00966968">
        <w:rPr>
          <w:rFonts w:ascii="Arial" w:hAnsi="Arial" w:cs="Arial"/>
          <w:i/>
          <w:iCs/>
          <w:u w:val="single"/>
        </w:rPr>
        <w:t>only</w:t>
      </w:r>
      <w:r w:rsidRPr="00E83CBD">
        <w:rPr>
          <w:rFonts w:ascii="Arial" w:hAnsi="Arial" w:cs="Arial"/>
        </w:rPr>
        <w:t xml:space="preserve"> to the</w:t>
      </w:r>
      <w:r>
        <w:rPr>
          <w:rFonts w:ascii="Arial" w:hAnsi="Arial" w:cs="Arial"/>
        </w:rPr>
        <w:t xml:space="preserve"> </w:t>
      </w:r>
      <w:r w:rsidRPr="00E83CBD">
        <w:rPr>
          <w:rFonts w:ascii="Arial" w:hAnsi="Arial" w:cs="Arial"/>
        </w:rPr>
        <w:t>declaration of the physical sensation</w:t>
      </w:r>
    </w:p>
    <w:p w14:paraId="57CE75BE" w14:textId="35D12A08" w:rsidR="00761780" w:rsidRDefault="00761780" w:rsidP="000E386C">
      <w:pPr>
        <w:pStyle w:val="ListParagraph"/>
        <w:numPr>
          <w:ilvl w:val="1"/>
          <w:numId w:val="18"/>
        </w:numPr>
        <w:rPr>
          <w:rFonts w:ascii="Arial" w:hAnsi="Arial" w:cs="Arial"/>
        </w:rPr>
      </w:pPr>
      <w:r w:rsidRPr="00761780">
        <w:rPr>
          <w:rFonts w:ascii="Arial" w:hAnsi="Arial" w:cs="Arial"/>
        </w:rPr>
        <w:t>Another implied requirement – must not be made in a circumstance of suspicion (</w:t>
      </w:r>
      <w:r w:rsidRPr="00761780">
        <w:rPr>
          <w:rFonts w:ascii="Arial" w:hAnsi="Arial" w:cs="Arial"/>
          <w:i/>
          <w:iCs/>
        </w:rPr>
        <w:t>Starr</w:t>
      </w:r>
      <w:r w:rsidRPr="00761780">
        <w:rPr>
          <w:rFonts w:ascii="Arial" w:hAnsi="Arial" w:cs="Arial"/>
        </w:rPr>
        <w:t>)</w:t>
      </w:r>
    </w:p>
    <w:p w14:paraId="34464D2C" w14:textId="45FFA62D" w:rsidR="00730B96" w:rsidRDefault="00730B96" w:rsidP="000E386C">
      <w:pPr>
        <w:pStyle w:val="ListParagraph"/>
        <w:numPr>
          <w:ilvl w:val="0"/>
          <w:numId w:val="18"/>
        </w:numPr>
        <w:rPr>
          <w:rFonts w:ascii="Arial" w:hAnsi="Arial" w:cs="Arial"/>
        </w:rPr>
      </w:pPr>
      <w:r>
        <w:rPr>
          <w:rFonts w:ascii="Arial" w:hAnsi="Arial" w:cs="Arial"/>
        </w:rPr>
        <w:t>Rationale for the exception</w:t>
      </w:r>
    </w:p>
    <w:p w14:paraId="7EDA8CB8" w14:textId="77777777" w:rsidR="00730B96" w:rsidRPr="00730B96" w:rsidRDefault="00730B96" w:rsidP="000E386C">
      <w:pPr>
        <w:pStyle w:val="ListParagraph"/>
        <w:numPr>
          <w:ilvl w:val="1"/>
          <w:numId w:val="18"/>
        </w:numPr>
        <w:rPr>
          <w:rFonts w:ascii="Arial" w:hAnsi="Arial" w:cs="Arial"/>
        </w:rPr>
      </w:pPr>
      <w:r w:rsidRPr="00730B96">
        <w:rPr>
          <w:rFonts w:ascii="Arial" w:hAnsi="Arial" w:cs="Arial"/>
        </w:rPr>
        <w:t>Necessity:</w:t>
      </w:r>
    </w:p>
    <w:p w14:paraId="637E291B" w14:textId="0BA76C34" w:rsidR="00730B96" w:rsidRPr="00730B96" w:rsidRDefault="00730B96" w:rsidP="000E386C">
      <w:pPr>
        <w:pStyle w:val="ListParagraph"/>
        <w:numPr>
          <w:ilvl w:val="2"/>
          <w:numId w:val="18"/>
        </w:numPr>
        <w:rPr>
          <w:rFonts w:ascii="Arial" w:hAnsi="Arial" w:cs="Arial"/>
        </w:rPr>
      </w:pPr>
      <w:r w:rsidRPr="00730B96">
        <w:rPr>
          <w:rFonts w:ascii="Arial" w:hAnsi="Arial" w:cs="Arial"/>
        </w:rPr>
        <w:t>expediency or convenience / best</w:t>
      </w:r>
      <w:r>
        <w:rPr>
          <w:rFonts w:ascii="Arial" w:hAnsi="Arial" w:cs="Arial"/>
        </w:rPr>
        <w:t xml:space="preserve"> </w:t>
      </w:r>
      <w:r w:rsidRPr="00730B96">
        <w:rPr>
          <w:rFonts w:ascii="Arial" w:hAnsi="Arial" w:cs="Arial"/>
        </w:rPr>
        <w:t>evidence available</w:t>
      </w:r>
    </w:p>
    <w:p w14:paraId="4CE4A51B" w14:textId="0F932CF1" w:rsidR="00730B96" w:rsidRPr="00730B96" w:rsidRDefault="00730B96" w:rsidP="000E386C">
      <w:pPr>
        <w:pStyle w:val="ListParagraph"/>
        <w:numPr>
          <w:ilvl w:val="2"/>
          <w:numId w:val="18"/>
        </w:numPr>
        <w:rPr>
          <w:rFonts w:ascii="Arial" w:hAnsi="Arial" w:cs="Arial"/>
        </w:rPr>
      </w:pPr>
      <w:r w:rsidRPr="00730B96">
        <w:rPr>
          <w:rFonts w:ascii="Arial" w:hAnsi="Arial" w:cs="Arial"/>
        </w:rPr>
        <w:t>but: exception is not to be used t</w:t>
      </w:r>
      <w:r>
        <w:rPr>
          <w:rFonts w:ascii="Arial" w:hAnsi="Arial" w:cs="Arial"/>
        </w:rPr>
        <w:t xml:space="preserve">o </w:t>
      </w:r>
      <w:r w:rsidRPr="00730B96">
        <w:rPr>
          <w:rFonts w:ascii="Arial" w:hAnsi="Arial" w:cs="Arial"/>
        </w:rPr>
        <w:t>avoid calling an available declarant</w:t>
      </w:r>
    </w:p>
    <w:p w14:paraId="24ECE2F2" w14:textId="77777777" w:rsidR="00C051BD" w:rsidRDefault="00730B96" w:rsidP="000E386C">
      <w:pPr>
        <w:pStyle w:val="ListParagraph"/>
        <w:numPr>
          <w:ilvl w:val="1"/>
          <w:numId w:val="18"/>
        </w:numPr>
        <w:rPr>
          <w:rFonts w:ascii="Arial" w:hAnsi="Arial" w:cs="Arial"/>
        </w:rPr>
      </w:pPr>
      <w:r w:rsidRPr="00730B96">
        <w:rPr>
          <w:rFonts w:ascii="Arial" w:hAnsi="Arial" w:cs="Arial"/>
        </w:rPr>
        <w:t>Reliability:</w:t>
      </w:r>
    </w:p>
    <w:p w14:paraId="6D482E25" w14:textId="543C35E8" w:rsidR="00730B96" w:rsidRPr="00730B96" w:rsidRDefault="00730B96" w:rsidP="000E386C">
      <w:pPr>
        <w:pStyle w:val="ListParagraph"/>
        <w:numPr>
          <w:ilvl w:val="2"/>
          <w:numId w:val="18"/>
        </w:numPr>
        <w:rPr>
          <w:rFonts w:ascii="Arial" w:hAnsi="Arial" w:cs="Arial"/>
        </w:rPr>
      </w:pPr>
      <w:r w:rsidRPr="00730B96">
        <w:rPr>
          <w:rFonts w:ascii="Arial" w:hAnsi="Arial" w:cs="Arial"/>
        </w:rPr>
        <w:t>contemporaneity or spontaneity with</w:t>
      </w:r>
      <w:r>
        <w:rPr>
          <w:rFonts w:ascii="Arial" w:hAnsi="Arial" w:cs="Arial"/>
        </w:rPr>
        <w:t xml:space="preserve"> </w:t>
      </w:r>
      <w:r w:rsidRPr="00730B96">
        <w:rPr>
          <w:rFonts w:ascii="Arial" w:hAnsi="Arial" w:cs="Arial"/>
        </w:rPr>
        <w:t>the events in question</w:t>
      </w:r>
    </w:p>
    <w:p w14:paraId="26B34A8C" w14:textId="006538E4" w:rsidR="00757FB9" w:rsidRPr="0068149C" w:rsidRDefault="00757FB9" w:rsidP="00757FB9">
      <w:pPr>
        <w:rPr>
          <w:rFonts w:ascii="Arial" w:hAnsi="Arial" w:cs="Arial"/>
          <w:b/>
          <w:bCs/>
          <w:sz w:val="24"/>
          <w:szCs w:val="24"/>
        </w:rPr>
      </w:pPr>
      <w:r w:rsidRPr="0068149C">
        <w:rPr>
          <w:rFonts w:ascii="Arial" w:hAnsi="Arial" w:cs="Arial"/>
          <w:b/>
          <w:bCs/>
          <w:sz w:val="24"/>
          <w:szCs w:val="24"/>
        </w:rPr>
        <w:t>(</w:t>
      </w:r>
      <w:proofErr w:type="spellStart"/>
      <w:r w:rsidR="007E0C26" w:rsidRPr="0068149C">
        <w:rPr>
          <w:rFonts w:ascii="Arial" w:hAnsi="Arial" w:cs="Arial"/>
          <w:b/>
          <w:bCs/>
          <w:sz w:val="24"/>
          <w:szCs w:val="24"/>
        </w:rPr>
        <w:t>i</w:t>
      </w:r>
      <w:proofErr w:type="spellEnd"/>
      <w:r w:rsidRPr="0068149C">
        <w:rPr>
          <w:rFonts w:ascii="Arial" w:hAnsi="Arial" w:cs="Arial"/>
          <w:b/>
          <w:bCs/>
          <w:sz w:val="24"/>
          <w:szCs w:val="24"/>
        </w:rPr>
        <w:t>)</w:t>
      </w:r>
      <w:r w:rsidR="00AE601A" w:rsidRPr="0068149C">
        <w:rPr>
          <w:rFonts w:ascii="Arial" w:hAnsi="Arial" w:cs="Arial"/>
          <w:b/>
          <w:bCs/>
          <w:sz w:val="24"/>
          <w:szCs w:val="24"/>
        </w:rPr>
        <w:t xml:space="preserve"> State of Mind / Present Intentions</w:t>
      </w:r>
    </w:p>
    <w:p w14:paraId="53B15B08" w14:textId="697D0230" w:rsidR="0068149C" w:rsidRPr="0068149C" w:rsidRDefault="0068149C" w:rsidP="000E386C">
      <w:pPr>
        <w:pStyle w:val="ListParagraph"/>
        <w:numPr>
          <w:ilvl w:val="0"/>
          <w:numId w:val="19"/>
        </w:numPr>
        <w:rPr>
          <w:rFonts w:ascii="Arial" w:hAnsi="Arial" w:cs="Arial"/>
        </w:rPr>
      </w:pPr>
      <w:r w:rsidRPr="006A622C">
        <w:rPr>
          <w:rFonts w:ascii="Arial" w:hAnsi="Arial" w:cs="Arial"/>
          <w:b/>
          <w:bCs/>
          <w:u w:val="single"/>
        </w:rPr>
        <w:lastRenderedPageBreak/>
        <w:t>Basic Rule</w:t>
      </w:r>
      <w:r>
        <w:rPr>
          <w:rFonts w:ascii="Arial" w:hAnsi="Arial" w:cs="Arial"/>
        </w:rPr>
        <w:t xml:space="preserve">: </w:t>
      </w:r>
      <w:r w:rsidRPr="0068149C">
        <w:rPr>
          <w:rFonts w:ascii="Arial" w:hAnsi="Arial" w:cs="Arial"/>
        </w:rPr>
        <w:t>A statement of a person’s present</w:t>
      </w:r>
      <w:r>
        <w:rPr>
          <w:rFonts w:ascii="Arial" w:hAnsi="Arial" w:cs="Arial"/>
        </w:rPr>
        <w:t xml:space="preserve"> </w:t>
      </w:r>
      <w:r w:rsidRPr="0068149C">
        <w:rPr>
          <w:rFonts w:ascii="Arial" w:hAnsi="Arial" w:cs="Arial"/>
        </w:rPr>
        <w:t>mental state is admissible to</w:t>
      </w:r>
      <w:r>
        <w:rPr>
          <w:rFonts w:ascii="Arial" w:hAnsi="Arial" w:cs="Arial"/>
        </w:rPr>
        <w:t xml:space="preserve"> </w:t>
      </w:r>
      <w:r w:rsidRPr="0068149C">
        <w:rPr>
          <w:rFonts w:ascii="Arial" w:hAnsi="Arial" w:cs="Arial"/>
        </w:rPr>
        <w:t xml:space="preserve">prove what the person’s </w:t>
      </w:r>
      <w:r w:rsidRPr="009311F6">
        <w:rPr>
          <w:rFonts w:ascii="Arial" w:hAnsi="Arial" w:cs="Arial"/>
          <w:b/>
          <w:bCs/>
          <w:u w:val="single"/>
        </w:rPr>
        <w:t xml:space="preserve">mental state was </w:t>
      </w:r>
      <w:r w:rsidRPr="009311F6">
        <w:rPr>
          <w:rFonts w:ascii="Arial" w:hAnsi="Arial" w:cs="Arial"/>
          <w:b/>
          <w:bCs/>
          <w:i/>
          <w:iCs/>
          <w:u w:val="single"/>
        </w:rPr>
        <w:t>at the time</w:t>
      </w:r>
      <w:r w:rsidRPr="009311F6">
        <w:rPr>
          <w:rFonts w:ascii="Arial" w:hAnsi="Arial" w:cs="Arial"/>
          <w:b/>
          <w:bCs/>
          <w:u w:val="single"/>
        </w:rPr>
        <w:t xml:space="preserve"> the statement was made</w:t>
      </w:r>
      <w:r w:rsidRPr="0068149C">
        <w:rPr>
          <w:rFonts w:ascii="Arial" w:hAnsi="Arial" w:cs="Arial"/>
        </w:rPr>
        <w:t>.</w:t>
      </w:r>
    </w:p>
    <w:p w14:paraId="214C0681" w14:textId="77777777" w:rsidR="00315A5D" w:rsidRPr="00A119C5" w:rsidRDefault="006A622C" w:rsidP="000E386C">
      <w:pPr>
        <w:pStyle w:val="ListParagraph"/>
        <w:numPr>
          <w:ilvl w:val="0"/>
          <w:numId w:val="19"/>
        </w:numPr>
        <w:rPr>
          <w:rFonts w:ascii="Arial" w:hAnsi="Arial" w:cs="Arial"/>
          <w:sz w:val="18"/>
          <w:szCs w:val="18"/>
        </w:rPr>
      </w:pPr>
      <w:r w:rsidRPr="00695C8F">
        <w:rPr>
          <w:rFonts w:ascii="Arial" w:hAnsi="Arial" w:cs="Arial"/>
          <w:b/>
          <w:bCs/>
          <w:sz w:val="18"/>
          <w:szCs w:val="18"/>
        </w:rPr>
        <w:t>Rule as SCC laid out</w:t>
      </w:r>
      <w:r w:rsidRPr="00695C8F">
        <w:rPr>
          <w:rFonts w:ascii="Arial" w:hAnsi="Arial" w:cs="Arial"/>
          <w:sz w:val="18"/>
          <w:szCs w:val="18"/>
        </w:rPr>
        <w:t xml:space="preserve">: </w:t>
      </w:r>
      <w:r w:rsidR="00AE601A" w:rsidRPr="00A119C5">
        <w:rPr>
          <w:rFonts w:ascii="Arial" w:hAnsi="Arial" w:cs="Arial"/>
          <w:sz w:val="18"/>
          <w:szCs w:val="18"/>
        </w:rPr>
        <w:t xml:space="preserve">The “state of mind” or “present intentions” exception permits the admission into evidence of </w:t>
      </w:r>
    </w:p>
    <w:p w14:paraId="04EBA77F" w14:textId="77777777" w:rsidR="00315A5D" w:rsidRPr="00A119C5" w:rsidRDefault="00315A5D" w:rsidP="000E386C">
      <w:pPr>
        <w:pStyle w:val="ListParagraph"/>
        <w:numPr>
          <w:ilvl w:val="1"/>
          <w:numId w:val="19"/>
        </w:numPr>
        <w:rPr>
          <w:rFonts w:ascii="Arial" w:hAnsi="Arial" w:cs="Arial"/>
          <w:sz w:val="18"/>
          <w:szCs w:val="18"/>
        </w:rPr>
      </w:pPr>
      <w:r w:rsidRPr="00A119C5">
        <w:rPr>
          <w:rFonts w:ascii="Arial" w:hAnsi="Arial" w:cs="Arial"/>
          <w:sz w:val="18"/>
          <w:szCs w:val="18"/>
        </w:rPr>
        <w:t xml:space="preserve">(1) </w:t>
      </w:r>
      <w:r w:rsidR="00AE601A" w:rsidRPr="00A119C5">
        <w:rPr>
          <w:rFonts w:ascii="Arial" w:hAnsi="Arial" w:cs="Arial"/>
          <w:sz w:val="18"/>
          <w:szCs w:val="18"/>
        </w:rPr>
        <w:t xml:space="preserve">statements of </w:t>
      </w:r>
      <w:r w:rsidR="00AE601A" w:rsidRPr="00A119C5">
        <w:rPr>
          <w:rFonts w:ascii="Arial" w:hAnsi="Arial" w:cs="Arial"/>
          <w:i/>
          <w:iCs/>
          <w:sz w:val="18"/>
          <w:szCs w:val="18"/>
        </w:rPr>
        <w:t>intent or of other mental states</w:t>
      </w:r>
      <w:r w:rsidR="00AE601A" w:rsidRPr="00A119C5">
        <w:rPr>
          <w:rFonts w:ascii="Arial" w:hAnsi="Arial" w:cs="Arial"/>
          <w:sz w:val="18"/>
          <w:szCs w:val="18"/>
        </w:rPr>
        <w:t xml:space="preserve"> for the truth of their contents </w:t>
      </w:r>
    </w:p>
    <w:p w14:paraId="6C543DEF" w14:textId="1B0DD98E" w:rsidR="00AE601A" w:rsidRPr="00A119C5" w:rsidRDefault="00315A5D" w:rsidP="000E386C">
      <w:pPr>
        <w:pStyle w:val="ListParagraph"/>
        <w:numPr>
          <w:ilvl w:val="1"/>
          <w:numId w:val="19"/>
        </w:numPr>
        <w:rPr>
          <w:rFonts w:ascii="Arial" w:hAnsi="Arial" w:cs="Arial"/>
          <w:sz w:val="18"/>
          <w:szCs w:val="18"/>
        </w:rPr>
      </w:pPr>
      <w:r w:rsidRPr="00A119C5">
        <w:rPr>
          <w:rFonts w:ascii="Arial" w:hAnsi="Arial" w:cs="Arial"/>
          <w:sz w:val="18"/>
          <w:szCs w:val="18"/>
        </w:rPr>
        <w:t xml:space="preserve">(2) </w:t>
      </w:r>
      <w:r w:rsidR="00AE601A" w:rsidRPr="00A119C5">
        <w:rPr>
          <w:rFonts w:ascii="Arial" w:hAnsi="Arial" w:cs="Arial"/>
          <w:i/>
          <w:iCs/>
          <w:sz w:val="18"/>
          <w:szCs w:val="18"/>
        </w:rPr>
        <w:t>and</w:t>
      </w:r>
      <w:r w:rsidR="00AE601A" w:rsidRPr="00A119C5">
        <w:rPr>
          <w:rFonts w:ascii="Arial" w:hAnsi="Arial" w:cs="Arial"/>
          <w:sz w:val="18"/>
          <w:szCs w:val="18"/>
        </w:rPr>
        <w:t xml:space="preserve"> also,</w:t>
      </w:r>
      <w:r w:rsidRPr="00A119C5">
        <w:rPr>
          <w:rFonts w:ascii="Arial" w:hAnsi="Arial" w:cs="Arial"/>
          <w:sz w:val="18"/>
          <w:szCs w:val="18"/>
        </w:rPr>
        <w:t xml:space="preserve"> </w:t>
      </w:r>
      <w:r w:rsidR="00AE601A" w:rsidRPr="00A119C5">
        <w:rPr>
          <w:rFonts w:ascii="Arial" w:hAnsi="Arial" w:cs="Arial"/>
          <w:sz w:val="18"/>
          <w:szCs w:val="18"/>
        </w:rPr>
        <w:t xml:space="preserve">in the case of statements of intention in particular, </w:t>
      </w:r>
      <w:r w:rsidR="00AE601A" w:rsidRPr="00A119C5">
        <w:rPr>
          <w:rFonts w:ascii="Arial" w:hAnsi="Arial" w:cs="Arial"/>
          <w:i/>
          <w:iCs/>
          <w:sz w:val="18"/>
          <w:szCs w:val="18"/>
        </w:rPr>
        <w:t>to support an inference that the declarant followed through on the intended course of action</w:t>
      </w:r>
      <w:r w:rsidR="00AE601A" w:rsidRPr="00A119C5">
        <w:rPr>
          <w:rFonts w:ascii="Arial" w:hAnsi="Arial" w:cs="Arial"/>
          <w:sz w:val="18"/>
          <w:szCs w:val="18"/>
        </w:rPr>
        <w:t>, provided it is reasonable on the evidence for the trier of fact to infer that the declarant did so</w:t>
      </w:r>
    </w:p>
    <w:p w14:paraId="3BE4A7E3" w14:textId="189D9D01" w:rsidR="00315A5D" w:rsidRPr="00A119C5" w:rsidRDefault="00315A5D" w:rsidP="000E386C">
      <w:pPr>
        <w:pStyle w:val="ListParagraph"/>
        <w:numPr>
          <w:ilvl w:val="1"/>
          <w:numId w:val="19"/>
        </w:numPr>
        <w:rPr>
          <w:rFonts w:ascii="Arial" w:hAnsi="Arial" w:cs="Arial"/>
          <w:sz w:val="18"/>
          <w:szCs w:val="18"/>
        </w:rPr>
      </w:pPr>
      <w:r w:rsidRPr="00A119C5">
        <w:rPr>
          <w:rFonts w:ascii="Arial" w:hAnsi="Arial" w:cs="Arial"/>
          <w:sz w:val="18"/>
          <w:szCs w:val="18"/>
        </w:rPr>
        <w:t xml:space="preserve">A statement of intention cannot be admitted </w:t>
      </w:r>
      <w:proofErr w:type="gramStart"/>
      <w:r w:rsidRPr="00A119C5">
        <w:rPr>
          <w:rFonts w:ascii="Arial" w:hAnsi="Arial" w:cs="Arial"/>
          <w:sz w:val="18"/>
          <w:szCs w:val="18"/>
        </w:rPr>
        <w:t>to prove</w:t>
      </w:r>
      <w:proofErr w:type="gramEnd"/>
      <w:r w:rsidRPr="00A119C5">
        <w:rPr>
          <w:rFonts w:ascii="Arial" w:hAnsi="Arial" w:cs="Arial"/>
          <w:sz w:val="18"/>
          <w:szCs w:val="18"/>
        </w:rPr>
        <w:t xml:space="preserve"> the intentions of someone other than the declarant, unless a hearsay exception can be established for each level of hearsay.</w:t>
      </w:r>
    </w:p>
    <w:p w14:paraId="3828C259" w14:textId="63847715" w:rsidR="006A622C" w:rsidRDefault="00FB3951" w:rsidP="000E386C">
      <w:pPr>
        <w:pStyle w:val="ListParagraph"/>
        <w:numPr>
          <w:ilvl w:val="0"/>
          <w:numId w:val="19"/>
        </w:numPr>
        <w:rPr>
          <w:rFonts w:ascii="Arial" w:hAnsi="Arial" w:cs="Arial"/>
        </w:rPr>
      </w:pPr>
      <w:r w:rsidRPr="006B7898">
        <w:rPr>
          <w:rFonts w:ascii="Arial" w:hAnsi="Arial" w:cs="Arial"/>
          <w:b/>
          <w:bCs/>
        </w:rPr>
        <w:t>Criteria</w:t>
      </w:r>
      <w:r>
        <w:rPr>
          <w:rFonts w:ascii="Arial" w:hAnsi="Arial" w:cs="Arial"/>
        </w:rPr>
        <w:t>:</w:t>
      </w:r>
    </w:p>
    <w:p w14:paraId="68D1DE7D" w14:textId="5BAEE71A" w:rsidR="00FB3951" w:rsidRDefault="00FB3951" w:rsidP="000E386C">
      <w:pPr>
        <w:pStyle w:val="ListParagraph"/>
        <w:numPr>
          <w:ilvl w:val="1"/>
          <w:numId w:val="19"/>
        </w:numPr>
        <w:rPr>
          <w:rFonts w:ascii="Arial" w:hAnsi="Arial" w:cs="Arial"/>
        </w:rPr>
      </w:pPr>
      <w:r>
        <w:rPr>
          <w:rFonts w:ascii="Arial" w:hAnsi="Arial" w:cs="Arial"/>
        </w:rPr>
        <w:t xml:space="preserve">(1) </w:t>
      </w:r>
      <w:r w:rsidRPr="00FB3951">
        <w:rPr>
          <w:rFonts w:ascii="Arial" w:hAnsi="Arial" w:cs="Arial"/>
        </w:rPr>
        <w:t>Statement of the declarant’s</w:t>
      </w:r>
      <w:r>
        <w:rPr>
          <w:rFonts w:ascii="Arial" w:hAnsi="Arial" w:cs="Arial"/>
        </w:rPr>
        <w:t xml:space="preserve"> </w:t>
      </w:r>
      <w:r w:rsidRPr="00FB3951">
        <w:rPr>
          <w:rFonts w:ascii="Arial" w:hAnsi="Arial" w:cs="Arial"/>
        </w:rPr>
        <w:t>present state of mind or</w:t>
      </w:r>
      <w:r>
        <w:rPr>
          <w:rFonts w:ascii="Arial" w:hAnsi="Arial" w:cs="Arial"/>
        </w:rPr>
        <w:t xml:space="preserve"> </w:t>
      </w:r>
      <w:r w:rsidRPr="00FB3951">
        <w:rPr>
          <w:rFonts w:ascii="Arial" w:hAnsi="Arial" w:cs="Arial"/>
        </w:rPr>
        <w:t>present intentions</w:t>
      </w:r>
    </w:p>
    <w:p w14:paraId="32F5C31C" w14:textId="230DAA35" w:rsidR="00FB3951" w:rsidRDefault="00FB3951" w:rsidP="000E386C">
      <w:pPr>
        <w:pStyle w:val="ListParagraph"/>
        <w:numPr>
          <w:ilvl w:val="1"/>
          <w:numId w:val="19"/>
        </w:numPr>
        <w:rPr>
          <w:rFonts w:ascii="Arial" w:hAnsi="Arial" w:cs="Arial"/>
        </w:rPr>
      </w:pPr>
      <w:r>
        <w:rPr>
          <w:rFonts w:ascii="Arial" w:hAnsi="Arial" w:cs="Arial"/>
        </w:rPr>
        <w:t xml:space="preserve">(2) </w:t>
      </w:r>
      <w:r w:rsidRPr="00FB3951">
        <w:rPr>
          <w:rFonts w:ascii="Arial" w:hAnsi="Arial" w:cs="Arial"/>
        </w:rPr>
        <w:t>Statement was not made</w:t>
      </w:r>
      <w:r>
        <w:rPr>
          <w:rFonts w:ascii="Arial" w:hAnsi="Arial" w:cs="Arial"/>
        </w:rPr>
        <w:t xml:space="preserve"> </w:t>
      </w:r>
      <w:r w:rsidRPr="00FB3951">
        <w:rPr>
          <w:rFonts w:ascii="Arial" w:hAnsi="Arial" w:cs="Arial"/>
        </w:rPr>
        <w:t>under circumstances of</w:t>
      </w:r>
      <w:r>
        <w:rPr>
          <w:rFonts w:ascii="Arial" w:hAnsi="Arial" w:cs="Arial"/>
        </w:rPr>
        <w:t xml:space="preserve"> </w:t>
      </w:r>
      <w:r w:rsidRPr="00FB3951">
        <w:rPr>
          <w:rFonts w:ascii="Arial" w:hAnsi="Arial" w:cs="Arial"/>
        </w:rPr>
        <w:t>suspicion</w:t>
      </w:r>
      <w:r w:rsidR="006B7898">
        <w:rPr>
          <w:rFonts w:ascii="Arial" w:hAnsi="Arial" w:cs="Arial"/>
        </w:rPr>
        <w:t xml:space="preserve"> (</w:t>
      </w:r>
      <w:r w:rsidR="006B7898">
        <w:rPr>
          <w:rFonts w:ascii="Arial" w:hAnsi="Arial" w:cs="Arial"/>
          <w:i/>
          <w:iCs/>
        </w:rPr>
        <w:t>Starr</w:t>
      </w:r>
      <w:r w:rsidR="006B7898">
        <w:rPr>
          <w:rFonts w:ascii="Arial" w:hAnsi="Arial" w:cs="Arial"/>
        </w:rPr>
        <w:t>)</w:t>
      </w:r>
    </w:p>
    <w:p w14:paraId="39B31374" w14:textId="16E828C6" w:rsidR="00FB3951" w:rsidRPr="006B7898" w:rsidRDefault="006B7898" w:rsidP="000E386C">
      <w:pPr>
        <w:pStyle w:val="ListParagraph"/>
        <w:numPr>
          <w:ilvl w:val="0"/>
          <w:numId w:val="19"/>
        </w:numPr>
        <w:rPr>
          <w:rFonts w:ascii="Arial" w:hAnsi="Arial" w:cs="Arial"/>
          <w:b/>
          <w:bCs/>
        </w:rPr>
      </w:pPr>
      <w:r w:rsidRPr="006B7898">
        <w:rPr>
          <w:rFonts w:ascii="Arial" w:hAnsi="Arial" w:cs="Arial"/>
          <w:b/>
          <w:bCs/>
        </w:rPr>
        <w:t>Admission for certain purposes</w:t>
      </w:r>
    </w:p>
    <w:p w14:paraId="6370F7E3" w14:textId="5E1390BF" w:rsidR="006B7898" w:rsidRDefault="006B7898" w:rsidP="000E386C">
      <w:pPr>
        <w:pStyle w:val="ListParagraph"/>
        <w:numPr>
          <w:ilvl w:val="1"/>
          <w:numId w:val="19"/>
        </w:numPr>
        <w:rPr>
          <w:rFonts w:ascii="Arial" w:hAnsi="Arial" w:cs="Arial"/>
        </w:rPr>
      </w:pPr>
      <w:r>
        <w:rPr>
          <w:rFonts w:ascii="Arial" w:hAnsi="Arial" w:cs="Arial"/>
        </w:rPr>
        <w:t xml:space="preserve">(1) </w:t>
      </w:r>
      <w:r w:rsidRPr="006B7898">
        <w:rPr>
          <w:rFonts w:ascii="Arial" w:hAnsi="Arial" w:cs="Arial"/>
        </w:rPr>
        <w:t>Evidence of the declarant’s state</w:t>
      </w:r>
      <w:r>
        <w:rPr>
          <w:rFonts w:ascii="Arial" w:hAnsi="Arial" w:cs="Arial"/>
        </w:rPr>
        <w:t xml:space="preserve"> </w:t>
      </w:r>
      <w:r w:rsidRPr="006B7898">
        <w:rPr>
          <w:rFonts w:ascii="Arial" w:hAnsi="Arial" w:cs="Arial"/>
        </w:rPr>
        <w:t>of mind/intention at the time the</w:t>
      </w:r>
      <w:r>
        <w:rPr>
          <w:rFonts w:ascii="Arial" w:hAnsi="Arial" w:cs="Arial"/>
        </w:rPr>
        <w:t xml:space="preserve"> </w:t>
      </w:r>
      <w:r w:rsidRPr="006B7898">
        <w:rPr>
          <w:rFonts w:ascii="Arial" w:hAnsi="Arial" w:cs="Arial"/>
        </w:rPr>
        <w:t>statement was made</w:t>
      </w:r>
    </w:p>
    <w:p w14:paraId="5B713A86" w14:textId="44DE0530" w:rsidR="006B7898" w:rsidRDefault="006B7898" w:rsidP="000E386C">
      <w:pPr>
        <w:pStyle w:val="ListParagraph"/>
        <w:numPr>
          <w:ilvl w:val="1"/>
          <w:numId w:val="19"/>
        </w:numPr>
        <w:rPr>
          <w:rFonts w:ascii="Arial" w:hAnsi="Arial" w:cs="Arial"/>
        </w:rPr>
      </w:pPr>
      <w:r>
        <w:rPr>
          <w:rFonts w:ascii="Arial" w:hAnsi="Arial" w:cs="Arial"/>
        </w:rPr>
        <w:t xml:space="preserve">(2) </w:t>
      </w:r>
      <w:r w:rsidRPr="006B7898">
        <w:rPr>
          <w:rFonts w:ascii="Arial" w:hAnsi="Arial" w:cs="Arial"/>
        </w:rPr>
        <w:t>Evidence that the declarant acted</w:t>
      </w:r>
      <w:r>
        <w:rPr>
          <w:rFonts w:ascii="Arial" w:hAnsi="Arial" w:cs="Arial"/>
        </w:rPr>
        <w:t xml:space="preserve"> </w:t>
      </w:r>
      <w:r w:rsidRPr="006B7898">
        <w:rPr>
          <w:rFonts w:ascii="Arial" w:hAnsi="Arial" w:cs="Arial"/>
        </w:rPr>
        <w:t>in accordance with that state of</w:t>
      </w:r>
      <w:r>
        <w:rPr>
          <w:rFonts w:ascii="Arial" w:hAnsi="Arial" w:cs="Arial"/>
        </w:rPr>
        <w:t xml:space="preserve"> </w:t>
      </w:r>
      <w:r w:rsidRPr="006B7898">
        <w:rPr>
          <w:rFonts w:ascii="Arial" w:hAnsi="Arial" w:cs="Arial"/>
        </w:rPr>
        <w:t>mind/intention</w:t>
      </w:r>
    </w:p>
    <w:p w14:paraId="1479E546" w14:textId="215E34D0" w:rsidR="00730057" w:rsidRDefault="00730057" w:rsidP="000E386C">
      <w:pPr>
        <w:pStyle w:val="ListParagraph"/>
        <w:numPr>
          <w:ilvl w:val="0"/>
          <w:numId w:val="19"/>
        </w:numPr>
        <w:rPr>
          <w:rFonts w:ascii="Arial" w:hAnsi="Arial" w:cs="Arial"/>
          <w:b/>
          <w:bCs/>
        </w:rPr>
      </w:pPr>
      <w:r w:rsidRPr="00730057">
        <w:rPr>
          <w:rFonts w:ascii="Arial" w:hAnsi="Arial" w:cs="Arial"/>
          <w:b/>
          <w:bCs/>
          <w:u w:val="single"/>
        </w:rPr>
        <w:t>Not</w:t>
      </w:r>
      <w:r w:rsidRPr="00730057">
        <w:rPr>
          <w:rFonts w:ascii="Arial" w:hAnsi="Arial" w:cs="Arial"/>
          <w:b/>
          <w:bCs/>
        </w:rPr>
        <w:t xml:space="preserve"> Admissible for Other Purposes</w:t>
      </w:r>
    </w:p>
    <w:p w14:paraId="6CF993BE" w14:textId="049A5B79" w:rsidR="00730057" w:rsidRPr="00730057" w:rsidRDefault="00730057" w:rsidP="000E386C">
      <w:pPr>
        <w:pStyle w:val="ListParagraph"/>
        <w:numPr>
          <w:ilvl w:val="1"/>
          <w:numId w:val="19"/>
        </w:numPr>
        <w:rPr>
          <w:rFonts w:ascii="Arial" w:hAnsi="Arial" w:cs="Arial"/>
        </w:rPr>
      </w:pPr>
      <w:r w:rsidRPr="00730057">
        <w:rPr>
          <w:rFonts w:ascii="Arial" w:hAnsi="Arial" w:cs="Arial"/>
        </w:rPr>
        <w:t xml:space="preserve">(1) State of mind of persons </w:t>
      </w:r>
      <w:r w:rsidRPr="00366EAE">
        <w:rPr>
          <w:rFonts w:ascii="Arial" w:hAnsi="Arial" w:cs="Arial"/>
          <w:i/>
          <w:iCs/>
          <w:u w:val="single"/>
        </w:rPr>
        <w:t>other than</w:t>
      </w:r>
      <w:r w:rsidRPr="00730057">
        <w:rPr>
          <w:rFonts w:ascii="Arial" w:hAnsi="Arial" w:cs="Arial"/>
        </w:rPr>
        <w:t xml:space="preserve"> the declarant, unless a hearsay exception exists for both levels of hearsay.</w:t>
      </w:r>
    </w:p>
    <w:p w14:paraId="355F9235" w14:textId="4C4083F6" w:rsidR="00730057" w:rsidRPr="00730057" w:rsidRDefault="00730057" w:rsidP="000E386C">
      <w:pPr>
        <w:pStyle w:val="ListParagraph"/>
        <w:numPr>
          <w:ilvl w:val="1"/>
          <w:numId w:val="19"/>
        </w:numPr>
        <w:rPr>
          <w:rFonts w:ascii="Arial" w:hAnsi="Arial" w:cs="Arial"/>
        </w:rPr>
      </w:pPr>
      <w:r w:rsidRPr="00730057">
        <w:rPr>
          <w:rFonts w:ascii="Arial" w:hAnsi="Arial" w:cs="Arial"/>
        </w:rPr>
        <w:t xml:space="preserve">(2) Persons </w:t>
      </w:r>
      <w:r w:rsidRPr="00366EAE">
        <w:rPr>
          <w:rFonts w:ascii="Arial" w:hAnsi="Arial" w:cs="Arial"/>
          <w:i/>
          <w:iCs/>
          <w:u w:val="single"/>
        </w:rPr>
        <w:t>other than</w:t>
      </w:r>
      <w:r w:rsidRPr="00730057">
        <w:rPr>
          <w:rFonts w:ascii="Arial" w:hAnsi="Arial" w:cs="Arial"/>
        </w:rPr>
        <w:t xml:space="preserve"> the declarant acted in accordance with the declarant’s stated intentions.</w:t>
      </w:r>
    </w:p>
    <w:p w14:paraId="361CDB64" w14:textId="3AE0B844" w:rsidR="00730057" w:rsidRDefault="00730057" w:rsidP="000E386C">
      <w:pPr>
        <w:pStyle w:val="ListParagraph"/>
        <w:numPr>
          <w:ilvl w:val="1"/>
          <w:numId w:val="19"/>
        </w:numPr>
        <w:rPr>
          <w:rFonts w:ascii="Arial" w:hAnsi="Arial" w:cs="Arial"/>
        </w:rPr>
      </w:pPr>
      <w:r w:rsidRPr="00730057">
        <w:rPr>
          <w:rFonts w:ascii="Arial" w:hAnsi="Arial" w:cs="Arial"/>
        </w:rPr>
        <w:t>(3) Past acts or event referred to in the statement occurred.</w:t>
      </w:r>
      <w:r w:rsidR="00343C5F">
        <w:rPr>
          <w:rFonts w:ascii="Arial" w:hAnsi="Arial" w:cs="Arial"/>
        </w:rPr>
        <w:t xml:space="preserve"> (only evidence of state of mind admissible at time of statement)</w:t>
      </w:r>
    </w:p>
    <w:p w14:paraId="00B9B279" w14:textId="49C59F6F" w:rsidR="00A119C5" w:rsidRDefault="00A119C5" w:rsidP="000E386C">
      <w:pPr>
        <w:pStyle w:val="ListParagraph"/>
        <w:numPr>
          <w:ilvl w:val="0"/>
          <w:numId w:val="19"/>
        </w:numPr>
        <w:rPr>
          <w:rFonts w:ascii="Arial" w:hAnsi="Arial" w:cs="Arial"/>
        </w:rPr>
      </w:pPr>
      <w:r>
        <w:rPr>
          <w:rFonts w:ascii="Arial" w:hAnsi="Arial" w:cs="Arial"/>
        </w:rPr>
        <w:t>E.g.</w:t>
      </w:r>
    </w:p>
    <w:p w14:paraId="36170BD1" w14:textId="407A9FE9" w:rsidR="00A5383B" w:rsidRDefault="00A5383B" w:rsidP="000E386C">
      <w:pPr>
        <w:pStyle w:val="ListParagraph"/>
        <w:numPr>
          <w:ilvl w:val="1"/>
          <w:numId w:val="19"/>
        </w:numPr>
        <w:rPr>
          <w:rFonts w:ascii="Arial" w:hAnsi="Arial" w:cs="Arial"/>
        </w:rPr>
      </w:pPr>
      <w:r>
        <w:rPr>
          <w:rFonts w:ascii="Arial" w:hAnsi="Arial" w:cs="Arial"/>
        </w:rPr>
        <w:t>(1) I intend to kill myself</w:t>
      </w:r>
    </w:p>
    <w:p w14:paraId="2334BB92" w14:textId="5AFF7D1C" w:rsidR="00A5383B" w:rsidRPr="00A5383B" w:rsidRDefault="00A5383B" w:rsidP="000E386C">
      <w:pPr>
        <w:pStyle w:val="ListParagraph"/>
        <w:numPr>
          <w:ilvl w:val="2"/>
          <w:numId w:val="19"/>
        </w:numPr>
        <w:rPr>
          <w:rFonts w:ascii="Arial" w:hAnsi="Arial" w:cs="Arial"/>
        </w:rPr>
      </w:pPr>
      <w:r>
        <w:rPr>
          <w:rFonts w:ascii="Arial" w:hAnsi="Arial" w:cs="Arial"/>
        </w:rPr>
        <w:t xml:space="preserve">Admissible </w:t>
      </w:r>
      <w:r w:rsidRPr="00A5383B">
        <w:rPr>
          <w:rFonts w:ascii="Arial" w:hAnsi="Arial" w:cs="Arial"/>
        </w:rPr>
        <w:sym w:font="Wingdings" w:char="F0E0"/>
      </w:r>
      <w:r>
        <w:rPr>
          <w:rFonts w:ascii="Arial" w:hAnsi="Arial" w:cs="Arial"/>
        </w:rPr>
        <w:t xml:space="preserve"> direct statement of intention</w:t>
      </w:r>
      <w:r w:rsidR="00B94384">
        <w:rPr>
          <w:rFonts w:ascii="Arial" w:hAnsi="Arial" w:cs="Arial"/>
        </w:rPr>
        <w:t xml:space="preserve"> at time statement was made</w:t>
      </w:r>
    </w:p>
    <w:p w14:paraId="3D8247B5" w14:textId="4C30CE0A" w:rsidR="00A119C5" w:rsidRDefault="00A119C5" w:rsidP="000E386C">
      <w:pPr>
        <w:pStyle w:val="ListParagraph"/>
        <w:numPr>
          <w:ilvl w:val="1"/>
          <w:numId w:val="19"/>
        </w:numPr>
        <w:rPr>
          <w:rFonts w:ascii="Arial" w:hAnsi="Arial" w:cs="Arial"/>
        </w:rPr>
      </w:pPr>
      <w:r>
        <w:rPr>
          <w:rFonts w:ascii="Arial" w:hAnsi="Arial" w:cs="Arial"/>
        </w:rPr>
        <w:t>(</w:t>
      </w:r>
      <w:r w:rsidR="00B94384">
        <w:rPr>
          <w:rFonts w:ascii="Arial" w:hAnsi="Arial" w:cs="Arial"/>
        </w:rPr>
        <w:t>2</w:t>
      </w:r>
      <w:r>
        <w:rPr>
          <w:rFonts w:ascii="Arial" w:hAnsi="Arial" w:cs="Arial"/>
        </w:rPr>
        <w:t>) James intends to kill me</w:t>
      </w:r>
    </w:p>
    <w:p w14:paraId="65D25ADB" w14:textId="78DA63B0" w:rsidR="00745CD6" w:rsidRDefault="00745CD6" w:rsidP="000E386C">
      <w:pPr>
        <w:pStyle w:val="ListParagraph"/>
        <w:numPr>
          <w:ilvl w:val="2"/>
          <w:numId w:val="19"/>
        </w:numPr>
        <w:rPr>
          <w:rFonts w:ascii="Arial" w:hAnsi="Arial" w:cs="Arial"/>
        </w:rPr>
      </w:pPr>
      <w:r>
        <w:rPr>
          <w:rFonts w:ascii="Arial" w:hAnsi="Arial" w:cs="Arial"/>
        </w:rPr>
        <w:t>Can use it as evidence that accused believed James intends to kill her but not as James intention to kill her</w:t>
      </w:r>
    </w:p>
    <w:p w14:paraId="2DB2F712" w14:textId="1C29CFAF" w:rsidR="00A119C5" w:rsidRDefault="00A119C5" w:rsidP="000E386C">
      <w:pPr>
        <w:pStyle w:val="ListParagraph"/>
        <w:numPr>
          <w:ilvl w:val="1"/>
          <w:numId w:val="19"/>
        </w:numPr>
        <w:rPr>
          <w:rFonts w:ascii="Arial" w:hAnsi="Arial" w:cs="Arial"/>
        </w:rPr>
      </w:pPr>
      <w:r>
        <w:rPr>
          <w:rFonts w:ascii="Arial" w:hAnsi="Arial" w:cs="Arial"/>
        </w:rPr>
        <w:t>(</w:t>
      </w:r>
      <w:r w:rsidR="00B94384">
        <w:rPr>
          <w:rFonts w:ascii="Arial" w:hAnsi="Arial" w:cs="Arial"/>
        </w:rPr>
        <w:t>3</w:t>
      </w:r>
      <w:r>
        <w:rPr>
          <w:rFonts w:ascii="Arial" w:hAnsi="Arial" w:cs="Arial"/>
        </w:rPr>
        <w:t>) I tried to kill myself last night but did not take enough pills and just got sick</w:t>
      </w:r>
    </w:p>
    <w:p w14:paraId="628744AB" w14:textId="13F05DA3" w:rsidR="00A119C5" w:rsidRDefault="00A119C5" w:rsidP="000E386C">
      <w:pPr>
        <w:pStyle w:val="ListParagraph"/>
        <w:numPr>
          <w:ilvl w:val="2"/>
          <w:numId w:val="19"/>
        </w:numPr>
        <w:rPr>
          <w:rFonts w:ascii="Arial" w:hAnsi="Arial" w:cs="Arial"/>
        </w:rPr>
      </w:pPr>
      <w:r>
        <w:rPr>
          <w:rFonts w:ascii="Arial" w:hAnsi="Arial" w:cs="Arial"/>
        </w:rPr>
        <w:t>Can’t use this statement b/c it involves a prior act and mental state</w:t>
      </w:r>
      <w:r w:rsidR="007C5334">
        <w:rPr>
          <w:rFonts w:ascii="Arial" w:hAnsi="Arial" w:cs="Arial"/>
        </w:rPr>
        <w:t xml:space="preserve"> during prior act</w:t>
      </w:r>
      <w:r>
        <w:rPr>
          <w:rFonts w:ascii="Arial" w:hAnsi="Arial" w:cs="Arial"/>
        </w:rPr>
        <w:t xml:space="preserve"> (</w:t>
      </w:r>
      <w:r w:rsidR="007C5334">
        <w:rPr>
          <w:rFonts w:ascii="Arial" w:hAnsi="Arial" w:cs="Arial"/>
        </w:rPr>
        <w:t xml:space="preserve">said they were suicidal </w:t>
      </w:r>
      <w:r>
        <w:rPr>
          <w:rFonts w:ascii="Arial" w:hAnsi="Arial" w:cs="Arial"/>
        </w:rPr>
        <w:t>not at the time of statement</w:t>
      </w:r>
      <w:r w:rsidR="007C5334">
        <w:rPr>
          <w:rFonts w:ascii="Arial" w:hAnsi="Arial" w:cs="Arial"/>
        </w:rPr>
        <w:t xml:space="preserve"> </w:t>
      </w:r>
      <w:r w:rsidR="007C5334" w:rsidRPr="007C5334">
        <w:rPr>
          <w:rFonts w:ascii="Arial" w:hAnsi="Arial" w:cs="Arial"/>
        </w:rPr>
        <w:sym w:font="Wingdings" w:char="F0E0"/>
      </w:r>
      <w:r w:rsidR="007C5334">
        <w:rPr>
          <w:rFonts w:ascii="Arial" w:hAnsi="Arial" w:cs="Arial"/>
        </w:rPr>
        <w:t xml:space="preserve"> last night when they took the pills)</w:t>
      </w:r>
    </w:p>
    <w:p w14:paraId="5C29BCE4" w14:textId="7BD1B286" w:rsidR="00A5383B" w:rsidRPr="00A5383B" w:rsidRDefault="00A119C5" w:rsidP="000E386C">
      <w:pPr>
        <w:pStyle w:val="ListParagraph"/>
        <w:numPr>
          <w:ilvl w:val="2"/>
          <w:numId w:val="19"/>
        </w:numPr>
        <w:rPr>
          <w:rFonts w:ascii="Arial" w:hAnsi="Arial" w:cs="Arial"/>
        </w:rPr>
      </w:pPr>
      <w:r>
        <w:rPr>
          <w:rFonts w:ascii="Arial" w:hAnsi="Arial" w:cs="Arial"/>
        </w:rPr>
        <w:t>Can argue contemporaneous but it will likely fai</w:t>
      </w:r>
      <w:r w:rsidR="00A5383B">
        <w:rPr>
          <w:rFonts w:ascii="Arial" w:hAnsi="Arial" w:cs="Arial"/>
        </w:rPr>
        <w:t>l</w:t>
      </w:r>
    </w:p>
    <w:p w14:paraId="37EC7B85" w14:textId="5526DBA7" w:rsidR="00A5383B" w:rsidRDefault="00A5383B" w:rsidP="000E386C">
      <w:pPr>
        <w:pStyle w:val="ListParagraph"/>
        <w:numPr>
          <w:ilvl w:val="1"/>
          <w:numId w:val="19"/>
        </w:numPr>
        <w:rPr>
          <w:rFonts w:ascii="Arial" w:hAnsi="Arial" w:cs="Arial"/>
        </w:rPr>
      </w:pPr>
      <w:r>
        <w:rPr>
          <w:rFonts w:ascii="Arial" w:hAnsi="Arial" w:cs="Arial"/>
        </w:rPr>
        <w:t>(</w:t>
      </w:r>
      <w:r w:rsidR="00B94384">
        <w:rPr>
          <w:rFonts w:ascii="Arial" w:hAnsi="Arial" w:cs="Arial"/>
        </w:rPr>
        <w:t>4</w:t>
      </w:r>
      <w:r>
        <w:rPr>
          <w:rFonts w:ascii="Arial" w:hAnsi="Arial" w:cs="Arial"/>
        </w:rPr>
        <w:t xml:space="preserve">) </w:t>
      </w:r>
      <w:r w:rsidRPr="00A5383B">
        <w:rPr>
          <w:rFonts w:ascii="Arial" w:hAnsi="Arial" w:cs="Arial"/>
        </w:rPr>
        <w:t>No one likes me; no one would</w:t>
      </w:r>
      <w:r>
        <w:rPr>
          <w:rFonts w:ascii="Arial" w:hAnsi="Arial" w:cs="Arial"/>
        </w:rPr>
        <w:t xml:space="preserve"> </w:t>
      </w:r>
      <w:r w:rsidRPr="00A5383B">
        <w:rPr>
          <w:rFonts w:ascii="Arial" w:hAnsi="Arial" w:cs="Arial"/>
        </w:rPr>
        <w:t>miss me.</w:t>
      </w:r>
    </w:p>
    <w:p w14:paraId="4EC57893" w14:textId="6D9D2A64" w:rsidR="00B94384" w:rsidRPr="00A5383B" w:rsidRDefault="00B94384" w:rsidP="000E386C">
      <w:pPr>
        <w:pStyle w:val="ListParagraph"/>
        <w:numPr>
          <w:ilvl w:val="2"/>
          <w:numId w:val="19"/>
        </w:numPr>
        <w:rPr>
          <w:rFonts w:ascii="Arial" w:hAnsi="Arial" w:cs="Arial"/>
        </w:rPr>
      </w:pPr>
      <w:r>
        <w:rPr>
          <w:rFonts w:ascii="Arial" w:hAnsi="Arial" w:cs="Arial"/>
        </w:rPr>
        <w:t xml:space="preserve">Not a direct statement of intention or mental state </w:t>
      </w:r>
      <w:r w:rsidRPr="00B94384">
        <w:rPr>
          <w:rFonts w:ascii="Arial" w:hAnsi="Arial" w:cs="Arial"/>
        </w:rPr>
        <w:sym w:font="Wingdings" w:char="F0E0"/>
      </w:r>
      <w:r>
        <w:rPr>
          <w:rFonts w:ascii="Arial" w:hAnsi="Arial" w:cs="Arial"/>
        </w:rPr>
        <w:t xml:space="preserve"> but can make an inference that they were lonely or depressed</w:t>
      </w:r>
    </w:p>
    <w:p w14:paraId="090616FB" w14:textId="43C13869" w:rsidR="00366EAE" w:rsidRPr="004154E9" w:rsidRDefault="004154E9" w:rsidP="000E386C">
      <w:pPr>
        <w:pStyle w:val="ListParagraph"/>
        <w:numPr>
          <w:ilvl w:val="0"/>
          <w:numId w:val="19"/>
        </w:numPr>
        <w:rPr>
          <w:rFonts w:ascii="Arial" w:hAnsi="Arial" w:cs="Arial"/>
          <w:b/>
          <w:bCs/>
        </w:rPr>
      </w:pPr>
      <w:r w:rsidRPr="004154E9">
        <w:rPr>
          <w:rFonts w:ascii="Arial" w:hAnsi="Arial" w:cs="Arial"/>
          <w:b/>
          <w:bCs/>
        </w:rPr>
        <w:t>Rationale for exception</w:t>
      </w:r>
    </w:p>
    <w:p w14:paraId="25ABF3D6" w14:textId="77777777" w:rsidR="004154E9" w:rsidRPr="004154E9" w:rsidRDefault="004154E9" w:rsidP="000E386C">
      <w:pPr>
        <w:pStyle w:val="ListParagraph"/>
        <w:numPr>
          <w:ilvl w:val="1"/>
          <w:numId w:val="19"/>
        </w:numPr>
        <w:rPr>
          <w:rFonts w:ascii="Arial" w:hAnsi="Arial" w:cs="Arial"/>
        </w:rPr>
      </w:pPr>
      <w:r w:rsidRPr="004154E9">
        <w:rPr>
          <w:rFonts w:ascii="Arial" w:hAnsi="Arial" w:cs="Arial"/>
        </w:rPr>
        <w:t>Necessity:</w:t>
      </w:r>
    </w:p>
    <w:p w14:paraId="76132E94" w14:textId="72831454" w:rsidR="004154E9" w:rsidRPr="004154E9" w:rsidRDefault="004154E9" w:rsidP="000E386C">
      <w:pPr>
        <w:pStyle w:val="ListParagraph"/>
        <w:numPr>
          <w:ilvl w:val="2"/>
          <w:numId w:val="19"/>
        </w:numPr>
        <w:rPr>
          <w:rFonts w:ascii="Arial" w:hAnsi="Arial" w:cs="Arial"/>
        </w:rPr>
      </w:pPr>
      <w:r w:rsidRPr="004154E9">
        <w:rPr>
          <w:rFonts w:ascii="Arial" w:hAnsi="Arial" w:cs="Arial"/>
        </w:rPr>
        <w:t>expediency or convenience / bes</w:t>
      </w:r>
      <w:r>
        <w:rPr>
          <w:rFonts w:ascii="Arial" w:hAnsi="Arial" w:cs="Arial"/>
        </w:rPr>
        <w:t xml:space="preserve">t </w:t>
      </w:r>
      <w:r w:rsidRPr="004154E9">
        <w:rPr>
          <w:rFonts w:ascii="Arial" w:hAnsi="Arial" w:cs="Arial"/>
        </w:rPr>
        <w:t>evidence available</w:t>
      </w:r>
    </w:p>
    <w:p w14:paraId="1FABA02C" w14:textId="39F2D7DF" w:rsidR="004154E9" w:rsidRDefault="004154E9" w:rsidP="000E386C">
      <w:pPr>
        <w:pStyle w:val="ListParagraph"/>
        <w:numPr>
          <w:ilvl w:val="2"/>
          <w:numId w:val="19"/>
        </w:numPr>
        <w:rPr>
          <w:rFonts w:ascii="Arial" w:hAnsi="Arial" w:cs="Arial"/>
        </w:rPr>
      </w:pPr>
      <w:r w:rsidRPr="004154E9">
        <w:rPr>
          <w:rFonts w:ascii="Arial" w:hAnsi="Arial" w:cs="Arial"/>
        </w:rPr>
        <w:t>but: exception is not to be used to</w:t>
      </w:r>
      <w:r>
        <w:rPr>
          <w:rFonts w:ascii="Arial" w:hAnsi="Arial" w:cs="Arial"/>
        </w:rPr>
        <w:t xml:space="preserve"> </w:t>
      </w:r>
      <w:r w:rsidRPr="004154E9">
        <w:rPr>
          <w:rFonts w:ascii="Arial" w:hAnsi="Arial" w:cs="Arial"/>
        </w:rPr>
        <w:t>avoid calling an available declarant</w:t>
      </w:r>
    </w:p>
    <w:p w14:paraId="34505BCE" w14:textId="0F6739CE" w:rsidR="00A00973" w:rsidRDefault="00A00973" w:rsidP="000E386C">
      <w:pPr>
        <w:pStyle w:val="ListParagraph"/>
        <w:numPr>
          <w:ilvl w:val="1"/>
          <w:numId w:val="19"/>
        </w:numPr>
        <w:rPr>
          <w:rFonts w:ascii="Arial" w:hAnsi="Arial" w:cs="Arial"/>
        </w:rPr>
      </w:pPr>
      <w:r>
        <w:rPr>
          <w:rFonts w:ascii="Arial" w:hAnsi="Arial" w:cs="Arial"/>
        </w:rPr>
        <w:t>reliability</w:t>
      </w:r>
    </w:p>
    <w:p w14:paraId="06214C30" w14:textId="505F418C" w:rsidR="00A00973" w:rsidRPr="00A00973" w:rsidRDefault="00A00973" w:rsidP="000E386C">
      <w:pPr>
        <w:pStyle w:val="ListParagraph"/>
        <w:numPr>
          <w:ilvl w:val="2"/>
          <w:numId w:val="19"/>
        </w:numPr>
        <w:rPr>
          <w:rFonts w:ascii="Arial" w:hAnsi="Arial" w:cs="Arial"/>
        </w:rPr>
      </w:pPr>
      <w:r w:rsidRPr="00A00973">
        <w:rPr>
          <w:rFonts w:ascii="Arial" w:hAnsi="Arial" w:cs="Arial"/>
        </w:rPr>
        <w:t>contemporaneity or spontaneity with</w:t>
      </w:r>
      <w:r>
        <w:rPr>
          <w:rFonts w:ascii="Arial" w:hAnsi="Arial" w:cs="Arial"/>
        </w:rPr>
        <w:t xml:space="preserve"> </w:t>
      </w:r>
      <w:r w:rsidRPr="00A00973">
        <w:rPr>
          <w:rFonts w:ascii="Arial" w:hAnsi="Arial" w:cs="Arial"/>
        </w:rPr>
        <w:t>the events in question</w:t>
      </w:r>
    </w:p>
    <w:p w14:paraId="2D50DCE0" w14:textId="19D0AD70" w:rsidR="00757FB9" w:rsidRPr="00B17CBE" w:rsidRDefault="00315A5D" w:rsidP="00757FB9">
      <w:pPr>
        <w:rPr>
          <w:rFonts w:ascii="Arial" w:hAnsi="Arial" w:cs="Arial"/>
          <w:b/>
          <w:bCs/>
          <w:sz w:val="24"/>
          <w:szCs w:val="24"/>
        </w:rPr>
      </w:pPr>
      <w:r w:rsidRPr="00B17CBE">
        <w:rPr>
          <w:rFonts w:ascii="Arial" w:hAnsi="Arial" w:cs="Arial"/>
          <w:b/>
          <w:bCs/>
          <w:sz w:val="24"/>
          <w:szCs w:val="24"/>
        </w:rPr>
        <w:t xml:space="preserve"> </w:t>
      </w:r>
      <w:r w:rsidR="00757FB9" w:rsidRPr="00B17CBE">
        <w:rPr>
          <w:rFonts w:ascii="Arial" w:hAnsi="Arial" w:cs="Arial"/>
          <w:b/>
          <w:bCs/>
          <w:sz w:val="24"/>
          <w:szCs w:val="24"/>
        </w:rPr>
        <w:t>(</w:t>
      </w:r>
      <w:r w:rsidR="007E0C26" w:rsidRPr="00B17CBE">
        <w:rPr>
          <w:rFonts w:ascii="Arial" w:hAnsi="Arial" w:cs="Arial"/>
          <w:b/>
          <w:bCs/>
          <w:sz w:val="24"/>
          <w:szCs w:val="24"/>
        </w:rPr>
        <w:t>j</w:t>
      </w:r>
      <w:r w:rsidR="00757FB9" w:rsidRPr="00B17CBE">
        <w:rPr>
          <w:rFonts w:ascii="Arial" w:hAnsi="Arial" w:cs="Arial"/>
          <w:b/>
          <w:bCs/>
          <w:sz w:val="24"/>
          <w:szCs w:val="24"/>
        </w:rPr>
        <w:t>)</w:t>
      </w:r>
      <w:r w:rsidR="007E0C26" w:rsidRPr="00B17CBE">
        <w:rPr>
          <w:rFonts w:ascii="Arial" w:hAnsi="Arial" w:cs="Arial"/>
          <w:b/>
          <w:bCs/>
          <w:sz w:val="24"/>
          <w:szCs w:val="24"/>
        </w:rPr>
        <w:t xml:space="preserve"> prior convictions</w:t>
      </w:r>
    </w:p>
    <w:p w14:paraId="79207318" w14:textId="2A338415" w:rsidR="00757FB9" w:rsidRDefault="00DB18D9" w:rsidP="000E386C">
      <w:pPr>
        <w:pStyle w:val="ListParagraph"/>
        <w:numPr>
          <w:ilvl w:val="0"/>
          <w:numId w:val="20"/>
        </w:numPr>
        <w:rPr>
          <w:rFonts w:ascii="Arial" w:hAnsi="Arial" w:cs="Arial"/>
        </w:rPr>
      </w:pPr>
      <w:r w:rsidRPr="00DB18D9">
        <w:rPr>
          <w:rFonts w:ascii="Arial" w:hAnsi="Arial" w:cs="Arial"/>
        </w:rPr>
        <w:t>prima facie proof that the person</w:t>
      </w:r>
      <w:r>
        <w:rPr>
          <w:rFonts w:ascii="Arial" w:hAnsi="Arial" w:cs="Arial"/>
        </w:rPr>
        <w:t xml:space="preserve"> </w:t>
      </w:r>
      <w:r w:rsidRPr="00DB18D9">
        <w:rPr>
          <w:rFonts w:ascii="Arial" w:hAnsi="Arial" w:cs="Arial"/>
        </w:rPr>
        <w:t>convicted committed the acts in</w:t>
      </w:r>
      <w:r>
        <w:rPr>
          <w:rFonts w:ascii="Arial" w:hAnsi="Arial" w:cs="Arial"/>
        </w:rPr>
        <w:t xml:space="preserve"> </w:t>
      </w:r>
      <w:r w:rsidRPr="00DB18D9">
        <w:rPr>
          <w:rFonts w:ascii="Arial" w:hAnsi="Arial" w:cs="Arial"/>
        </w:rPr>
        <w:t>question</w:t>
      </w:r>
    </w:p>
    <w:p w14:paraId="155ED1D4" w14:textId="4D396054" w:rsidR="00DB18D9" w:rsidRDefault="004325E2" w:rsidP="000E386C">
      <w:pPr>
        <w:pStyle w:val="ListParagraph"/>
        <w:numPr>
          <w:ilvl w:val="0"/>
          <w:numId w:val="20"/>
        </w:numPr>
        <w:rPr>
          <w:rFonts w:ascii="Arial" w:hAnsi="Arial" w:cs="Arial"/>
        </w:rPr>
      </w:pPr>
      <w:r w:rsidRPr="004325E2">
        <w:rPr>
          <w:rFonts w:ascii="Arial" w:hAnsi="Arial" w:cs="Arial"/>
        </w:rPr>
        <w:t>rebuttal is governed by the abuse of</w:t>
      </w:r>
      <w:r>
        <w:rPr>
          <w:rFonts w:ascii="Arial" w:hAnsi="Arial" w:cs="Arial"/>
        </w:rPr>
        <w:t xml:space="preserve"> </w:t>
      </w:r>
      <w:r w:rsidRPr="004325E2">
        <w:rPr>
          <w:rFonts w:ascii="Arial" w:hAnsi="Arial" w:cs="Arial"/>
        </w:rPr>
        <w:t>process doctrine</w:t>
      </w:r>
    </w:p>
    <w:p w14:paraId="64620092" w14:textId="77777777" w:rsidR="004325E2" w:rsidRPr="004325E2" w:rsidRDefault="004325E2" w:rsidP="000E386C">
      <w:pPr>
        <w:pStyle w:val="ListParagraph"/>
        <w:numPr>
          <w:ilvl w:val="1"/>
          <w:numId w:val="20"/>
        </w:numPr>
        <w:rPr>
          <w:rFonts w:ascii="Arial" w:hAnsi="Arial" w:cs="Arial"/>
        </w:rPr>
      </w:pPr>
      <w:r w:rsidRPr="004325E2">
        <w:rPr>
          <w:rFonts w:ascii="Arial" w:hAnsi="Arial" w:cs="Arial"/>
        </w:rPr>
        <w:t>tainted first proceeding</w:t>
      </w:r>
    </w:p>
    <w:p w14:paraId="1EBCC106" w14:textId="73684F91" w:rsidR="004325E2" w:rsidRPr="004325E2" w:rsidRDefault="004325E2" w:rsidP="000E386C">
      <w:pPr>
        <w:pStyle w:val="ListParagraph"/>
        <w:numPr>
          <w:ilvl w:val="1"/>
          <w:numId w:val="20"/>
        </w:numPr>
        <w:rPr>
          <w:rFonts w:ascii="Arial" w:hAnsi="Arial" w:cs="Arial"/>
        </w:rPr>
      </w:pPr>
      <w:r w:rsidRPr="004325E2">
        <w:rPr>
          <w:rFonts w:ascii="Arial" w:hAnsi="Arial" w:cs="Arial"/>
        </w:rPr>
        <w:t>fresh evidence</w:t>
      </w:r>
    </w:p>
    <w:p w14:paraId="2D3143C5" w14:textId="2BBE63CC" w:rsidR="004325E2" w:rsidRDefault="004325E2" w:rsidP="000E386C">
      <w:pPr>
        <w:pStyle w:val="ListParagraph"/>
        <w:numPr>
          <w:ilvl w:val="1"/>
          <w:numId w:val="20"/>
        </w:numPr>
        <w:rPr>
          <w:rFonts w:ascii="Arial" w:hAnsi="Arial" w:cs="Arial"/>
        </w:rPr>
      </w:pPr>
      <w:r w:rsidRPr="004325E2">
        <w:rPr>
          <w:rFonts w:ascii="Arial" w:hAnsi="Arial" w:cs="Arial"/>
        </w:rPr>
        <w:t>fairness</w:t>
      </w:r>
    </w:p>
    <w:p w14:paraId="42076160" w14:textId="5C42DA8B" w:rsidR="004325E2" w:rsidRDefault="004325E2" w:rsidP="000E386C">
      <w:pPr>
        <w:pStyle w:val="ListParagraph"/>
        <w:numPr>
          <w:ilvl w:val="0"/>
          <w:numId w:val="20"/>
        </w:numPr>
        <w:rPr>
          <w:rFonts w:ascii="Arial" w:hAnsi="Arial" w:cs="Arial"/>
        </w:rPr>
      </w:pPr>
      <w:r>
        <w:rPr>
          <w:rFonts w:ascii="Arial" w:hAnsi="Arial" w:cs="Arial"/>
        </w:rPr>
        <w:t>EA s 22.1</w:t>
      </w:r>
      <w:r w:rsidR="00F20643">
        <w:rPr>
          <w:rFonts w:ascii="Arial" w:hAnsi="Arial" w:cs="Arial"/>
        </w:rPr>
        <w:t xml:space="preserve"> – use this for civil matters</w:t>
      </w:r>
    </w:p>
    <w:p w14:paraId="0619DD6E" w14:textId="087A7B9D" w:rsidR="004325E2" w:rsidRDefault="004325E2" w:rsidP="000E386C">
      <w:pPr>
        <w:pStyle w:val="ListParagraph"/>
        <w:numPr>
          <w:ilvl w:val="1"/>
          <w:numId w:val="20"/>
        </w:numPr>
        <w:rPr>
          <w:rFonts w:ascii="Arial" w:hAnsi="Arial" w:cs="Arial"/>
        </w:rPr>
      </w:pPr>
      <w:r w:rsidRPr="004325E2">
        <w:rPr>
          <w:rFonts w:ascii="Arial" w:hAnsi="Arial" w:cs="Arial"/>
        </w:rPr>
        <w:t>Proof a person has been convicted</w:t>
      </w:r>
      <w:r>
        <w:rPr>
          <w:rFonts w:ascii="Arial" w:hAnsi="Arial" w:cs="Arial"/>
        </w:rPr>
        <w:t xml:space="preserve"> </w:t>
      </w:r>
      <w:r w:rsidRPr="004325E2">
        <w:rPr>
          <w:rFonts w:ascii="Arial" w:hAnsi="Arial" w:cs="Arial"/>
        </w:rPr>
        <w:t>or discharged in Canada of a crime</w:t>
      </w:r>
      <w:r>
        <w:rPr>
          <w:rFonts w:ascii="Arial" w:hAnsi="Arial" w:cs="Arial"/>
        </w:rPr>
        <w:t xml:space="preserve"> </w:t>
      </w:r>
      <w:r w:rsidRPr="004325E2">
        <w:rPr>
          <w:rFonts w:ascii="Arial" w:hAnsi="Arial" w:cs="Arial"/>
        </w:rPr>
        <w:t>is proof, in the absence of evidence</w:t>
      </w:r>
      <w:r>
        <w:rPr>
          <w:rFonts w:ascii="Arial" w:hAnsi="Arial" w:cs="Arial"/>
        </w:rPr>
        <w:t xml:space="preserve"> </w:t>
      </w:r>
      <w:r w:rsidRPr="004325E2">
        <w:rPr>
          <w:rFonts w:ascii="Arial" w:hAnsi="Arial" w:cs="Arial"/>
        </w:rPr>
        <w:t>to the contrary, that the crime was</w:t>
      </w:r>
      <w:r>
        <w:rPr>
          <w:rFonts w:ascii="Arial" w:hAnsi="Arial" w:cs="Arial"/>
        </w:rPr>
        <w:t xml:space="preserve"> </w:t>
      </w:r>
      <w:r w:rsidRPr="004325E2">
        <w:rPr>
          <w:rFonts w:ascii="Arial" w:hAnsi="Arial" w:cs="Arial"/>
        </w:rPr>
        <w:t>committed by the person.</w:t>
      </w:r>
    </w:p>
    <w:p w14:paraId="15504C01" w14:textId="77777777" w:rsidR="00A8227F" w:rsidRPr="003C67EC" w:rsidRDefault="00A8227F" w:rsidP="000E386C">
      <w:pPr>
        <w:pStyle w:val="ListParagraph"/>
        <w:numPr>
          <w:ilvl w:val="0"/>
          <w:numId w:val="20"/>
        </w:numPr>
        <w:rPr>
          <w:rFonts w:ascii="Arial" w:hAnsi="Arial" w:cs="Arial"/>
          <w:i/>
          <w:iCs/>
          <w:u w:val="single"/>
        </w:rPr>
      </w:pPr>
      <w:r w:rsidRPr="003C67EC">
        <w:rPr>
          <w:rFonts w:ascii="Arial" w:hAnsi="Arial" w:cs="Arial"/>
          <w:i/>
          <w:iCs/>
          <w:u w:val="single"/>
        </w:rPr>
        <w:t>But not proof of everything in the trial</w:t>
      </w:r>
    </w:p>
    <w:p w14:paraId="425527F0" w14:textId="0194D060" w:rsidR="003C67EC" w:rsidRPr="005169B9" w:rsidRDefault="00A8227F" w:rsidP="000E386C">
      <w:pPr>
        <w:pStyle w:val="ListParagraph"/>
        <w:numPr>
          <w:ilvl w:val="1"/>
          <w:numId w:val="20"/>
        </w:numPr>
        <w:rPr>
          <w:rFonts w:ascii="Arial" w:hAnsi="Arial" w:cs="Arial"/>
        </w:rPr>
      </w:pPr>
      <w:r w:rsidRPr="00A8227F">
        <w:rPr>
          <w:rFonts w:ascii="Arial" w:hAnsi="Arial" w:cs="Arial"/>
        </w:rPr>
        <w:t>Only get to prove the conviction itsel</w:t>
      </w:r>
      <w:r w:rsidR="003C67EC">
        <w:rPr>
          <w:rFonts w:ascii="Arial" w:hAnsi="Arial" w:cs="Arial"/>
        </w:rPr>
        <w:t>f</w:t>
      </w:r>
    </w:p>
    <w:p w14:paraId="02EB7915" w14:textId="77777777" w:rsidR="00053238" w:rsidRPr="00757FB9" w:rsidRDefault="00053238" w:rsidP="00757FB9">
      <w:pPr>
        <w:rPr>
          <w:rFonts w:ascii="Arial" w:hAnsi="Arial" w:cs="Arial"/>
        </w:rPr>
      </w:pPr>
    </w:p>
    <w:p w14:paraId="6224223B" w14:textId="1E1703E4" w:rsidR="00084FC0" w:rsidRPr="00A82174" w:rsidRDefault="00757FB9" w:rsidP="00186F94">
      <w:pPr>
        <w:rPr>
          <w:rFonts w:ascii="Arial" w:hAnsi="Arial" w:cs="Arial"/>
          <w:sz w:val="28"/>
          <w:szCs w:val="28"/>
        </w:rPr>
      </w:pPr>
      <w:r w:rsidRPr="00A82174">
        <w:rPr>
          <w:rFonts w:ascii="Arial" w:hAnsi="Arial" w:cs="Arial"/>
          <w:b/>
          <w:bCs/>
          <w:sz w:val="28"/>
          <w:szCs w:val="28"/>
          <w:highlight w:val="green"/>
        </w:rPr>
        <w:t xml:space="preserve">(3) </w:t>
      </w:r>
      <w:r w:rsidR="002B22D7" w:rsidRPr="00A82174">
        <w:rPr>
          <w:rFonts w:ascii="Arial" w:hAnsi="Arial" w:cs="Arial"/>
          <w:b/>
          <w:bCs/>
          <w:sz w:val="28"/>
          <w:szCs w:val="28"/>
          <w:highlight w:val="green"/>
        </w:rPr>
        <w:t xml:space="preserve">Principled </w:t>
      </w:r>
      <w:r w:rsidR="00D644FD" w:rsidRPr="00A82174">
        <w:rPr>
          <w:rFonts w:ascii="Arial" w:hAnsi="Arial" w:cs="Arial"/>
          <w:b/>
          <w:bCs/>
          <w:sz w:val="28"/>
          <w:szCs w:val="28"/>
          <w:highlight w:val="green"/>
        </w:rPr>
        <w:t>approach</w:t>
      </w:r>
      <w:r w:rsidR="002B22D7" w:rsidRPr="00A82174">
        <w:rPr>
          <w:rFonts w:ascii="Arial" w:hAnsi="Arial" w:cs="Arial"/>
          <w:b/>
          <w:bCs/>
          <w:sz w:val="28"/>
          <w:szCs w:val="28"/>
          <w:highlight w:val="green"/>
        </w:rPr>
        <w:t>?</w:t>
      </w:r>
      <w:r w:rsidR="002B22D7" w:rsidRPr="00A82174">
        <w:rPr>
          <w:rFonts w:ascii="Arial" w:hAnsi="Arial" w:cs="Arial"/>
          <w:sz w:val="28"/>
          <w:szCs w:val="28"/>
        </w:rPr>
        <w:t xml:space="preserve"> </w:t>
      </w:r>
    </w:p>
    <w:p w14:paraId="0327E2A7" w14:textId="0684348C" w:rsidR="00D644FD" w:rsidRDefault="00D644FD" w:rsidP="000E386C">
      <w:pPr>
        <w:pStyle w:val="ListParagraph"/>
        <w:numPr>
          <w:ilvl w:val="0"/>
          <w:numId w:val="5"/>
        </w:numPr>
        <w:rPr>
          <w:rFonts w:ascii="Arial" w:hAnsi="Arial" w:cs="Arial"/>
        </w:rPr>
      </w:pPr>
      <w:r w:rsidRPr="00D644FD">
        <w:rPr>
          <w:rFonts w:ascii="Arial" w:hAnsi="Arial" w:cs="Arial"/>
        </w:rPr>
        <w:t>Are the necessity and reliability criteria of the principled approach satisfied?</w:t>
      </w:r>
    </w:p>
    <w:p w14:paraId="2B8CD3D2" w14:textId="574B69D5" w:rsidR="00F2568A" w:rsidRPr="0004711E" w:rsidRDefault="00084FC0" w:rsidP="000E386C">
      <w:pPr>
        <w:pStyle w:val="ListParagraph"/>
        <w:numPr>
          <w:ilvl w:val="0"/>
          <w:numId w:val="5"/>
        </w:numPr>
        <w:rPr>
          <w:rFonts w:ascii="Arial" w:hAnsi="Arial" w:cs="Arial"/>
        </w:rPr>
      </w:pPr>
      <w:r w:rsidRPr="0004711E">
        <w:rPr>
          <w:rFonts w:ascii="Arial" w:hAnsi="Arial" w:cs="Arial"/>
        </w:rPr>
        <w:t>Should the judge use the residual discretion to exclude the evidence?</w:t>
      </w:r>
    </w:p>
    <w:p w14:paraId="67F5968D" w14:textId="2EDF40D5" w:rsidR="00F2568A" w:rsidRPr="00813640" w:rsidRDefault="00056CC1" w:rsidP="00D644FD">
      <w:pPr>
        <w:rPr>
          <w:rFonts w:ascii="Arial" w:hAnsi="Arial" w:cs="Arial"/>
          <w:sz w:val="24"/>
          <w:szCs w:val="24"/>
        </w:rPr>
      </w:pPr>
      <w:r w:rsidRPr="00056CC1">
        <w:rPr>
          <w:rFonts w:ascii="Arial" w:hAnsi="Arial" w:cs="Arial"/>
          <w:b/>
          <w:bCs/>
          <w:sz w:val="24"/>
          <w:szCs w:val="24"/>
        </w:rPr>
        <w:t>Principled approach</w:t>
      </w:r>
      <w:r w:rsidRPr="00056CC1">
        <w:rPr>
          <w:rFonts w:ascii="Arial" w:hAnsi="Arial" w:cs="Arial"/>
          <w:sz w:val="24"/>
          <w:szCs w:val="24"/>
        </w:rPr>
        <w:t xml:space="preserve">: </w:t>
      </w:r>
      <w:r w:rsidR="00D644FD" w:rsidRPr="00D644FD">
        <w:rPr>
          <w:rFonts w:ascii="Arial" w:hAnsi="Arial" w:cs="Arial"/>
          <w:sz w:val="24"/>
          <w:szCs w:val="24"/>
        </w:rPr>
        <w:t>Hearsay that does not fall within a</w:t>
      </w:r>
      <w:r w:rsidR="00D644FD" w:rsidRPr="00056CC1">
        <w:rPr>
          <w:rFonts w:ascii="Arial" w:hAnsi="Arial" w:cs="Arial"/>
          <w:sz w:val="24"/>
          <w:szCs w:val="24"/>
        </w:rPr>
        <w:t xml:space="preserve"> </w:t>
      </w:r>
      <w:r w:rsidR="00D644FD" w:rsidRPr="00D644FD">
        <w:rPr>
          <w:rFonts w:ascii="Arial" w:hAnsi="Arial" w:cs="Arial"/>
          <w:sz w:val="24"/>
          <w:szCs w:val="24"/>
        </w:rPr>
        <w:t>traditional (common law or statutory)</w:t>
      </w:r>
      <w:r w:rsidR="00D644FD" w:rsidRPr="00056CC1">
        <w:rPr>
          <w:rFonts w:ascii="Arial" w:hAnsi="Arial" w:cs="Arial"/>
          <w:sz w:val="24"/>
          <w:szCs w:val="24"/>
        </w:rPr>
        <w:t xml:space="preserve"> </w:t>
      </w:r>
      <w:r w:rsidR="00D644FD" w:rsidRPr="00D644FD">
        <w:rPr>
          <w:rFonts w:ascii="Arial" w:hAnsi="Arial" w:cs="Arial"/>
          <w:sz w:val="24"/>
          <w:szCs w:val="24"/>
        </w:rPr>
        <w:t>exception may nonetheless be admitted</w:t>
      </w:r>
      <w:r w:rsidR="00D644FD" w:rsidRPr="00056CC1">
        <w:rPr>
          <w:rFonts w:ascii="Arial" w:hAnsi="Arial" w:cs="Arial"/>
          <w:sz w:val="24"/>
          <w:szCs w:val="24"/>
        </w:rPr>
        <w:t xml:space="preserve"> if it is </w:t>
      </w:r>
      <w:r w:rsidR="00D644FD" w:rsidRPr="00056CC1">
        <w:rPr>
          <w:rFonts w:ascii="Arial" w:hAnsi="Arial" w:cs="Arial"/>
          <w:i/>
          <w:iCs/>
          <w:sz w:val="24"/>
          <w:szCs w:val="24"/>
          <w:u w:val="single"/>
        </w:rPr>
        <w:t>necessary</w:t>
      </w:r>
      <w:r w:rsidR="00D644FD" w:rsidRPr="00056CC1">
        <w:rPr>
          <w:rFonts w:ascii="Arial" w:hAnsi="Arial" w:cs="Arial"/>
          <w:i/>
          <w:iCs/>
          <w:sz w:val="24"/>
          <w:szCs w:val="24"/>
        </w:rPr>
        <w:t xml:space="preserve"> </w:t>
      </w:r>
      <w:r w:rsidR="00D644FD" w:rsidRPr="00056CC1">
        <w:rPr>
          <w:rFonts w:ascii="Arial" w:hAnsi="Arial" w:cs="Arial"/>
          <w:sz w:val="24"/>
          <w:szCs w:val="24"/>
        </w:rPr>
        <w:t xml:space="preserve">and </w:t>
      </w:r>
      <w:r w:rsidR="00D644FD" w:rsidRPr="00056CC1">
        <w:rPr>
          <w:rFonts w:ascii="Arial" w:hAnsi="Arial" w:cs="Arial"/>
          <w:i/>
          <w:iCs/>
          <w:sz w:val="24"/>
          <w:szCs w:val="24"/>
          <w:u w:val="single"/>
        </w:rPr>
        <w:t>reliable</w:t>
      </w:r>
      <w:r w:rsidR="00D644FD" w:rsidRPr="00056CC1">
        <w:rPr>
          <w:rFonts w:ascii="Arial" w:hAnsi="Arial" w:cs="Arial"/>
          <w:i/>
          <w:iCs/>
          <w:sz w:val="24"/>
          <w:szCs w:val="24"/>
        </w:rPr>
        <w:t xml:space="preserve"> </w:t>
      </w:r>
      <w:r w:rsidR="00D644FD" w:rsidRPr="00056CC1">
        <w:rPr>
          <w:rFonts w:ascii="Arial" w:hAnsi="Arial" w:cs="Arial"/>
          <w:sz w:val="24"/>
          <w:szCs w:val="24"/>
        </w:rPr>
        <w:t>evidence.</w:t>
      </w:r>
      <w:r w:rsidR="00813640">
        <w:rPr>
          <w:rFonts w:ascii="Arial" w:hAnsi="Arial" w:cs="Arial"/>
          <w:sz w:val="24"/>
          <w:szCs w:val="24"/>
        </w:rPr>
        <w:t xml:space="preserve"> (</w:t>
      </w:r>
      <w:r w:rsidR="00813640">
        <w:rPr>
          <w:rFonts w:ascii="Arial" w:hAnsi="Arial" w:cs="Arial"/>
          <w:i/>
          <w:iCs/>
          <w:sz w:val="24"/>
          <w:szCs w:val="24"/>
        </w:rPr>
        <w:t>Khan, Smith, Starr</w:t>
      </w:r>
      <w:r w:rsidR="00813640">
        <w:rPr>
          <w:rFonts w:ascii="Arial" w:hAnsi="Arial" w:cs="Arial"/>
          <w:sz w:val="24"/>
          <w:szCs w:val="24"/>
        </w:rPr>
        <w:t>)</w:t>
      </w:r>
    </w:p>
    <w:p w14:paraId="3078DE7E" w14:textId="7C3CE452" w:rsidR="00D644FD" w:rsidRPr="00D66F9A" w:rsidRDefault="004A6D59" w:rsidP="00D644FD">
      <w:pPr>
        <w:rPr>
          <w:rFonts w:ascii="Arial" w:hAnsi="Arial" w:cs="Arial"/>
          <w:b/>
          <w:bCs/>
          <w:sz w:val="26"/>
          <w:szCs w:val="26"/>
        </w:rPr>
      </w:pPr>
      <w:r w:rsidRPr="00D66F9A">
        <w:rPr>
          <w:rFonts w:ascii="Arial" w:hAnsi="Arial" w:cs="Arial"/>
          <w:b/>
          <w:bCs/>
          <w:sz w:val="26"/>
          <w:szCs w:val="26"/>
          <w:highlight w:val="yellow"/>
        </w:rPr>
        <w:t>Necessary</w:t>
      </w:r>
    </w:p>
    <w:p w14:paraId="1426A180" w14:textId="0F37E9A1" w:rsidR="00AA1081" w:rsidRPr="000F34CA" w:rsidRDefault="000F34CA" w:rsidP="000E386C">
      <w:pPr>
        <w:pStyle w:val="ListParagraph"/>
        <w:numPr>
          <w:ilvl w:val="0"/>
          <w:numId w:val="6"/>
        </w:numPr>
        <w:rPr>
          <w:rFonts w:ascii="Arial" w:hAnsi="Arial" w:cs="Arial"/>
          <w:b/>
          <w:bCs/>
        </w:rPr>
      </w:pPr>
      <w:r w:rsidRPr="000F34CA">
        <w:rPr>
          <w:rFonts w:ascii="Arial" w:hAnsi="Arial" w:cs="Arial"/>
          <w:b/>
          <w:bCs/>
        </w:rPr>
        <w:t xml:space="preserve">Necessity means </w:t>
      </w:r>
      <w:r w:rsidR="00AA1081" w:rsidRPr="000F34CA">
        <w:rPr>
          <w:rFonts w:ascii="Arial" w:hAnsi="Arial" w:cs="Arial"/>
          <w:b/>
          <w:bCs/>
        </w:rPr>
        <w:t>“reasonably necessary” to a fact in issue</w:t>
      </w:r>
    </w:p>
    <w:p w14:paraId="16C2605E" w14:textId="470B8456" w:rsidR="00AA1081" w:rsidRPr="001C1386" w:rsidRDefault="00AA1081" w:rsidP="000E386C">
      <w:pPr>
        <w:pStyle w:val="ListParagraph"/>
        <w:numPr>
          <w:ilvl w:val="1"/>
          <w:numId w:val="6"/>
        </w:numPr>
        <w:rPr>
          <w:rFonts w:ascii="Arial" w:hAnsi="Arial" w:cs="Arial"/>
          <w:u w:val="single"/>
        </w:rPr>
      </w:pPr>
      <w:r w:rsidRPr="001C1386">
        <w:rPr>
          <w:rFonts w:ascii="Arial" w:hAnsi="Arial" w:cs="Arial"/>
          <w:u w:val="single"/>
        </w:rPr>
        <w:t>Unavailability of declarant</w:t>
      </w:r>
    </w:p>
    <w:p w14:paraId="517C6DCB" w14:textId="162A6E05" w:rsidR="002A661D" w:rsidRDefault="002A661D" w:rsidP="000E386C">
      <w:pPr>
        <w:pStyle w:val="ListParagraph"/>
        <w:numPr>
          <w:ilvl w:val="2"/>
          <w:numId w:val="6"/>
        </w:numPr>
        <w:rPr>
          <w:rFonts w:ascii="Arial" w:hAnsi="Arial" w:cs="Arial"/>
        </w:rPr>
      </w:pPr>
      <w:r w:rsidRPr="002A661D">
        <w:rPr>
          <w:rFonts w:ascii="Arial" w:hAnsi="Arial" w:cs="Arial"/>
        </w:rPr>
        <w:t>true unavailability: dead</w:t>
      </w:r>
      <w:r w:rsidR="00E33560">
        <w:rPr>
          <w:rFonts w:ascii="Arial" w:hAnsi="Arial" w:cs="Arial"/>
        </w:rPr>
        <w:t xml:space="preserve"> (</w:t>
      </w:r>
      <w:r w:rsidR="00E33560">
        <w:rPr>
          <w:rFonts w:ascii="Arial" w:hAnsi="Arial" w:cs="Arial"/>
          <w:i/>
          <w:iCs/>
        </w:rPr>
        <w:t>Smith, Starr</w:t>
      </w:r>
      <w:r w:rsidR="00E33560">
        <w:rPr>
          <w:rFonts w:ascii="Arial" w:hAnsi="Arial" w:cs="Arial"/>
        </w:rPr>
        <w:t>)</w:t>
      </w:r>
      <w:r w:rsidRPr="002A661D">
        <w:rPr>
          <w:rFonts w:ascii="Arial" w:hAnsi="Arial" w:cs="Arial"/>
        </w:rPr>
        <w:t>, seriously ill, incompetent</w:t>
      </w:r>
      <w:r w:rsidR="00E33560">
        <w:rPr>
          <w:rFonts w:ascii="Arial" w:hAnsi="Arial" w:cs="Arial"/>
        </w:rPr>
        <w:t xml:space="preserve"> (</w:t>
      </w:r>
      <w:r w:rsidR="00E33560">
        <w:rPr>
          <w:rFonts w:ascii="Arial" w:hAnsi="Arial" w:cs="Arial"/>
          <w:i/>
          <w:iCs/>
        </w:rPr>
        <w:t>Khan</w:t>
      </w:r>
      <w:r w:rsidR="00E33560">
        <w:rPr>
          <w:rFonts w:ascii="Arial" w:hAnsi="Arial" w:cs="Arial"/>
        </w:rPr>
        <w:t>)</w:t>
      </w:r>
      <w:r w:rsidRPr="002A661D">
        <w:rPr>
          <w:rFonts w:ascii="Arial" w:hAnsi="Arial" w:cs="Arial"/>
        </w:rPr>
        <w:t>, refuses to testify</w:t>
      </w:r>
    </w:p>
    <w:p w14:paraId="26A9CC5A" w14:textId="6DD0349E" w:rsidR="002A661D" w:rsidRDefault="002A661D" w:rsidP="000E386C">
      <w:pPr>
        <w:pStyle w:val="ListParagraph"/>
        <w:numPr>
          <w:ilvl w:val="2"/>
          <w:numId w:val="6"/>
        </w:numPr>
        <w:rPr>
          <w:rFonts w:ascii="Arial" w:hAnsi="Arial" w:cs="Arial"/>
        </w:rPr>
      </w:pPr>
      <w:r w:rsidRPr="002A661D">
        <w:rPr>
          <w:rFonts w:ascii="Arial" w:hAnsi="Arial" w:cs="Arial"/>
        </w:rPr>
        <w:t>absent witness: cannot be located,</w:t>
      </w:r>
      <w:r>
        <w:rPr>
          <w:rFonts w:ascii="Arial" w:hAnsi="Arial" w:cs="Arial"/>
        </w:rPr>
        <w:t xml:space="preserve"> </w:t>
      </w:r>
      <w:r w:rsidRPr="002A661D">
        <w:rPr>
          <w:rFonts w:ascii="Arial" w:hAnsi="Arial" w:cs="Arial"/>
        </w:rPr>
        <w:t>unknown, out of jurisdiction, failed</w:t>
      </w:r>
      <w:r>
        <w:rPr>
          <w:rFonts w:ascii="Arial" w:hAnsi="Arial" w:cs="Arial"/>
        </w:rPr>
        <w:t xml:space="preserve"> </w:t>
      </w:r>
      <w:r w:rsidRPr="002A661D">
        <w:rPr>
          <w:rFonts w:ascii="Arial" w:hAnsi="Arial" w:cs="Arial"/>
        </w:rPr>
        <w:t>to respond to subpoena</w:t>
      </w:r>
    </w:p>
    <w:p w14:paraId="28C3F53D" w14:textId="3B4E83DB" w:rsidR="001C1386" w:rsidRPr="00E33560" w:rsidRDefault="002A661D" w:rsidP="000E386C">
      <w:pPr>
        <w:pStyle w:val="ListParagraph"/>
        <w:numPr>
          <w:ilvl w:val="2"/>
          <w:numId w:val="6"/>
        </w:numPr>
        <w:rPr>
          <w:rFonts w:ascii="Arial" w:hAnsi="Arial" w:cs="Arial"/>
        </w:rPr>
      </w:pPr>
      <w:r w:rsidRPr="002A661D">
        <w:rPr>
          <w:rFonts w:ascii="Arial" w:hAnsi="Arial" w:cs="Arial"/>
        </w:rPr>
        <w:t>functionally absent: partial or</w:t>
      </w:r>
      <w:r>
        <w:rPr>
          <w:rFonts w:ascii="Arial" w:hAnsi="Arial" w:cs="Arial"/>
        </w:rPr>
        <w:t xml:space="preserve"> </w:t>
      </w:r>
      <w:r w:rsidRPr="002A661D">
        <w:rPr>
          <w:rFonts w:ascii="Arial" w:hAnsi="Arial" w:cs="Arial"/>
        </w:rPr>
        <w:t>complete lack of memory</w:t>
      </w:r>
      <w:r w:rsidR="00E33560">
        <w:rPr>
          <w:rFonts w:ascii="Arial" w:hAnsi="Arial" w:cs="Arial"/>
        </w:rPr>
        <w:t xml:space="preserve"> (e.g. due to injuries after car crash</w:t>
      </w:r>
      <w:r w:rsidRPr="002A661D">
        <w:rPr>
          <w:rFonts w:ascii="Arial" w:hAnsi="Arial" w:cs="Arial"/>
        </w:rPr>
        <w:t>, not</w:t>
      </w:r>
      <w:r>
        <w:rPr>
          <w:rFonts w:ascii="Arial" w:hAnsi="Arial" w:cs="Arial"/>
        </w:rPr>
        <w:t xml:space="preserve"> </w:t>
      </w:r>
      <w:r w:rsidRPr="002A661D">
        <w:rPr>
          <w:rFonts w:ascii="Arial" w:hAnsi="Arial" w:cs="Arial"/>
        </w:rPr>
        <w:t>giving the same evidence (i.e.</w:t>
      </w:r>
      <w:r>
        <w:rPr>
          <w:rFonts w:ascii="Arial" w:hAnsi="Arial" w:cs="Arial"/>
        </w:rPr>
        <w:t xml:space="preserve"> </w:t>
      </w:r>
      <w:r w:rsidRPr="002A661D">
        <w:rPr>
          <w:rFonts w:ascii="Arial" w:hAnsi="Arial" w:cs="Arial"/>
        </w:rPr>
        <w:t>evidence required to supplement a</w:t>
      </w:r>
      <w:r>
        <w:rPr>
          <w:rFonts w:ascii="Arial" w:hAnsi="Arial" w:cs="Arial"/>
        </w:rPr>
        <w:t xml:space="preserve"> </w:t>
      </w:r>
      <w:r w:rsidRPr="002A661D">
        <w:rPr>
          <w:rFonts w:ascii="Arial" w:hAnsi="Arial" w:cs="Arial"/>
        </w:rPr>
        <w:t>present witness’ testimony)</w:t>
      </w:r>
    </w:p>
    <w:p w14:paraId="4F2198FD" w14:textId="2CCDF8CD" w:rsidR="001C1386" w:rsidRPr="001C1386" w:rsidRDefault="001C1386" w:rsidP="000E386C">
      <w:pPr>
        <w:pStyle w:val="ListParagraph"/>
        <w:numPr>
          <w:ilvl w:val="1"/>
          <w:numId w:val="6"/>
        </w:numPr>
        <w:rPr>
          <w:rFonts w:ascii="Arial" w:hAnsi="Arial" w:cs="Arial"/>
        </w:rPr>
      </w:pPr>
      <w:r w:rsidRPr="001C1386">
        <w:rPr>
          <w:rFonts w:ascii="Arial" w:hAnsi="Arial" w:cs="Arial"/>
          <w:u w:val="single"/>
        </w:rPr>
        <w:t>relative necessity</w:t>
      </w:r>
      <w:r w:rsidRPr="001C1386">
        <w:rPr>
          <w:rFonts w:ascii="Arial" w:hAnsi="Arial" w:cs="Arial"/>
        </w:rPr>
        <w:t>: hearsay is the</w:t>
      </w:r>
      <w:r>
        <w:rPr>
          <w:rFonts w:ascii="Arial" w:hAnsi="Arial" w:cs="Arial"/>
        </w:rPr>
        <w:t xml:space="preserve"> </w:t>
      </w:r>
      <w:r w:rsidRPr="001C1386">
        <w:rPr>
          <w:rFonts w:ascii="Arial" w:hAnsi="Arial" w:cs="Arial"/>
        </w:rPr>
        <w:t>better evidence, undue</w:t>
      </w:r>
      <w:r>
        <w:rPr>
          <w:rFonts w:ascii="Arial" w:hAnsi="Arial" w:cs="Arial"/>
        </w:rPr>
        <w:t xml:space="preserve"> </w:t>
      </w:r>
      <w:r w:rsidRPr="001C1386">
        <w:rPr>
          <w:rFonts w:ascii="Arial" w:hAnsi="Arial" w:cs="Arial"/>
        </w:rPr>
        <w:t>consumption of time or money</w:t>
      </w:r>
    </w:p>
    <w:p w14:paraId="2ED28828" w14:textId="26945A77" w:rsidR="00AA1081" w:rsidRDefault="00AA1081" w:rsidP="000E386C">
      <w:pPr>
        <w:pStyle w:val="ListParagraph"/>
        <w:numPr>
          <w:ilvl w:val="2"/>
          <w:numId w:val="6"/>
        </w:numPr>
        <w:rPr>
          <w:rFonts w:ascii="Arial" w:hAnsi="Arial" w:cs="Arial"/>
        </w:rPr>
      </w:pPr>
      <w:r>
        <w:rPr>
          <w:rFonts w:ascii="Arial" w:hAnsi="Arial" w:cs="Arial"/>
        </w:rPr>
        <w:t>Expediency or convenience</w:t>
      </w:r>
    </w:p>
    <w:p w14:paraId="245F3F5B" w14:textId="61497BEA" w:rsidR="00CD187A" w:rsidRDefault="00CD187A" w:rsidP="000E386C">
      <w:pPr>
        <w:pStyle w:val="ListParagraph"/>
        <w:numPr>
          <w:ilvl w:val="2"/>
          <w:numId w:val="6"/>
        </w:numPr>
        <w:rPr>
          <w:rFonts w:ascii="Arial" w:hAnsi="Arial" w:cs="Arial"/>
        </w:rPr>
      </w:pPr>
      <w:r w:rsidRPr="00CD187A">
        <w:rPr>
          <w:rFonts w:ascii="Arial" w:hAnsi="Arial" w:cs="Arial"/>
        </w:rPr>
        <w:t>Necessity can include situations</w:t>
      </w:r>
      <w:r>
        <w:rPr>
          <w:rFonts w:ascii="Arial" w:hAnsi="Arial" w:cs="Arial"/>
        </w:rPr>
        <w:t xml:space="preserve"> </w:t>
      </w:r>
      <w:r w:rsidRPr="00CD187A">
        <w:rPr>
          <w:rFonts w:ascii="Arial" w:hAnsi="Arial" w:cs="Arial"/>
        </w:rPr>
        <w:t>where the witness would be</w:t>
      </w:r>
      <w:r>
        <w:rPr>
          <w:rFonts w:ascii="Arial" w:hAnsi="Arial" w:cs="Arial"/>
        </w:rPr>
        <w:t xml:space="preserve"> </w:t>
      </w:r>
      <w:r w:rsidRPr="00CD187A">
        <w:rPr>
          <w:rFonts w:ascii="Arial" w:hAnsi="Arial" w:cs="Arial"/>
        </w:rPr>
        <w:t>traumatized or suffer emotional harm</w:t>
      </w:r>
      <w:r>
        <w:rPr>
          <w:rFonts w:ascii="Arial" w:hAnsi="Arial" w:cs="Arial"/>
        </w:rPr>
        <w:t xml:space="preserve"> </w:t>
      </w:r>
      <w:r w:rsidRPr="00CD187A">
        <w:rPr>
          <w:rFonts w:ascii="Arial" w:hAnsi="Arial" w:cs="Arial"/>
        </w:rPr>
        <w:t>if required to testify</w:t>
      </w:r>
    </w:p>
    <w:p w14:paraId="5B23B75E" w14:textId="2C22558D" w:rsidR="00CD187A" w:rsidRDefault="00CD187A" w:rsidP="000E386C">
      <w:pPr>
        <w:pStyle w:val="ListParagraph"/>
        <w:numPr>
          <w:ilvl w:val="3"/>
          <w:numId w:val="6"/>
        </w:numPr>
        <w:rPr>
          <w:rFonts w:ascii="Arial" w:hAnsi="Arial" w:cs="Arial"/>
        </w:rPr>
      </w:pPr>
      <w:r>
        <w:rPr>
          <w:rFonts w:ascii="Arial" w:hAnsi="Arial" w:cs="Arial"/>
        </w:rPr>
        <w:t xml:space="preserve">To prove this: </w:t>
      </w:r>
      <w:r w:rsidRPr="00CD187A">
        <w:rPr>
          <w:rFonts w:ascii="Arial" w:hAnsi="Arial" w:cs="Arial"/>
        </w:rPr>
        <w:t>“sound evidence based on</w:t>
      </w:r>
      <w:r>
        <w:rPr>
          <w:rFonts w:ascii="Arial" w:hAnsi="Arial" w:cs="Arial"/>
        </w:rPr>
        <w:t xml:space="preserve"> </w:t>
      </w:r>
      <w:r w:rsidRPr="00CD187A">
        <w:rPr>
          <w:rFonts w:ascii="Arial" w:hAnsi="Arial" w:cs="Arial"/>
        </w:rPr>
        <w:t>psychological assessments that</w:t>
      </w:r>
      <w:r>
        <w:rPr>
          <w:rFonts w:ascii="Arial" w:hAnsi="Arial" w:cs="Arial"/>
        </w:rPr>
        <w:t xml:space="preserve"> </w:t>
      </w:r>
      <w:r w:rsidRPr="00CD187A">
        <w:rPr>
          <w:rFonts w:ascii="Arial" w:hAnsi="Arial" w:cs="Arial"/>
        </w:rPr>
        <w:t>testimony in court might be traumatic</w:t>
      </w:r>
      <w:r>
        <w:rPr>
          <w:rFonts w:ascii="Arial" w:hAnsi="Arial" w:cs="Arial"/>
        </w:rPr>
        <w:t xml:space="preserve"> </w:t>
      </w:r>
      <w:r w:rsidRPr="00CD187A">
        <w:rPr>
          <w:rFonts w:ascii="Arial" w:hAnsi="Arial" w:cs="Arial"/>
        </w:rPr>
        <w:t>for the child or harm the child”</w:t>
      </w:r>
    </w:p>
    <w:p w14:paraId="3C38CAC1" w14:textId="6A8AE172" w:rsidR="00CD187A" w:rsidRDefault="00CD187A" w:rsidP="000E386C">
      <w:pPr>
        <w:pStyle w:val="ListParagraph"/>
        <w:numPr>
          <w:ilvl w:val="4"/>
          <w:numId w:val="6"/>
        </w:numPr>
        <w:rPr>
          <w:rFonts w:ascii="Arial" w:hAnsi="Arial" w:cs="Arial"/>
        </w:rPr>
      </w:pPr>
      <w:r>
        <w:rPr>
          <w:rFonts w:ascii="Arial" w:hAnsi="Arial" w:cs="Arial"/>
        </w:rPr>
        <w:t>E.g. through expert evidence</w:t>
      </w:r>
    </w:p>
    <w:p w14:paraId="6CF7B05F" w14:textId="34E46335" w:rsidR="00062E9D" w:rsidRPr="00062E9D" w:rsidRDefault="00062E9D" w:rsidP="000E386C">
      <w:pPr>
        <w:pStyle w:val="ListParagraph"/>
        <w:numPr>
          <w:ilvl w:val="4"/>
          <w:numId w:val="6"/>
        </w:numPr>
        <w:rPr>
          <w:rFonts w:ascii="Arial" w:hAnsi="Arial" w:cs="Arial"/>
        </w:rPr>
      </w:pPr>
      <w:r w:rsidRPr="00062E9D">
        <w:rPr>
          <w:rFonts w:ascii="Arial" w:hAnsi="Arial" w:cs="Arial"/>
        </w:rPr>
        <w:t xml:space="preserve">It may also be established in </w:t>
      </w:r>
      <w:r w:rsidRPr="00062E9D">
        <w:rPr>
          <w:rFonts w:ascii="Arial" w:hAnsi="Arial" w:cs="Arial"/>
          <w:i/>
          <w:iCs/>
          <w:u w:val="single"/>
        </w:rPr>
        <w:t>rare cases</w:t>
      </w:r>
      <w:r w:rsidRPr="00062E9D">
        <w:rPr>
          <w:rFonts w:ascii="Arial" w:hAnsi="Arial" w:cs="Arial"/>
        </w:rPr>
        <w:t xml:space="preserve"> where it is “self-evident” that</w:t>
      </w:r>
      <w:r>
        <w:rPr>
          <w:rFonts w:ascii="Arial" w:hAnsi="Arial" w:cs="Arial"/>
        </w:rPr>
        <w:t xml:space="preserve"> </w:t>
      </w:r>
      <w:r w:rsidRPr="00062E9D">
        <w:rPr>
          <w:rFonts w:ascii="Arial" w:hAnsi="Arial" w:cs="Arial"/>
        </w:rPr>
        <w:t>trauma or harm will result</w:t>
      </w:r>
    </w:p>
    <w:p w14:paraId="386DF5B5" w14:textId="57476F6F" w:rsidR="00062E9D" w:rsidRPr="00062E9D" w:rsidRDefault="00062E9D" w:rsidP="000E386C">
      <w:pPr>
        <w:pStyle w:val="ListParagraph"/>
        <w:numPr>
          <w:ilvl w:val="1"/>
          <w:numId w:val="6"/>
        </w:numPr>
        <w:rPr>
          <w:rFonts w:ascii="Arial" w:hAnsi="Arial" w:cs="Arial"/>
        </w:rPr>
      </w:pPr>
      <w:r w:rsidRPr="00062E9D">
        <w:rPr>
          <w:rFonts w:ascii="Arial" w:hAnsi="Arial" w:cs="Arial"/>
        </w:rPr>
        <w:t>Necessity does not always require</w:t>
      </w:r>
      <w:r>
        <w:rPr>
          <w:rFonts w:ascii="Arial" w:hAnsi="Arial" w:cs="Arial"/>
        </w:rPr>
        <w:t xml:space="preserve"> </w:t>
      </w:r>
      <w:r w:rsidRPr="00062E9D">
        <w:rPr>
          <w:rFonts w:ascii="Arial" w:hAnsi="Arial" w:cs="Arial"/>
        </w:rPr>
        <w:t>expert evidence; it can be</w:t>
      </w:r>
      <w:r>
        <w:rPr>
          <w:rFonts w:ascii="Arial" w:hAnsi="Arial" w:cs="Arial"/>
        </w:rPr>
        <w:t xml:space="preserve"> </w:t>
      </w:r>
      <w:r w:rsidRPr="00062E9D">
        <w:rPr>
          <w:rFonts w:ascii="Arial" w:hAnsi="Arial" w:cs="Arial"/>
        </w:rPr>
        <w:t>established by the judge’s</w:t>
      </w:r>
      <w:r>
        <w:rPr>
          <w:rFonts w:ascii="Arial" w:hAnsi="Arial" w:cs="Arial"/>
        </w:rPr>
        <w:t xml:space="preserve"> </w:t>
      </w:r>
      <w:r w:rsidRPr="00062E9D">
        <w:rPr>
          <w:rFonts w:ascii="Arial" w:hAnsi="Arial" w:cs="Arial"/>
        </w:rPr>
        <w:t>observations of the witness in court</w:t>
      </w:r>
    </w:p>
    <w:p w14:paraId="325EAB99" w14:textId="763DB39D" w:rsidR="00F2568A" w:rsidRPr="00D66F9A" w:rsidRDefault="006728EB">
      <w:pPr>
        <w:rPr>
          <w:rFonts w:ascii="Arial" w:hAnsi="Arial" w:cs="Arial"/>
          <w:b/>
          <w:bCs/>
          <w:sz w:val="26"/>
          <w:szCs w:val="26"/>
        </w:rPr>
      </w:pPr>
      <w:r w:rsidRPr="00D66F9A">
        <w:rPr>
          <w:rFonts w:ascii="Arial" w:hAnsi="Arial" w:cs="Arial"/>
          <w:b/>
          <w:bCs/>
          <w:sz w:val="26"/>
          <w:szCs w:val="26"/>
          <w:highlight w:val="yellow"/>
        </w:rPr>
        <w:t>Sufficiently Reliable</w:t>
      </w:r>
    </w:p>
    <w:p w14:paraId="48152613" w14:textId="66D6C74A" w:rsidR="00B20C45" w:rsidRPr="00B20C45" w:rsidRDefault="00B20C45" w:rsidP="000E386C">
      <w:pPr>
        <w:pStyle w:val="ListParagraph"/>
        <w:numPr>
          <w:ilvl w:val="0"/>
          <w:numId w:val="9"/>
        </w:numPr>
        <w:rPr>
          <w:rFonts w:ascii="Arial" w:hAnsi="Arial" w:cs="Arial"/>
        </w:rPr>
      </w:pPr>
      <w:r>
        <w:rPr>
          <w:rFonts w:ascii="Arial" w:hAnsi="Arial" w:cs="Arial"/>
        </w:rPr>
        <w:t>Note (preface): So long as procedural safeguards are met, other reliability concerns need not be considered at threshold stage (for trier of fact to assess)</w:t>
      </w:r>
      <w:r w:rsidR="008C259E">
        <w:rPr>
          <w:rFonts w:ascii="Arial" w:hAnsi="Arial" w:cs="Arial"/>
        </w:rPr>
        <w:t xml:space="preserve"> (</w:t>
      </w:r>
      <w:r w:rsidR="008C259E">
        <w:rPr>
          <w:rFonts w:ascii="Arial" w:hAnsi="Arial" w:cs="Arial"/>
          <w:i/>
          <w:iCs/>
        </w:rPr>
        <w:t>Devine</w:t>
      </w:r>
      <w:r w:rsidR="008C259E">
        <w:rPr>
          <w:rFonts w:ascii="Arial" w:hAnsi="Arial" w:cs="Arial"/>
        </w:rPr>
        <w:t>)</w:t>
      </w:r>
    </w:p>
    <w:p w14:paraId="14F8303B" w14:textId="377CC16C" w:rsidR="00AA3627" w:rsidRPr="00BC3C52" w:rsidRDefault="00AA3627" w:rsidP="000E386C">
      <w:pPr>
        <w:pStyle w:val="ListParagraph"/>
        <w:numPr>
          <w:ilvl w:val="0"/>
          <w:numId w:val="9"/>
        </w:numPr>
        <w:rPr>
          <w:rFonts w:ascii="Arial" w:hAnsi="Arial" w:cs="Arial"/>
          <w:b/>
          <w:bCs/>
        </w:rPr>
      </w:pPr>
      <w:r w:rsidRPr="00BC3C52">
        <w:rPr>
          <w:rFonts w:ascii="Arial" w:hAnsi="Arial" w:cs="Arial"/>
          <w:b/>
          <w:bCs/>
        </w:rPr>
        <w:t xml:space="preserve">Two key components: </w:t>
      </w:r>
    </w:p>
    <w:p w14:paraId="57F1632F" w14:textId="319F1507" w:rsidR="00E7677A" w:rsidRPr="00D66F9A" w:rsidRDefault="00F8047D" w:rsidP="000E386C">
      <w:pPr>
        <w:pStyle w:val="ListParagraph"/>
        <w:numPr>
          <w:ilvl w:val="1"/>
          <w:numId w:val="9"/>
        </w:numPr>
        <w:rPr>
          <w:rFonts w:ascii="Arial" w:hAnsi="Arial" w:cs="Arial"/>
          <w:b/>
          <w:bCs/>
          <w:sz w:val="24"/>
          <w:szCs w:val="24"/>
        </w:rPr>
      </w:pPr>
      <w:r w:rsidRPr="00D66F9A">
        <w:rPr>
          <w:rFonts w:ascii="Arial" w:hAnsi="Arial" w:cs="Arial"/>
          <w:b/>
          <w:bCs/>
          <w:sz w:val="24"/>
          <w:szCs w:val="24"/>
          <w:highlight w:val="yellow"/>
          <w:u w:val="single"/>
        </w:rPr>
        <w:t xml:space="preserve">(1) </w:t>
      </w:r>
      <w:r w:rsidR="00E7677A" w:rsidRPr="00D66F9A">
        <w:rPr>
          <w:rFonts w:ascii="Arial" w:hAnsi="Arial" w:cs="Arial"/>
          <w:b/>
          <w:bCs/>
          <w:sz w:val="24"/>
          <w:szCs w:val="24"/>
          <w:highlight w:val="yellow"/>
          <w:u w:val="single"/>
        </w:rPr>
        <w:t xml:space="preserve">circumstantial guarantees of </w:t>
      </w:r>
      <w:r w:rsidR="00AA3627" w:rsidRPr="00D66F9A">
        <w:rPr>
          <w:rFonts w:ascii="Arial" w:hAnsi="Arial" w:cs="Arial"/>
          <w:b/>
          <w:bCs/>
          <w:sz w:val="24"/>
          <w:szCs w:val="24"/>
          <w:highlight w:val="yellow"/>
          <w:u w:val="single"/>
        </w:rPr>
        <w:t>trustworthiness</w:t>
      </w:r>
      <w:r w:rsidR="00AA3627" w:rsidRPr="00D66F9A">
        <w:rPr>
          <w:rFonts w:ascii="Arial" w:hAnsi="Arial" w:cs="Arial"/>
          <w:b/>
          <w:bCs/>
          <w:sz w:val="24"/>
          <w:szCs w:val="24"/>
          <w:highlight w:val="yellow"/>
        </w:rPr>
        <w:t xml:space="preserve">: </w:t>
      </w:r>
      <w:r w:rsidR="00E7677A" w:rsidRPr="00D66F9A">
        <w:rPr>
          <w:rFonts w:ascii="Arial" w:hAnsi="Arial" w:cs="Arial"/>
          <w:b/>
          <w:bCs/>
          <w:sz w:val="24"/>
          <w:szCs w:val="24"/>
          <w:highlight w:val="yellow"/>
        </w:rPr>
        <w:t>circumstances under which the statement was made provide assurance it is trustworthy</w:t>
      </w:r>
      <w:r w:rsidR="00DC3420" w:rsidRPr="00D66F9A">
        <w:rPr>
          <w:rFonts w:ascii="Arial" w:hAnsi="Arial" w:cs="Arial"/>
          <w:b/>
          <w:bCs/>
          <w:sz w:val="24"/>
          <w:szCs w:val="24"/>
          <w:highlight w:val="yellow"/>
        </w:rPr>
        <w:t xml:space="preserve"> </w:t>
      </w:r>
      <w:r w:rsidR="00DC3420" w:rsidRPr="00D66F9A">
        <w:rPr>
          <w:rFonts w:ascii="Arial" w:hAnsi="Arial" w:cs="Arial"/>
          <w:b/>
          <w:bCs/>
          <w:sz w:val="24"/>
          <w:szCs w:val="24"/>
        </w:rPr>
        <w:t>(</w:t>
      </w:r>
      <w:r w:rsidR="00DC3420" w:rsidRPr="00D66F9A">
        <w:rPr>
          <w:rFonts w:ascii="Arial" w:hAnsi="Arial" w:cs="Arial"/>
          <w:b/>
          <w:bCs/>
          <w:sz w:val="24"/>
          <w:szCs w:val="24"/>
          <w:highlight w:val="green"/>
        </w:rPr>
        <w:t>SEE BELOW FOR FACTORS</w:t>
      </w:r>
      <w:r w:rsidR="00B84149" w:rsidRPr="00D66F9A">
        <w:rPr>
          <w:rFonts w:ascii="Arial" w:hAnsi="Arial" w:cs="Arial"/>
          <w:b/>
          <w:bCs/>
          <w:sz w:val="24"/>
          <w:szCs w:val="24"/>
        </w:rPr>
        <w:t xml:space="preserve"> – </w:t>
      </w:r>
      <w:r w:rsidR="00D848AE" w:rsidRPr="00D66F9A">
        <w:rPr>
          <w:rFonts w:ascii="Arial" w:hAnsi="Arial" w:cs="Arial"/>
          <w:b/>
          <w:bCs/>
          <w:sz w:val="24"/>
          <w:szCs w:val="24"/>
        </w:rPr>
        <w:t>consider</w:t>
      </w:r>
      <w:r w:rsidR="00B84149" w:rsidRPr="00D66F9A">
        <w:rPr>
          <w:rFonts w:ascii="Arial" w:hAnsi="Arial" w:cs="Arial"/>
          <w:b/>
          <w:bCs/>
          <w:sz w:val="24"/>
          <w:szCs w:val="24"/>
        </w:rPr>
        <w:t xml:space="preserve"> them before going to #2</w:t>
      </w:r>
      <w:r w:rsidR="00DC3420" w:rsidRPr="00D66F9A">
        <w:rPr>
          <w:rFonts w:ascii="Arial" w:hAnsi="Arial" w:cs="Arial"/>
          <w:b/>
          <w:bCs/>
          <w:sz w:val="24"/>
          <w:szCs w:val="24"/>
        </w:rPr>
        <w:t>)</w:t>
      </w:r>
    </w:p>
    <w:p w14:paraId="32664525" w14:textId="4ED2952E" w:rsidR="00C10416" w:rsidRDefault="00C10416" w:rsidP="000E386C">
      <w:pPr>
        <w:pStyle w:val="ListParagraph"/>
        <w:numPr>
          <w:ilvl w:val="2"/>
          <w:numId w:val="9"/>
        </w:numPr>
        <w:rPr>
          <w:rFonts w:ascii="Arial" w:hAnsi="Arial" w:cs="Arial"/>
        </w:rPr>
      </w:pPr>
      <w:r w:rsidRPr="00C10416">
        <w:rPr>
          <w:rFonts w:ascii="Arial" w:hAnsi="Arial" w:cs="Arial"/>
        </w:rPr>
        <w:t>statement was made “under such</w:t>
      </w:r>
      <w:r>
        <w:rPr>
          <w:rFonts w:ascii="Arial" w:hAnsi="Arial" w:cs="Arial"/>
        </w:rPr>
        <w:t xml:space="preserve"> </w:t>
      </w:r>
      <w:r w:rsidRPr="00C10416">
        <w:rPr>
          <w:rFonts w:ascii="Arial" w:hAnsi="Arial" w:cs="Arial"/>
        </w:rPr>
        <w:t>circumstances that even a sceptical caution would look upon it as trustworthy” (</w:t>
      </w:r>
      <w:proofErr w:type="spellStart"/>
      <w:r w:rsidRPr="00C10416">
        <w:rPr>
          <w:rFonts w:ascii="Arial" w:hAnsi="Arial" w:cs="Arial"/>
          <w:i/>
          <w:iCs/>
        </w:rPr>
        <w:t>Khelawon</w:t>
      </w:r>
      <w:proofErr w:type="spellEnd"/>
      <w:r w:rsidRPr="00C10416">
        <w:rPr>
          <w:rFonts w:ascii="Arial" w:hAnsi="Arial" w:cs="Arial"/>
        </w:rPr>
        <w:t>)</w:t>
      </w:r>
    </w:p>
    <w:p w14:paraId="7FB1DAE7" w14:textId="33EDA443" w:rsidR="00416CF5" w:rsidRDefault="00416CF5" w:rsidP="000E386C">
      <w:pPr>
        <w:pStyle w:val="ListParagraph"/>
        <w:numPr>
          <w:ilvl w:val="3"/>
          <w:numId w:val="9"/>
        </w:numPr>
        <w:rPr>
          <w:rFonts w:ascii="Arial" w:hAnsi="Arial" w:cs="Arial"/>
        </w:rPr>
      </w:pPr>
      <w:r w:rsidRPr="00416CF5">
        <w:rPr>
          <w:rFonts w:ascii="Arial" w:hAnsi="Arial" w:cs="Arial"/>
        </w:rPr>
        <w:t>when “there is no real concern about</w:t>
      </w:r>
      <w:r>
        <w:rPr>
          <w:rFonts w:ascii="Arial" w:hAnsi="Arial" w:cs="Arial"/>
        </w:rPr>
        <w:t xml:space="preserve"> </w:t>
      </w:r>
      <w:r w:rsidRPr="00416CF5">
        <w:rPr>
          <w:rFonts w:ascii="Arial" w:hAnsi="Arial" w:cs="Arial"/>
        </w:rPr>
        <w:t>whether the statement is true or not</w:t>
      </w:r>
      <w:r>
        <w:rPr>
          <w:rFonts w:ascii="Arial" w:hAnsi="Arial" w:cs="Arial"/>
        </w:rPr>
        <w:t xml:space="preserve"> </w:t>
      </w:r>
      <w:r w:rsidRPr="00416CF5">
        <w:rPr>
          <w:rFonts w:ascii="Arial" w:hAnsi="Arial" w:cs="Arial"/>
        </w:rPr>
        <w:t>because of the circumstances in which</w:t>
      </w:r>
      <w:r>
        <w:rPr>
          <w:rFonts w:ascii="Arial" w:hAnsi="Arial" w:cs="Arial"/>
        </w:rPr>
        <w:t xml:space="preserve"> </w:t>
      </w:r>
      <w:r w:rsidRPr="00416CF5">
        <w:rPr>
          <w:rFonts w:ascii="Arial" w:hAnsi="Arial" w:cs="Arial"/>
        </w:rPr>
        <w:t>it came about” (</w:t>
      </w:r>
      <w:proofErr w:type="spellStart"/>
      <w:r w:rsidRPr="00416CF5">
        <w:rPr>
          <w:rFonts w:ascii="Arial" w:hAnsi="Arial" w:cs="Arial"/>
          <w:i/>
          <w:iCs/>
        </w:rPr>
        <w:t>Khelawon</w:t>
      </w:r>
      <w:proofErr w:type="spellEnd"/>
      <w:r w:rsidRPr="00416CF5">
        <w:rPr>
          <w:rFonts w:ascii="Arial" w:hAnsi="Arial" w:cs="Arial"/>
        </w:rPr>
        <w:t>)</w:t>
      </w:r>
    </w:p>
    <w:p w14:paraId="5A502A0C" w14:textId="0A727E31" w:rsidR="001424BE" w:rsidRPr="001424BE" w:rsidRDefault="001424BE" w:rsidP="000E386C">
      <w:pPr>
        <w:pStyle w:val="ListParagraph"/>
        <w:numPr>
          <w:ilvl w:val="3"/>
          <w:numId w:val="9"/>
        </w:numPr>
        <w:rPr>
          <w:rFonts w:ascii="Arial" w:hAnsi="Arial" w:cs="Arial"/>
        </w:rPr>
      </w:pPr>
      <w:r w:rsidRPr="001424BE">
        <w:rPr>
          <w:rFonts w:ascii="Arial" w:hAnsi="Arial" w:cs="Arial"/>
        </w:rPr>
        <w:t>when the only likely explanation is that</w:t>
      </w:r>
      <w:r>
        <w:rPr>
          <w:rFonts w:ascii="Arial" w:hAnsi="Arial" w:cs="Arial"/>
        </w:rPr>
        <w:t xml:space="preserve"> </w:t>
      </w:r>
      <w:r w:rsidRPr="001424BE">
        <w:rPr>
          <w:rFonts w:ascii="Arial" w:hAnsi="Arial" w:cs="Arial"/>
        </w:rPr>
        <w:t xml:space="preserve">the statement is true </w:t>
      </w:r>
      <w:r w:rsidRPr="001424BE">
        <w:rPr>
          <w:rFonts w:ascii="Arial" w:hAnsi="Arial" w:cs="Arial"/>
          <w:i/>
          <w:iCs/>
        </w:rPr>
        <w:t>(U(FJ)</w:t>
      </w:r>
      <w:r>
        <w:rPr>
          <w:rFonts w:ascii="Arial" w:hAnsi="Arial" w:cs="Arial"/>
          <w:i/>
          <w:iCs/>
        </w:rPr>
        <w:t>)</w:t>
      </w:r>
    </w:p>
    <w:p w14:paraId="2C4813A2" w14:textId="655FCDFA" w:rsidR="00C10416" w:rsidRDefault="00C10416" w:rsidP="000E386C">
      <w:pPr>
        <w:pStyle w:val="ListParagraph"/>
        <w:numPr>
          <w:ilvl w:val="2"/>
          <w:numId w:val="9"/>
        </w:numPr>
        <w:rPr>
          <w:rFonts w:ascii="Arial" w:hAnsi="Arial" w:cs="Arial"/>
        </w:rPr>
      </w:pPr>
      <w:r w:rsidRPr="00C10416">
        <w:rPr>
          <w:rFonts w:ascii="Arial" w:hAnsi="Arial" w:cs="Arial"/>
        </w:rPr>
        <w:t>statement is so reliable that it is</w:t>
      </w:r>
      <w:r>
        <w:rPr>
          <w:rFonts w:ascii="Arial" w:hAnsi="Arial" w:cs="Arial"/>
        </w:rPr>
        <w:t xml:space="preserve"> </w:t>
      </w:r>
      <w:r w:rsidRPr="00C10416">
        <w:rPr>
          <w:rFonts w:ascii="Arial" w:hAnsi="Arial" w:cs="Arial"/>
        </w:rPr>
        <w:t>“unlikely to change under cross</w:t>
      </w:r>
      <w:r w:rsidR="00416CF5">
        <w:rPr>
          <w:rFonts w:ascii="Arial" w:hAnsi="Arial" w:cs="Arial"/>
        </w:rPr>
        <w:t>-</w:t>
      </w:r>
      <w:r w:rsidRPr="00C10416">
        <w:rPr>
          <w:rFonts w:ascii="Arial" w:hAnsi="Arial" w:cs="Arial"/>
        </w:rPr>
        <w:t>examination”</w:t>
      </w:r>
      <w:r>
        <w:rPr>
          <w:rFonts w:ascii="Arial" w:hAnsi="Arial" w:cs="Arial"/>
        </w:rPr>
        <w:t xml:space="preserve"> </w:t>
      </w:r>
      <w:r w:rsidRPr="00C10416">
        <w:rPr>
          <w:rFonts w:ascii="Arial" w:hAnsi="Arial" w:cs="Arial"/>
        </w:rPr>
        <w:t>(</w:t>
      </w:r>
      <w:proofErr w:type="spellStart"/>
      <w:r w:rsidRPr="00BC6884">
        <w:rPr>
          <w:rFonts w:ascii="Arial" w:hAnsi="Arial" w:cs="Arial"/>
          <w:i/>
          <w:iCs/>
        </w:rPr>
        <w:t>Khelawon</w:t>
      </w:r>
      <w:proofErr w:type="spellEnd"/>
      <w:r w:rsidRPr="00C10416">
        <w:rPr>
          <w:rFonts w:ascii="Arial" w:hAnsi="Arial" w:cs="Arial"/>
        </w:rPr>
        <w:t>)</w:t>
      </w:r>
    </w:p>
    <w:p w14:paraId="276DE828" w14:textId="08ED8F20" w:rsidR="001424BE" w:rsidRPr="001424BE" w:rsidRDefault="001424BE" w:rsidP="000E386C">
      <w:pPr>
        <w:pStyle w:val="ListParagraph"/>
        <w:numPr>
          <w:ilvl w:val="2"/>
          <w:numId w:val="9"/>
        </w:numPr>
        <w:rPr>
          <w:rFonts w:ascii="Arial" w:hAnsi="Arial" w:cs="Arial"/>
        </w:rPr>
      </w:pPr>
      <w:proofErr w:type="gramStart"/>
      <w:r w:rsidRPr="001424BE">
        <w:rPr>
          <w:rFonts w:ascii="Arial" w:hAnsi="Arial" w:cs="Arial"/>
        </w:rPr>
        <w:t>note:</w:t>
      </w:r>
      <w:proofErr w:type="gramEnd"/>
      <w:r w:rsidRPr="001424BE">
        <w:rPr>
          <w:rFonts w:ascii="Arial" w:hAnsi="Arial" w:cs="Arial"/>
        </w:rPr>
        <w:t xml:space="preserve"> it “does not require that</w:t>
      </w:r>
      <w:r>
        <w:rPr>
          <w:rFonts w:ascii="Arial" w:hAnsi="Arial" w:cs="Arial"/>
        </w:rPr>
        <w:t xml:space="preserve"> </w:t>
      </w:r>
      <w:r w:rsidRPr="001424BE">
        <w:rPr>
          <w:rFonts w:ascii="Arial" w:hAnsi="Arial" w:cs="Arial"/>
        </w:rPr>
        <w:t>reliability be established with absolute</w:t>
      </w:r>
      <w:r>
        <w:rPr>
          <w:rFonts w:ascii="Arial" w:hAnsi="Arial" w:cs="Arial"/>
        </w:rPr>
        <w:t xml:space="preserve"> </w:t>
      </w:r>
      <w:r w:rsidRPr="001424BE">
        <w:rPr>
          <w:rFonts w:ascii="Arial" w:hAnsi="Arial" w:cs="Arial"/>
        </w:rPr>
        <w:t>certainty” (</w:t>
      </w:r>
      <w:r w:rsidRPr="001424BE">
        <w:rPr>
          <w:rFonts w:ascii="Arial" w:hAnsi="Arial" w:cs="Arial"/>
          <w:i/>
          <w:iCs/>
        </w:rPr>
        <w:t>Smith</w:t>
      </w:r>
      <w:r w:rsidRPr="001424BE">
        <w:rPr>
          <w:rFonts w:ascii="Arial" w:hAnsi="Arial" w:cs="Arial"/>
        </w:rPr>
        <w:t>)</w:t>
      </w:r>
    </w:p>
    <w:p w14:paraId="547F468B" w14:textId="15A8F911" w:rsidR="00AA3627" w:rsidRPr="00D66F9A" w:rsidRDefault="00F8047D" w:rsidP="000E386C">
      <w:pPr>
        <w:pStyle w:val="ListParagraph"/>
        <w:numPr>
          <w:ilvl w:val="1"/>
          <w:numId w:val="9"/>
        </w:numPr>
        <w:rPr>
          <w:rFonts w:ascii="Arial" w:hAnsi="Arial" w:cs="Arial"/>
          <w:b/>
          <w:bCs/>
          <w:sz w:val="24"/>
          <w:szCs w:val="24"/>
          <w:highlight w:val="yellow"/>
        </w:rPr>
      </w:pPr>
      <w:r w:rsidRPr="00D66F9A">
        <w:rPr>
          <w:rFonts w:ascii="Arial" w:hAnsi="Arial" w:cs="Arial"/>
          <w:b/>
          <w:bCs/>
          <w:sz w:val="24"/>
          <w:szCs w:val="24"/>
          <w:highlight w:val="yellow"/>
          <w:u w:val="single"/>
        </w:rPr>
        <w:t xml:space="preserve">(2) </w:t>
      </w:r>
      <w:r w:rsidR="00AA3627" w:rsidRPr="00D66F9A">
        <w:rPr>
          <w:rFonts w:ascii="Arial" w:hAnsi="Arial" w:cs="Arial"/>
          <w:b/>
          <w:bCs/>
          <w:sz w:val="24"/>
          <w:szCs w:val="24"/>
          <w:highlight w:val="yellow"/>
          <w:u w:val="single"/>
        </w:rPr>
        <w:t>adequate substitutes</w:t>
      </w:r>
      <w:r w:rsidR="00AA3627" w:rsidRPr="00D66F9A">
        <w:rPr>
          <w:rFonts w:ascii="Arial" w:hAnsi="Arial" w:cs="Arial"/>
          <w:b/>
          <w:bCs/>
          <w:sz w:val="24"/>
          <w:szCs w:val="24"/>
          <w:highlight w:val="yellow"/>
        </w:rPr>
        <w:t>: alternate procedural protections minimize some of the concerns related to hearsay</w:t>
      </w:r>
    </w:p>
    <w:p w14:paraId="53028F3F" w14:textId="6B3D43C2" w:rsidR="00A82174" w:rsidRPr="00A82174" w:rsidRDefault="00C670C8" w:rsidP="00A82174">
      <w:pPr>
        <w:pStyle w:val="ListParagraph"/>
        <w:numPr>
          <w:ilvl w:val="2"/>
          <w:numId w:val="9"/>
        </w:numPr>
        <w:rPr>
          <w:rFonts w:ascii="Arial" w:hAnsi="Arial" w:cs="Arial"/>
        </w:rPr>
      </w:pPr>
      <w:r w:rsidRPr="00C670C8">
        <w:rPr>
          <w:rFonts w:ascii="Arial" w:hAnsi="Arial" w:cs="Arial"/>
        </w:rPr>
        <w:t>Procedures that were in place replicate procedures generally available in court</w:t>
      </w:r>
    </w:p>
    <w:p w14:paraId="17A85066" w14:textId="261E6E97" w:rsidR="00C670C8" w:rsidRPr="00457901" w:rsidRDefault="00C670C8" w:rsidP="00C670C8">
      <w:pPr>
        <w:pStyle w:val="ListParagraph"/>
        <w:numPr>
          <w:ilvl w:val="2"/>
          <w:numId w:val="9"/>
        </w:numPr>
        <w:rPr>
          <w:rFonts w:ascii="Arial" w:hAnsi="Arial" w:cs="Arial"/>
          <w:b/>
          <w:bCs/>
          <w:u w:val="single"/>
        </w:rPr>
      </w:pPr>
      <w:r w:rsidRPr="00457901">
        <w:rPr>
          <w:rFonts w:ascii="Arial" w:hAnsi="Arial" w:cs="Arial"/>
          <w:b/>
          <w:bCs/>
          <w:u w:val="single"/>
        </w:rPr>
        <w:t xml:space="preserve">procedural </w:t>
      </w:r>
      <w:r w:rsidR="00A82174" w:rsidRPr="00457901">
        <w:rPr>
          <w:rFonts w:ascii="Arial" w:hAnsi="Arial" w:cs="Arial"/>
          <w:b/>
          <w:bCs/>
          <w:u w:val="single"/>
        </w:rPr>
        <w:t>safeguards</w:t>
      </w:r>
      <w:r w:rsidR="00457901" w:rsidRPr="00457901">
        <w:rPr>
          <w:rFonts w:ascii="Arial" w:hAnsi="Arial" w:cs="Arial"/>
          <w:b/>
          <w:bCs/>
          <w:u w:val="single"/>
        </w:rPr>
        <w:t xml:space="preserve"> – standard indicia of reliability</w:t>
      </w:r>
    </w:p>
    <w:p w14:paraId="0B1FE3CB" w14:textId="4B695B2E" w:rsidR="00457901" w:rsidRPr="00457901" w:rsidRDefault="00457901" w:rsidP="00457901">
      <w:pPr>
        <w:pStyle w:val="ListParagraph"/>
        <w:numPr>
          <w:ilvl w:val="2"/>
          <w:numId w:val="9"/>
        </w:numPr>
        <w:rPr>
          <w:rFonts w:ascii="Arial" w:hAnsi="Arial" w:cs="Arial"/>
          <w:b/>
          <w:bCs/>
        </w:rPr>
      </w:pPr>
      <w:r w:rsidRPr="00457901">
        <w:rPr>
          <w:rFonts w:ascii="Arial" w:hAnsi="Arial" w:cs="Arial"/>
          <w:b/>
          <w:bCs/>
        </w:rPr>
        <w:t>(1) sworn or affirmed statement made after a proper warning</w:t>
      </w:r>
    </w:p>
    <w:p w14:paraId="6172A91A" w14:textId="77777777" w:rsidR="00457901" w:rsidRPr="00DA004E" w:rsidRDefault="00457901" w:rsidP="00457901">
      <w:pPr>
        <w:pStyle w:val="ListParagraph"/>
        <w:numPr>
          <w:ilvl w:val="3"/>
          <w:numId w:val="9"/>
        </w:numPr>
        <w:rPr>
          <w:rFonts w:ascii="Arial" w:hAnsi="Arial" w:cs="Arial"/>
          <w:sz w:val="18"/>
          <w:szCs w:val="18"/>
        </w:rPr>
      </w:pPr>
      <w:r w:rsidRPr="00DA004E">
        <w:rPr>
          <w:rFonts w:ascii="Arial" w:hAnsi="Arial" w:cs="Arial"/>
          <w:sz w:val="18"/>
          <w:szCs w:val="18"/>
        </w:rPr>
        <w:lastRenderedPageBreak/>
        <w:t>Substitutes for oath and warning</w:t>
      </w:r>
    </w:p>
    <w:p w14:paraId="06CE39CB" w14:textId="77777777" w:rsidR="00457901" w:rsidRPr="00DA004E" w:rsidRDefault="00457901" w:rsidP="00457901">
      <w:pPr>
        <w:pStyle w:val="ListParagraph"/>
        <w:numPr>
          <w:ilvl w:val="4"/>
          <w:numId w:val="9"/>
        </w:numPr>
        <w:rPr>
          <w:rFonts w:ascii="Arial" w:hAnsi="Arial" w:cs="Arial"/>
          <w:sz w:val="18"/>
          <w:szCs w:val="18"/>
        </w:rPr>
      </w:pPr>
      <w:r w:rsidRPr="00DA004E">
        <w:rPr>
          <w:rFonts w:ascii="Arial" w:hAnsi="Arial" w:cs="Arial"/>
          <w:sz w:val="18"/>
          <w:szCs w:val="18"/>
        </w:rPr>
        <w:t>Indicia of reliability</w:t>
      </w:r>
    </w:p>
    <w:p w14:paraId="308BD113"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“near oath”</w:t>
      </w:r>
    </w:p>
    <w:p w14:paraId="7EE0A5CF"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Given caution / Charter warnings</w:t>
      </w:r>
    </w:p>
    <w:p w14:paraId="0B45E339"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Location (e.g. police station)</w:t>
      </w:r>
    </w:p>
    <w:p w14:paraId="132AC046" w14:textId="77777777" w:rsidR="00457901" w:rsidRPr="00DA004E" w:rsidRDefault="00457901" w:rsidP="00457901">
      <w:pPr>
        <w:pStyle w:val="ListParagraph"/>
        <w:numPr>
          <w:ilvl w:val="4"/>
          <w:numId w:val="9"/>
        </w:numPr>
        <w:rPr>
          <w:rFonts w:ascii="Arial" w:hAnsi="Arial" w:cs="Arial"/>
          <w:sz w:val="18"/>
          <w:szCs w:val="18"/>
        </w:rPr>
      </w:pPr>
      <w:r w:rsidRPr="00DA004E">
        <w:rPr>
          <w:rFonts w:ascii="Arial" w:hAnsi="Arial" w:cs="Arial"/>
          <w:sz w:val="18"/>
          <w:szCs w:val="18"/>
        </w:rPr>
        <w:t>Indicia of unreliability</w:t>
      </w:r>
    </w:p>
    <w:p w14:paraId="6A1F0A9B"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Refused to be sworn</w:t>
      </w:r>
    </w:p>
    <w:p w14:paraId="43E6B998"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Told would not have to testify</w:t>
      </w:r>
    </w:p>
    <w:p w14:paraId="056ADB88" w14:textId="6680B924" w:rsidR="00457901" w:rsidRPr="00457901" w:rsidRDefault="00457901" w:rsidP="00457901">
      <w:pPr>
        <w:pStyle w:val="ListParagraph"/>
        <w:numPr>
          <w:ilvl w:val="2"/>
          <w:numId w:val="9"/>
        </w:numPr>
        <w:rPr>
          <w:rFonts w:ascii="Arial" w:hAnsi="Arial" w:cs="Arial"/>
          <w:b/>
          <w:bCs/>
        </w:rPr>
      </w:pPr>
      <w:r w:rsidRPr="00457901">
        <w:rPr>
          <w:rFonts w:ascii="Arial" w:hAnsi="Arial" w:cs="Arial"/>
          <w:b/>
          <w:bCs/>
        </w:rPr>
        <w:t>(2) videotaped in its entirety</w:t>
      </w:r>
      <w:r>
        <w:rPr>
          <w:rFonts w:ascii="Arial" w:hAnsi="Arial" w:cs="Arial"/>
          <w:b/>
          <w:bCs/>
        </w:rPr>
        <w:t xml:space="preserve"> </w:t>
      </w:r>
      <w:r w:rsidRPr="00741602">
        <w:rPr>
          <w:rFonts w:ascii="Arial" w:hAnsi="Arial" w:cs="Arial"/>
          <w:sz w:val="20"/>
          <w:szCs w:val="20"/>
        </w:rPr>
        <w:t xml:space="preserve">(also formality of the </w:t>
      </w:r>
      <w:r w:rsidR="00741602" w:rsidRPr="00741602">
        <w:rPr>
          <w:rFonts w:ascii="Arial" w:hAnsi="Arial" w:cs="Arial"/>
          <w:sz w:val="20"/>
          <w:szCs w:val="20"/>
        </w:rPr>
        <w:t>location</w:t>
      </w:r>
      <w:r w:rsidRPr="00741602">
        <w:rPr>
          <w:rFonts w:ascii="Arial" w:hAnsi="Arial" w:cs="Arial"/>
          <w:sz w:val="20"/>
          <w:szCs w:val="20"/>
        </w:rPr>
        <w:t xml:space="preserve"> – e.g. </w:t>
      </w:r>
      <w:r w:rsidR="00741602" w:rsidRPr="00741602">
        <w:rPr>
          <w:rFonts w:ascii="Arial" w:hAnsi="Arial" w:cs="Arial"/>
          <w:sz w:val="20"/>
          <w:szCs w:val="20"/>
        </w:rPr>
        <w:t xml:space="preserve">court, </w:t>
      </w:r>
      <w:r w:rsidRPr="00741602">
        <w:rPr>
          <w:rFonts w:ascii="Arial" w:hAnsi="Arial" w:cs="Arial"/>
          <w:sz w:val="20"/>
          <w:szCs w:val="20"/>
        </w:rPr>
        <w:t>police station)</w:t>
      </w:r>
    </w:p>
    <w:p w14:paraId="6F74A5AD" w14:textId="77777777" w:rsidR="00457901" w:rsidRPr="00DA004E" w:rsidRDefault="00457901" w:rsidP="00457901">
      <w:pPr>
        <w:pStyle w:val="ListParagraph"/>
        <w:numPr>
          <w:ilvl w:val="3"/>
          <w:numId w:val="9"/>
        </w:numPr>
        <w:rPr>
          <w:rFonts w:ascii="Arial" w:hAnsi="Arial" w:cs="Arial"/>
          <w:sz w:val="18"/>
          <w:szCs w:val="18"/>
        </w:rPr>
      </w:pPr>
      <w:r w:rsidRPr="00DA004E">
        <w:rPr>
          <w:rFonts w:ascii="Arial" w:hAnsi="Arial" w:cs="Arial"/>
          <w:sz w:val="18"/>
          <w:szCs w:val="18"/>
        </w:rPr>
        <w:t>Substitutes</w:t>
      </w:r>
    </w:p>
    <w:p w14:paraId="6904E3AB" w14:textId="77777777" w:rsidR="00457901" w:rsidRPr="00DA004E" w:rsidRDefault="00457901" w:rsidP="00457901">
      <w:pPr>
        <w:pStyle w:val="ListParagraph"/>
        <w:numPr>
          <w:ilvl w:val="4"/>
          <w:numId w:val="9"/>
        </w:numPr>
        <w:rPr>
          <w:rFonts w:ascii="Arial" w:hAnsi="Arial" w:cs="Arial"/>
          <w:sz w:val="18"/>
          <w:szCs w:val="18"/>
        </w:rPr>
      </w:pPr>
      <w:r w:rsidRPr="00DA004E">
        <w:rPr>
          <w:rFonts w:ascii="Arial" w:hAnsi="Arial" w:cs="Arial"/>
          <w:sz w:val="18"/>
          <w:szCs w:val="18"/>
        </w:rPr>
        <w:t>judicial transcripts</w:t>
      </w:r>
    </w:p>
    <w:p w14:paraId="7B9F00D7" w14:textId="77777777" w:rsidR="00457901" w:rsidRPr="00DA004E" w:rsidRDefault="00457901" w:rsidP="00457901">
      <w:pPr>
        <w:pStyle w:val="ListParagraph"/>
        <w:numPr>
          <w:ilvl w:val="4"/>
          <w:numId w:val="9"/>
        </w:numPr>
        <w:rPr>
          <w:rFonts w:ascii="Arial" w:hAnsi="Arial" w:cs="Arial"/>
          <w:sz w:val="18"/>
          <w:szCs w:val="18"/>
        </w:rPr>
      </w:pPr>
      <w:r w:rsidRPr="00DA004E">
        <w:rPr>
          <w:rFonts w:ascii="Arial" w:hAnsi="Arial" w:cs="Arial"/>
          <w:sz w:val="18"/>
          <w:szCs w:val="18"/>
        </w:rPr>
        <w:t>audiotapes</w:t>
      </w:r>
    </w:p>
    <w:p w14:paraId="1DF043A0" w14:textId="77777777" w:rsidR="00457901" w:rsidRPr="00DA004E" w:rsidRDefault="00457901" w:rsidP="00457901">
      <w:pPr>
        <w:pStyle w:val="ListParagraph"/>
        <w:numPr>
          <w:ilvl w:val="4"/>
          <w:numId w:val="9"/>
        </w:numPr>
        <w:rPr>
          <w:rFonts w:ascii="Arial" w:hAnsi="Arial" w:cs="Arial"/>
          <w:sz w:val="18"/>
          <w:szCs w:val="18"/>
        </w:rPr>
      </w:pPr>
      <w:r w:rsidRPr="00DA004E">
        <w:rPr>
          <w:rFonts w:ascii="Arial" w:hAnsi="Arial" w:cs="Arial"/>
          <w:sz w:val="18"/>
          <w:szCs w:val="18"/>
        </w:rPr>
        <w:t>(signed) written statements</w:t>
      </w:r>
    </w:p>
    <w:p w14:paraId="255F0CFF" w14:textId="77777777" w:rsidR="00457901" w:rsidRPr="00DA004E" w:rsidRDefault="00457901" w:rsidP="00457901">
      <w:pPr>
        <w:pStyle w:val="ListParagraph"/>
        <w:numPr>
          <w:ilvl w:val="4"/>
          <w:numId w:val="9"/>
        </w:numPr>
        <w:rPr>
          <w:rFonts w:ascii="Arial" w:hAnsi="Arial" w:cs="Arial"/>
          <w:sz w:val="18"/>
          <w:szCs w:val="18"/>
        </w:rPr>
      </w:pPr>
      <w:r w:rsidRPr="00DA004E">
        <w:rPr>
          <w:rFonts w:ascii="Arial" w:hAnsi="Arial" w:cs="Arial"/>
          <w:sz w:val="18"/>
          <w:szCs w:val="18"/>
        </w:rPr>
        <w:t>oral statements / police notes</w:t>
      </w:r>
    </w:p>
    <w:p w14:paraId="4A824B22" w14:textId="77777777" w:rsidR="00457901" w:rsidRPr="00DA004E" w:rsidRDefault="00457901" w:rsidP="00457901">
      <w:pPr>
        <w:pStyle w:val="ListParagraph"/>
        <w:numPr>
          <w:ilvl w:val="4"/>
          <w:numId w:val="9"/>
        </w:numPr>
        <w:rPr>
          <w:rFonts w:ascii="Arial" w:hAnsi="Arial" w:cs="Arial"/>
          <w:sz w:val="18"/>
          <w:szCs w:val="18"/>
        </w:rPr>
      </w:pPr>
      <w:r w:rsidRPr="00DA004E">
        <w:rPr>
          <w:rFonts w:ascii="Arial" w:hAnsi="Arial" w:cs="Arial"/>
          <w:sz w:val="18"/>
          <w:szCs w:val="18"/>
        </w:rPr>
        <w:t>independent third parties</w:t>
      </w:r>
    </w:p>
    <w:p w14:paraId="03892F8C"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justices of the peace</w:t>
      </w:r>
    </w:p>
    <w:p w14:paraId="40F1B951"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commissioner of oaths</w:t>
      </w:r>
    </w:p>
    <w:p w14:paraId="145F3FC1"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court clerk</w:t>
      </w:r>
    </w:p>
    <w:p w14:paraId="251D9519"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translator</w:t>
      </w:r>
    </w:p>
    <w:p w14:paraId="7AEDAC95"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witness’ own lawyer</w:t>
      </w:r>
    </w:p>
    <w:p w14:paraId="0B02BB6E" w14:textId="77777777" w:rsidR="00457901" w:rsidRPr="00DA004E" w:rsidRDefault="00457901" w:rsidP="00457901">
      <w:pPr>
        <w:pStyle w:val="ListParagraph"/>
        <w:numPr>
          <w:ilvl w:val="5"/>
          <w:numId w:val="9"/>
        </w:numPr>
        <w:rPr>
          <w:rFonts w:ascii="Arial" w:hAnsi="Arial" w:cs="Arial"/>
          <w:sz w:val="18"/>
          <w:szCs w:val="18"/>
        </w:rPr>
      </w:pPr>
      <w:r w:rsidRPr="00DA004E">
        <w:rPr>
          <w:rFonts w:ascii="Arial" w:hAnsi="Arial" w:cs="Arial"/>
          <w:sz w:val="18"/>
          <w:szCs w:val="18"/>
        </w:rPr>
        <w:t>counsel, parents, or adult relatives</w:t>
      </w:r>
    </w:p>
    <w:p w14:paraId="02DD22A3" w14:textId="4494251B" w:rsidR="00457901" w:rsidRPr="00457901" w:rsidRDefault="00457901" w:rsidP="00457901">
      <w:pPr>
        <w:pStyle w:val="ListParagraph"/>
        <w:numPr>
          <w:ilvl w:val="2"/>
          <w:numId w:val="9"/>
        </w:numPr>
        <w:rPr>
          <w:rFonts w:ascii="Arial" w:hAnsi="Arial" w:cs="Arial"/>
          <w:b/>
          <w:bCs/>
        </w:rPr>
      </w:pPr>
      <w:r w:rsidRPr="00457901">
        <w:rPr>
          <w:rFonts w:ascii="Arial" w:hAnsi="Arial" w:cs="Arial"/>
          <w:b/>
          <w:bCs/>
        </w:rPr>
        <w:t>(3) full opportunity to cross examine the witness at trial on the statement</w:t>
      </w:r>
    </w:p>
    <w:p w14:paraId="7886791D" w14:textId="77777777" w:rsidR="00457901" w:rsidRPr="00DA004E" w:rsidRDefault="00457901" w:rsidP="00457901">
      <w:pPr>
        <w:pStyle w:val="ListParagraph"/>
        <w:numPr>
          <w:ilvl w:val="3"/>
          <w:numId w:val="9"/>
        </w:numPr>
        <w:rPr>
          <w:rFonts w:ascii="Arial" w:hAnsi="Arial" w:cs="Arial"/>
          <w:i/>
          <w:iCs/>
          <w:sz w:val="18"/>
          <w:szCs w:val="18"/>
        </w:rPr>
      </w:pPr>
      <w:r w:rsidRPr="00DA004E">
        <w:rPr>
          <w:rFonts w:ascii="Arial" w:hAnsi="Arial" w:cs="Arial"/>
          <w:i/>
          <w:iCs/>
          <w:sz w:val="18"/>
          <w:szCs w:val="18"/>
        </w:rPr>
        <w:t>Devine</w:t>
      </w:r>
    </w:p>
    <w:p w14:paraId="59E14CB1" w14:textId="77777777" w:rsidR="00457901" w:rsidRPr="00DA004E" w:rsidRDefault="00457901" w:rsidP="00457901">
      <w:pPr>
        <w:pStyle w:val="ListParagraph"/>
        <w:numPr>
          <w:ilvl w:val="4"/>
          <w:numId w:val="9"/>
        </w:numPr>
        <w:rPr>
          <w:rFonts w:ascii="Arial" w:hAnsi="Arial" w:cs="Arial"/>
          <w:sz w:val="16"/>
          <w:szCs w:val="16"/>
        </w:rPr>
      </w:pPr>
      <w:r w:rsidRPr="00DA004E">
        <w:rPr>
          <w:rFonts w:ascii="Arial" w:hAnsi="Arial" w:cs="Arial"/>
          <w:sz w:val="16"/>
          <w:szCs w:val="16"/>
        </w:rPr>
        <w:t>P asserted that someone said D was assailant</w:t>
      </w:r>
    </w:p>
    <w:p w14:paraId="3347F626" w14:textId="77777777" w:rsidR="00457901" w:rsidRPr="00DA004E" w:rsidRDefault="00457901" w:rsidP="00457901">
      <w:pPr>
        <w:pStyle w:val="ListParagraph"/>
        <w:numPr>
          <w:ilvl w:val="4"/>
          <w:numId w:val="9"/>
        </w:numPr>
        <w:rPr>
          <w:rFonts w:ascii="Arial" w:hAnsi="Arial" w:cs="Arial"/>
          <w:sz w:val="16"/>
          <w:szCs w:val="16"/>
        </w:rPr>
      </w:pPr>
      <w:r w:rsidRPr="00DA004E">
        <w:rPr>
          <w:rFonts w:ascii="Arial" w:hAnsi="Arial" w:cs="Arial"/>
          <w:sz w:val="16"/>
          <w:szCs w:val="16"/>
        </w:rPr>
        <w:t>Then recanted her testimony</w:t>
      </w:r>
    </w:p>
    <w:p w14:paraId="6ABACD18" w14:textId="77777777" w:rsidR="00457901" w:rsidRPr="00DA004E" w:rsidRDefault="00457901" w:rsidP="00457901">
      <w:pPr>
        <w:pStyle w:val="ListParagraph"/>
        <w:numPr>
          <w:ilvl w:val="4"/>
          <w:numId w:val="9"/>
        </w:numPr>
        <w:rPr>
          <w:rFonts w:ascii="Arial" w:hAnsi="Arial" w:cs="Arial"/>
          <w:sz w:val="18"/>
          <w:szCs w:val="18"/>
        </w:rPr>
      </w:pPr>
      <w:r w:rsidRPr="00DA004E">
        <w:rPr>
          <w:rFonts w:ascii="Arial" w:hAnsi="Arial" w:cs="Arial"/>
          <w:sz w:val="18"/>
          <w:szCs w:val="18"/>
        </w:rPr>
        <w:t>Initial statement held reliable b/c meaningful opportunity to cross-examine P (but also P initially sworn, video-recorded statement, P warned about seriousness of lying, etc.)</w:t>
      </w:r>
    </w:p>
    <w:p w14:paraId="494AB59C" w14:textId="1B4261A0" w:rsidR="00AA3627" w:rsidRPr="00AB2CD3" w:rsidRDefault="00BC3C52" w:rsidP="000E386C">
      <w:pPr>
        <w:pStyle w:val="ListParagraph"/>
        <w:numPr>
          <w:ilvl w:val="0"/>
          <w:numId w:val="9"/>
        </w:numPr>
        <w:rPr>
          <w:rFonts w:ascii="Arial" w:hAnsi="Arial" w:cs="Arial"/>
          <w:sz w:val="20"/>
          <w:szCs w:val="20"/>
        </w:rPr>
      </w:pPr>
      <w:r w:rsidRPr="00AB2CD3">
        <w:rPr>
          <w:rFonts w:ascii="Arial" w:hAnsi="Arial" w:cs="Arial"/>
          <w:b/>
          <w:bCs/>
          <w:sz w:val="20"/>
          <w:szCs w:val="20"/>
        </w:rPr>
        <w:t>Considerations</w:t>
      </w:r>
      <w:r w:rsidR="00910447" w:rsidRPr="00AB2CD3">
        <w:rPr>
          <w:rFonts w:ascii="Arial" w:hAnsi="Arial" w:cs="Arial"/>
          <w:sz w:val="20"/>
          <w:szCs w:val="20"/>
        </w:rPr>
        <w:t xml:space="preserve"> when making arguments about reliability</w:t>
      </w:r>
    </w:p>
    <w:p w14:paraId="4FC7148B" w14:textId="49CBE18C" w:rsidR="00910447" w:rsidRPr="00AB2CD3" w:rsidRDefault="00910447" w:rsidP="000E386C">
      <w:pPr>
        <w:pStyle w:val="ListParagraph"/>
        <w:numPr>
          <w:ilvl w:val="1"/>
          <w:numId w:val="9"/>
        </w:numPr>
        <w:rPr>
          <w:rFonts w:ascii="Arial" w:hAnsi="Arial" w:cs="Arial"/>
          <w:sz w:val="20"/>
          <w:szCs w:val="20"/>
        </w:rPr>
      </w:pPr>
      <w:r w:rsidRPr="00AB2CD3">
        <w:rPr>
          <w:rFonts w:ascii="Arial" w:hAnsi="Arial" w:cs="Arial"/>
          <w:sz w:val="20"/>
          <w:szCs w:val="20"/>
        </w:rPr>
        <w:t>Understand why we exclude hearsay</w:t>
      </w:r>
    </w:p>
    <w:p w14:paraId="2D988D5B" w14:textId="4B41C3BD" w:rsidR="00910447" w:rsidRPr="00AB2CD3" w:rsidRDefault="00910447" w:rsidP="000E386C">
      <w:pPr>
        <w:pStyle w:val="ListParagraph"/>
        <w:numPr>
          <w:ilvl w:val="1"/>
          <w:numId w:val="9"/>
        </w:numPr>
        <w:rPr>
          <w:rFonts w:ascii="Arial" w:hAnsi="Arial" w:cs="Arial"/>
          <w:sz w:val="20"/>
          <w:szCs w:val="20"/>
        </w:rPr>
      </w:pPr>
      <w:r w:rsidRPr="00AB2CD3">
        <w:rPr>
          <w:rFonts w:ascii="Arial" w:hAnsi="Arial" w:cs="Arial"/>
          <w:sz w:val="20"/>
          <w:szCs w:val="20"/>
        </w:rPr>
        <w:t>The focus is on the statement-maker not the witness testifying about the statement</w:t>
      </w:r>
    </w:p>
    <w:p w14:paraId="34FEF916" w14:textId="050F1877" w:rsidR="00910447" w:rsidRPr="00AB2CD3" w:rsidRDefault="00910447" w:rsidP="000E386C">
      <w:pPr>
        <w:pStyle w:val="ListParagraph"/>
        <w:numPr>
          <w:ilvl w:val="1"/>
          <w:numId w:val="9"/>
        </w:numPr>
        <w:rPr>
          <w:rFonts w:ascii="Arial" w:hAnsi="Arial" w:cs="Arial"/>
          <w:sz w:val="20"/>
          <w:szCs w:val="20"/>
        </w:rPr>
      </w:pPr>
      <w:r w:rsidRPr="00AB2CD3">
        <w:rPr>
          <w:rFonts w:ascii="Arial" w:hAnsi="Arial" w:cs="Arial"/>
          <w:sz w:val="20"/>
          <w:szCs w:val="20"/>
        </w:rPr>
        <w:t>Consider what you would ask in cross-examination if the statement-maker was present on the stand</w:t>
      </w:r>
    </w:p>
    <w:p w14:paraId="09B71E6E" w14:textId="35A03F64" w:rsidR="000E0096" w:rsidRPr="006D02DE" w:rsidRDefault="00AF6091" w:rsidP="000E386C">
      <w:pPr>
        <w:pStyle w:val="ListParagraph"/>
        <w:numPr>
          <w:ilvl w:val="0"/>
          <w:numId w:val="9"/>
        </w:numPr>
        <w:rPr>
          <w:rFonts w:ascii="Arial" w:hAnsi="Arial" w:cs="Arial"/>
          <w:b/>
          <w:bCs/>
          <w:sz w:val="24"/>
          <w:szCs w:val="24"/>
          <w:highlight w:val="yellow"/>
          <w:u w:val="single"/>
        </w:rPr>
      </w:pPr>
      <w:r w:rsidRPr="006D02DE">
        <w:rPr>
          <w:rFonts w:ascii="Arial" w:hAnsi="Arial" w:cs="Arial"/>
          <w:b/>
          <w:bCs/>
          <w:sz w:val="25"/>
          <w:szCs w:val="25"/>
          <w:highlight w:val="yellow"/>
          <w:u w:val="single"/>
        </w:rPr>
        <w:t>Factors</w:t>
      </w:r>
      <w:r w:rsidRPr="006D02DE">
        <w:rPr>
          <w:rFonts w:ascii="Arial" w:hAnsi="Arial" w:cs="Arial"/>
          <w:b/>
          <w:bCs/>
          <w:sz w:val="24"/>
          <w:szCs w:val="24"/>
          <w:highlight w:val="yellow"/>
          <w:u w:val="single"/>
        </w:rPr>
        <w:t xml:space="preserve"> to consider</w:t>
      </w:r>
      <w:r w:rsidR="00F8047D" w:rsidRPr="006D02DE">
        <w:rPr>
          <w:rFonts w:ascii="Arial" w:hAnsi="Arial" w:cs="Arial"/>
          <w:b/>
          <w:bCs/>
          <w:sz w:val="24"/>
          <w:szCs w:val="24"/>
          <w:highlight w:val="yellow"/>
          <w:u w:val="single"/>
        </w:rPr>
        <w:t xml:space="preserve"> re circumstantial guarantees of trustworthiness</w:t>
      </w:r>
      <w:r w:rsidR="000E0096" w:rsidRPr="006D02DE">
        <w:rPr>
          <w:rFonts w:ascii="Arial" w:hAnsi="Arial" w:cs="Arial"/>
          <w:b/>
          <w:bCs/>
          <w:sz w:val="24"/>
          <w:szCs w:val="24"/>
          <w:highlight w:val="yellow"/>
          <w:u w:val="single"/>
        </w:rPr>
        <w:t>:</w:t>
      </w:r>
    </w:p>
    <w:p w14:paraId="2F2A4880" w14:textId="665298A7" w:rsidR="00877684" w:rsidRDefault="000E0096" w:rsidP="000E386C">
      <w:pPr>
        <w:pStyle w:val="ListParagraph"/>
        <w:numPr>
          <w:ilvl w:val="1"/>
          <w:numId w:val="9"/>
        </w:numPr>
        <w:rPr>
          <w:rFonts w:ascii="Arial" w:hAnsi="Arial" w:cs="Arial"/>
        </w:rPr>
      </w:pPr>
      <w:r w:rsidRPr="008D240C">
        <w:rPr>
          <w:rFonts w:ascii="Arial" w:hAnsi="Arial" w:cs="Arial"/>
          <w:b/>
          <w:bCs/>
        </w:rPr>
        <w:t>Sincerity</w:t>
      </w:r>
    </w:p>
    <w:p w14:paraId="02A7C993" w14:textId="7C887A76" w:rsidR="000E0096" w:rsidRPr="000E0096" w:rsidRDefault="000E0096" w:rsidP="000E386C">
      <w:pPr>
        <w:pStyle w:val="ListParagraph"/>
        <w:numPr>
          <w:ilvl w:val="2"/>
          <w:numId w:val="9"/>
        </w:numPr>
        <w:rPr>
          <w:rFonts w:ascii="Arial" w:hAnsi="Arial" w:cs="Arial"/>
        </w:rPr>
      </w:pPr>
      <w:r w:rsidRPr="000E0096">
        <w:rPr>
          <w:rFonts w:ascii="Arial" w:hAnsi="Arial" w:cs="Arial"/>
        </w:rPr>
        <w:t>motive to be truthful (oath or</w:t>
      </w:r>
      <w:r>
        <w:rPr>
          <w:rFonts w:ascii="Arial" w:hAnsi="Arial" w:cs="Arial"/>
        </w:rPr>
        <w:t xml:space="preserve"> </w:t>
      </w:r>
      <w:r w:rsidRPr="000E0096">
        <w:rPr>
          <w:rFonts w:ascii="Arial" w:hAnsi="Arial" w:cs="Arial"/>
        </w:rPr>
        <w:t>substitute, possible penalty)</w:t>
      </w:r>
    </w:p>
    <w:p w14:paraId="79ECAC2B" w14:textId="32BC2D83" w:rsidR="000E0096" w:rsidRDefault="000E0096" w:rsidP="000E386C">
      <w:pPr>
        <w:pStyle w:val="ListParagraph"/>
        <w:numPr>
          <w:ilvl w:val="2"/>
          <w:numId w:val="9"/>
        </w:numPr>
        <w:rPr>
          <w:rFonts w:ascii="Arial" w:hAnsi="Arial" w:cs="Arial"/>
        </w:rPr>
      </w:pPr>
      <w:r w:rsidRPr="00974628">
        <w:rPr>
          <w:rFonts w:ascii="Arial" w:hAnsi="Arial" w:cs="Arial"/>
          <w:b/>
          <w:bCs/>
        </w:rPr>
        <w:t>motive to fabricate</w:t>
      </w:r>
      <w:r w:rsidR="00AD1877">
        <w:rPr>
          <w:rFonts w:ascii="Arial" w:hAnsi="Arial" w:cs="Arial"/>
        </w:rPr>
        <w:t xml:space="preserve"> (</w:t>
      </w:r>
      <w:proofErr w:type="spellStart"/>
      <w:r w:rsidR="00AD1877">
        <w:rPr>
          <w:rFonts w:ascii="Arial" w:hAnsi="Arial" w:cs="Arial"/>
          <w:i/>
          <w:iCs/>
        </w:rPr>
        <w:t>Khelawon</w:t>
      </w:r>
      <w:proofErr w:type="spellEnd"/>
      <w:r w:rsidR="00AD1877">
        <w:rPr>
          <w:rFonts w:ascii="Arial" w:hAnsi="Arial" w:cs="Arial"/>
        </w:rPr>
        <w:t xml:space="preserve"> – dissatisfaction w/ management &amp; K)</w:t>
      </w:r>
      <w:r w:rsidR="0064083C">
        <w:rPr>
          <w:rFonts w:ascii="Arial" w:hAnsi="Arial" w:cs="Arial"/>
        </w:rPr>
        <w:t xml:space="preserve"> (</w:t>
      </w:r>
      <w:r w:rsidR="0064083C">
        <w:rPr>
          <w:rFonts w:ascii="Arial" w:hAnsi="Arial" w:cs="Arial"/>
          <w:i/>
          <w:iCs/>
        </w:rPr>
        <w:t>Bradshaw</w:t>
      </w:r>
      <w:r w:rsidR="0064083C">
        <w:rPr>
          <w:rFonts w:ascii="Arial" w:hAnsi="Arial" w:cs="Arial"/>
        </w:rPr>
        <w:t xml:space="preserve"> – motive to lie to minimize own involvement)</w:t>
      </w:r>
      <w:r w:rsidR="00C80D77">
        <w:rPr>
          <w:rFonts w:ascii="Arial" w:hAnsi="Arial" w:cs="Arial"/>
        </w:rPr>
        <w:t xml:space="preserve"> (</w:t>
      </w:r>
      <w:r w:rsidR="00C80D77">
        <w:rPr>
          <w:rFonts w:ascii="Arial" w:hAnsi="Arial" w:cs="Arial"/>
          <w:i/>
          <w:iCs/>
        </w:rPr>
        <w:t>Blackman</w:t>
      </w:r>
      <w:r w:rsidR="00C80D77">
        <w:rPr>
          <w:rFonts w:ascii="Arial" w:hAnsi="Arial" w:cs="Arial"/>
        </w:rPr>
        <w:t xml:space="preserve"> – no motive to lie</w:t>
      </w:r>
      <w:r w:rsidR="00E53766">
        <w:rPr>
          <w:rFonts w:ascii="Arial" w:hAnsi="Arial" w:cs="Arial"/>
        </w:rPr>
        <w:t>)</w:t>
      </w:r>
      <w:r w:rsidR="00C80D77">
        <w:rPr>
          <w:rFonts w:ascii="Arial" w:hAnsi="Arial" w:cs="Arial"/>
        </w:rPr>
        <w:t xml:space="preserve"> </w:t>
      </w:r>
      <w:r w:rsidR="00E53766">
        <w:rPr>
          <w:rFonts w:ascii="Arial" w:hAnsi="Arial" w:cs="Arial"/>
        </w:rPr>
        <w:t>(</w:t>
      </w:r>
      <w:r w:rsidR="00C80D77">
        <w:rPr>
          <w:rFonts w:ascii="Arial" w:hAnsi="Arial" w:cs="Arial"/>
          <w:i/>
          <w:iCs/>
        </w:rPr>
        <w:t xml:space="preserve">Khan </w:t>
      </w:r>
      <w:r w:rsidR="00C80D77">
        <w:rPr>
          <w:rFonts w:ascii="Arial" w:hAnsi="Arial" w:cs="Arial"/>
        </w:rPr>
        <w:t>– no motive to lie)</w:t>
      </w:r>
    </w:p>
    <w:p w14:paraId="30467CD7" w14:textId="15A7410E" w:rsidR="00D97F6F" w:rsidRPr="00D97F6F" w:rsidRDefault="00D97F6F" w:rsidP="000E386C">
      <w:pPr>
        <w:pStyle w:val="ListParagraph"/>
        <w:numPr>
          <w:ilvl w:val="3"/>
          <w:numId w:val="9"/>
        </w:numPr>
        <w:rPr>
          <w:rFonts w:ascii="Arial" w:hAnsi="Arial" w:cs="Arial"/>
        </w:rPr>
      </w:pPr>
      <w:r w:rsidRPr="00D97F6F">
        <w:rPr>
          <w:rFonts w:ascii="Arial" w:hAnsi="Arial" w:cs="Arial"/>
        </w:rPr>
        <w:t>Cross-examination of recipient of</w:t>
      </w:r>
      <w:r>
        <w:rPr>
          <w:rFonts w:ascii="Arial" w:hAnsi="Arial" w:cs="Arial"/>
        </w:rPr>
        <w:t xml:space="preserve"> </w:t>
      </w:r>
      <w:r w:rsidRPr="00D97F6F">
        <w:rPr>
          <w:rFonts w:ascii="Arial" w:hAnsi="Arial" w:cs="Arial"/>
        </w:rPr>
        <w:t>statement can address concerns about</w:t>
      </w:r>
      <w:r>
        <w:rPr>
          <w:rFonts w:ascii="Arial" w:hAnsi="Arial" w:cs="Arial"/>
        </w:rPr>
        <w:t xml:space="preserve"> </w:t>
      </w:r>
      <w:r w:rsidRPr="00D97F6F">
        <w:rPr>
          <w:rFonts w:ascii="Arial" w:hAnsi="Arial" w:cs="Arial"/>
        </w:rPr>
        <w:t>motives to lie, inconsistent statements,</w:t>
      </w:r>
      <w:r>
        <w:rPr>
          <w:rFonts w:ascii="Arial" w:hAnsi="Arial" w:cs="Arial"/>
        </w:rPr>
        <w:t xml:space="preserve"> </w:t>
      </w:r>
      <w:r w:rsidRPr="00D97F6F">
        <w:rPr>
          <w:rFonts w:ascii="Arial" w:hAnsi="Arial" w:cs="Arial"/>
        </w:rPr>
        <w:t>and potential tainting of statement</w:t>
      </w:r>
      <w:r>
        <w:rPr>
          <w:rFonts w:ascii="Arial" w:hAnsi="Arial" w:cs="Arial"/>
        </w:rPr>
        <w:t xml:space="preserve"> (</w:t>
      </w:r>
      <w:r>
        <w:rPr>
          <w:rFonts w:ascii="Arial" w:hAnsi="Arial" w:cs="Arial"/>
          <w:i/>
          <w:iCs/>
        </w:rPr>
        <w:t>Blackman</w:t>
      </w:r>
      <w:r>
        <w:rPr>
          <w:rFonts w:ascii="Arial" w:hAnsi="Arial" w:cs="Arial"/>
        </w:rPr>
        <w:t>)</w:t>
      </w:r>
    </w:p>
    <w:p w14:paraId="0795EE6E" w14:textId="793B14AD" w:rsidR="000E0096" w:rsidRPr="000E0096" w:rsidRDefault="000E0096" w:rsidP="000E386C">
      <w:pPr>
        <w:pStyle w:val="ListParagraph"/>
        <w:numPr>
          <w:ilvl w:val="2"/>
          <w:numId w:val="9"/>
        </w:numPr>
        <w:rPr>
          <w:rFonts w:ascii="Arial" w:hAnsi="Arial" w:cs="Arial"/>
        </w:rPr>
      </w:pPr>
      <w:r w:rsidRPr="000E0096">
        <w:rPr>
          <w:rFonts w:ascii="Arial" w:hAnsi="Arial" w:cs="Arial"/>
        </w:rPr>
        <w:t>availability for cross-examination</w:t>
      </w:r>
      <w:r w:rsidR="0055601A">
        <w:rPr>
          <w:rFonts w:ascii="Arial" w:hAnsi="Arial" w:cs="Arial"/>
        </w:rPr>
        <w:t xml:space="preserve"> (e.g. during </w:t>
      </w:r>
      <w:r w:rsidR="00ED5E91">
        <w:rPr>
          <w:rFonts w:ascii="Arial" w:hAnsi="Arial" w:cs="Arial"/>
        </w:rPr>
        <w:t xml:space="preserve">examination for </w:t>
      </w:r>
      <w:r w:rsidR="0055601A">
        <w:rPr>
          <w:rFonts w:ascii="Arial" w:hAnsi="Arial" w:cs="Arial"/>
        </w:rPr>
        <w:t>discovery)</w:t>
      </w:r>
    </w:p>
    <w:p w14:paraId="1DE89F4C" w14:textId="31C2BE24" w:rsidR="000E0096" w:rsidRDefault="000E0096" w:rsidP="000E386C">
      <w:pPr>
        <w:pStyle w:val="ListParagraph"/>
        <w:numPr>
          <w:ilvl w:val="2"/>
          <w:numId w:val="9"/>
        </w:numPr>
        <w:rPr>
          <w:rFonts w:ascii="Arial" w:hAnsi="Arial" w:cs="Arial"/>
        </w:rPr>
      </w:pPr>
      <w:r w:rsidRPr="000E0096">
        <w:rPr>
          <w:rFonts w:ascii="Arial" w:hAnsi="Arial" w:cs="Arial"/>
        </w:rPr>
        <w:t>evidence of demeanour</w:t>
      </w:r>
    </w:p>
    <w:p w14:paraId="17052839" w14:textId="0DA1A6AC" w:rsidR="003D3DF2" w:rsidRPr="000E0096" w:rsidRDefault="003D3DF2" w:rsidP="000E386C">
      <w:pPr>
        <w:pStyle w:val="ListParagraph"/>
        <w:numPr>
          <w:ilvl w:val="2"/>
          <w:numId w:val="9"/>
        </w:numPr>
        <w:rPr>
          <w:rFonts w:ascii="Arial" w:hAnsi="Arial" w:cs="Arial"/>
        </w:rPr>
      </w:pPr>
      <w:r>
        <w:rPr>
          <w:rFonts w:ascii="Arial" w:hAnsi="Arial" w:cs="Arial"/>
        </w:rPr>
        <w:t>“</w:t>
      </w:r>
      <w:proofErr w:type="spellStart"/>
      <w:r w:rsidR="0069479C">
        <w:rPr>
          <w:rFonts w:ascii="Arial" w:hAnsi="Arial" w:cs="Arial"/>
        </w:rPr>
        <w:t>V</w:t>
      </w:r>
      <w:r>
        <w:rPr>
          <w:rFonts w:ascii="Arial" w:hAnsi="Arial" w:cs="Arial"/>
        </w:rPr>
        <w:t>etrovec</w:t>
      </w:r>
      <w:proofErr w:type="spellEnd"/>
      <w:r>
        <w:rPr>
          <w:rFonts w:ascii="Arial" w:hAnsi="Arial" w:cs="Arial"/>
        </w:rPr>
        <w:t xml:space="preserve"> witness” (suspect or unsavory witness) (</w:t>
      </w:r>
      <w:r>
        <w:rPr>
          <w:rFonts w:ascii="Arial" w:hAnsi="Arial" w:cs="Arial"/>
          <w:i/>
          <w:iCs/>
        </w:rPr>
        <w:t>Bradshaw</w:t>
      </w:r>
      <w:r>
        <w:rPr>
          <w:rFonts w:ascii="Arial" w:hAnsi="Arial" w:cs="Arial"/>
        </w:rPr>
        <w:t>)</w:t>
      </w:r>
    </w:p>
    <w:p w14:paraId="37161C90" w14:textId="1672A7F0" w:rsidR="000E0096" w:rsidRDefault="000E0096" w:rsidP="000E386C">
      <w:pPr>
        <w:pStyle w:val="ListParagraph"/>
        <w:numPr>
          <w:ilvl w:val="2"/>
          <w:numId w:val="9"/>
        </w:numPr>
        <w:rPr>
          <w:rFonts w:ascii="Arial" w:hAnsi="Arial" w:cs="Arial"/>
        </w:rPr>
      </w:pPr>
      <w:r w:rsidRPr="000E0096">
        <w:rPr>
          <w:rFonts w:ascii="Arial" w:hAnsi="Arial" w:cs="Arial"/>
        </w:rPr>
        <w:t>location and its influence on</w:t>
      </w:r>
      <w:r>
        <w:rPr>
          <w:rFonts w:ascii="Arial" w:hAnsi="Arial" w:cs="Arial"/>
        </w:rPr>
        <w:t xml:space="preserve"> </w:t>
      </w:r>
      <w:r w:rsidRPr="000E0096">
        <w:rPr>
          <w:rFonts w:ascii="Arial" w:hAnsi="Arial" w:cs="Arial"/>
        </w:rPr>
        <w:t>truth-telling</w:t>
      </w:r>
    </w:p>
    <w:p w14:paraId="54029B1A" w14:textId="77777777" w:rsidR="000E0096" w:rsidRPr="000E0096" w:rsidRDefault="000E0096" w:rsidP="000E386C">
      <w:pPr>
        <w:pStyle w:val="ListParagraph"/>
        <w:numPr>
          <w:ilvl w:val="2"/>
          <w:numId w:val="9"/>
        </w:numPr>
        <w:rPr>
          <w:rFonts w:ascii="Arial" w:hAnsi="Arial" w:cs="Arial"/>
        </w:rPr>
      </w:pPr>
      <w:r w:rsidRPr="000E0096">
        <w:rPr>
          <w:rFonts w:ascii="Arial" w:hAnsi="Arial" w:cs="Arial"/>
        </w:rPr>
        <w:t>role or influence of recipient</w:t>
      </w:r>
    </w:p>
    <w:p w14:paraId="76EA56B1" w14:textId="2C6AD51E" w:rsidR="000E0096" w:rsidRPr="000E0096" w:rsidRDefault="000E0096" w:rsidP="000E386C">
      <w:pPr>
        <w:pStyle w:val="ListParagraph"/>
        <w:numPr>
          <w:ilvl w:val="2"/>
          <w:numId w:val="9"/>
        </w:numPr>
        <w:rPr>
          <w:rFonts w:ascii="Arial" w:hAnsi="Arial" w:cs="Arial"/>
        </w:rPr>
      </w:pPr>
      <w:r w:rsidRPr="000E0096">
        <w:rPr>
          <w:rFonts w:ascii="Arial" w:hAnsi="Arial" w:cs="Arial"/>
        </w:rPr>
        <w:t>no memory but an assertion of</w:t>
      </w:r>
      <w:r>
        <w:rPr>
          <w:rFonts w:ascii="Arial" w:hAnsi="Arial" w:cs="Arial"/>
        </w:rPr>
        <w:t xml:space="preserve"> </w:t>
      </w:r>
      <w:r w:rsidRPr="000E0096">
        <w:rPr>
          <w:rFonts w:ascii="Arial" w:hAnsi="Arial" w:cs="Arial"/>
        </w:rPr>
        <w:t>past accuracy</w:t>
      </w:r>
    </w:p>
    <w:p w14:paraId="170CCAE1" w14:textId="2B80722A" w:rsidR="000E0096" w:rsidRPr="000E0096" w:rsidRDefault="000E0096" w:rsidP="000E386C">
      <w:pPr>
        <w:pStyle w:val="ListParagraph"/>
        <w:numPr>
          <w:ilvl w:val="2"/>
          <w:numId w:val="9"/>
        </w:numPr>
        <w:rPr>
          <w:rFonts w:ascii="Arial" w:hAnsi="Arial" w:cs="Arial"/>
        </w:rPr>
      </w:pPr>
      <w:r w:rsidRPr="000E0096">
        <w:rPr>
          <w:rFonts w:ascii="Arial" w:hAnsi="Arial" w:cs="Arial"/>
        </w:rPr>
        <w:t>spontaneity and contemporaneity</w:t>
      </w:r>
    </w:p>
    <w:p w14:paraId="0A52E1AF" w14:textId="3A716DA6" w:rsidR="000E0096" w:rsidRPr="000E0096" w:rsidRDefault="000E0096" w:rsidP="000E386C">
      <w:pPr>
        <w:pStyle w:val="ListParagraph"/>
        <w:numPr>
          <w:ilvl w:val="2"/>
          <w:numId w:val="9"/>
        </w:numPr>
        <w:rPr>
          <w:rFonts w:ascii="Arial" w:hAnsi="Arial" w:cs="Arial"/>
        </w:rPr>
      </w:pPr>
      <w:r w:rsidRPr="000E0096">
        <w:rPr>
          <w:rFonts w:ascii="Arial" w:hAnsi="Arial" w:cs="Arial"/>
        </w:rPr>
        <w:t>immediate correction o</w:t>
      </w:r>
      <w:r>
        <w:rPr>
          <w:rFonts w:ascii="Arial" w:hAnsi="Arial" w:cs="Arial"/>
        </w:rPr>
        <w:t xml:space="preserve">f </w:t>
      </w:r>
      <w:r w:rsidRPr="000E0096">
        <w:rPr>
          <w:rFonts w:ascii="Arial" w:hAnsi="Arial" w:cs="Arial"/>
        </w:rPr>
        <w:t>inaccuracies</w:t>
      </w:r>
    </w:p>
    <w:p w14:paraId="47A15630" w14:textId="28A8A3D5" w:rsidR="000E0096" w:rsidRDefault="000E0096" w:rsidP="000E386C">
      <w:pPr>
        <w:pStyle w:val="ListParagraph"/>
        <w:numPr>
          <w:ilvl w:val="2"/>
          <w:numId w:val="9"/>
        </w:numPr>
        <w:rPr>
          <w:rFonts w:ascii="Arial" w:hAnsi="Arial" w:cs="Arial"/>
        </w:rPr>
      </w:pPr>
      <w:r w:rsidRPr="000E0096">
        <w:rPr>
          <w:rFonts w:ascii="Arial" w:hAnsi="Arial" w:cs="Arial"/>
        </w:rPr>
        <w:t>made prior to litigation</w:t>
      </w:r>
    </w:p>
    <w:p w14:paraId="55722141" w14:textId="2C518673" w:rsidR="000E0096" w:rsidRDefault="00BA47D1" w:rsidP="000E386C">
      <w:pPr>
        <w:pStyle w:val="ListParagraph"/>
        <w:numPr>
          <w:ilvl w:val="1"/>
          <w:numId w:val="9"/>
        </w:numPr>
        <w:rPr>
          <w:rFonts w:ascii="Arial" w:hAnsi="Arial" w:cs="Arial"/>
        </w:rPr>
      </w:pPr>
      <w:r w:rsidRPr="008D240C">
        <w:rPr>
          <w:rFonts w:ascii="Arial" w:hAnsi="Arial" w:cs="Arial"/>
          <w:b/>
          <w:bCs/>
        </w:rPr>
        <w:t>Perception</w:t>
      </w:r>
    </w:p>
    <w:p w14:paraId="3CA5A70B" w14:textId="144171AD" w:rsidR="00BA47D1" w:rsidRPr="00BA47D1" w:rsidRDefault="00BA47D1" w:rsidP="000E386C">
      <w:pPr>
        <w:pStyle w:val="ListParagraph"/>
        <w:numPr>
          <w:ilvl w:val="2"/>
          <w:numId w:val="9"/>
        </w:numPr>
        <w:rPr>
          <w:rFonts w:ascii="Arial" w:hAnsi="Arial" w:cs="Arial"/>
        </w:rPr>
      </w:pPr>
      <w:r w:rsidRPr="00BA47D1">
        <w:rPr>
          <w:rFonts w:ascii="Arial" w:hAnsi="Arial" w:cs="Arial"/>
        </w:rPr>
        <w:t>significance of the event for</w:t>
      </w:r>
      <w:r>
        <w:rPr>
          <w:rFonts w:ascii="Arial" w:hAnsi="Arial" w:cs="Arial"/>
        </w:rPr>
        <w:t xml:space="preserve"> </w:t>
      </w:r>
      <w:r w:rsidRPr="00BA47D1">
        <w:rPr>
          <w:rFonts w:ascii="Arial" w:hAnsi="Arial" w:cs="Arial"/>
        </w:rPr>
        <w:t>the declarant</w:t>
      </w:r>
    </w:p>
    <w:p w14:paraId="3A06267D" w14:textId="3FB58E30" w:rsidR="00BA47D1" w:rsidRPr="00BA47D1" w:rsidRDefault="00BA47D1" w:rsidP="000E386C">
      <w:pPr>
        <w:pStyle w:val="ListParagraph"/>
        <w:numPr>
          <w:ilvl w:val="2"/>
          <w:numId w:val="9"/>
        </w:numPr>
        <w:rPr>
          <w:rFonts w:ascii="Arial" w:hAnsi="Arial" w:cs="Arial"/>
        </w:rPr>
      </w:pPr>
      <w:r w:rsidRPr="00BA47D1">
        <w:rPr>
          <w:rFonts w:ascii="Arial" w:hAnsi="Arial" w:cs="Arial"/>
        </w:rPr>
        <w:t>influence of alcohol or drugs</w:t>
      </w:r>
    </w:p>
    <w:p w14:paraId="1A022F3E" w14:textId="72B0C215" w:rsidR="00BA47D1" w:rsidRPr="00BA47D1" w:rsidRDefault="00BA47D1" w:rsidP="000E386C">
      <w:pPr>
        <w:pStyle w:val="ListParagraph"/>
        <w:numPr>
          <w:ilvl w:val="2"/>
          <w:numId w:val="9"/>
        </w:numPr>
        <w:rPr>
          <w:rFonts w:ascii="Arial" w:hAnsi="Arial" w:cs="Arial"/>
        </w:rPr>
      </w:pPr>
      <w:r w:rsidRPr="00BA47D1">
        <w:rPr>
          <w:rFonts w:ascii="Arial" w:hAnsi="Arial" w:cs="Arial"/>
        </w:rPr>
        <w:t>duress, emotional turmoil</w:t>
      </w:r>
      <w:r>
        <w:rPr>
          <w:rFonts w:ascii="Arial" w:hAnsi="Arial" w:cs="Arial"/>
        </w:rPr>
        <w:t xml:space="preserve"> </w:t>
      </w:r>
      <w:r w:rsidRPr="00BA47D1">
        <w:rPr>
          <w:rFonts w:ascii="Arial" w:hAnsi="Arial" w:cs="Arial"/>
        </w:rPr>
        <w:t>mental illness</w:t>
      </w:r>
    </w:p>
    <w:p w14:paraId="4E9FB84D" w14:textId="1A8E7895" w:rsidR="00BA47D1" w:rsidRDefault="00BA47D1" w:rsidP="000E386C">
      <w:pPr>
        <w:pStyle w:val="ListParagraph"/>
        <w:numPr>
          <w:ilvl w:val="2"/>
          <w:numId w:val="9"/>
        </w:numPr>
        <w:rPr>
          <w:rFonts w:ascii="Arial" w:hAnsi="Arial" w:cs="Arial"/>
        </w:rPr>
      </w:pPr>
      <w:r w:rsidRPr="00BA47D1">
        <w:rPr>
          <w:rFonts w:ascii="Arial" w:hAnsi="Arial" w:cs="Arial"/>
        </w:rPr>
        <w:t>declarant had peculiar means</w:t>
      </w:r>
      <w:r>
        <w:rPr>
          <w:rFonts w:ascii="Arial" w:hAnsi="Arial" w:cs="Arial"/>
        </w:rPr>
        <w:t xml:space="preserve"> </w:t>
      </w:r>
      <w:r w:rsidRPr="00BA47D1">
        <w:rPr>
          <w:rFonts w:ascii="Arial" w:hAnsi="Arial" w:cs="Arial"/>
        </w:rPr>
        <w:t>of knowledge</w:t>
      </w:r>
    </w:p>
    <w:p w14:paraId="66B4BCF9" w14:textId="6486F9DD" w:rsidR="00BA47D1" w:rsidRDefault="00BA47D1" w:rsidP="000E386C">
      <w:pPr>
        <w:pStyle w:val="ListParagraph"/>
        <w:numPr>
          <w:ilvl w:val="1"/>
          <w:numId w:val="9"/>
        </w:numPr>
        <w:rPr>
          <w:rFonts w:ascii="Arial" w:hAnsi="Arial" w:cs="Arial"/>
        </w:rPr>
      </w:pPr>
      <w:r w:rsidRPr="008D240C">
        <w:rPr>
          <w:rFonts w:ascii="Arial" w:hAnsi="Arial" w:cs="Arial"/>
          <w:b/>
          <w:bCs/>
        </w:rPr>
        <w:t>Memory</w:t>
      </w:r>
    </w:p>
    <w:p w14:paraId="650A077E" w14:textId="0812A6D2" w:rsidR="00BA47D1" w:rsidRPr="00BA47D1" w:rsidRDefault="00BA47D1" w:rsidP="000E386C">
      <w:pPr>
        <w:pStyle w:val="ListParagraph"/>
        <w:numPr>
          <w:ilvl w:val="2"/>
          <w:numId w:val="9"/>
        </w:numPr>
        <w:rPr>
          <w:rFonts w:ascii="Arial" w:hAnsi="Arial" w:cs="Arial"/>
        </w:rPr>
      </w:pPr>
      <w:r w:rsidRPr="00BA47D1">
        <w:rPr>
          <w:rFonts w:ascii="Arial" w:hAnsi="Arial" w:cs="Arial"/>
        </w:rPr>
        <w:t>passage of time since the</w:t>
      </w:r>
      <w:r>
        <w:rPr>
          <w:rFonts w:ascii="Arial" w:hAnsi="Arial" w:cs="Arial"/>
        </w:rPr>
        <w:t xml:space="preserve"> </w:t>
      </w:r>
      <w:r w:rsidRPr="00BA47D1">
        <w:rPr>
          <w:rFonts w:ascii="Arial" w:hAnsi="Arial" w:cs="Arial"/>
        </w:rPr>
        <w:t>statement was made</w:t>
      </w:r>
    </w:p>
    <w:p w14:paraId="226ED014" w14:textId="4821CAFC" w:rsidR="00BA47D1" w:rsidRPr="00BA47D1" w:rsidRDefault="00BA47D1" w:rsidP="000E386C">
      <w:pPr>
        <w:pStyle w:val="ListParagraph"/>
        <w:numPr>
          <w:ilvl w:val="2"/>
          <w:numId w:val="9"/>
        </w:numPr>
        <w:rPr>
          <w:rFonts w:ascii="Arial" w:hAnsi="Arial" w:cs="Arial"/>
        </w:rPr>
      </w:pPr>
      <w:r w:rsidRPr="00BA47D1">
        <w:rPr>
          <w:rFonts w:ascii="Arial" w:hAnsi="Arial" w:cs="Arial"/>
        </w:rPr>
        <w:t>memorable event or a duty to</w:t>
      </w:r>
      <w:r>
        <w:rPr>
          <w:rFonts w:ascii="Arial" w:hAnsi="Arial" w:cs="Arial"/>
        </w:rPr>
        <w:t xml:space="preserve"> </w:t>
      </w:r>
      <w:r w:rsidRPr="00BA47D1">
        <w:rPr>
          <w:rFonts w:ascii="Arial" w:hAnsi="Arial" w:cs="Arial"/>
        </w:rPr>
        <w:t>record the statement</w:t>
      </w:r>
    </w:p>
    <w:p w14:paraId="292C6FF9" w14:textId="537510B2" w:rsidR="00BA47D1" w:rsidRDefault="00BA47D1" w:rsidP="000E386C">
      <w:pPr>
        <w:pStyle w:val="ListParagraph"/>
        <w:numPr>
          <w:ilvl w:val="2"/>
          <w:numId w:val="9"/>
        </w:numPr>
        <w:rPr>
          <w:rFonts w:ascii="Arial" w:hAnsi="Arial" w:cs="Arial"/>
        </w:rPr>
      </w:pPr>
      <w:r w:rsidRPr="00BA47D1">
        <w:rPr>
          <w:rFonts w:ascii="Arial" w:hAnsi="Arial" w:cs="Arial"/>
        </w:rPr>
        <w:t>impact of the declarant’s</w:t>
      </w:r>
      <w:r>
        <w:rPr>
          <w:rFonts w:ascii="Arial" w:hAnsi="Arial" w:cs="Arial"/>
        </w:rPr>
        <w:t xml:space="preserve"> </w:t>
      </w:r>
      <w:r w:rsidRPr="00BA47D1">
        <w:rPr>
          <w:rFonts w:ascii="Arial" w:hAnsi="Arial" w:cs="Arial"/>
        </w:rPr>
        <w:t>characteristics (age, mental</w:t>
      </w:r>
      <w:r>
        <w:rPr>
          <w:rFonts w:ascii="Arial" w:hAnsi="Arial" w:cs="Arial"/>
        </w:rPr>
        <w:t xml:space="preserve"> </w:t>
      </w:r>
      <w:r w:rsidRPr="00BA47D1">
        <w:rPr>
          <w:rFonts w:ascii="Arial" w:hAnsi="Arial" w:cs="Arial"/>
        </w:rPr>
        <w:t>ability, other characteristic)</w:t>
      </w:r>
    </w:p>
    <w:p w14:paraId="4D0E4CC3" w14:textId="340E97D8" w:rsidR="00BA47D1" w:rsidRDefault="00BA47D1" w:rsidP="000E386C">
      <w:pPr>
        <w:pStyle w:val="ListParagraph"/>
        <w:numPr>
          <w:ilvl w:val="1"/>
          <w:numId w:val="9"/>
        </w:numPr>
        <w:rPr>
          <w:rFonts w:ascii="Arial" w:hAnsi="Arial" w:cs="Arial"/>
        </w:rPr>
      </w:pPr>
      <w:r w:rsidRPr="008D240C">
        <w:rPr>
          <w:rFonts w:ascii="Arial" w:hAnsi="Arial" w:cs="Arial"/>
          <w:b/>
          <w:bCs/>
        </w:rPr>
        <w:lastRenderedPageBreak/>
        <w:t>Narration</w:t>
      </w:r>
    </w:p>
    <w:p w14:paraId="4D78C04D" w14:textId="624F8683" w:rsidR="00BA47D1" w:rsidRPr="00BA47D1" w:rsidRDefault="00BA47D1" w:rsidP="000E386C">
      <w:pPr>
        <w:pStyle w:val="ListParagraph"/>
        <w:numPr>
          <w:ilvl w:val="2"/>
          <w:numId w:val="9"/>
        </w:numPr>
        <w:rPr>
          <w:rFonts w:ascii="Arial" w:hAnsi="Arial" w:cs="Arial"/>
        </w:rPr>
      </w:pPr>
      <w:r w:rsidRPr="00BA47D1">
        <w:rPr>
          <w:rFonts w:ascii="Arial" w:hAnsi="Arial" w:cs="Arial"/>
        </w:rPr>
        <w:t>type of statement – oral, document,</w:t>
      </w:r>
      <w:r>
        <w:rPr>
          <w:rFonts w:ascii="Arial" w:hAnsi="Arial" w:cs="Arial"/>
        </w:rPr>
        <w:t xml:space="preserve"> </w:t>
      </w:r>
      <w:r w:rsidRPr="00BA47D1">
        <w:rPr>
          <w:rFonts w:ascii="Arial" w:hAnsi="Arial" w:cs="Arial"/>
        </w:rPr>
        <w:t>audio/video-recording</w:t>
      </w:r>
    </w:p>
    <w:p w14:paraId="4C4888B9" w14:textId="64D80ED1" w:rsidR="00BA47D1" w:rsidRPr="00BA47D1" w:rsidRDefault="00BA47D1" w:rsidP="000E386C">
      <w:pPr>
        <w:pStyle w:val="ListParagraph"/>
        <w:numPr>
          <w:ilvl w:val="2"/>
          <w:numId w:val="9"/>
        </w:numPr>
        <w:rPr>
          <w:rFonts w:ascii="Arial" w:hAnsi="Arial" w:cs="Arial"/>
        </w:rPr>
      </w:pPr>
      <w:r w:rsidRPr="00BA47D1">
        <w:rPr>
          <w:rFonts w:ascii="Arial" w:hAnsi="Arial" w:cs="Arial"/>
        </w:rPr>
        <w:t>leading, suggestive, coercive</w:t>
      </w:r>
      <w:r>
        <w:rPr>
          <w:rFonts w:ascii="Arial" w:hAnsi="Arial" w:cs="Arial"/>
        </w:rPr>
        <w:t xml:space="preserve"> </w:t>
      </w:r>
      <w:r w:rsidRPr="00BA47D1">
        <w:rPr>
          <w:rFonts w:ascii="Arial" w:hAnsi="Arial" w:cs="Arial"/>
        </w:rPr>
        <w:t>questions</w:t>
      </w:r>
    </w:p>
    <w:p w14:paraId="15B20B75" w14:textId="2AECC9BD" w:rsidR="00BA47D1" w:rsidRPr="00BA47D1" w:rsidRDefault="00BA47D1" w:rsidP="000E386C">
      <w:pPr>
        <w:pStyle w:val="ListParagraph"/>
        <w:numPr>
          <w:ilvl w:val="2"/>
          <w:numId w:val="9"/>
        </w:numPr>
        <w:rPr>
          <w:rFonts w:ascii="Arial" w:hAnsi="Arial" w:cs="Arial"/>
        </w:rPr>
      </w:pPr>
      <w:r w:rsidRPr="00BA47D1">
        <w:rPr>
          <w:rFonts w:ascii="Arial" w:hAnsi="Arial" w:cs="Arial"/>
        </w:rPr>
        <w:t>influence of alcohol or drugs</w:t>
      </w:r>
    </w:p>
    <w:p w14:paraId="2EE40A05" w14:textId="2DE7C786" w:rsidR="00BA47D1" w:rsidRDefault="00BA47D1" w:rsidP="000E386C">
      <w:pPr>
        <w:pStyle w:val="ListParagraph"/>
        <w:numPr>
          <w:ilvl w:val="2"/>
          <w:numId w:val="9"/>
        </w:numPr>
        <w:rPr>
          <w:rFonts w:ascii="Arial" w:hAnsi="Arial" w:cs="Arial"/>
        </w:rPr>
      </w:pPr>
      <w:r w:rsidRPr="00BA47D1">
        <w:rPr>
          <w:rFonts w:ascii="Arial" w:hAnsi="Arial" w:cs="Arial"/>
        </w:rPr>
        <w:t>duty to record or report events</w:t>
      </w:r>
    </w:p>
    <w:p w14:paraId="3DECD1D0" w14:textId="0227D578" w:rsidR="00826C39" w:rsidRPr="00826C39" w:rsidRDefault="00826C39" w:rsidP="000E386C">
      <w:pPr>
        <w:pStyle w:val="ListParagraph"/>
        <w:numPr>
          <w:ilvl w:val="2"/>
          <w:numId w:val="9"/>
        </w:numPr>
        <w:rPr>
          <w:rFonts w:ascii="Arial" w:hAnsi="Arial" w:cs="Arial"/>
        </w:rPr>
      </w:pPr>
      <w:r w:rsidRPr="00826C39">
        <w:rPr>
          <w:rFonts w:ascii="Arial" w:hAnsi="Arial" w:cs="Arial"/>
        </w:rPr>
        <w:t>duress, emotional turmoil, mental</w:t>
      </w:r>
      <w:r>
        <w:rPr>
          <w:rFonts w:ascii="Arial" w:hAnsi="Arial" w:cs="Arial"/>
        </w:rPr>
        <w:t xml:space="preserve"> </w:t>
      </w:r>
      <w:r w:rsidRPr="00826C39">
        <w:rPr>
          <w:rFonts w:ascii="Arial" w:hAnsi="Arial" w:cs="Arial"/>
        </w:rPr>
        <w:t>illness</w:t>
      </w:r>
    </w:p>
    <w:p w14:paraId="2FDE2477" w14:textId="23D12544" w:rsidR="00BA47D1" w:rsidRDefault="00826C39" w:rsidP="000E386C">
      <w:pPr>
        <w:pStyle w:val="ListParagraph"/>
        <w:numPr>
          <w:ilvl w:val="2"/>
          <w:numId w:val="9"/>
        </w:numPr>
        <w:rPr>
          <w:rFonts w:ascii="Arial" w:hAnsi="Arial" w:cs="Arial"/>
        </w:rPr>
      </w:pPr>
      <w:r w:rsidRPr="00826C39">
        <w:rPr>
          <w:rFonts w:ascii="Arial" w:hAnsi="Arial" w:cs="Arial"/>
        </w:rPr>
        <w:t>internal coherence, ambiguity</w:t>
      </w:r>
      <w:r>
        <w:rPr>
          <w:rFonts w:ascii="Arial" w:hAnsi="Arial" w:cs="Arial"/>
        </w:rPr>
        <w:t xml:space="preserve">, </w:t>
      </w:r>
      <w:r w:rsidRPr="00826C39">
        <w:rPr>
          <w:rFonts w:ascii="Arial" w:hAnsi="Arial" w:cs="Arial"/>
        </w:rPr>
        <w:t>translation, presentation in court</w:t>
      </w:r>
    </w:p>
    <w:p w14:paraId="298F6D75" w14:textId="1BBF5BD9" w:rsidR="00826C39" w:rsidRPr="002F5EA8" w:rsidRDefault="000529F1" w:rsidP="002F5EA8">
      <w:pPr>
        <w:pStyle w:val="ListParagraph"/>
        <w:numPr>
          <w:ilvl w:val="0"/>
          <w:numId w:val="9"/>
        </w:numPr>
        <w:rPr>
          <w:rFonts w:ascii="Arial" w:hAnsi="Arial" w:cs="Arial"/>
          <w:highlight w:val="yellow"/>
        </w:rPr>
      </w:pPr>
      <w:r w:rsidRPr="002F5EA8">
        <w:rPr>
          <w:rFonts w:ascii="Arial" w:hAnsi="Arial" w:cs="Arial"/>
          <w:b/>
          <w:bCs/>
          <w:highlight w:val="yellow"/>
        </w:rPr>
        <w:t>Use of corroborating evidence</w:t>
      </w:r>
      <w:r w:rsidR="00206589" w:rsidRPr="002F5EA8">
        <w:rPr>
          <w:rFonts w:ascii="Arial" w:hAnsi="Arial" w:cs="Arial"/>
          <w:highlight w:val="yellow"/>
        </w:rPr>
        <w:t xml:space="preserve"> (</w:t>
      </w:r>
      <w:r w:rsidR="00206589" w:rsidRPr="002F5EA8">
        <w:rPr>
          <w:rFonts w:ascii="Arial" w:hAnsi="Arial" w:cs="Arial"/>
          <w:b/>
          <w:bCs/>
          <w:highlight w:val="yellow"/>
        </w:rPr>
        <w:t>extrinsic evidence</w:t>
      </w:r>
      <w:r w:rsidR="00206589" w:rsidRPr="002F5EA8">
        <w:rPr>
          <w:rFonts w:ascii="Arial" w:hAnsi="Arial" w:cs="Arial"/>
          <w:highlight w:val="yellow"/>
        </w:rPr>
        <w:t>)</w:t>
      </w:r>
    </w:p>
    <w:p w14:paraId="649EC43A" w14:textId="1B41CEB7" w:rsidR="000529F1" w:rsidRDefault="000529F1" w:rsidP="002F5EA8">
      <w:pPr>
        <w:pStyle w:val="ListParagraph"/>
        <w:numPr>
          <w:ilvl w:val="1"/>
          <w:numId w:val="9"/>
        </w:numPr>
        <w:rPr>
          <w:rFonts w:ascii="Arial" w:hAnsi="Arial" w:cs="Arial"/>
        </w:rPr>
      </w:pPr>
      <w:r>
        <w:rPr>
          <w:rFonts w:ascii="Arial" w:hAnsi="Arial" w:cs="Arial"/>
        </w:rPr>
        <w:t xml:space="preserve">Corroborating evidence: </w:t>
      </w:r>
      <w:r w:rsidRPr="000529F1">
        <w:rPr>
          <w:rFonts w:ascii="Arial" w:hAnsi="Arial" w:cs="Arial"/>
        </w:rPr>
        <w:t>evidence that independently</w:t>
      </w:r>
      <w:r>
        <w:rPr>
          <w:rFonts w:ascii="Arial" w:hAnsi="Arial" w:cs="Arial"/>
        </w:rPr>
        <w:t xml:space="preserve"> </w:t>
      </w:r>
      <w:r w:rsidRPr="000529F1">
        <w:rPr>
          <w:rFonts w:ascii="Arial" w:hAnsi="Arial" w:cs="Arial"/>
        </w:rPr>
        <w:t>tends to support / undermine</w:t>
      </w:r>
      <w:r>
        <w:rPr>
          <w:rFonts w:ascii="Arial" w:hAnsi="Arial" w:cs="Arial"/>
        </w:rPr>
        <w:t xml:space="preserve"> </w:t>
      </w:r>
      <w:r w:rsidRPr="000529F1">
        <w:rPr>
          <w:rFonts w:ascii="Arial" w:hAnsi="Arial" w:cs="Arial"/>
        </w:rPr>
        <w:t>the reliability of the statement</w:t>
      </w:r>
    </w:p>
    <w:p w14:paraId="46A40FBB" w14:textId="5AE1F5F7" w:rsidR="000529F1" w:rsidRDefault="00D92FC4" w:rsidP="002F5EA8">
      <w:pPr>
        <w:pStyle w:val="ListParagraph"/>
        <w:numPr>
          <w:ilvl w:val="1"/>
          <w:numId w:val="9"/>
        </w:numPr>
        <w:rPr>
          <w:rFonts w:ascii="Arial" w:hAnsi="Arial" w:cs="Arial"/>
        </w:rPr>
      </w:pPr>
      <w:proofErr w:type="spellStart"/>
      <w:r w:rsidRPr="00B10F86">
        <w:rPr>
          <w:rFonts w:ascii="Arial" w:hAnsi="Arial" w:cs="Arial"/>
          <w:i/>
          <w:iCs/>
        </w:rPr>
        <w:t>Khelawon</w:t>
      </w:r>
      <w:proofErr w:type="spellEnd"/>
      <w:r w:rsidRPr="00D92FC4">
        <w:rPr>
          <w:rFonts w:ascii="Arial" w:hAnsi="Arial" w:cs="Arial"/>
        </w:rPr>
        <w:t>/</w:t>
      </w:r>
      <w:r w:rsidRPr="00B10F86">
        <w:rPr>
          <w:rFonts w:ascii="Arial" w:hAnsi="Arial" w:cs="Arial"/>
          <w:i/>
          <w:iCs/>
        </w:rPr>
        <w:t>Bradshaw</w:t>
      </w:r>
      <w:r w:rsidR="000529F1">
        <w:rPr>
          <w:rFonts w:ascii="Arial" w:hAnsi="Arial" w:cs="Arial"/>
        </w:rPr>
        <w:t xml:space="preserve">: </w:t>
      </w:r>
      <w:r w:rsidR="000529F1" w:rsidRPr="000529F1">
        <w:rPr>
          <w:rFonts w:ascii="Arial" w:hAnsi="Arial" w:cs="Arial"/>
        </w:rPr>
        <w:t>corroborating (confirmatory)</w:t>
      </w:r>
      <w:r w:rsidR="000529F1">
        <w:rPr>
          <w:rFonts w:ascii="Arial" w:hAnsi="Arial" w:cs="Arial"/>
        </w:rPr>
        <w:t xml:space="preserve"> </w:t>
      </w:r>
      <w:r w:rsidR="000529F1" w:rsidRPr="000529F1">
        <w:rPr>
          <w:rFonts w:ascii="Arial" w:hAnsi="Arial" w:cs="Arial"/>
        </w:rPr>
        <w:t xml:space="preserve">evidence </w:t>
      </w:r>
      <w:r w:rsidR="000529F1" w:rsidRPr="00D92FC4">
        <w:rPr>
          <w:rFonts w:ascii="Arial" w:hAnsi="Arial" w:cs="Arial"/>
          <w:b/>
          <w:bCs/>
          <w:u w:val="single"/>
        </w:rPr>
        <w:t>ma</w:t>
      </w:r>
      <w:bookmarkStart w:id="0" w:name="_GoBack"/>
      <w:bookmarkEnd w:id="0"/>
      <w:r w:rsidR="000529F1" w:rsidRPr="00D92FC4">
        <w:rPr>
          <w:rFonts w:ascii="Arial" w:hAnsi="Arial" w:cs="Arial"/>
          <w:b/>
          <w:bCs/>
          <w:u w:val="single"/>
        </w:rPr>
        <w:t>y</w:t>
      </w:r>
      <w:r w:rsidR="000529F1" w:rsidRPr="000529F1">
        <w:rPr>
          <w:rFonts w:ascii="Arial" w:hAnsi="Arial" w:cs="Arial"/>
        </w:rPr>
        <w:t xml:space="preserve"> be considered</w:t>
      </w:r>
      <w:r w:rsidR="000529F1">
        <w:rPr>
          <w:rFonts w:ascii="Arial" w:hAnsi="Arial" w:cs="Arial"/>
        </w:rPr>
        <w:t xml:space="preserve"> </w:t>
      </w:r>
      <w:r w:rsidR="000529F1" w:rsidRPr="000529F1">
        <w:rPr>
          <w:rFonts w:ascii="Arial" w:hAnsi="Arial" w:cs="Arial"/>
        </w:rPr>
        <w:t>at the threshold reliability stage</w:t>
      </w:r>
    </w:p>
    <w:p w14:paraId="29A5EA8F" w14:textId="3C40636F" w:rsidR="00A87842" w:rsidRDefault="00A87842" w:rsidP="002F5EA8">
      <w:pPr>
        <w:pStyle w:val="ListParagraph"/>
        <w:numPr>
          <w:ilvl w:val="2"/>
          <w:numId w:val="9"/>
        </w:numPr>
        <w:rPr>
          <w:rFonts w:ascii="Arial" w:hAnsi="Arial" w:cs="Arial"/>
        </w:rPr>
      </w:pPr>
      <w:r>
        <w:rPr>
          <w:rFonts w:ascii="Arial" w:hAnsi="Arial" w:cs="Arial"/>
        </w:rPr>
        <w:t>if extrinsic evidence not consistent, lots of reliability concerns</w:t>
      </w:r>
    </w:p>
    <w:p w14:paraId="4E96C68D" w14:textId="7AA04E3B" w:rsidR="00A55D99" w:rsidRDefault="00A55D99" w:rsidP="002F5EA8">
      <w:pPr>
        <w:pStyle w:val="ListParagraph"/>
        <w:numPr>
          <w:ilvl w:val="1"/>
          <w:numId w:val="9"/>
        </w:numPr>
        <w:rPr>
          <w:rFonts w:ascii="Arial" w:hAnsi="Arial" w:cs="Arial"/>
        </w:rPr>
      </w:pPr>
      <w:r w:rsidRPr="00A55D99">
        <w:rPr>
          <w:rFonts w:ascii="Arial" w:hAnsi="Arial" w:cs="Arial"/>
          <w:b/>
          <w:bCs/>
          <w:u w:val="single"/>
        </w:rPr>
        <w:t>Test</w:t>
      </w:r>
      <w:r>
        <w:rPr>
          <w:rFonts w:ascii="Arial" w:hAnsi="Arial" w:cs="Arial"/>
        </w:rPr>
        <w:t>:</w:t>
      </w:r>
      <w:r w:rsidR="00D8180B">
        <w:rPr>
          <w:rFonts w:ascii="Arial" w:hAnsi="Arial" w:cs="Arial"/>
        </w:rPr>
        <w:t xml:space="preserve"> (restrictive)</w:t>
      </w:r>
      <w:r w:rsidR="006D1DA9">
        <w:rPr>
          <w:rFonts w:ascii="Arial" w:hAnsi="Arial" w:cs="Arial"/>
        </w:rPr>
        <w:t xml:space="preserve"> </w:t>
      </w:r>
      <w:proofErr w:type="spellStart"/>
      <w:r w:rsidR="006D1DA9">
        <w:rPr>
          <w:rFonts w:ascii="Arial" w:hAnsi="Arial" w:cs="Arial"/>
          <w:i/>
          <w:iCs/>
        </w:rPr>
        <w:t>Khelawon</w:t>
      </w:r>
      <w:proofErr w:type="spellEnd"/>
      <w:r w:rsidR="006D1DA9">
        <w:rPr>
          <w:rFonts w:ascii="Arial" w:hAnsi="Arial" w:cs="Arial"/>
        </w:rPr>
        <w:t>:</w:t>
      </w:r>
    </w:p>
    <w:p w14:paraId="6E99807E" w14:textId="5D6654C8" w:rsidR="00A55D99" w:rsidRDefault="00A55D99" w:rsidP="002F5EA8">
      <w:pPr>
        <w:pStyle w:val="ListParagraph"/>
        <w:numPr>
          <w:ilvl w:val="2"/>
          <w:numId w:val="9"/>
        </w:numPr>
        <w:rPr>
          <w:rFonts w:ascii="Arial" w:hAnsi="Arial" w:cs="Arial"/>
        </w:rPr>
      </w:pPr>
      <w:r w:rsidRPr="00A55D99">
        <w:rPr>
          <w:rFonts w:ascii="Arial" w:hAnsi="Arial" w:cs="Arial"/>
        </w:rPr>
        <w:t xml:space="preserve">(1) corroborative evidence must go to the truthfulness or accuracy of the </w:t>
      </w:r>
      <w:r w:rsidRPr="00A55D99">
        <w:rPr>
          <w:rFonts w:ascii="Arial" w:hAnsi="Arial" w:cs="Arial"/>
          <w:u w:val="single"/>
        </w:rPr>
        <w:t>material</w:t>
      </w:r>
      <w:r w:rsidRPr="00A55D99">
        <w:rPr>
          <w:rFonts w:ascii="Arial" w:hAnsi="Arial" w:cs="Arial"/>
        </w:rPr>
        <w:t xml:space="preserve"> aspects</w:t>
      </w:r>
      <w:r w:rsidRPr="00A55D99">
        <w:rPr>
          <w:rFonts w:ascii="Arial" w:hAnsi="Arial" w:cs="Arial"/>
          <w:i/>
          <w:iCs/>
        </w:rPr>
        <w:t> </w:t>
      </w:r>
      <w:r w:rsidRPr="00A55D99">
        <w:rPr>
          <w:rFonts w:ascii="Arial" w:hAnsi="Arial" w:cs="Arial"/>
        </w:rPr>
        <w:t>of the hearsay statemen</w:t>
      </w:r>
      <w:r>
        <w:rPr>
          <w:rFonts w:ascii="Arial" w:hAnsi="Arial" w:cs="Arial"/>
        </w:rPr>
        <w:t>t (not case), and</w:t>
      </w:r>
    </w:p>
    <w:p w14:paraId="73DEA1D0" w14:textId="79C525B9" w:rsidR="00A55D99" w:rsidRDefault="00A55D99" w:rsidP="002F5EA8">
      <w:pPr>
        <w:pStyle w:val="ListParagraph"/>
        <w:numPr>
          <w:ilvl w:val="2"/>
          <w:numId w:val="9"/>
        </w:numPr>
        <w:rPr>
          <w:rFonts w:ascii="Arial" w:hAnsi="Arial" w:cs="Arial"/>
        </w:rPr>
      </w:pPr>
      <w:r>
        <w:rPr>
          <w:rFonts w:ascii="Arial" w:hAnsi="Arial" w:cs="Arial"/>
        </w:rPr>
        <w:t xml:space="preserve">(2) </w:t>
      </w:r>
      <w:r w:rsidRPr="00A55D99">
        <w:rPr>
          <w:rFonts w:ascii="Arial" w:hAnsi="Arial" w:cs="Arial"/>
        </w:rPr>
        <w:t>corroborative evidence must assist in overcoming the specific hearsay dangers raised by the tendered statement</w:t>
      </w:r>
    </w:p>
    <w:p w14:paraId="268A198B" w14:textId="1B02B04E" w:rsidR="00A55D99" w:rsidRDefault="00A55D99" w:rsidP="002F5EA8">
      <w:pPr>
        <w:pStyle w:val="ListParagraph"/>
        <w:numPr>
          <w:ilvl w:val="2"/>
          <w:numId w:val="9"/>
        </w:numPr>
        <w:rPr>
          <w:rFonts w:ascii="Arial" w:hAnsi="Arial" w:cs="Arial"/>
        </w:rPr>
      </w:pPr>
      <w:r>
        <w:rPr>
          <w:rFonts w:ascii="Arial" w:hAnsi="Arial" w:cs="Arial"/>
        </w:rPr>
        <w:t xml:space="preserve">(3) </w:t>
      </w:r>
      <w:r w:rsidRPr="00A55D99">
        <w:rPr>
          <w:rFonts w:ascii="Arial" w:hAnsi="Arial" w:cs="Arial"/>
        </w:rPr>
        <w:t>based on the circumstances and these dangers, consider alternative, even speculative, explanations for the statement; an</w:t>
      </w:r>
      <w:r>
        <w:rPr>
          <w:rFonts w:ascii="Arial" w:hAnsi="Arial" w:cs="Arial"/>
        </w:rPr>
        <w:t>d</w:t>
      </w:r>
    </w:p>
    <w:p w14:paraId="1B4511D6" w14:textId="5C74016F" w:rsidR="00A55D99" w:rsidRDefault="00A55D99" w:rsidP="002F5EA8">
      <w:pPr>
        <w:pStyle w:val="ListParagraph"/>
        <w:numPr>
          <w:ilvl w:val="2"/>
          <w:numId w:val="9"/>
        </w:numPr>
        <w:rPr>
          <w:rFonts w:ascii="Arial" w:hAnsi="Arial" w:cs="Arial"/>
        </w:rPr>
      </w:pPr>
      <w:r w:rsidRPr="00A55D99">
        <w:rPr>
          <w:rFonts w:ascii="Arial" w:hAnsi="Arial" w:cs="Arial"/>
        </w:rPr>
        <w:t>(4) determine whether</w:t>
      </w:r>
      <w:r w:rsidR="00005C56">
        <w:rPr>
          <w:rFonts w:ascii="Arial" w:hAnsi="Arial" w:cs="Arial"/>
        </w:rPr>
        <w:t xml:space="preserve"> </w:t>
      </w:r>
      <w:r w:rsidRPr="00A55D99">
        <w:rPr>
          <w:rFonts w:ascii="Arial" w:hAnsi="Arial" w:cs="Arial"/>
        </w:rPr>
        <w:t xml:space="preserve">the corroborative evidence </w:t>
      </w:r>
      <w:r w:rsidR="00005C56">
        <w:rPr>
          <w:rFonts w:ascii="Arial" w:hAnsi="Arial" w:cs="Arial"/>
        </w:rPr>
        <w:t>rules</w:t>
      </w:r>
      <w:r w:rsidRPr="00A55D99">
        <w:rPr>
          <w:rFonts w:ascii="Arial" w:hAnsi="Arial" w:cs="Arial"/>
        </w:rPr>
        <w:t xml:space="preserve"> out these alternative explanations such that the </w:t>
      </w:r>
      <w:r w:rsidRPr="00005C56">
        <w:rPr>
          <w:rFonts w:ascii="Arial" w:hAnsi="Arial" w:cs="Arial"/>
          <w:i/>
          <w:iCs/>
          <w:u w:val="single"/>
        </w:rPr>
        <w:t>only</w:t>
      </w:r>
      <w:r w:rsidRPr="00A55D99">
        <w:rPr>
          <w:rFonts w:ascii="Arial" w:hAnsi="Arial" w:cs="Arial"/>
        </w:rPr>
        <w:t xml:space="preserve"> remaining likely explanation for the statement is the declarant’s truthfulness about, or the accuracy of, the material aspects of the statement</w:t>
      </w:r>
    </w:p>
    <w:p w14:paraId="6967DA82" w14:textId="7E91DBD3" w:rsidR="00005C56" w:rsidRPr="008F0F3A" w:rsidRDefault="0055601A" w:rsidP="002F5EA8">
      <w:pPr>
        <w:pStyle w:val="ListParagraph"/>
        <w:numPr>
          <w:ilvl w:val="1"/>
          <w:numId w:val="9"/>
        </w:numPr>
        <w:rPr>
          <w:rFonts w:ascii="Arial" w:hAnsi="Arial" w:cs="Arial"/>
          <w:sz w:val="18"/>
          <w:szCs w:val="18"/>
        </w:rPr>
      </w:pPr>
      <w:r w:rsidRPr="008F0F3A">
        <w:rPr>
          <w:rFonts w:ascii="Arial" w:hAnsi="Arial" w:cs="Arial"/>
          <w:sz w:val="18"/>
          <w:szCs w:val="18"/>
        </w:rPr>
        <w:t>Safeguards</w:t>
      </w:r>
    </w:p>
    <w:p w14:paraId="0057AD12" w14:textId="72E6368D" w:rsidR="0055601A" w:rsidRPr="008F0F3A" w:rsidRDefault="0055601A" w:rsidP="002F5EA8">
      <w:pPr>
        <w:pStyle w:val="ListParagraph"/>
        <w:numPr>
          <w:ilvl w:val="2"/>
          <w:numId w:val="9"/>
        </w:numPr>
        <w:rPr>
          <w:rFonts w:ascii="Arial" w:hAnsi="Arial" w:cs="Arial"/>
          <w:sz w:val="18"/>
          <w:szCs w:val="18"/>
        </w:rPr>
      </w:pPr>
      <w:r w:rsidRPr="008F0F3A">
        <w:rPr>
          <w:rFonts w:ascii="Arial" w:hAnsi="Arial" w:cs="Arial"/>
          <w:sz w:val="18"/>
          <w:szCs w:val="18"/>
        </w:rPr>
        <w:t>Right to make submissions (</w:t>
      </w:r>
      <w:proofErr w:type="spellStart"/>
      <w:r w:rsidRPr="008F0F3A">
        <w:rPr>
          <w:rFonts w:ascii="Arial" w:hAnsi="Arial" w:cs="Arial"/>
          <w:sz w:val="18"/>
          <w:szCs w:val="18"/>
        </w:rPr>
        <w:t>voir</w:t>
      </w:r>
      <w:proofErr w:type="spellEnd"/>
      <w:r w:rsidRPr="008F0F3A">
        <w:rPr>
          <w:rFonts w:ascii="Arial" w:hAnsi="Arial" w:cs="Arial"/>
          <w:sz w:val="18"/>
          <w:szCs w:val="18"/>
        </w:rPr>
        <w:t xml:space="preserve"> dire) and cross examination</w:t>
      </w:r>
    </w:p>
    <w:p w14:paraId="04C7A8A7" w14:textId="521D7C34" w:rsidR="006D1DA9" w:rsidRDefault="006D1DA9" w:rsidP="002F5EA8">
      <w:pPr>
        <w:pStyle w:val="ListParagraph"/>
        <w:numPr>
          <w:ilvl w:val="1"/>
          <w:numId w:val="9"/>
        </w:numPr>
        <w:rPr>
          <w:rFonts w:ascii="Arial" w:hAnsi="Arial" w:cs="Arial"/>
        </w:rPr>
      </w:pPr>
      <w:proofErr w:type="spellStart"/>
      <w:r>
        <w:rPr>
          <w:rFonts w:ascii="Arial" w:hAnsi="Arial" w:cs="Arial"/>
          <w:i/>
          <w:iCs/>
        </w:rPr>
        <w:t>Khelawon</w:t>
      </w:r>
      <w:proofErr w:type="spellEnd"/>
      <w:r>
        <w:rPr>
          <w:rFonts w:ascii="Arial" w:hAnsi="Arial" w:cs="Arial"/>
        </w:rPr>
        <w:t xml:space="preserve">: </w:t>
      </w:r>
      <w:r w:rsidRPr="006D1DA9">
        <w:rPr>
          <w:rFonts w:ascii="Arial" w:hAnsi="Arial" w:cs="Arial"/>
        </w:rPr>
        <w:t>Extrinsic evidence inconclusive –</w:t>
      </w:r>
      <w:r>
        <w:rPr>
          <w:rFonts w:ascii="Arial" w:hAnsi="Arial" w:cs="Arial"/>
        </w:rPr>
        <w:t xml:space="preserve"> </w:t>
      </w:r>
      <w:r w:rsidRPr="006D1DA9">
        <w:rPr>
          <w:rFonts w:ascii="Arial" w:hAnsi="Arial" w:cs="Arial"/>
        </w:rPr>
        <w:t>injuries consistent with assault or a</w:t>
      </w:r>
      <w:r>
        <w:rPr>
          <w:rFonts w:ascii="Arial" w:hAnsi="Arial" w:cs="Arial"/>
        </w:rPr>
        <w:t xml:space="preserve"> </w:t>
      </w:r>
      <w:r w:rsidRPr="006D1DA9">
        <w:rPr>
          <w:rFonts w:ascii="Arial" w:hAnsi="Arial" w:cs="Arial"/>
        </w:rPr>
        <w:t>fall, and S could have filled the</w:t>
      </w:r>
      <w:r>
        <w:rPr>
          <w:rFonts w:ascii="Arial" w:hAnsi="Arial" w:cs="Arial"/>
        </w:rPr>
        <w:t xml:space="preserve"> </w:t>
      </w:r>
      <w:r w:rsidRPr="006D1DA9">
        <w:rPr>
          <w:rFonts w:ascii="Arial" w:hAnsi="Arial" w:cs="Arial"/>
        </w:rPr>
        <w:t>garbage bags himself</w:t>
      </w:r>
    </w:p>
    <w:p w14:paraId="7E3538B3" w14:textId="0CBF8200" w:rsidR="005B4E76" w:rsidRPr="0008143E" w:rsidRDefault="005B4E76" w:rsidP="005B4E76">
      <w:pPr>
        <w:pStyle w:val="ListParagraph"/>
        <w:numPr>
          <w:ilvl w:val="0"/>
          <w:numId w:val="11"/>
        </w:numPr>
        <w:rPr>
          <w:rFonts w:ascii="Arial" w:hAnsi="Arial" w:cs="Arial"/>
          <w:b/>
          <w:bCs/>
          <w:u w:val="single"/>
        </w:rPr>
      </w:pPr>
      <w:r w:rsidRPr="0008143E">
        <w:rPr>
          <w:rFonts w:ascii="Arial" w:hAnsi="Arial" w:cs="Arial"/>
          <w:b/>
          <w:bCs/>
          <w:u w:val="single"/>
        </w:rPr>
        <w:t>“striking similarity” test</w:t>
      </w:r>
    </w:p>
    <w:p w14:paraId="5ACD362B" w14:textId="611891DE" w:rsidR="005B4E76" w:rsidRDefault="005B4E76" w:rsidP="005B4E76">
      <w:pPr>
        <w:pStyle w:val="ListParagraph"/>
        <w:numPr>
          <w:ilvl w:val="1"/>
          <w:numId w:val="11"/>
        </w:numPr>
        <w:rPr>
          <w:rFonts w:ascii="Arial" w:hAnsi="Arial" w:cs="Arial"/>
        </w:rPr>
      </w:pPr>
      <w:r>
        <w:rPr>
          <w:rFonts w:ascii="Arial" w:hAnsi="Arial" w:cs="Arial"/>
        </w:rPr>
        <w:t xml:space="preserve">(1) </w:t>
      </w:r>
      <w:r w:rsidRPr="00E15F73">
        <w:rPr>
          <w:rFonts w:ascii="Arial" w:hAnsi="Arial" w:cs="Arial"/>
        </w:rPr>
        <w:t>striking similarity between the</w:t>
      </w:r>
      <w:r>
        <w:rPr>
          <w:rFonts w:ascii="Arial" w:hAnsi="Arial" w:cs="Arial"/>
        </w:rPr>
        <w:t xml:space="preserve"> </w:t>
      </w:r>
      <w:r w:rsidRPr="00E15F73">
        <w:rPr>
          <w:rFonts w:ascii="Arial" w:hAnsi="Arial" w:cs="Arial"/>
        </w:rPr>
        <w:t>statement and another independently</w:t>
      </w:r>
      <w:r>
        <w:rPr>
          <w:rFonts w:ascii="Arial" w:hAnsi="Arial" w:cs="Arial"/>
        </w:rPr>
        <w:t xml:space="preserve"> </w:t>
      </w:r>
      <w:r w:rsidRPr="00E15F73">
        <w:rPr>
          <w:rFonts w:ascii="Arial" w:hAnsi="Arial" w:cs="Arial"/>
        </w:rPr>
        <w:t>admissible statement</w:t>
      </w:r>
    </w:p>
    <w:p w14:paraId="0DA3F54D" w14:textId="77777777" w:rsidR="005B4E76" w:rsidRPr="00E15F73" w:rsidRDefault="005B4E76" w:rsidP="005B4E76">
      <w:pPr>
        <w:pStyle w:val="ListParagraph"/>
        <w:numPr>
          <w:ilvl w:val="1"/>
          <w:numId w:val="11"/>
        </w:numPr>
        <w:rPr>
          <w:rFonts w:ascii="Arial" w:hAnsi="Arial" w:cs="Arial"/>
        </w:rPr>
      </w:pPr>
      <w:r>
        <w:rPr>
          <w:rFonts w:ascii="Arial" w:hAnsi="Arial" w:cs="Arial"/>
        </w:rPr>
        <w:t xml:space="preserve">(2) </w:t>
      </w:r>
      <w:r w:rsidRPr="00E15F73">
        <w:rPr>
          <w:rFonts w:ascii="Arial" w:hAnsi="Arial" w:cs="Arial"/>
        </w:rPr>
        <w:t>full opportunity to cross-examine</w:t>
      </w:r>
    </w:p>
    <w:p w14:paraId="6606511B" w14:textId="77777777" w:rsidR="005B4E76" w:rsidRPr="00E15F73" w:rsidRDefault="005B4E76" w:rsidP="005B4E76">
      <w:pPr>
        <w:pStyle w:val="ListParagraph"/>
        <w:numPr>
          <w:ilvl w:val="1"/>
          <w:numId w:val="11"/>
        </w:numPr>
        <w:rPr>
          <w:rFonts w:ascii="Arial" w:hAnsi="Arial" w:cs="Arial"/>
        </w:rPr>
      </w:pPr>
      <w:r>
        <w:rPr>
          <w:rFonts w:ascii="Arial" w:hAnsi="Arial" w:cs="Arial"/>
        </w:rPr>
        <w:t xml:space="preserve">(3) </w:t>
      </w:r>
      <w:r w:rsidRPr="00E15F73">
        <w:rPr>
          <w:rFonts w:ascii="Arial" w:hAnsi="Arial" w:cs="Arial"/>
        </w:rPr>
        <w:t>other bases for similarity are negated</w:t>
      </w:r>
    </w:p>
    <w:p w14:paraId="1B625340" w14:textId="77777777" w:rsidR="005B4E76" w:rsidRDefault="005B4E76" w:rsidP="005B4E76">
      <w:pPr>
        <w:pStyle w:val="ListParagraph"/>
        <w:numPr>
          <w:ilvl w:val="2"/>
          <w:numId w:val="11"/>
        </w:numPr>
        <w:rPr>
          <w:rFonts w:ascii="Arial" w:hAnsi="Arial" w:cs="Arial"/>
        </w:rPr>
      </w:pPr>
      <w:r w:rsidRPr="00E15F73">
        <w:rPr>
          <w:rFonts w:ascii="Arial" w:hAnsi="Arial" w:cs="Arial"/>
        </w:rPr>
        <w:t>collusion</w:t>
      </w:r>
    </w:p>
    <w:p w14:paraId="26207AF2" w14:textId="77777777" w:rsidR="005B4E76" w:rsidRDefault="005B4E76" w:rsidP="005B4E76">
      <w:pPr>
        <w:pStyle w:val="ListParagraph"/>
        <w:numPr>
          <w:ilvl w:val="2"/>
          <w:numId w:val="11"/>
        </w:numPr>
        <w:rPr>
          <w:rFonts w:ascii="Arial" w:hAnsi="Arial" w:cs="Arial"/>
        </w:rPr>
      </w:pPr>
      <w:r w:rsidRPr="00E15F73">
        <w:rPr>
          <w:rFonts w:ascii="Arial" w:hAnsi="Arial" w:cs="Arial"/>
        </w:rPr>
        <w:t>prior knowledg</w:t>
      </w:r>
      <w:r>
        <w:rPr>
          <w:rFonts w:ascii="Arial" w:hAnsi="Arial" w:cs="Arial"/>
        </w:rPr>
        <w:t>e</w:t>
      </w:r>
    </w:p>
    <w:p w14:paraId="47194E56" w14:textId="77777777" w:rsidR="005B4E76" w:rsidRDefault="005B4E76" w:rsidP="005B4E76">
      <w:pPr>
        <w:pStyle w:val="ListParagraph"/>
        <w:numPr>
          <w:ilvl w:val="2"/>
          <w:numId w:val="11"/>
        </w:numPr>
        <w:rPr>
          <w:rFonts w:ascii="Arial" w:hAnsi="Arial" w:cs="Arial"/>
        </w:rPr>
      </w:pPr>
      <w:r w:rsidRPr="00E15F73">
        <w:rPr>
          <w:rFonts w:ascii="Arial" w:hAnsi="Arial" w:cs="Arial"/>
        </w:rPr>
        <w:t>third party influence</w:t>
      </w:r>
    </w:p>
    <w:p w14:paraId="30DF0A77" w14:textId="77777777" w:rsidR="005B4E76" w:rsidRDefault="005B4E76" w:rsidP="005B4E76">
      <w:pPr>
        <w:pStyle w:val="ListParagraph"/>
        <w:numPr>
          <w:ilvl w:val="1"/>
          <w:numId w:val="11"/>
        </w:numPr>
        <w:rPr>
          <w:rFonts w:ascii="Arial" w:hAnsi="Arial" w:cs="Arial"/>
        </w:rPr>
      </w:pPr>
      <w:r>
        <w:rPr>
          <w:rFonts w:ascii="Arial" w:hAnsi="Arial" w:cs="Arial"/>
        </w:rPr>
        <w:t>can be used when there are two statements given and accused/other person refuse to testify after or recant their testimony, for instance</w:t>
      </w:r>
    </w:p>
    <w:p w14:paraId="77A14D2C" w14:textId="77777777" w:rsidR="005B4E76" w:rsidRDefault="005B4E76" w:rsidP="005B4E76">
      <w:pPr>
        <w:pStyle w:val="ListParagraph"/>
        <w:numPr>
          <w:ilvl w:val="2"/>
          <w:numId w:val="11"/>
        </w:numPr>
        <w:rPr>
          <w:rFonts w:ascii="Arial" w:hAnsi="Arial" w:cs="Arial"/>
        </w:rPr>
      </w:pPr>
      <w:r w:rsidRPr="0038682D">
        <w:rPr>
          <w:rFonts w:ascii="Arial" w:hAnsi="Arial" w:cs="Arial"/>
          <w:i/>
          <w:iCs/>
        </w:rPr>
        <w:t>FJU</w:t>
      </w:r>
    </w:p>
    <w:p w14:paraId="021A77F1" w14:textId="77777777" w:rsidR="005B4E76" w:rsidRPr="0008143E" w:rsidRDefault="005B4E76" w:rsidP="005B4E76">
      <w:pPr>
        <w:pStyle w:val="ListParagraph"/>
        <w:numPr>
          <w:ilvl w:val="3"/>
          <w:numId w:val="11"/>
        </w:numPr>
        <w:rPr>
          <w:rFonts w:ascii="Arial" w:hAnsi="Arial" w:cs="Arial"/>
        </w:rPr>
      </w:pPr>
      <w:r w:rsidRPr="0008143E">
        <w:rPr>
          <w:rFonts w:ascii="Arial" w:hAnsi="Arial" w:cs="Arial"/>
        </w:rPr>
        <w:t>“will-say” statement alleging father</w:t>
      </w:r>
      <w:r>
        <w:rPr>
          <w:rFonts w:ascii="Arial" w:hAnsi="Arial" w:cs="Arial"/>
        </w:rPr>
        <w:t xml:space="preserve"> </w:t>
      </w:r>
      <w:r w:rsidRPr="0008143E">
        <w:rPr>
          <w:rFonts w:ascii="Arial" w:hAnsi="Arial" w:cs="Arial"/>
        </w:rPr>
        <w:t>committed acts of oral and anal sex</w:t>
      </w:r>
      <w:r>
        <w:rPr>
          <w:rFonts w:ascii="Arial" w:hAnsi="Arial" w:cs="Arial"/>
        </w:rPr>
        <w:t xml:space="preserve"> </w:t>
      </w:r>
      <w:r w:rsidRPr="0008143E">
        <w:rPr>
          <w:rFonts w:ascii="Arial" w:hAnsi="Arial" w:cs="Arial"/>
        </w:rPr>
        <w:t>against child and physically assaulted</w:t>
      </w:r>
      <w:r>
        <w:rPr>
          <w:rFonts w:ascii="Arial" w:hAnsi="Arial" w:cs="Arial"/>
        </w:rPr>
        <w:t xml:space="preserve"> </w:t>
      </w:r>
      <w:r w:rsidRPr="0008143E">
        <w:rPr>
          <w:rFonts w:ascii="Arial" w:hAnsi="Arial" w:cs="Arial"/>
        </w:rPr>
        <w:t>her</w:t>
      </w:r>
    </w:p>
    <w:p w14:paraId="4C77FBD7" w14:textId="77777777" w:rsidR="005B4E76" w:rsidRPr="0008143E" w:rsidRDefault="005B4E76" w:rsidP="005B4E76">
      <w:pPr>
        <w:pStyle w:val="ListParagraph"/>
        <w:numPr>
          <w:ilvl w:val="3"/>
          <w:numId w:val="11"/>
        </w:numPr>
        <w:rPr>
          <w:rFonts w:ascii="Arial" w:hAnsi="Arial" w:cs="Arial"/>
        </w:rPr>
      </w:pPr>
      <w:r w:rsidRPr="0008143E">
        <w:rPr>
          <w:rFonts w:ascii="Arial" w:hAnsi="Arial" w:cs="Arial"/>
        </w:rPr>
        <w:t>no oath or warning</w:t>
      </w:r>
    </w:p>
    <w:p w14:paraId="32055627" w14:textId="77777777" w:rsidR="005B4E76" w:rsidRPr="0008143E" w:rsidRDefault="005B4E76" w:rsidP="005B4E76">
      <w:pPr>
        <w:pStyle w:val="ListParagraph"/>
        <w:numPr>
          <w:ilvl w:val="3"/>
          <w:numId w:val="11"/>
        </w:numPr>
        <w:rPr>
          <w:rFonts w:ascii="Arial" w:hAnsi="Arial" w:cs="Arial"/>
        </w:rPr>
      </w:pPr>
      <w:r w:rsidRPr="0008143E">
        <w:rPr>
          <w:rFonts w:ascii="Arial" w:hAnsi="Arial" w:cs="Arial"/>
        </w:rPr>
        <w:t>accused gave a statement to the</w:t>
      </w:r>
      <w:r>
        <w:rPr>
          <w:rFonts w:ascii="Arial" w:hAnsi="Arial" w:cs="Arial"/>
        </w:rPr>
        <w:t xml:space="preserve"> </w:t>
      </w:r>
      <w:r w:rsidRPr="0008143E">
        <w:rPr>
          <w:rFonts w:ascii="Arial" w:hAnsi="Arial" w:cs="Arial"/>
        </w:rPr>
        <w:t>police admitting to instances of oral and anal sex and physical violence</w:t>
      </w:r>
    </w:p>
    <w:p w14:paraId="42D6AC90" w14:textId="77777777" w:rsidR="005B4E76" w:rsidRDefault="005B4E76" w:rsidP="005B4E76">
      <w:pPr>
        <w:pStyle w:val="ListParagraph"/>
        <w:numPr>
          <w:ilvl w:val="3"/>
          <w:numId w:val="11"/>
        </w:numPr>
        <w:rPr>
          <w:rFonts w:ascii="Arial" w:hAnsi="Arial" w:cs="Arial"/>
        </w:rPr>
      </w:pPr>
      <w:r w:rsidRPr="0008143E">
        <w:rPr>
          <w:rFonts w:ascii="Arial" w:hAnsi="Arial" w:cs="Arial"/>
        </w:rPr>
        <w:t>complainant and accused recanted</w:t>
      </w:r>
      <w:r>
        <w:rPr>
          <w:rFonts w:ascii="Arial" w:hAnsi="Arial" w:cs="Arial"/>
        </w:rPr>
        <w:t xml:space="preserve"> </w:t>
      </w:r>
      <w:r w:rsidRPr="0008143E">
        <w:rPr>
          <w:rFonts w:ascii="Arial" w:hAnsi="Arial" w:cs="Arial"/>
        </w:rPr>
        <w:t>the allegations/admissions of sexual</w:t>
      </w:r>
      <w:r>
        <w:rPr>
          <w:rFonts w:ascii="Arial" w:hAnsi="Arial" w:cs="Arial"/>
        </w:rPr>
        <w:t xml:space="preserve"> </w:t>
      </w:r>
      <w:r w:rsidRPr="0008143E">
        <w:rPr>
          <w:rFonts w:ascii="Arial" w:hAnsi="Arial" w:cs="Arial"/>
        </w:rPr>
        <w:t>assault</w:t>
      </w:r>
    </w:p>
    <w:p w14:paraId="48CA0875" w14:textId="57E22949" w:rsidR="006728EB" w:rsidRDefault="005B4E76" w:rsidP="005B4E76">
      <w:pPr>
        <w:pStyle w:val="ListParagraph"/>
        <w:numPr>
          <w:ilvl w:val="1"/>
          <w:numId w:val="11"/>
        </w:numPr>
        <w:rPr>
          <w:rFonts w:ascii="Arial" w:hAnsi="Arial" w:cs="Arial"/>
        </w:rPr>
      </w:pPr>
      <w:r w:rsidRPr="005B4E76">
        <w:rPr>
          <w:rFonts w:ascii="Arial" w:hAnsi="Arial" w:cs="Arial"/>
        </w:rPr>
        <w:t>test is available in the context of unavailable declarants</w:t>
      </w:r>
    </w:p>
    <w:p w14:paraId="1A56C5B1" w14:textId="77777777" w:rsidR="00E46B6F" w:rsidRPr="00E46B6F" w:rsidRDefault="00E46B6F" w:rsidP="00E46B6F">
      <w:pPr>
        <w:rPr>
          <w:rFonts w:ascii="Arial" w:hAnsi="Arial" w:cs="Arial"/>
        </w:rPr>
      </w:pPr>
    </w:p>
    <w:p w14:paraId="6486D8DB" w14:textId="00D5023D" w:rsidR="0055601A" w:rsidRPr="00D60BF2" w:rsidRDefault="0055601A">
      <w:pPr>
        <w:rPr>
          <w:rFonts w:ascii="Arial" w:hAnsi="Arial" w:cs="Arial"/>
          <w:b/>
          <w:bCs/>
          <w:sz w:val="18"/>
          <w:szCs w:val="18"/>
        </w:rPr>
      </w:pPr>
      <w:r w:rsidRPr="00D60BF2">
        <w:rPr>
          <w:rFonts w:ascii="Arial" w:hAnsi="Arial" w:cs="Arial"/>
          <w:b/>
          <w:bCs/>
          <w:sz w:val="18"/>
          <w:szCs w:val="18"/>
        </w:rPr>
        <w:t>Residual Discretion to Exclude</w:t>
      </w:r>
      <w:r w:rsidR="00D60BF2">
        <w:rPr>
          <w:rFonts w:ascii="Arial" w:hAnsi="Arial" w:cs="Arial"/>
          <w:b/>
          <w:bCs/>
          <w:sz w:val="18"/>
          <w:szCs w:val="18"/>
        </w:rPr>
        <w:t xml:space="preserve"> (SEE ABOVE ALREADY TALKED ABOUT)</w:t>
      </w:r>
    </w:p>
    <w:p w14:paraId="254F8F85" w14:textId="60B62A66" w:rsidR="0055601A" w:rsidRPr="00D60BF2" w:rsidRDefault="0055601A" w:rsidP="000E386C">
      <w:pPr>
        <w:pStyle w:val="ListParagraph"/>
        <w:numPr>
          <w:ilvl w:val="0"/>
          <w:numId w:val="10"/>
        </w:numPr>
        <w:rPr>
          <w:rFonts w:ascii="Arial" w:hAnsi="Arial" w:cs="Arial"/>
          <w:sz w:val="18"/>
          <w:szCs w:val="18"/>
        </w:rPr>
      </w:pPr>
      <w:r w:rsidRPr="00D60BF2">
        <w:rPr>
          <w:rFonts w:ascii="Arial" w:hAnsi="Arial" w:cs="Arial"/>
          <w:sz w:val="18"/>
          <w:szCs w:val="18"/>
        </w:rPr>
        <w:t>(1) probative value is slight and undue prejudice might result (</w:t>
      </w:r>
      <w:r w:rsidRPr="00D60BF2">
        <w:rPr>
          <w:rFonts w:ascii="Arial" w:hAnsi="Arial" w:cs="Arial"/>
          <w:i/>
          <w:iCs/>
          <w:sz w:val="18"/>
          <w:szCs w:val="18"/>
        </w:rPr>
        <w:t>Smith</w:t>
      </w:r>
      <w:r w:rsidRPr="00D60BF2">
        <w:rPr>
          <w:rFonts w:ascii="Arial" w:hAnsi="Arial" w:cs="Arial"/>
          <w:sz w:val="18"/>
          <w:szCs w:val="18"/>
        </w:rPr>
        <w:t>)</w:t>
      </w:r>
    </w:p>
    <w:p w14:paraId="6A402F1E" w14:textId="3FB27954" w:rsidR="0055601A" w:rsidRPr="002623A6" w:rsidRDefault="0055601A" w:rsidP="002623A6">
      <w:pPr>
        <w:pStyle w:val="ListParagraph"/>
        <w:numPr>
          <w:ilvl w:val="0"/>
          <w:numId w:val="10"/>
        </w:numPr>
        <w:rPr>
          <w:rFonts w:ascii="Arial" w:hAnsi="Arial" w:cs="Arial"/>
          <w:sz w:val="18"/>
          <w:szCs w:val="18"/>
        </w:rPr>
      </w:pPr>
      <w:r w:rsidRPr="00D60BF2">
        <w:rPr>
          <w:rFonts w:ascii="Arial" w:hAnsi="Arial" w:cs="Arial"/>
          <w:sz w:val="18"/>
          <w:szCs w:val="18"/>
        </w:rPr>
        <w:t>(2) prejudicial effect of the admission of [the] statement … outweighed its probative value (</w:t>
      </w:r>
      <w:r w:rsidRPr="00D60BF2">
        <w:rPr>
          <w:rFonts w:ascii="Arial" w:hAnsi="Arial" w:cs="Arial"/>
          <w:i/>
          <w:iCs/>
          <w:sz w:val="18"/>
          <w:szCs w:val="18"/>
        </w:rPr>
        <w:t>Starr</w:t>
      </w:r>
      <w:r w:rsidRPr="00D60BF2">
        <w:rPr>
          <w:rFonts w:ascii="Arial" w:hAnsi="Arial" w:cs="Arial"/>
          <w:sz w:val="18"/>
          <w:szCs w:val="18"/>
        </w:rPr>
        <w:t>)</w:t>
      </w:r>
    </w:p>
    <w:p w14:paraId="668D65A6" w14:textId="77777777" w:rsidR="009B55AF" w:rsidRPr="00D60BF2" w:rsidRDefault="009F1A46">
      <w:pPr>
        <w:rPr>
          <w:rFonts w:ascii="Arial" w:hAnsi="Arial" w:cs="Arial"/>
          <w:sz w:val="18"/>
          <w:szCs w:val="18"/>
        </w:rPr>
      </w:pPr>
      <w:r w:rsidRPr="00D60BF2">
        <w:rPr>
          <w:rFonts w:ascii="Arial" w:hAnsi="Arial" w:cs="Arial"/>
          <w:i/>
          <w:iCs/>
          <w:sz w:val="18"/>
          <w:szCs w:val="18"/>
        </w:rPr>
        <w:t>Khan</w:t>
      </w:r>
      <w:r w:rsidRPr="00D60BF2">
        <w:rPr>
          <w:rFonts w:ascii="Arial" w:hAnsi="Arial" w:cs="Arial"/>
          <w:sz w:val="18"/>
          <w:szCs w:val="18"/>
        </w:rPr>
        <w:t xml:space="preserve">: </w:t>
      </w:r>
    </w:p>
    <w:p w14:paraId="06E40439" w14:textId="77777777" w:rsidR="009B55AF" w:rsidRPr="00D60BF2" w:rsidRDefault="009F1A46" w:rsidP="000E386C">
      <w:pPr>
        <w:pStyle w:val="ListParagraph"/>
        <w:numPr>
          <w:ilvl w:val="0"/>
          <w:numId w:val="6"/>
        </w:numPr>
        <w:rPr>
          <w:rFonts w:ascii="Arial" w:hAnsi="Arial" w:cs="Arial"/>
          <w:sz w:val="18"/>
          <w:szCs w:val="18"/>
        </w:rPr>
      </w:pPr>
      <w:r w:rsidRPr="00D60BF2">
        <w:rPr>
          <w:rFonts w:ascii="Arial" w:hAnsi="Arial" w:cs="Arial"/>
          <w:sz w:val="18"/>
          <w:szCs w:val="18"/>
        </w:rPr>
        <w:lastRenderedPageBreak/>
        <w:t xml:space="preserve">mother took 3.5 </w:t>
      </w:r>
      <w:proofErr w:type="spellStart"/>
      <w:r w:rsidRPr="00D60BF2">
        <w:rPr>
          <w:rFonts w:ascii="Arial" w:hAnsi="Arial" w:cs="Arial"/>
          <w:sz w:val="18"/>
          <w:szCs w:val="18"/>
        </w:rPr>
        <w:t>yr</w:t>
      </w:r>
      <w:proofErr w:type="spellEnd"/>
      <w:r w:rsidRPr="00D60BF2">
        <w:rPr>
          <w:rFonts w:ascii="Arial" w:hAnsi="Arial" w:cs="Arial"/>
          <w:sz w:val="18"/>
          <w:szCs w:val="18"/>
        </w:rPr>
        <w:t xml:space="preserve"> old child to doctor. Child left alone for a few minutes. 15 min after leaving office, child says doctor told her to close her eyes and he would give her candy but instead put his “birdie” in her mouth. Child </w:t>
      </w:r>
      <w:r w:rsidR="00005A32" w:rsidRPr="00D60BF2">
        <w:rPr>
          <w:rFonts w:ascii="Arial" w:hAnsi="Arial" w:cs="Arial"/>
          <w:sz w:val="18"/>
          <w:szCs w:val="18"/>
        </w:rPr>
        <w:t>was found incompetent to testify.</w:t>
      </w:r>
    </w:p>
    <w:p w14:paraId="6457AF63" w14:textId="77777777" w:rsidR="009B55AF" w:rsidRPr="00D60BF2" w:rsidRDefault="00005A32" w:rsidP="000E386C">
      <w:pPr>
        <w:pStyle w:val="ListParagraph"/>
        <w:numPr>
          <w:ilvl w:val="0"/>
          <w:numId w:val="6"/>
        </w:numPr>
        <w:rPr>
          <w:rFonts w:ascii="Arial" w:hAnsi="Arial" w:cs="Arial"/>
          <w:sz w:val="18"/>
          <w:szCs w:val="18"/>
        </w:rPr>
      </w:pPr>
      <w:r w:rsidRPr="00D60BF2">
        <w:rPr>
          <w:rFonts w:ascii="Arial" w:hAnsi="Arial" w:cs="Arial"/>
          <w:sz w:val="18"/>
          <w:szCs w:val="18"/>
          <w:u w:val="single"/>
        </w:rPr>
        <w:t>Issue</w:t>
      </w:r>
      <w:r w:rsidRPr="00D60BF2">
        <w:rPr>
          <w:rFonts w:ascii="Arial" w:hAnsi="Arial" w:cs="Arial"/>
          <w:sz w:val="18"/>
          <w:szCs w:val="18"/>
        </w:rPr>
        <w:t>: hearsay evidence allowed?</w:t>
      </w:r>
    </w:p>
    <w:p w14:paraId="0238EAB2" w14:textId="56CF28A9" w:rsidR="009C71A5" w:rsidRPr="00D60BF2" w:rsidRDefault="00005A32" w:rsidP="000E386C">
      <w:pPr>
        <w:pStyle w:val="ListParagraph"/>
        <w:numPr>
          <w:ilvl w:val="0"/>
          <w:numId w:val="6"/>
        </w:numPr>
        <w:rPr>
          <w:rFonts w:ascii="Arial" w:hAnsi="Arial" w:cs="Arial"/>
          <w:sz w:val="18"/>
          <w:szCs w:val="18"/>
        </w:rPr>
      </w:pPr>
      <w:r w:rsidRPr="00D60BF2">
        <w:rPr>
          <w:rFonts w:ascii="Arial" w:hAnsi="Arial" w:cs="Arial"/>
          <w:sz w:val="18"/>
          <w:szCs w:val="18"/>
          <w:u w:val="single"/>
        </w:rPr>
        <w:t>Held</w:t>
      </w:r>
      <w:r w:rsidRPr="00D60BF2">
        <w:rPr>
          <w:rFonts w:ascii="Arial" w:hAnsi="Arial" w:cs="Arial"/>
          <w:sz w:val="18"/>
          <w:szCs w:val="18"/>
        </w:rPr>
        <w:t xml:space="preserve">: yes, satisfies principled approach – </w:t>
      </w:r>
      <w:r w:rsidRPr="00D60BF2">
        <w:rPr>
          <w:rFonts w:ascii="Arial" w:hAnsi="Arial" w:cs="Arial"/>
          <w:b/>
          <w:bCs/>
          <w:sz w:val="18"/>
          <w:szCs w:val="18"/>
        </w:rPr>
        <w:t>necessary</w:t>
      </w:r>
      <w:r w:rsidRPr="00D60BF2">
        <w:rPr>
          <w:rFonts w:ascii="Arial" w:hAnsi="Arial" w:cs="Arial"/>
          <w:sz w:val="18"/>
          <w:szCs w:val="18"/>
        </w:rPr>
        <w:t xml:space="preserve"> b/c child was found incompetent to testify, </w:t>
      </w:r>
      <w:r w:rsidRPr="00D60BF2">
        <w:rPr>
          <w:rFonts w:ascii="Arial" w:hAnsi="Arial" w:cs="Arial"/>
          <w:b/>
          <w:bCs/>
          <w:sz w:val="18"/>
          <w:szCs w:val="18"/>
        </w:rPr>
        <w:t>reliable</w:t>
      </w:r>
      <w:r w:rsidRPr="00D60BF2">
        <w:rPr>
          <w:rFonts w:ascii="Arial" w:hAnsi="Arial" w:cs="Arial"/>
          <w:sz w:val="18"/>
          <w:szCs w:val="18"/>
        </w:rPr>
        <w:t xml:space="preserve"> b/c child had no motive to falsify story, </w:t>
      </w:r>
      <w:r w:rsidR="004A6D59" w:rsidRPr="00D60BF2">
        <w:rPr>
          <w:rFonts w:ascii="Arial" w:hAnsi="Arial" w:cs="Arial"/>
          <w:sz w:val="18"/>
          <w:szCs w:val="18"/>
        </w:rPr>
        <w:t>statement</w:t>
      </w:r>
      <w:r w:rsidRPr="00D60BF2">
        <w:rPr>
          <w:rFonts w:ascii="Arial" w:hAnsi="Arial" w:cs="Arial"/>
          <w:sz w:val="18"/>
          <w:szCs w:val="18"/>
        </w:rPr>
        <w:t xml:space="preserve"> emerged naturally</w:t>
      </w:r>
      <w:r w:rsidR="004A6D59" w:rsidRPr="00D60BF2">
        <w:rPr>
          <w:rFonts w:ascii="Arial" w:hAnsi="Arial" w:cs="Arial"/>
          <w:sz w:val="18"/>
          <w:szCs w:val="18"/>
        </w:rPr>
        <w:t xml:space="preserve"> with minimal questioning</w:t>
      </w:r>
      <w:r w:rsidRPr="00D60BF2">
        <w:rPr>
          <w:rFonts w:ascii="Arial" w:hAnsi="Arial" w:cs="Arial"/>
          <w:sz w:val="18"/>
          <w:szCs w:val="18"/>
        </w:rPr>
        <w:t xml:space="preserve">, she was not expected to have knowledge of such sexual acts which </w:t>
      </w:r>
      <w:r w:rsidR="00624522" w:rsidRPr="00D60BF2">
        <w:rPr>
          <w:rFonts w:ascii="Arial" w:hAnsi="Arial" w:cs="Arial"/>
          <w:sz w:val="18"/>
          <w:szCs w:val="18"/>
        </w:rPr>
        <w:t>increases reliability</w:t>
      </w:r>
      <w:r w:rsidR="004A6D59" w:rsidRPr="00D60BF2">
        <w:rPr>
          <w:rFonts w:ascii="Arial" w:hAnsi="Arial" w:cs="Arial"/>
          <w:sz w:val="18"/>
          <w:szCs w:val="18"/>
        </w:rPr>
        <w:t>, and corroborate evidence (semen/saliva)</w:t>
      </w:r>
    </w:p>
    <w:p w14:paraId="29CEE183" w14:textId="0FB8A129" w:rsidR="009B55AF" w:rsidRPr="00D60BF2" w:rsidRDefault="009B55AF" w:rsidP="009B55AF">
      <w:pPr>
        <w:rPr>
          <w:rFonts w:ascii="Arial" w:hAnsi="Arial" w:cs="Arial"/>
          <w:sz w:val="18"/>
          <w:szCs w:val="18"/>
        </w:rPr>
      </w:pPr>
      <w:r w:rsidRPr="00D60BF2">
        <w:rPr>
          <w:rFonts w:ascii="Arial" w:hAnsi="Arial" w:cs="Arial"/>
          <w:i/>
          <w:iCs/>
          <w:sz w:val="18"/>
          <w:szCs w:val="18"/>
        </w:rPr>
        <w:t>Smith</w:t>
      </w:r>
      <w:r w:rsidRPr="00D60BF2">
        <w:rPr>
          <w:rFonts w:ascii="Arial" w:hAnsi="Arial" w:cs="Arial"/>
          <w:sz w:val="18"/>
          <w:szCs w:val="18"/>
        </w:rPr>
        <w:t xml:space="preserve"> (1992)</w:t>
      </w:r>
    </w:p>
    <w:p w14:paraId="187E5ED9" w14:textId="77777777" w:rsidR="009B55AF" w:rsidRPr="00D60BF2" w:rsidRDefault="009B55AF" w:rsidP="000E386C">
      <w:pPr>
        <w:pStyle w:val="ListParagraph"/>
        <w:numPr>
          <w:ilvl w:val="0"/>
          <w:numId w:val="7"/>
        </w:numPr>
        <w:rPr>
          <w:rFonts w:ascii="Arial" w:hAnsi="Arial" w:cs="Arial"/>
          <w:sz w:val="18"/>
          <w:szCs w:val="18"/>
        </w:rPr>
      </w:pPr>
      <w:r w:rsidRPr="00D60BF2">
        <w:rPr>
          <w:rFonts w:ascii="Arial" w:hAnsi="Arial" w:cs="Arial"/>
          <w:sz w:val="18"/>
          <w:szCs w:val="18"/>
        </w:rPr>
        <w:t>accused charged with murder, Crown’s theory that S abandoned K (deceased) after refusing to carry drugs over border, but later returned and picked her up, and then murdered her</w:t>
      </w:r>
    </w:p>
    <w:p w14:paraId="38C91B94" w14:textId="77777777" w:rsidR="009B55AF" w:rsidRPr="00D60BF2" w:rsidRDefault="009B55AF" w:rsidP="000E386C">
      <w:pPr>
        <w:pStyle w:val="ListParagraph"/>
        <w:numPr>
          <w:ilvl w:val="0"/>
          <w:numId w:val="7"/>
        </w:numPr>
        <w:rPr>
          <w:rFonts w:ascii="Arial" w:hAnsi="Arial" w:cs="Arial"/>
          <w:sz w:val="18"/>
          <w:szCs w:val="18"/>
        </w:rPr>
      </w:pPr>
      <w:r w:rsidRPr="00D60BF2">
        <w:rPr>
          <w:rFonts w:ascii="Arial" w:hAnsi="Arial" w:cs="Arial"/>
          <w:sz w:val="18"/>
          <w:szCs w:val="18"/>
        </w:rPr>
        <w:t>Crown wants to admit 3 phone calls: (1) K tells mother she had been abandoned by S and needed a ride home, (2) K told her mother S still had not returned, (3) K told her mother S had returned and would drive her home.</w:t>
      </w:r>
    </w:p>
    <w:p w14:paraId="035084E4" w14:textId="77777777" w:rsidR="009B55AF" w:rsidRPr="00D60BF2" w:rsidRDefault="009B55AF" w:rsidP="000E386C">
      <w:pPr>
        <w:pStyle w:val="ListParagraph"/>
        <w:numPr>
          <w:ilvl w:val="0"/>
          <w:numId w:val="7"/>
        </w:numPr>
        <w:rPr>
          <w:rFonts w:ascii="Arial" w:hAnsi="Arial" w:cs="Arial"/>
          <w:sz w:val="18"/>
          <w:szCs w:val="18"/>
        </w:rPr>
      </w:pPr>
      <w:r w:rsidRPr="00D60BF2">
        <w:rPr>
          <w:rFonts w:ascii="Arial" w:hAnsi="Arial" w:cs="Arial"/>
          <w:sz w:val="18"/>
          <w:szCs w:val="18"/>
          <w:u w:val="single"/>
        </w:rPr>
        <w:t>First two</w:t>
      </w:r>
      <w:r w:rsidRPr="00D60BF2">
        <w:rPr>
          <w:rFonts w:ascii="Arial" w:hAnsi="Arial" w:cs="Arial"/>
          <w:sz w:val="18"/>
          <w:szCs w:val="18"/>
        </w:rPr>
        <w:t xml:space="preserve"> admitted based on </w:t>
      </w:r>
      <w:r w:rsidRPr="00D60BF2">
        <w:rPr>
          <w:rFonts w:ascii="Arial" w:hAnsi="Arial" w:cs="Arial"/>
          <w:b/>
          <w:bCs/>
          <w:sz w:val="18"/>
          <w:szCs w:val="18"/>
        </w:rPr>
        <w:t>state of mind exception</w:t>
      </w:r>
      <w:r w:rsidRPr="00D60BF2">
        <w:rPr>
          <w:rFonts w:ascii="Arial" w:hAnsi="Arial" w:cs="Arial"/>
          <w:sz w:val="18"/>
          <w:szCs w:val="18"/>
        </w:rPr>
        <w:t xml:space="preserve"> (not for truth of contents of statement, but that K wanted to go home).</w:t>
      </w:r>
    </w:p>
    <w:p w14:paraId="11E6A662" w14:textId="593D47C0" w:rsidR="004A32E2" w:rsidRPr="00D60BF2" w:rsidRDefault="009B55AF" w:rsidP="000E386C">
      <w:pPr>
        <w:pStyle w:val="ListParagraph"/>
        <w:numPr>
          <w:ilvl w:val="0"/>
          <w:numId w:val="7"/>
        </w:numPr>
        <w:rPr>
          <w:rFonts w:ascii="Arial" w:hAnsi="Arial" w:cs="Arial"/>
          <w:sz w:val="18"/>
          <w:szCs w:val="18"/>
        </w:rPr>
      </w:pPr>
      <w:r w:rsidRPr="00D60BF2">
        <w:rPr>
          <w:rFonts w:ascii="Arial" w:hAnsi="Arial" w:cs="Arial"/>
          <w:sz w:val="18"/>
          <w:szCs w:val="18"/>
          <w:u w:val="single"/>
        </w:rPr>
        <w:t>Third</w:t>
      </w:r>
      <w:r w:rsidRPr="00D60BF2">
        <w:rPr>
          <w:rFonts w:ascii="Arial" w:hAnsi="Arial" w:cs="Arial"/>
          <w:sz w:val="18"/>
          <w:szCs w:val="18"/>
        </w:rPr>
        <w:t xml:space="preserve"> </w:t>
      </w:r>
      <w:r w:rsidR="00E64B95" w:rsidRPr="00D60BF2">
        <w:rPr>
          <w:rFonts w:ascii="Arial" w:hAnsi="Arial" w:cs="Arial"/>
          <w:sz w:val="18"/>
          <w:szCs w:val="18"/>
        </w:rPr>
        <w:t>not admitted</w:t>
      </w:r>
      <w:r w:rsidRPr="00D60BF2">
        <w:rPr>
          <w:rFonts w:ascii="Arial" w:hAnsi="Arial" w:cs="Arial"/>
          <w:sz w:val="18"/>
          <w:szCs w:val="18"/>
        </w:rPr>
        <w:t xml:space="preserve"> based on principled approach – </w:t>
      </w:r>
      <w:r w:rsidRPr="00D60BF2">
        <w:rPr>
          <w:rFonts w:ascii="Arial" w:hAnsi="Arial" w:cs="Arial"/>
          <w:b/>
          <w:bCs/>
          <w:sz w:val="18"/>
          <w:szCs w:val="18"/>
        </w:rPr>
        <w:t>necessary</w:t>
      </w:r>
      <w:r w:rsidRPr="00D60BF2">
        <w:rPr>
          <w:rFonts w:ascii="Arial" w:hAnsi="Arial" w:cs="Arial"/>
          <w:sz w:val="18"/>
          <w:szCs w:val="18"/>
        </w:rPr>
        <w:t xml:space="preserve"> (K deceased), </w:t>
      </w:r>
      <w:r w:rsidR="00E64B95" w:rsidRPr="00D60BF2">
        <w:rPr>
          <w:rFonts w:ascii="Arial" w:hAnsi="Arial" w:cs="Arial"/>
          <w:sz w:val="18"/>
          <w:szCs w:val="18"/>
        </w:rPr>
        <w:t xml:space="preserve">but </w:t>
      </w:r>
      <w:r w:rsidR="00E64B95" w:rsidRPr="00D60BF2">
        <w:rPr>
          <w:rFonts w:ascii="Arial" w:hAnsi="Arial" w:cs="Arial"/>
          <w:b/>
          <w:bCs/>
          <w:sz w:val="18"/>
          <w:szCs w:val="18"/>
        </w:rPr>
        <w:t>not</w:t>
      </w:r>
      <w:r w:rsidR="00866A11" w:rsidRPr="00D60BF2">
        <w:rPr>
          <w:rFonts w:ascii="Arial" w:hAnsi="Arial" w:cs="Arial"/>
          <w:b/>
          <w:bCs/>
          <w:sz w:val="18"/>
          <w:szCs w:val="18"/>
        </w:rPr>
        <w:t xml:space="preserve"> sufficiently</w:t>
      </w:r>
      <w:r w:rsidR="00E64B95" w:rsidRPr="00D60BF2">
        <w:rPr>
          <w:rFonts w:ascii="Arial" w:hAnsi="Arial" w:cs="Arial"/>
          <w:b/>
          <w:bCs/>
          <w:sz w:val="18"/>
          <w:szCs w:val="18"/>
        </w:rPr>
        <w:t xml:space="preserve"> </w:t>
      </w:r>
      <w:r w:rsidR="00866A11" w:rsidRPr="00D60BF2">
        <w:rPr>
          <w:rFonts w:ascii="Arial" w:hAnsi="Arial" w:cs="Arial"/>
          <w:b/>
          <w:bCs/>
          <w:sz w:val="18"/>
          <w:szCs w:val="18"/>
        </w:rPr>
        <w:t>reliable</w:t>
      </w:r>
      <w:r w:rsidRPr="00D60BF2">
        <w:rPr>
          <w:rFonts w:ascii="Arial" w:hAnsi="Arial" w:cs="Arial"/>
          <w:sz w:val="18"/>
          <w:szCs w:val="18"/>
        </w:rPr>
        <w:t xml:space="preserve"> (no known reason to lie, no</w:t>
      </w:r>
      <w:r w:rsidR="003F47CE" w:rsidRPr="00D60BF2">
        <w:rPr>
          <w:rFonts w:ascii="Arial" w:hAnsi="Arial" w:cs="Arial"/>
          <w:sz w:val="18"/>
          <w:szCs w:val="18"/>
        </w:rPr>
        <w:t xml:space="preserve"> specific</w:t>
      </w:r>
      <w:r w:rsidRPr="00D60BF2">
        <w:rPr>
          <w:rFonts w:ascii="Arial" w:hAnsi="Arial" w:cs="Arial"/>
          <w:sz w:val="18"/>
          <w:szCs w:val="18"/>
        </w:rPr>
        <w:t xml:space="preserve"> concerns re perception, memory, credibility</w:t>
      </w:r>
      <w:r w:rsidR="00E64B95" w:rsidRPr="00D60BF2">
        <w:rPr>
          <w:rFonts w:ascii="Arial" w:hAnsi="Arial" w:cs="Arial"/>
          <w:sz w:val="18"/>
          <w:szCs w:val="18"/>
        </w:rPr>
        <w:t xml:space="preserve">, HOWEVER </w:t>
      </w:r>
      <w:r w:rsidR="003F47CE" w:rsidRPr="00D60BF2">
        <w:rPr>
          <w:rFonts w:ascii="Arial" w:hAnsi="Arial" w:cs="Arial"/>
          <w:sz w:val="18"/>
          <w:szCs w:val="18"/>
        </w:rPr>
        <w:t>K</w:t>
      </w:r>
      <w:r w:rsidR="00E64B95" w:rsidRPr="00D60BF2">
        <w:rPr>
          <w:rFonts w:ascii="Arial" w:hAnsi="Arial" w:cs="Arial"/>
          <w:sz w:val="18"/>
          <w:szCs w:val="18"/>
        </w:rPr>
        <w:t xml:space="preserve"> may have been mistaken or wanted to deceive her mother (motive to lie) to avoid her sending someone to pick her up; Timing of call indicates simply observed car, and it may not have been accused; Timing also suggests had not even spoken to accused yet (if it was him) to confirm he would drive her home; King was capable of deceit (travelling under an assumed name and was knowingly using forged/stolen credit cards)</w:t>
      </w:r>
      <w:r w:rsidR="00BB5F75" w:rsidRPr="00D60BF2">
        <w:rPr>
          <w:rFonts w:ascii="Arial" w:hAnsi="Arial" w:cs="Arial"/>
          <w:sz w:val="18"/>
          <w:szCs w:val="18"/>
        </w:rPr>
        <w:t>.</w:t>
      </w:r>
    </w:p>
    <w:p w14:paraId="2BB29E00" w14:textId="0FC899F2" w:rsidR="009C71A5" w:rsidRPr="00D60BF2" w:rsidRDefault="00AE601A">
      <w:pPr>
        <w:rPr>
          <w:rFonts w:ascii="Arial" w:hAnsi="Arial" w:cs="Arial"/>
          <w:sz w:val="18"/>
          <w:szCs w:val="18"/>
        </w:rPr>
      </w:pPr>
      <w:r w:rsidRPr="00D60BF2">
        <w:rPr>
          <w:rFonts w:ascii="Arial" w:hAnsi="Arial" w:cs="Arial"/>
          <w:i/>
          <w:iCs/>
          <w:sz w:val="18"/>
          <w:szCs w:val="18"/>
        </w:rPr>
        <w:t>Starr</w:t>
      </w:r>
    </w:p>
    <w:p w14:paraId="1DC69BD4" w14:textId="0DB190D2" w:rsidR="00AE601A" w:rsidRPr="00D60BF2" w:rsidRDefault="00AE601A" w:rsidP="000E386C">
      <w:pPr>
        <w:pStyle w:val="ListParagraph"/>
        <w:numPr>
          <w:ilvl w:val="0"/>
          <w:numId w:val="8"/>
        </w:numPr>
        <w:rPr>
          <w:rFonts w:ascii="Arial" w:hAnsi="Arial" w:cs="Arial"/>
          <w:sz w:val="18"/>
          <w:szCs w:val="18"/>
        </w:rPr>
      </w:pPr>
      <w:r w:rsidRPr="00D60BF2">
        <w:rPr>
          <w:rFonts w:ascii="Arial" w:hAnsi="Arial" w:cs="Arial"/>
          <w:sz w:val="18"/>
          <w:szCs w:val="18"/>
        </w:rPr>
        <w:t>S charged w/ 1</w:t>
      </w:r>
      <w:r w:rsidRPr="00D60BF2">
        <w:rPr>
          <w:rFonts w:ascii="Arial" w:hAnsi="Arial" w:cs="Arial"/>
          <w:sz w:val="18"/>
          <w:szCs w:val="18"/>
          <w:vertAlign w:val="superscript"/>
        </w:rPr>
        <w:t>st</w:t>
      </w:r>
      <w:r w:rsidRPr="00D60BF2">
        <w:rPr>
          <w:rFonts w:ascii="Arial" w:hAnsi="Arial" w:cs="Arial"/>
          <w:sz w:val="18"/>
          <w:szCs w:val="18"/>
        </w:rPr>
        <w:t xml:space="preserve"> degree murder. Was drinking with C+W at hotel. After he left, C+W drove away together. Approached by G, C’s girlfriend who was angry at C who was out with W rather than her. Told her he could not come home with her b/c he had to go and do an “</w:t>
      </w:r>
      <w:proofErr w:type="spellStart"/>
      <w:r w:rsidRPr="00D60BF2">
        <w:rPr>
          <w:rFonts w:ascii="Arial" w:hAnsi="Arial" w:cs="Arial"/>
          <w:sz w:val="18"/>
          <w:szCs w:val="18"/>
        </w:rPr>
        <w:t>autopac</w:t>
      </w:r>
      <w:proofErr w:type="spellEnd"/>
      <w:r w:rsidRPr="00D60BF2">
        <w:rPr>
          <w:rFonts w:ascii="Arial" w:hAnsi="Arial" w:cs="Arial"/>
          <w:sz w:val="18"/>
          <w:szCs w:val="18"/>
        </w:rPr>
        <w:t xml:space="preserve"> scam” with S.</w:t>
      </w:r>
    </w:p>
    <w:p w14:paraId="700D8787" w14:textId="6C24681A" w:rsidR="00AE601A" w:rsidRPr="00D60BF2" w:rsidRDefault="00AE601A" w:rsidP="000E386C">
      <w:pPr>
        <w:pStyle w:val="ListParagraph"/>
        <w:numPr>
          <w:ilvl w:val="0"/>
          <w:numId w:val="8"/>
        </w:numPr>
        <w:rPr>
          <w:rFonts w:ascii="Arial" w:hAnsi="Arial" w:cs="Arial"/>
          <w:sz w:val="18"/>
          <w:szCs w:val="18"/>
        </w:rPr>
      </w:pPr>
      <w:r w:rsidRPr="00D60BF2">
        <w:rPr>
          <w:rFonts w:ascii="Arial" w:hAnsi="Arial" w:cs="Arial"/>
          <w:sz w:val="18"/>
          <w:szCs w:val="18"/>
        </w:rPr>
        <w:t xml:space="preserve">Issue: whether hearsay re </w:t>
      </w:r>
      <w:proofErr w:type="spellStart"/>
      <w:r w:rsidRPr="00D60BF2">
        <w:rPr>
          <w:rFonts w:ascii="Arial" w:hAnsi="Arial" w:cs="Arial"/>
          <w:sz w:val="18"/>
          <w:szCs w:val="18"/>
        </w:rPr>
        <w:t>autopac</w:t>
      </w:r>
      <w:proofErr w:type="spellEnd"/>
      <w:r w:rsidRPr="00D60BF2">
        <w:rPr>
          <w:rFonts w:ascii="Arial" w:hAnsi="Arial" w:cs="Arial"/>
          <w:sz w:val="18"/>
          <w:szCs w:val="18"/>
        </w:rPr>
        <w:t xml:space="preserve"> scam is admissible</w:t>
      </w:r>
    </w:p>
    <w:p w14:paraId="1B579057" w14:textId="77777777" w:rsidR="00866A11" w:rsidRPr="00D60BF2" w:rsidRDefault="00AE601A" w:rsidP="000E386C">
      <w:pPr>
        <w:pStyle w:val="ListParagraph"/>
        <w:numPr>
          <w:ilvl w:val="0"/>
          <w:numId w:val="8"/>
        </w:numPr>
        <w:rPr>
          <w:rFonts w:ascii="Arial" w:hAnsi="Arial" w:cs="Arial"/>
          <w:sz w:val="18"/>
          <w:szCs w:val="18"/>
        </w:rPr>
      </w:pPr>
      <w:r w:rsidRPr="00D60BF2">
        <w:rPr>
          <w:rFonts w:ascii="Arial" w:hAnsi="Arial" w:cs="Arial"/>
          <w:sz w:val="18"/>
          <w:szCs w:val="18"/>
        </w:rPr>
        <w:t xml:space="preserve">Held: inadmissible under principled approach. </w:t>
      </w:r>
      <w:r w:rsidR="00866A11" w:rsidRPr="00D60BF2">
        <w:rPr>
          <w:rFonts w:ascii="Arial" w:hAnsi="Arial" w:cs="Arial"/>
          <w:b/>
          <w:bCs/>
          <w:sz w:val="18"/>
          <w:szCs w:val="18"/>
        </w:rPr>
        <w:t>Necessary</w:t>
      </w:r>
      <w:r w:rsidR="00866A11" w:rsidRPr="00D60BF2">
        <w:rPr>
          <w:rFonts w:ascii="Arial" w:hAnsi="Arial" w:cs="Arial"/>
          <w:sz w:val="18"/>
          <w:szCs w:val="18"/>
        </w:rPr>
        <w:t xml:space="preserve"> (C deceased), but </w:t>
      </w:r>
      <w:r w:rsidR="00866A11" w:rsidRPr="00D60BF2">
        <w:rPr>
          <w:rFonts w:ascii="Arial" w:hAnsi="Arial" w:cs="Arial"/>
          <w:b/>
          <w:bCs/>
          <w:sz w:val="18"/>
          <w:szCs w:val="18"/>
        </w:rPr>
        <w:t>not sufficiently reliable</w:t>
      </w:r>
      <w:r w:rsidR="00866A11" w:rsidRPr="00D60BF2">
        <w:rPr>
          <w:rFonts w:ascii="Arial" w:hAnsi="Arial" w:cs="Arial"/>
          <w:sz w:val="18"/>
          <w:szCs w:val="18"/>
        </w:rPr>
        <w:t xml:space="preserve"> (C could have lied to G to continue hanging out w/ others, G was angry, C did not usually discuss biz w/ G)</w:t>
      </w:r>
    </w:p>
    <w:p w14:paraId="7911126E" w14:textId="5675C309" w:rsidR="00AE601A" w:rsidRPr="00D60BF2" w:rsidRDefault="00866A11" w:rsidP="000E386C">
      <w:pPr>
        <w:pStyle w:val="ListParagraph"/>
        <w:numPr>
          <w:ilvl w:val="0"/>
          <w:numId w:val="8"/>
        </w:numPr>
        <w:rPr>
          <w:rFonts w:ascii="Arial" w:hAnsi="Arial" w:cs="Arial"/>
          <w:sz w:val="18"/>
          <w:szCs w:val="18"/>
        </w:rPr>
      </w:pPr>
      <w:r w:rsidRPr="00D60BF2">
        <w:rPr>
          <w:rFonts w:ascii="Arial" w:hAnsi="Arial" w:cs="Arial"/>
          <w:sz w:val="18"/>
          <w:szCs w:val="18"/>
        </w:rPr>
        <w:t xml:space="preserve">And in any case </w:t>
      </w:r>
      <w:r w:rsidRPr="00D60BF2">
        <w:rPr>
          <w:rFonts w:ascii="Arial" w:hAnsi="Arial" w:cs="Arial"/>
          <w:sz w:val="18"/>
          <w:szCs w:val="18"/>
          <w:u w:val="single"/>
        </w:rPr>
        <w:t>probative value outweighed by its prejudicial effect</w:t>
      </w:r>
    </w:p>
    <w:p w14:paraId="3BDC1A8A" w14:textId="65995B88" w:rsidR="00866A11" w:rsidRPr="00D60BF2" w:rsidRDefault="00866A11" w:rsidP="000E386C">
      <w:pPr>
        <w:pStyle w:val="ListParagraph"/>
        <w:numPr>
          <w:ilvl w:val="1"/>
          <w:numId w:val="8"/>
        </w:numPr>
        <w:rPr>
          <w:rFonts w:ascii="Arial" w:hAnsi="Arial" w:cs="Arial"/>
          <w:sz w:val="18"/>
          <w:szCs w:val="18"/>
        </w:rPr>
      </w:pPr>
      <w:r w:rsidRPr="00D60BF2">
        <w:rPr>
          <w:rFonts w:ascii="Arial" w:hAnsi="Arial" w:cs="Arial"/>
          <w:sz w:val="18"/>
          <w:szCs w:val="18"/>
        </w:rPr>
        <w:t>Risk that jury would use the statement as evidence of Starr’s intention and subsequent actions (rather than C’s)</w:t>
      </w:r>
    </w:p>
    <w:p w14:paraId="7F70A4B9" w14:textId="66DC19DD" w:rsidR="009C1182" w:rsidRPr="00D60BF2" w:rsidRDefault="00866A11" w:rsidP="00D60BF2">
      <w:pPr>
        <w:pStyle w:val="ListParagraph"/>
        <w:numPr>
          <w:ilvl w:val="1"/>
          <w:numId w:val="8"/>
        </w:numPr>
        <w:rPr>
          <w:rFonts w:ascii="Arial" w:hAnsi="Arial" w:cs="Arial"/>
          <w:sz w:val="18"/>
          <w:szCs w:val="18"/>
        </w:rPr>
      </w:pPr>
      <w:r w:rsidRPr="00D60BF2">
        <w:rPr>
          <w:rFonts w:ascii="Arial" w:hAnsi="Arial" w:cs="Arial"/>
          <w:sz w:val="18"/>
          <w:szCs w:val="18"/>
        </w:rPr>
        <w:t>Risk that jury would use the statement to conclude Starr was a criminal generally and a bad person, and thus guilty</w:t>
      </w:r>
    </w:p>
    <w:p w14:paraId="23D4D110" w14:textId="7A7EF7A7" w:rsidR="00CF7E07" w:rsidRDefault="00CF7E07">
      <w:pPr>
        <w:rPr>
          <w:rFonts w:ascii="Arial" w:hAnsi="Arial" w:cs="Arial"/>
        </w:rPr>
      </w:pPr>
    </w:p>
    <w:p w14:paraId="73EFBA86" w14:textId="77777777" w:rsidR="00765671" w:rsidRPr="0004711E" w:rsidRDefault="00765671">
      <w:pPr>
        <w:rPr>
          <w:rFonts w:ascii="Arial" w:hAnsi="Arial" w:cs="Arial"/>
        </w:rPr>
      </w:pPr>
    </w:p>
    <w:p w14:paraId="5BE47A0D" w14:textId="4808116E" w:rsidR="00C22EDE" w:rsidRPr="00F63F85" w:rsidRDefault="00C22EDE" w:rsidP="00C22EDE">
      <w:pPr>
        <w:rPr>
          <w:rFonts w:ascii="Arial" w:hAnsi="Arial" w:cs="Arial"/>
          <w:b/>
          <w:bCs/>
          <w:sz w:val="30"/>
          <w:szCs w:val="30"/>
          <w:u w:val="single"/>
        </w:rPr>
      </w:pPr>
      <w:r w:rsidRPr="00765671">
        <w:rPr>
          <w:rFonts w:ascii="Arial" w:hAnsi="Arial" w:cs="Arial"/>
          <w:b/>
          <w:bCs/>
          <w:sz w:val="30"/>
          <w:szCs w:val="30"/>
          <w:highlight w:val="green"/>
          <w:u w:val="single"/>
        </w:rPr>
        <w:t>Opinion Evidence</w:t>
      </w:r>
    </w:p>
    <w:p w14:paraId="0DF8B7D4" w14:textId="7C81D6F4" w:rsidR="00C22EDE" w:rsidRDefault="00C22EDE" w:rsidP="00C22EDE">
      <w:pPr>
        <w:rPr>
          <w:rFonts w:ascii="Arial" w:hAnsi="Arial" w:cs="Arial"/>
          <w:u w:val="single"/>
        </w:rPr>
      </w:pPr>
      <w:r>
        <w:rPr>
          <w:rFonts w:ascii="Arial" w:hAnsi="Arial" w:cs="Arial"/>
          <w:b/>
          <w:bCs/>
          <w:sz w:val="24"/>
          <w:szCs w:val="24"/>
        </w:rPr>
        <w:t>Basic Rule</w:t>
      </w:r>
      <w:r w:rsidRPr="00186F94">
        <w:rPr>
          <w:rFonts w:ascii="Arial" w:hAnsi="Arial" w:cs="Arial"/>
          <w:b/>
          <w:bCs/>
          <w:sz w:val="24"/>
          <w:szCs w:val="24"/>
        </w:rPr>
        <w:t>:</w:t>
      </w:r>
      <w:r>
        <w:rPr>
          <w:rFonts w:ascii="Arial" w:hAnsi="Arial" w:cs="Arial"/>
          <w:b/>
          <w:bCs/>
          <w:sz w:val="24"/>
          <w:szCs w:val="24"/>
        </w:rPr>
        <w:t xml:space="preserve"> </w:t>
      </w:r>
      <w:r w:rsidRPr="00C22EDE">
        <w:rPr>
          <w:rFonts w:ascii="Arial" w:hAnsi="Arial" w:cs="Arial"/>
        </w:rPr>
        <w:t>Witnesses are permitted to</w:t>
      </w:r>
      <w:r>
        <w:rPr>
          <w:rFonts w:ascii="Arial" w:hAnsi="Arial" w:cs="Arial"/>
        </w:rPr>
        <w:t xml:space="preserve"> </w:t>
      </w:r>
      <w:r w:rsidRPr="00C22EDE">
        <w:rPr>
          <w:rFonts w:ascii="Arial" w:hAnsi="Arial" w:cs="Arial"/>
        </w:rPr>
        <w:t xml:space="preserve">testify to the </w:t>
      </w:r>
      <w:r w:rsidRPr="006B4E07">
        <w:rPr>
          <w:rFonts w:ascii="Arial" w:hAnsi="Arial" w:cs="Arial"/>
          <w:u w:val="single"/>
        </w:rPr>
        <w:t>facts that they perceived</w:t>
      </w:r>
      <w:r w:rsidRPr="00C22EDE">
        <w:rPr>
          <w:rFonts w:ascii="Arial" w:hAnsi="Arial" w:cs="Arial"/>
        </w:rPr>
        <w:t xml:space="preserve">, </w:t>
      </w:r>
      <w:r w:rsidRPr="006B4E07">
        <w:rPr>
          <w:rFonts w:ascii="Arial" w:hAnsi="Arial" w:cs="Arial"/>
          <w:b/>
          <w:bCs/>
          <w:i/>
          <w:iCs/>
          <w:u w:val="single"/>
        </w:rPr>
        <w:t>not</w:t>
      </w:r>
      <w:r w:rsidRPr="00C22EDE">
        <w:rPr>
          <w:rFonts w:ascii="Arial" w:hAnsi="Arial" w:cs="Arial"/>
        </w:rPr>
        <w:t xml:space="preserve"> the </w:t>
      </w:r>
      <w:r w:rsidRPr="006B4E07">
        <w:rPr>
          <w:rFonts w:ascii="Arial" w:hAnsi="Arial" w:cs="Arial"/>
          <w:u w:val="single"/>
        </w:rPr>
        <w:t>inferences (i.e. the opinions) that they draw from those facts</w:t>
      </w:r>
    </w:p>
    <w:p w14:paraId="036CCE32" w14:textId="77C8C99C" w:rsidR="00F90DDD" w:rsidRPr="00F90DDD" w:rsidRDefault="00DD3AE4" w:rsidP="000E386C">
      <w:pPr>
        <w:pStyle w:val="ListParagraph"/>
        <w:numPr>
          <w:ilvl w:val="0"/>
          <w:numId w:val="24"/>
        </w:numPr>
        <w:rPr>
          <w:rFonts w:ascii="Arial" w:hAnsi="Arial" w:cs="Arial"/>
        </w:rPr>
      </w:pPr>
      <w:r w:rsidRPr="00DD3AE4">
        <w:rPr>
          <w:rFonts w:ascii="Arial" w:hAnsi="Arial" w:cs="Arial"/>
          <w:b/>
          <w:bCs/>
          <w:u w:val="single"/>
        </w:rPr>
        <w:t>FIRST QUESTION TO ASK</w:t>
      </w:r>
      <w:r w:rsidRPr="00DD3AE4">
        <w:rPr>
          <w:rFonts w:ascii="Arial" w:hAnsi="Arial" w:cs="Arial"/>
          <w:u w:val="single"/>
        </w:rPr>
        <w:t>: Is the witness’ testimony a fact or opinion</w:t>
      </w:r>
      <w:r w:rsidRPr="00DD3AE4">
        <w:rPr>
          <w:rFonts w:ascii="Arial" w:hAnsi="Arial" w:cs="Arial"/>
        </w:rPr>
        <w:t>? If a fact, then it’s fine; if opinion then need to fit it in</w:t>
      </w:r>
      <w:r>
        <w:rPr>
          <w:rFonts w:ascii="Arial" w:hAnsi="Arial" w:cs="Arial"/>
        </w:rPr>
        <w:t xml:space="preserve"> one of the exceptions below (lay opinion evidence or expert opinion evidence)</w:t>
      </w:r>
    </w:p>
    <w:p w14:paraId="156FE88C" w14:textId="77777777" w:rsidR="00282417" w:rsidRDefault="00282417" w:rsidP="00C22EDE">
      <w:pPr>
        <w:rPr>
          <w:rFonts w:ascii="Arial" w:hAnsi="Arial" w:cs="Arial"/>
          <w:b/>
          <w:bCs/>
          <w:sz w:val="26"/>
          <w:szCs w:val="26"/>
        </w:rPr>
      </w:pPr>
    </w:p>
    <w:p w14:paraId="672B200F" w14:textId="3E0D0B1B" w:rsidR="00C22EDE" w:rsidRPr="00757FB9" w:rsidRDefault="00C22EDE" w:rsidP="00C22EDE">
      <w:pPr>
        <w:rPr>
          <w:rFonts w:ascii="Arial" w:hAnsi="Arial" w:cs="Arial"/>
          <w:sz w:val="26"/>
          <w:szCs w:val="26"/>
        </w:rPr>
      </w:pPr>
      <w:r>
        <w:rPr>
          <w:rFonts w:ascii="Arial" w:hAnsi="Arial" w:cs="Arial"/>
          <w:b/>
          <w:bCs/>
          <w:sz w:val="26"/>
          <w:szCs w:val="26"/>
        </w:rPr>
        <w:t>Lay</w:t>
      </w:r>
      <w:r w:rsidR="00F90DDD">
        <w:rPr>
          <w:rFonts w:ascii="Arial" w:hAnsi="Arial" w:cs="Arial"/>
          <w:b/>
          <w:bCs/>
          <w:sz w:val="26"/>
          <w:szCs w:val="26"/>
        </w:rPr>
        <w:t xml:space="preserve"> Opinion</w:t>
      </w:r>
      <w:r>
        <w:rPr>
          <w:rFonts w:ascii="Arial" w:hAnsi="Arial" w:cs="Arial"/>
          <w:b/>
          <w:bCs/>
          <w:sz w:val="26"/>
          <w:szCs w:val="26"/>
        </w:rPr>
        <w:t xml:space="preserve"> Evidence</w:t>
      </w:r>
    </w:p>
    <w:p w14:paraId="61D4A4D5" w14:textId="12FE690C" w:rsidR="009C1182" w:rsidRPr="00F90DDD" w:rsidRDefault="00F90DDD" w:rsidP="00C22EDE">
      <w:pPr>
        <w:rPr>
          <w:rFonts w:ascii="Arial" w:hAnsi="Arial" w:cs="Arial"/>
          <w:sz w:val="24"/>
          <w:szCs w:val="24"/>
        </w:rPr>
      </w:pPr>
      <w:r>
        <w:rPr>
          <w:rFonts w:ascii="Arial" w:hAnsi="Arial" w:cs="Arial"/>
          <w:b/>
          <w:bCs/>
          <w:sz w:val="24"/>
          <w:szCs w:val="24"/>
        </w:rPr>
        <w:t>Basic Rule</w:t>
      </w:r>
      <w:r>
        <w:rPr>
          <w:rFonts w:ascii="Arial" w:hAnsi="Arial" w:cs="Arial"/>
          <w:sz w:val="24"/>
          <w:szCs w:val="24"/>
        </w:rPr>
        <w:t xml:space="preserve">: </w:t>
      </w:r>
      <w:r w:rsidRPr="00F90DDD">
        <w:rPr>
          <w:rFonts w:ascii="Arial" w:hAnsi="Arial" w:cs="Arial"/>
        </w:rPr>
        <w:t>A lay witness may provide his or her opinion if this allows the witness to more accurately express the perceived facts</w:t>
      </w:r>
      <w:r>
        <w:rPr>
          <w:rFonts w:ascii="Arial" w:hAnsi="Arial" w:cs="Arial"/>
        </w:rPr>
        <w:t xml:space="preserve"> (</w:t>
      </w:r>
      <w:proofErr w:type="spellStart"/>
      <w:r>
        <w:rPr>
          <w:rFonts w:ascii="Arial" w:hAnsi="Arial" w:cs="Arial"/>
          <w:i/>
          <w:iCs/>
        </w:rPr>
        <w:t>Graat</w:t>
      </w:r>
      <w:proofErr w:type="spellEnd"/>
      <w:r>
        <w:rPr>
          <w:rFonts w:ascii="Arial" w:hAnsi="Arial" w:cs="Arial"/>
        </w:rPr>
        <w:t>)</w:t>
      </w:r>
    </w:p>
    <w:p w14:paraId="39589D8F" w14:textId="4C167A24" w:rsidR="00AF15BD" w:rsidRDefault="00F90DDD" w:rsidP="000E386C">
      <w:pPr>
        <w:pStyle w:val="ListParagraph"/>
        <w:numPr>
          <w:ilvl w:val="0"/>
          <w:numId w:val="24"/>
        </w:numPr>
        <w:rPr>
          <w:rFonts w:ascii="Arial" w:hAnsi="Arial" w:cs="Arial"/>
        </w:rPr>
      </w:pPr>
      <w:r w:rsidRPr="00547872">
        <w:rPr>
          <w:rFonts w:ascii="Arial" w:hAnsi="Arial" w:cs="Arial"/>
          <w:b/>
          <w:bCs/>
          <w:sz w:val="24"/>
          <w:szCs w:val="24"/>
        </w:rPr>
        <w:t>Full quote of rule</w:t>
      </w:r>
      <w:r w:rsidRPr="00AF15BD">
        <w:rPr>
          <w:rFonts w:ascii="Arial" w:hAnsi="Arial" w:cs="Arial"/>
        </w:rPr>
        <w:t>: A lay witness may provide opinion evidence if the opinion constitutes a “</w:t>
      </w:r>
      <w:r w:rsidRPr="00501E70">
        <w:rPr>
          <w:rFonts w:ascii="Arial" w:hAnsi="Arial" w:cs="Arial"/>
          <w:u w:val="single"/>
        </w:rPr>
        <w:t>compendious statement</w:t>
      </w:r>
      <w:r w:rsidRPr="00AF15BD">
        <w:rPr>
          <w:rFonts w:ascii="Arial" w:hAnsi="Arial" w:cs="Arial"/>
        </w:rPr>
        <w:t xml:space="preserve">” of the witness’ observations </w:t>
      </w:r>
      <w:r w:rsidRPr="0098266D">
        <w:rPr>
          <w:rFonts w:ascii="Arial" w:hAnsi="Arial" w:cs="Arial"/>
          <w:i/>
          <w:iCs/>
          <w:u w:val="single"/>
        </w:rPr>
        <w:t>in relation to matters of common experience</w:t>
      </w:r>
      <w:r w:rsidRPr="00AF15BD">
        <w:rPr>
          <w:rFonts w:ascii="Arial" w:hAnsi="Arial" w:cs="Arial"/>
        </w:rPr>
        <w:t xml:space="preserve"> </w:t>
      </w:r>
      <w:r w:rsidRPr="0098266D">
        <w:rPr>
          <w:rFonts w:ascii="Arial" w:hAnsi="Arial" w:cs="Arial"/>
          <w:b/>
          <w:bCs/>
        </w:rPr>
        <w:t>and</w:t>
      </w:r>
      <w:r w:rsidRPr="00AF15BD">
        <w:rPr>
          <w:rFonts w:ascii="Arial" w:hAnsi="Arial" w:cs="Arial"/>
        </w:rPr>
        <w:t xml:space="preserve"> the </w:t>
      </w:r>
      <w:r w:rsidRPr="0098266D">
        <w:rPr>
          <w:rFonts w:ascii="Arial" w:hAnsi="Arial" w:cs="Arial"/>
          <w:u w:val="single"/>
        </w:rPr>
        <w:t>opinion is so close to the facts that it is impossible to separate the two</w:t>
      </w:r>
      <w:r w:rsidR="00D129DB">
        <w:rPr>
          <w:rFonts w:ascii="Arial" w:hAnsi="Arial" w:cs="Arial"/>
        </w:rPr>
        <w:t xml:space="preserve"> (</w:t>
      </w:r>
      <w:proofErr w:type="spellStart"/>
      <w:r w:rsidR="00D129DB">
        <w:rPr>
          <w:rFonts w:ascii="Arial" w:hAnsi="Arial" w:cs="Arial"/>
          <w:i/>
          <w:iCs/>
        </w:rPr>
        <w:t>Graat</w:t>
      </w:r>
      <w:proofErr w:type="spellEnd"/>
      <w:r w:rsidR="00D129DB">
        <w:rPr>
          <w:rFonts w:ascii="Arial" w:hAnsi="Arial" w:cs="Arial"/>
        </w:rPr>
        <w:t>)</w:t>
      </w:r>
    </w:p>
    <w:p w14:paraId="1558847B" w14:textId="15E110F4" w:rsidR="00547872" w:rsidRDefault="00547872" w:rsidP="000E386C">
      <w:pPr>
        <w:pStyle w:val="ListParagraph"/>
        <w:numPr>
          <w:ilvl w:val="1"/>
          <w:numId w:val="24"/>
        </w:numPr>
        <w:rPr>
          <w:rFonts w:ascii="Arial" w:hAnsi="Arial" w:cs="Arial"/>
        </w:rPr>
      </w:pPr>
      <w:r w:rsidRPr="00547872">
        <w:rPr>
          <w:rFonts w:ascii="Arial" w:hAnsi="Arial" w:cs="Arial"/>
          <w:sz w:val="24"/>
          <w:szCs w:val="24"/>
        </w:rPr>
        <w:t>Remember the matter of common experience part</w:t>
      </w:r>
      <w:r w:rsidRPr="00547872">
        <w:rPr>
          <w:rFonts w:ascii="Arial" w:hAnsi="Arial" w:cs="Arial"/>
        </w:rPr>
        <w:t>!</w:t>
      </w:r>
    </w:p>
    <w:p w14:paraId="76542D97" w14:textId="65C01ED2" w:rsidR="001870D6" w:rsidRPr="00A15D65" w:rsidRDefault="001870D6" w:rsidP="000E386C">
      <w:pPr>
        <w:pStyle w:val="ListParagraph"/>
        <w:numPr>
          <w:ilvl w:val="1"/>
          <w:numId w:val="24"/>
        </w:numPr>
        <w:rPr>
          <w:rFonts w:ascii="Arial" w:hAnsi="Arial" w:cs="Arial"/>
          <w:sz w:val="20"/>
          <w:szCs w:val="20"/>
        </w:rPr>
      </w:pPr>
      <w:r w:rsidRPr="00A15D65">
        <w:rPr>
          <w:rFonts w:ascii="Arial" w:hAnsi="Arial" w:cs="Arial"/>
          <w:sz w:val="20"/>
          <w:szCs w:val="20"/>
        </w:rPr>
        <w:t>TJ has significant discretion to accept or not accept testimony – especially on basis of “common experience” – what is common for an adult (would know what a car going fast is), may not be common for a young child (they don’t really know how to</w:t>
      </w:r>
      <w:r w:rsidR="00A15D65" w:rsidRPr="00A15D65">
        <w:rPr>
          <w:rFonts w:ascii="Arial" w:hAnsi="Arial" w:cs="Arial"/>
          <w:sz w:val="20"/>
          <w:szCs w:val="20"/>
        </w:rPr>
        <w:t xml:space="preserve"> accurately</w:t>
      </w:r>
      <w:r w:rsidRPr="00A15D65">
        <w:rPr>
          <w:rFonts w:ascii="Arial" w:hAnsi="Arial" w:cs="Arial"/>
          <w:sz w:val="20"/>
          <w:szCs w:val="20"/>
        </w:rPr>
        <w:t xml:space="preserve"> estimate how fast a car was going)</w:t>
      </w:r>
    </w:p>
    <w:p w14:paraId="26662156" w14:textId="09266982" w:rsidR="009B1652" w:rsidRPr="00D253DD" w:rsidRDefault="009B1652" w:rsidP="000E386C">
      <w:pPr>
        <w:pStyle w:val="ListParagraph"/>
        <w:numPr>
          <w:ilvl w:val="0"/>
          <w:numId w:val="24"/>
        </w:numPr>
        <w:rPr>
          <w:rFonts w:ascii="Arial" w:hAnsi="Arial" w:cs="Arial"/>
          <w:sz w:val="24"/>
          <w:szCs w:val="24"/>
        </w:rPr>
      </w:pPr>
      <w:r w:rsidRPr="00D253DD">
        <w:rPr>
          <w:rFonts w:ascii="Arial" w:hAnsi="Arial" w:cs="Arial"/>
          <w:b/>
          <w:bCs/>
          <w:sz w:val="24"/>
          <w:szCs w:val="24"/>
          <w:u w:val="single"/>
        </w:rPr>
        <w:t>Criteria</w:t>
      </w:r>
      <w:r w:rsidRPr="00D253DD">
        <w:rPr>
          <w:rFonts w:ascii="Arial" w:hAnsi="Arial" w:cs="Arial"/>
          <w:sz w:val="24"/>
          <w:szCs w:val="24"/>
        </w:rPr>
        <w:t>:</w:t>
      </w:r>
    </w:p>
    <w:p w14:paraId="21AA52BB" w14:textId="0C7316F9" w:rsidR="009B1652" w:rsidRDefault="009B1652" w:rsidP="000E386C">
      <w:pPr>
        <w:pStyle w:val="ListParagraph"/>
        <w:numPr>
          <w:ilvl w:val="1"/>
          <w:numId w:val="24"/>
        </w:numPr>
        <w:rPr>
          <w:rFonts w:ascii="Arial" w:hAnsi="Arial" w:cs="Arial"/>
        </w:rPr>
      </w:pPr>
      <w:r w:rsidRPr="009B1652">
        <w:rPr>
          <w:rFonts w:ascii="Arial" w:hAnsi="Arial" w:cs="Arial"/>
        </w:rPr>
        <w:t>opinion is relevant</w:t>
      </w:r>
      <w:r>
        <w:rPr>
          <w:rFonts w:ascii="Arial" w:hAnsi="Arial" w:cs="Arial"/>
        </w:rPr>
        <w:t xml:space="preserve"> (logical relevance, as required anyway – legal relevance dealt with later)</w:t>
      </w:r>
    </w:p>
    <w:p w14:paraId="3644F7F8" w14:textId="6A75AA0B" w:rsidR="009B1652" w:rsidRDefault="00B93DF5" w:rsidP="000E386C">
      <w:pPr>
        <w:pStyle w:val="ListParagraph"/>
        <w:numPr>
          <w:ilvl w:val="1"/>
          <w:numId w:val="24"/>
        </w:numPr>
        <w:rPr>
          <w:rFonts w:ascii="Arial" w:hAnsi="Arial" w:cs="Arial"/>
        </w:rPr>
      </w:pPr>
      <w:r w:rsidRPr="00B93DF5">
        <w:rPr>
          <w:rFonts w:ascii="Arial" w:hAnsi="Arial" w:cs="Arial"/>
        </w:rPr>
        <w:lastRenderedPageBreak/>
        <w:t>not excluded by any exclusionary</w:t>
      </w:r>
      <w:r>
        <w:rPr>
          <w:rFonts w:ascii="Arial" w:hAnsi="Arial" w:cs="Arial"/>
        </w:rPr>
        <w:t xml:space="preserve"> </w:t>
      </w:r>
      <w:r w:rsidRPr="00B93DF5">
        <w:rPr>
          <w:rFonts w:ascii="Arial" w:hAnsi="Arial" w:cs="Arial"/>
        </w:rPr>
        <w:t>rule or policy</w:t>
      </w:r>
    </w:p>
    <w:p w14:paraId="3F095864" w14:textId="492DD326" w:rsidR="00B93DF5" w:rsidRDefault="00CA608A" w:rsidP="000E386C">
      <w:pPr>
        <w:pStyle w:val="ListParagraph"/>
        <w:numPr>
          <w:ilvl w:val="1"/>
          <w:numId w:val="24"/>
        </w:numPr>
        <w:rPr>
          <w:rFonts w:ascii="Arial" w:hAnsi="Arial" w:cs="Arial"/>
        </w:rPr>
      </w:pPr>
      <w:r w:rsidRPr="00CA608A">
        <w:rPr>
          <w:rFonts w:ascii="Arial" w:hAnsi="Arial" w:cs="Arial"/>
        </w:rPr>
        <w:t>opportunity for personal observation</w:t>
      </w:r>
    </w:p>
    <w:p w14:paraId="7E0A2E38" w14:textId="18FFF036" w:rsidR="00CA608A" w:rsidRDefault="00CA608A" w:rsidP="000E386C">
      <w:pPr>
        <w:pStyle w:val="ListParagraph"/>
        <w:numPr>
          <w:ilvl w:val="1"/>
          <w:numId w:val="24"/>
        </w:numPr>
        <w:rPr>
          <w:rFonts w:ascii="Arial" w:hAnsi="Arial" w:cs="Arial"/>
        </w:rPr>
      </w:pPr>
      <w:r w:rsidRPr="00CA608A">
        <w:rPr>
          <w:rFonts w:ascii="Arial" w:hAnsi="Arial" w:cs="Arial"/>
        </w:rPr>
        <w:t>better position than the trier of fact</w:t>
      </w:r>
      <w:r>
        <w:rPr>
          <w:rFonts w:ascii="Arial" w:hAnsi="Arial" w:cs="Arial"/>
        </w:rPr>
        <w:t xml:space="preserve"> </w:t>
      </w:r>
      <w:r w:rsidRPr="00CA608A">
        <w:rPr>
          <w:rFonts w:ascii="Arial" w:hAnsi="Arial" w:cs="Arial"/>
        </w:rPr>
        <w:t>to “justify” the inference</w:t>
      </w:r>
    </w:p>
    <w:p w14:paraId="0A374796" w14:textId="352FC105" w:rsidR="00CE3ADC" w:rsidRPr="00CE3ADC" w:rsidRDefault="00CE3ADC" w:rsidP="000E386C">
      <w:pPr>
        <w:pStyle w:val="ListParagraph"/>
        <w:numPr>
          <w:ilvl w:val="1"/>
          <w:numId w:val="24"/>
        </w:numPr>
        <w:rPr>
          <w:rFonts w:ascii="Arial" w:hAnsi="Arial" w:cs="Arial"/>
        </w:rPr>
      </w:pPr>
      <w:r w:rsidRPr="00CE3ADC">
        <w:rPr>
          <w:rFonts w:ascii="Arial" w:hAnsi="Arial" w:cs="Arial"/>
        </w:rPr>
        <w:t>sufficient relevant experience to</w:t>
      </w:r>
      <w:r>
        <w:rPr>
          <w:rFonts w:ascii="Arial" w:hAnsi="Arial" w:cs="Arial"/>
        </w:rPr>
        <w:t xml:space="preserve"> </w:t>
      </w:r>
      <w:r w:rsidRPr="00CE3ADC">
        <w:rPr>
          <w:rFonts w:ascii="Arial" w:hAnsi="Arial" w:cs="Arial"/>
        </w:rPr>
        <w:t>draw the inference</w:t>
      </w:r>
    </w:p>
    <w:p w14:paraId="05C1F8F9" w14:textId="39DF390A" w:rsidR="00CE3ADC" w:rsidRPr="00CE3ADC" w:rsidRDefault="00CE3ADC" w:rsidP="000E386C">
      <w:pPr>
        <w:pStyle w:val="ListParagraph"/>
        <w:numPr>
          <w:ilvl w:val="1"/>
          <w:numId w:val="24"/>
        </w:numPr>
        <w:rPr>
          <w:rFonts w:ascii="Arial" w:hAnsi="Arial" w:cs="Arial"/>
        </w:rPr>
      </w:pPr>
      <w:r w:rsidRPr="00CE3ADC">
        <w:rPr>
          <w:rFonts w:ascii="Arial" w:hAnsi="Arial" w:cs="Arial"/>
        </w:rPr>
        <w:t>“compendious mode of speaking”</w:t>
      </w:r>
    </w:p>
    <w:p w14:paraId="28F81F98" w14:textId="5BC833D4" w:rsidR="00CE3ADC" w:rsidRPr="00CE3ADC" w:rsidRDefault="00CE3ADC" w:rsidP="000E386C">
      <w:pPr>
        <w:pStyle w:val="ListParagraph"/>
        <w:numPr>
          <w:ilvl w:val="2"/>
          <w:numId w:val="24"/>
        </w:numPr>
        <w:rPr>
          <w:rFonts w:ascii="Arial" w:hAnsi="Arial" w:cs="Arial"/>
        </w:rPr>
      </w:pPr>
      <w:r w:rsidRPr="00CE3ADC">
        <w:rPr>
          <w:rFonts w:ascii="Arial" w:hAnsi="Arial" w:cs="Arial"/>
        </w:rPr>
        <w:t>i.e. concise summary of subtle or complicated</w:t>
      </w:r>
      <w:r>
        <w:rPr>
          <w:rFonts w:ascii="Arial" w:hAnsi="Arial" w:cs="Arial"/>
        </w:rPr>
        <w:t xml:space="preserve"> </w:t>
      </w:r>
      <w:r w:rsidRPr="00CE3ADC">
        <w:rPr>
          <w:rFonts w:ascii="Arial" w:hAnsi="Arial" w:cs="Arial"/>
        </w:rPr>
        <w:t>facts otherwise difficult to articulate</w:t>
      </w:r>
    </w:p>
    <w:p w14:paraId="2DAF0429" w14:textId="694EF91E" w:rsidR="00CE3ADC" w:rsidRDefault="00CE3ADC" w:rsidP="000E386C">
      <w:pPr>
        <w:pStyle w:val="ListParagraph"/>
        <w:numPr>
          <w:ilvl w:val="1"/>
          <w:numId w:val="24"/>
        </w:numPr>
        <w:rPr>
          <w:rFonts w:ascii="Arial" w:hAnsi="Arial" w:cs="Arial"/>
        </w:rPr>
      </w:pPr>
      <w:r w:rsidRPr="00CE3ADC">
        <w:rPr>
          <w:rFonts w:ascii="Arial" w:hAnsi="Arial" w:cs="Arial"/>
        </w:rPr>
        <w:t>guidance of an expert is not needed</w:t>
      </w:r>
    </w:p>
    <w:p w14:paraId="73A0908F" w14:textId="41F05C1C" w:rsidR="00550176" w:rsidRPr="00A15D65" w:rsidRDefault="00550176" w:rsidP="000E386C">
      <w:pPr>
        <w:pStyle w:val="ListParagraph"/>
        <w:numPr>
          <w:ilvl w:val="0"/>
          <w:numId w:val="24"/>
        </w:numPr>
        <w:rPr>
          <w:rFonts w:ascii="Arial" w:hAnsi="Arial" w:cs="Arial"/>
          <w:b/>
          <w:bCs/>
        </w:rPr>
      </w:pPr>
      <w:r w:rsidRPr="00A15D65">
        <w:rPr>
          <w:rFonts w:ascii="Arial" w:hAnsi="Arial" w:cs="Arial"/>
          <w:b/>
          <w:bCs/>
        </w:rPr>
        <w:t>Common Examples:</w:t>
      </w:r>
    </w:p>
    <w:p w14:paraId="0104E3A0" w14:textId="46EB897B" w:rsidR="00550176" w:rsidRPr="00550176" w:rsidRDefault="00550176" w:rsidP="000E386C">
      <w:pPr>
        <w:pStyle w:val="ListParagraph"/>
        <w:numPr>
          <w:ilvl w:val="1"/>
          <w:numId w:val="24"/>
        </w:numPr>
        <w:rPr>
          <w:rFonts w:ascii="Arial" w:hAnsi="Arial" w:cs="Arial"/>
        </w:rPr>
      </w:pPr>
      <w:r>
        <w:rPr>
          <w:rFonts w:ascii="Arial" w:hAnsi="Arial" w:cs="Arial"/>
        </w:rPr>
        <w:t>id</w:t>
      </w:r>
      <w:r w:rsidRPr="00550176">
        <w:rPr>
          <w:rFonts w:ascii="Arial" w:hAnsi="Arial" w:cs="Arial"/>
        </w:rPr>
        <w:t>entification of handwriting, persons,</w:t>
      </w:r>
      <w:r>
        <w:rPr>
          <w:rFonts w:ascii="Arial" w:hAnsi="Arial" w:cs="Arial"/>
        </w:rPr>
        <w:t xml:space="preserve"> </w:t>
      </w:r>
      <w:r w:rsidRPr="00550176">
        <w:rPr>
          <w:rFonts w:ascii="Arial" w:hAnsi="Arial" w:cs="Arial"/>
        </w:rPr>
        <w:t>and things</w:t>
      </w:r>
    </w:p>
    <w:p w14:paraId="339D1C23" w14:textId="55061670" w:rsidR="00550176" w:rsidRPr="00550176" w:rsidRDefault="00550176" w:rsidP="000E386C">
      <w:pPr>
        <w:pStyle w:val="ListParagraph"/>
        <w:numPr>
          <w:ilvl w:val="1"/>
          <w:numId w:val="24"/>
        </w:numPr>
        <w:rPr>
          <w:rFonts w:ascii="Arial" w:hAnsi="Arial" w:cs="Arial"/>
        </w:rPr>
      </w:pPr>
      <w:r w:rsidRPr="00550176">
        <w:rPr>
          <w:rFonts w:ascii="Arial" w:hAnsi="Arial" w:cs="Arial"/>
        </w:rPr>
        <w:t>apparent age</w:t>
      </w:r>
    </w:p>
    <w:p w14:paraId="040D49A6" w14:textId="2777C44F" w:rsidR="00550176" w:rsidRPr="00647430" w:rsidRDefault="00550176" w:rsidP="000E386C">
      <w:pPr>
        <w:pStyle w:val="ListParagraph"/>
        <w:numPr>
          <w:ilvl w:val="1"/>
          <w:numId w:val="24"/>
        </w:numPr>
        <w:rPr>
          <w:rFonts w:ascii="Arial" w:hAnsi="Arial" w:cs="Arial"/>
        </w:rPr>
      </w:pPr>
      <w:r w:rsidRPr="00550176">
        <w:rPr>
          <w:rFonts w:ascii="Arial" w:hAnsi="Arial" w:cs="Arial"/>
        </w:rPr>
        <w:t>person’s bodily plight or condition</w:t>
      </w:r>
      <w:r w:rsidR="00647430">
        <w:rPr>
          <w:rFonts w:ascii="Arial" w:hAnsi="Arial" w:cs="Arial"/>
        </w:rPr>
        <w:t xml:space="preserve"> </w:t>
      </w:r>
      <w:r w:rsidRPr="00647430">
        <w:rPr>
          <w:rFonts w:ascii="Arial" w:hAnsi="Arial" w:cs="Arial"/>
        </w:rPr>
        <w:t>(illness/death)</w:t>
      </w:r>
    </w:p>
    <w:p w14:paraId="3D0A7BAF" w14:textId="38B2D840" w:rsidR="00550176" w:rsidRDefault="00550176" w:rsidP="000E386C">
      <w:pPr>
        <w:pStyle w:val="ListParagraph"/>
        <w:numPr>
          <w:ilvl w:val="1"/>
          <w:numId w:val="24"/>
        </w:numPr>
        <w:rPr>
          <w:rFonts w:ascii="Arial" w:hAnsi="Arial" w:cs="Arial"/>
        </w:rPr>
      </w:pPr>
      <w:r w:rsidRPr="00550176">
        <w:rPr>
          <w:rFonts w:ascii="Arial" w:hAnsi="Arial" w:cs="Arial"/>
        </w:rPr>
        <w:t>person’s emotional state (distressed,</w:t>
      </w:r>
      <w:r>
        <w:rPr>
          <w:rFonts w:ascii="Arial" w:hAnsi="Arial" w:cs="Arial"/>
        </w:rPr>
        <w:t xml:space="preserve"> </w:t>
      </w:r>
      <w:r w:rsidRPr="00550176">
        <w:rPr>
          <w:rFonts w:ascii="Arial" w:hAnsi="Arial" w:cs="Arial"/>
        </w:rPr>
        <w:t>angry, depressed)</w:t>
      </w:r>
    </w:p>
    <w:p w14:paraId="69801C6A" w14:textId="77777777" w:rsidR="00647430" w:rsidRPr="00647430" w:rsidRDefault="00647430" w:rsidP="000E386C">
      <w:pPr>
        <w:pStyle w:val="ListParagraph"/>
        <w:numPr>
          <w:ilvl w:val="1"/>
          <w:numId w:val="24"/>
        </w:numPr>
        <w:rPr>
          <w:rFonts w:ascii="Arial" w:hAnsi="Arial" w:cs="Arial"/>
        </w:rPr>
      </w:pPr>
      <w:r w:rsidRPr="00647430">
        <w:rPr>
          <w:rFonts w:ascii="Arial" w:hAnsi="Arial" w:cs="Arial"/>
        </w:rPr>
        <w:t>condition of things (worn, new, used)</w:t>
      </w:r>
    </w:p>
    <w:p w14:paraId="72CEF8E7" w14:textId="517C24CC" w:rsidR="00647430" w:rsidRPr="00647430" w:rsidRDefault="00647430" w:rsidP="000E386C">
      <w:pPr>
        <w:pStyle w:val="ListParagraph"/>
        <w:numPr>
          <w:ilvl w:val="1"/>
          <w:numId w:val="24"/>
        </w:numPr>
        <w:rPr>
          <w:rFonts w:ascii="Arial" w:hAnsi="Arial" w:cs="Arial"/>
        </w:rPr>
      </w:pPr>
      <w:r w:rsidRPr="00647430">
        <w:rPr>
          <w:rFonts w:ascii="Arial" w:hAnsi="Arial" w:cs="Arial"/>
        </w:rPr>
        <w:t>certain questions of value</w:t>
      </w:r>
    </w:p>
    <w:p w14:paraId="401EE904" w14:textId="229C7DED" w:rsidR="00647430" w:rsidRPr="00550176" w:rsidRDefault="00647430" w:rsidP="000E386C">
      <w:pPr>
        <w:pStyle w:val="ListParagraph"/>
        <w:numPr>
          <w:ilvl w:val="1"/>
          <w:numId w:val="24"/>
        </w:numPr>
        <w:rPr>
          <w:rFonts w:ascii="Arial" w:hAnsi="Arial" w:cs="Arial"/>
        </w:rPr>
      </w:pPr>
      <w:r w:rsidRPr="00647430">
        <w:rPr>
          <w:rFonts w:ascii="Arial" w:hAnsi="Arial" w:cs="Arial"/>
        </w:rPr>
        <w:t>estimates of speed and distance</w:t>
      </w:r>
    </w:p>
    <w:p w14:paraId="651FE3A8" w14:textId="634F4896" w:rsidR="00BD5131" w:rsidRPr="00CE3ADC" w:rsidRDefault="00CE3ADC" w:rsidP="000E386C">
      <w:pPr>
        <w:pStyle w:val="ListParagraph"/>
        <w:numPr>
          <w:ilvl w:val="0"/>
          <w:numId w:val="24"/>
        </w:numPr>
        <w:rPr>
          <w:rFonts w:ascii="Arial" w:hAnsi="Arial" w:cs="Arial"/>
          <w:sz w:val="18"/>
          <w:szCs w:val="18"/>
        </w:rPr>
      </w:pPr>
      <w:r w:rsidRPr="00CE3ADC">
        <w:rPr>
          <w:rFonts w:ascii="Arial" w:hAnsi="Arial" w:cs="Arial"/>
          <w:color w:val="212121"/>
          <w:sz w:val="18"/>
          <w:szCs w:val="18"/>
        </w:rPr>
        <w:t>CED definition: A lay witness is permitted to express an opinion when the facts from which a witness received an impression are too complicated to be separately and distinctly narrated, and the opinion is upon a subject that ordinary people with ordinary experience would know about</w:t>
      </w:r>
    </w:p>
    <w:p w14:paraId="7205E7C0" w14:textId="77777777" w:rsidR="008A7F2E" w:rsidRDefault="008A7F2E" w:rsidP="00F628CD">
      <w:pPr>
        <w:rPr>
          <w:rFonts w:ascii="Arial" w:hAnsi="Arial" w:cs="Arial"/>
          <w:b/>
          <w:bCs/>
          <w:sz w:val="26"/>
          <w:szCs w:val="26"/>
        </w:rPr>
      </w:pPr>
    </w:p>
    <w:p w14:paraId="1E4004AC" w14:textId="51B042F7" w:rsidR="00CE3ADC" w:rsidRPr="008A7F2E" w:rsidRDefault="00F628CD" w:rsidP="00F628CD">
      <w:pPr>
        <w:rPr>
          <w:rFonts w:ascii="Arial" w:hAnsi="Arial" w:cs="Arial"/>
          <w:sz w:val="24"/>
          <w:szCs w:val="24"/>
        </w:rPr>
      </w:pPr>
      <w:r w:rsidRPr="008A7F2E">
        <w:rPr>
          <w:rFonts w:ascii="Arial" w:hAnsi="Arial" w:cs="Arial"/>
          <w:b/>
          <w:bCs/>
          <w:sz w:val="26"/>
          <w:szCs w:val="26"/>
        </w:rPr>
        <w:t>Statutory Lay Opinion</w:t>
      </w:r>
      <w:r>
        <w:rPr>
          <w:rFonts w:ascii="Arial" w:hAnsi="Arial" w:cs="Arial"/>
        </w:rPr>
        <w:t xml:space="preserve">: </w:t>
      </w:r>
      <w:r w:rsidRPr="008A7F2E">
        <w:rPr>
          <w:rFonts w:ascii="Arial" w:hAnsi="Arial" w:cs="Arial"/>
          <w:sz w:val="24"/>
          <w:szCs w:val="24"/>
        </w:rPr>
        <w:t>comparison of disputed writing with genuine writing</w:t>
      </w:r>
    </w:p>
    <w:p w14:paraId="15540FDA" w14:textId="21F46CEE" w:rsidR="00FD13A0" w:rsidRDefault="00FD13A0" w:rsidP="000E386C">
      <w:pPr>
        <w:pStyle w:val="ListParagraph"/>
        <w:numPr>
          <w:ilvl w:val="0"/>
          <w:numId w:val="25"/>
        </w:numPr>
        <w:rPr>
          <w:rFonts w:ascii="Arial" w:hAnsi="Arial" w:cs="Arial"/>
        </w:rPr>
      </w:pPr>
      <w:r>
        <w:rPr>
          <w:rFonts w:ascii="Arial" w:hAnsi="Arial" w:cs="Arial"/>
        </w:rPr>
        <w:t>E.g.</w:t>
      </w:r>
      <w:r w:rsidR="00B02570">
        <w:rPr>
          <w:rFonts w:ascii="Arial" w:hAnsi="Arial" w:cs="Arial"/>
        </w:rPr>
        <w:t xml:space="preserve"> witness testifies</w:t>
      </w:r>
      <w:r>
        <w:rPr>
          <w:rFonts w:ascii="Arial" w:hAnsi="Arial" w:cs="Arial"/>
        </w:rPr>
        <w:t xml:space="preserve"> this looks like Josh’s handwriting when compared</w:t>
      </w:r>
    </w:p>
    <w:p w14:paraId="792C4DAE" w14:textId="64517252" w:rsidR="00F628CD" w:rsidRDefault="00F628CD" w:rsidP="000E386C">
      <w:pPr>
        <w:pStyle w:val="ListParagraph"/>
        <w:numPr>
          <w:ilvl w:val="0"/>
          <w:numId w:val="25"/>
        </w:numPr>
        <w:rPr>
          <w:rFonts w:ascii="Arial" w:hAnsi="Arial" w:cs="Arial"/>
        </w:rPr>
      </w:pPr>
      <w:r>
        <w:rPr>
          <w:rFonts w:ascii="Arial" w:hAnsi="Arial" w:cs="Arial"/>
        </w:rPr>
        <w:t xml:space="preserve">S 8 CEA (criminal matters usually): </w:t>
      </w:r>
      <w:r w:rsidR="00645C3D" w:rsidRPr="00645C3D">
        <w:rPr>
          <w:rFonts w:ascii="Arial" w:hAnsi="Arial" w:cs="Arial"/>
          <w:sz w:val="18"/>
          <w:szCs w:val="18"/>
        </w:rPr>
        <w:t>Comparison of a disputed writing with any writing proved to the satisfaction of the court to be genuine shall be permitted to be made by witnesses, and such writings, and the evidence of witnesses respecting those writings, may be submitted to the court and jury as proof of the genuineness or otherwise of the writing in dispute.</w:t>
      </w:r>
    </w:p>
    <w:p w14:paraId="21AEA3E7" w14:textId="0F023D5F" w:rsidR="00F628CD" w:rsidRPr="00F628CD" w:rsidRDefault="00F628CD" w:rsidP="000E386C">
      <w:pPr>
        <w:pStyle w:val="ListParagraph"/>
        <w:numPr>
          <w:ilvl w:val="0"/>
          <w:numId w:val="25"/>
        </w:numPr>
        <w:rPr>
          <w:rFonts w:ascii="Arial" w:hAnsi="Arial" w:cs="Arial"/>
        </w:rPr>
      </w:pPr>
      <w:r>
        <w:rPr>
          <w:rFonts w:ascii="Arial" w:hAnsi="Arial" w:cs="Arial"/>
        </w:rPr>
        <w:t xml:space="preserve">S 57 EA (civil matters usually): </w:t>
      </w:r>
      <w:r w:rsidR="00645C3D" w:rsidRPr="00645C3D">
        <w:rPr>
          <w:rFonts w:ascii="Arial" w:hAnsi="Arial" w:cs="Arial"/>
          <w:sz w:val="18"/>
          <w:szCs w:val="18"/>
        </w:rPr>
        <w:t>Comparison of a disputed writing with a writing proved to the satisfaction of the court to be genuine shall be permitted to be made by a witness, and such writings and the evidence of witnesses respecting them may be submitted to the court or jury as evidence of the genuineness or otherwise of the writing in dispute.</w:t>
      </w:r>
    </w:p>
    <w:p w14:paraId="12C82F54" w14:textId="3E8F707E" w:rsidR="00AF15BD" w:rsidRDefault="00AF15BD" w:rsidP="00AF15BD">
      <w:pPr>
        <w:rPr>
          <w:rFonts w:ascii="Arial" w:hAnsi="Arial" w:cs="Arial"/>
        </w:rPr>
      </w:pPr>
    </w:p>
    <w:p w14:paraId="76188EE8" w14:textId="1603A274" w:rsidR="00282417" w:rsidRPr="00757FB9" w:rsidRDefault="00282417" w:rsidP="00282417">
      <w:pPr>
        <w:rPr>
          <w:rFonts w:ascii="Arial" w:hAnsi="Arial" w:cs="Arial"/>
          <w:sz w:val="26"/>
          <w:szCs w:val="26"/>
        </w:rPr>
      </w:pPr>
      <w:r>
        <w:rPr>
          <w:rFonts w:ascii="Arial" w:hAnsi="Arial" w:cs="Arial"/>
          <w:b/>
          <w:bCs/>
          <w:sz w:val="26"/>
          <w:szCs w:val="26"/>
        </w:rPr>
        <w:t>Expert Evidence</w:t>
      </w:r>
    </w:p>
    <w:p w14:paraId="272F46F7" w14:textId="50A85497" w:rsidR="00282417" w:rsidRDefault="00282417" w:rsidP="00D60BF2">
      <w:pPr>
        <w:rPr>
          <w:rFonts w:ascii="Arial" w:hAnsi="Arial" w:cs="Arial"/>
          <w:sz w:val="24"/>
          <w:szCs w:val="24"/>
        </w:rPr>
      </w:pPr>
      <w:r>
        <w:rPr>
          <w:rFonts w:ascii="Arial" w:hAnsi="Arial" w:cs="Arial"/>
          <w:b/>
          <w:bCs/>
          <w:sz w:val="24"/>
          <w:szCs w:val="24"/>
        </w:rPr>
        <w:t>Basic Rule</w:t>
      </w:r>
      <w:r>
        <w:rPr>
          <w:rFonts w:ascii="Arial" w:hAnsi="Arial" w:cs="Arial"/>
          <w:sz w:val="24"/>
          <w:szCs w:val="24"/>
        </w:rPr>
        <w:t xml:space="preserve">: </w:t>
      </w:r>
      <w:r w:rsidR="00D60BF2" w:rsidRPr="00D60BF2">
        <w:rPr>
          <w:rFonts w:ascii="Arial" w:hAnsi="Arial" w:cs="Arial"/>
          <w:sz w:val="24"/>
          <w:szCs w:val="24"/>
        </w:rPr>
        <w:t>Expert opinion evidence is</w:t>
      </w:r>
      <w:r w:rsidR="00D60BF2">
        <w:rPr>
          <w:rFonts w:ascii="Arial" w:hAnsi="Arial" w:cs="Arial"/>
          <w:sz w:val="24"/>
          <w:szCs w:val="24"/>
        </w:rPr>
        <w:t xml:space="preserve"> </w:t>
      </w:r>
      <w:r w:rsidR="00D60BF2" w:rsidRPr="00D60BF2">
        <w:rPr>
          <w:rFonts w:ascii="Arial" w:hAnsi="Arial" w:cs="Arial"/>
          <w:sz w:val="24"/>
          <w:szCs w:val="24"/>
        </w:rPr>
        <w:t>admissible if the following</w:t>
      </w:r>
      <w:r w:rsidR="00D60BF2">
        <w:rPr>
          <w:rFonts w:ascii="Arial" w:hAnsi="Arial" w:cs="Arial"/>
          <w:sz w:val="24"/>
          <w:szCs w:val="24"/>
        </w:rPr>
        <w:t xml:space="preserve"> </w:t>
      </w:r>
      <w:r w:rsidR="00D60BF2" w:rsidRPr="00D60BF2">
        <w:rPr>
          <w:rFonts w:ascii="Arial" w:hAnsi="Arial" w:cs="Arial"/>
          <w:sz w:val="24"/>
          <w:szCs w:val="24"/>
        </w:rPr>
        <w:t>criteria are satisfied:</w:t>
      </w:r>
      <w:r w:rsidR="00D60BF2">
        <w:rPr>
          <w:rFonts w:ascii="Arial" w:hAnsi="Arial" w:cs="Arial"/>
          <w:sz w:val="24"/>
          <w:szCs w:val="24"/>
        </w:rPr>
        <w:t xml:space="preserve"> (1) properly qualified expert</w:t>
      </w:r>
      <w:r w:rsidR="008477F6">
        <w:rPr>
          <w:rFonts w:ascii="Arial" w:hAnsi="Arial" w:cs="Arial"/>
          <w:sz w:val="24"/>
          <w:szCs w:val="24"/>
        </w:rPr>
        <w:t xml:space="preserve"> (+ </w:t>
      </w:r>
      <w:r w:rsidR="008477F6" w:rsidRPr="00CB4551">
        <w:rPr>
          <w:rFonts w:ascii="Arial" w:hAnsi="Arial" w:cs="Arial"/>
          <w:sz w:val="24"/>
          <w:szCs w:val="24"/>
          <w:u w:val="single"/>
        </w:rPr>
        <w:t>independent</w:t>
      </w:r>
      <w:r w:rsidR="008477F6">
        <w:rPr>
          <w:rFonts w:ascii="Arial" w:hAnsi="Arial" w:cs="Arial"/>
          <w:sz w:val="24"/>
          <w:szCs w:val="24"/>
        </w:rPr>
        <w:t>!)</w:t>
      </w:r>
      <w:r w:rsidR="00EC069E">
        <w:rPr>
          <w:rFonts w:ascii="Arial" w:hAnsi="Arial" w:cs="Arial"/>
          <w:sz w:val="24"/>
          <w:szCs w:val="24"/>
        </w:rPr>
        <w:t>,</w:t>
      </w:r>
      <w:r w:rsidR="00D60BF2">
        <w:rPr>
          <w:rFonts w:ascii="Arial" w:hAnsi="Arial" w:cs="Arial"/>
          <w:sz w:val="24"/>
          <w:szCs w:val="24"/>
        </w:rPr>
        <w:t xml:space="preserve"> (2) necessary to assist the trier of fact, (3) relevant (reliable), (4) no exclusionary rule</w:t>
      </w:r>
    </w:p>
    <w:p w14:paraId="3997D5D4" w14:textId="100180A1" w:rsidR="00D60BF2" w:rsidRPr="00163928" w:rsidRDefault="003F20E5" w:rsidP="003F20E5">
      <w:pPr>
        <w:pStyle w:val="ListParagraph"/>
        <w:numPr>
          <w:ilvl w:val="0"/>
          <w:numId w:val="47"/>
        </w:numPr>
        <w:rPr>
          <w:rFonts w:ascii="Arial" w:hAnsi="Arial" w:cs="Arial"/>
          <w:sz w:val="24"/>
          <w:szCs w:val="24"/>
        </w:rPr>
      </w:pPr>
      <w:r>
        <w:rPr>
          <w:rFonts w:ascii="Arial" w:hAnsi="Arial" w:cs="Arial"/>
          <w:sz w:val="24"/>
          <w:szCs w:val="24"/>
        </w:rPr>
        <w:t xml:space="preserve">Expert = </w:t>
      </w:r>
      <w:r w:rsidR="00163928" w:rsidRPr="00163928">
        <w:rPr>
          <w:rFonts w:ascii="Arial" w:hAnsi="Arial" w:cs="Arial"/>
          <w:sz w:val="24"/>
          <w:szCs w:val="24"/>
        </w:rPr>
        <w:t>witness who has been</w:t>
      </w:r>
      <w:r w:rsidR="00163928">
        <w:rPr>
          <w:rFonts w:ascii="Arial" w:hAnsi="Arial" w:cs="Arial"/>
          <w:sz w:val="24"/>
          <w:szCs w:val="24"/>
        </w:rPr>
        <w:t xml:space="preserve"> </w:t>
      </w:r>
      <w:r w:rsidR="00163928" w:rsidRPr="00163928">
        <w:rPr>
          <w:rFonts w:ascii="Arial" w:hAnsi="Arial" w:cs="Arial"/>
          <w:sz w:val="24"/>
          <w:szCs w:val="24"/>
        </w:rPr>
        <w:t>shown to have acquired</w:t>
      </w:r>
      <w:r w:rsidR="00163928">
        <w:rPr>
          <w:rFonts w:ascii="Arial" w:hAnsi="Arial" w:cs="Arial"/>
          <w:sz w:val="24"/>
          <w:szCs w:val="24"/>
        </w:rPr>
        <w:t xml:space="preserve"> </w:t>
      </w:r>
      <w:r w:rsidR="00163928" w:rsidRPr="00163928">
        <w:rPr>
          <w:rFonts w:ascii="Arial" w:hAnsi="Arial" w:cs="Arial"/>
          <w:sz w:val="24"/>
          <w:szCs w:val="24"/>
          <w:u w:val="single"/>
        </w:rPr>
        <w:t>special or peculiar knowledge</w:t>
      </w:r>
      <w:r w:rsidR="00163928">
        <w:rPr>
          <w:rFonts w:ascii="Arial" w:hAnsi="Arial" w:cs="Arial"/>
          <w:sz w:val="24"/>
          <w:szCs w:val="24"/>
        </w:rPr>
        <w:t xml:space="preserve"> (above common knowledge) </w:t>
      </w:r>
      <w:r w:rsidR="00163928" w:rsidRPr="00163928">
        <w:rPr>
          <w:rFonts w:ascii="Arial" w:hAnsi="Arial" w:cs="Arial"/>
          <w:sz w:val="24"/>
          <w:szCs w:val="24"/>
        </w:rPr>
        <w:t xml:space="preserve">through </w:t>
      </w:r>
      <w:r w:rsidR="00163928" w:rsidRPr="00163928">
        <w:rPr>
          <w:rFonts w:ascii="Arial" w:hAnsi="Arial" w:cs="Arial"/>
          <w:sz w:val="24"/>
          <w:szCs w:val="24"/>
          <w:u w:val="single"/>
        </w:rPr>
        <w:t>study or experience</w:t>
      </w:r>
      <w:r w:rsidR="00163928" w:rsidRPr="00163928">
        <w:rPr>
          <w:rFonts w:ascii="Arial" w:hAnsi="Arial" w:cs="Arial"/>
          <w:sz w:val="24"/>
          <w:szCs w:val="24"/>
        </w:rPr>
        <w:t xml:space="preserve"> </w:t>
      </w:r>
      <w:r w:rsidR="00163928" w:rsidRPr="00163928">
        <w:rPr>
          <w:rFonts w:ascii="Arial" w:hAnsi="Arial" w:cs="Arial"/>
          <w:i/>
          <w:iCs/>
          <w:sz w:val="24"/>
          <w:szCs w:val="24"/>
          <w:u w:val="single"/>
        </w:rPr>
        <w:t>in respect of the matters on which the witness will testify</w:t>
      </w:r>
    </w:p>
    <w:p w14:paraId="46247DB9" w14:textId="631AA6B0" w:rsidR="00163928" w:rsidRPr="003F20E5" w:rsidRDefault="00163928" w:rsidP="003F20E5">
      <w:pPr>
        <w:pStyle w:val="ListParagraph"/>
        <w:numPr>
          <w:ilvl w:val="1"/>
          <w:numId w:val="47"/>
        </w:numPr>
        <w:rPr>
          <w:rFonts w:ascii="Arial" w:hAnsi="Arial" w:cs="Arial"/>
        </w:rPr>
      </w:pPr>
      <w:proofErr w:type="gramStart"/>
      <w:r w:rsidRPr="003F20E5">
        <w:rPr>
          <w:rFonts w:ascii="Arial" w:hAnsi="Arial" w:cs="Arial"/>
        </w:rPr>
        <w:t>remember:</w:t>
      </w:r>
      <w:proofErr w:type="gramEnd"/>
      <w:r w:rsidRPr="003F20E5">
        <w:rPr>
          <w:rFonts w:ascii="Arial" w:hAnsi="Arial" w:cs="Arial"/>
        </w:rPr>
        <w:t xml:space="preserve"> not allowed to testify outside the scope of their expertise – otherwise lay opinion evidence rule applies</w:t>
      </w:r>
    </w:p>
    <w:p w14:paraId="1927E9DD" w14:textId="01ED250C" w:rsidR="00163928" w:rsidRPr="003F20E5" w:rsidRDefault="00D56942" w:rsidP="003F20E5">
      <w:pPr>
        <w:pStyle w:val="ListParagraph"/>
        <w:numPr>
          <w:ilvl w:val="0"/>
          <w:numId w:val="47"/>
        </w:numPr>
        <w:rPr>
          <w:rFonts w:ascii="Arial" w:hAnsi="Arial" w:cs="Arial"/>
        </w:rPr>
      </w:pPr>
      <w:r w:rsidRPr="003F20E5">
        <w:rPr>
          <w:rFonts w:ascii="Arial" w:hAnsi="Arial" w:cs="Arial"/>
        </w:rPr>
        <w:t>Types of experts</w:t>
      </w:r>
    </w:p>
    <w:p w14:paraId="16B78DDA" w14:textId="77777777" w:rsidR="00D56942" w:rsidRPr="003F20E5" w:rsidRDefault="00D56942" w:rsidP="003F20E5">
      <w:pPr>
        <w:pStyle w:val="ListParagraph"/>
        <w:numPr>
          <w:ilvl w:val="1"/>
          <w:numId w:val="47"/>
        </w:numPr>
        <w:rPr>
          <w:rFonts w:ascii="Arial" w:hAnsi="Arial" w:cs="Arial"/>
        </w:rPr>
      </w:pPr>
      <w:r w:rsidRPr="003F20E5">
        <w:rPr>
          <w:rFonts w:ascii="Arial" w:hAnsi="Arial" w:cs="Arial"/>
        </w:rPr>
        <w:t>factual witness</w:t>
      </w:r>
    </w:p>
    <w:p w14:paraId="1AC9A8E8" w14:textId="0C2A8373" w:rsidR="00D56942" w:rsidRPr="003F20E5" w:rsidRDefault="00D56942" w:rsidP="003F20E5">
      <w:pPr>
        <w:pStyle w:val="ListParagraph"/>
        <w:numPr>
          <w:ilvl w:val="1"/>
          <w:numId w:val="47"/>
        </w:numPr>
        <w:rPr>
          <w:rFonts w:ascii="Arial" w:hAnsi="Arial" w:cs="Arial"/>
        </w:rPr>
      </w:pPr>
      <w:r w:rsidRPr="003F20E5">
        <w:rPr>
          <w:rFonts w:ascii="Arial" w:hAnsi="Arial" w:cs="Arial"/>
        </w:rPr>
        <w:t>pure expertise</w:t>
      </w:r>
    </w:p>
    <w:p w14:paraId="45619569" w14:textId="155C2CAC" w:rsidR="00D56942" w:rsidRPr="003F20E5" w:rsidRDefault="00D56942" w:rsidP="003F20E5">
      <w:pPr>
        <w:pStyle w:val="ListParagraph"/>
        <w:numPr>
          <w:ilvl w:val="1"/>
          <w:numId w:val="47"/>
        </w:numPr>
        <w:rPr>
          <w:rFonts w:ascii="Arial" w:hAnsi="Arial" w:cs="Arial"/>
        </w:rPr>
      </w:pPr>
      <w:r w:rsidRPr="003F20E5">
        <w:rPr>
          <w:rFonts w:ascii="Arial" w:hAnsi="Arial" w:cs="Arial"/>
        </w:rPr>
        <w:t>expertise applied to facts</w:t>
      </w:r>
    </w:p>
    <w:p w14:paraId="01B2DFD5" w14:textId="560198C2" w:rsidR="00D56942" w:rsidRPr="003F20E5" w:rsidRDefault="00D56942" w:rsidP="003F20E5">
      <w:pPr>
        <w:pStyle w:val="ListParagraph"/>
        <w:numPr>
          <w:ilvl w:val="1"/>
          <w:numId w:val="47"/>
        </w:numPr>
        <w:rPr>
          <w:rFonts w:ascii="Arial" w:hAnsi="Arial" w:cs="Arial"/>
        </w:rPr>
      </w:pPr>
      <w:r w:rsidRPr="003F20E5">
        <w:rPr>
          <w:rFonts w:ascii="Arial" w:hAnsi="Arial" w:cs="Arial"/>
        </w:rPr>
        <w:t>opinion derived from an investigation of (admissible and inadmissible) facts</w:t>
      </w:r>
    </w:p>
    <w:p w14:paraId="0D497696" w14:textId="27440EE9" w:rsidR="00C34B69" w:rsidRPr="00C34B69" w:rsidRDefault="004C6A45" w:rsidP="00C34B69">
      <w:pPr>
        <w:pStyle w:val="ListParagraph"/>
        <w:numPr>
          <w:ilvl w:val="0"/>
          <w:numId w:val="47"/>
        </w:numPr>
        <w:rPr>
          <w:rFonts w:ascii="Arial" w:hAnsi="Arial" w:cs="Arial"/>
          <w:b/>
          <w:bCs/>
          <w:sz w:val="24"/>
          <w:szCs w:val="24"/>
        </w:rPr>
      </w:pPr>
      <w:r w:rsidRPr="00C34B69">
        <w:rPr>
          <w:rFonts w:ascii="Arial" w:hAnsi="Arial" w:cs="Arial"/>
          <w:b/>
          <w:bCs/>
          <w:sz w:val="24"/>
          <w:szCs w:val="24"/>
        </w:rPr>
        <w:t>Role of expert</w:t>
      </w:r>
    </w:p>
    <w:p w14:paraId="18D4AB6D" w14:textId="7339D912" w:rsidR="004C6A45" w:rsidRPr="003F20E5" w:rsidRDefault="004C6A45" w:rsidP="003F20E5">
      <w:pPr>
        <w:pStyle w:val="ListParagraph"/>
        <w:numPr>
          <w:ilvl w:val="1"/>
          <w:numId w:val="47"/>
        </w:numPr>
        <w:rPr>
          <w:rFonts w:ascii="Arial" w:hAnsi="Arial" w:cs="Arial"/>
        </w:rPr>
      </w:pPr>
      <w:r w:rsidRPr="003F20E5">
        <w:rPr>
          <w:rFonts w:ascii="Arial" w:hAnsi="Arial" w:cs="Arial"/>
        </w:rPr>
        <w:t xml:space="preserve">expert is </w:t>
      </w:r>
      <w:r w:rsidRPr="003F20E5">
        <w:rPr>
          <w:rFonts w:ascii="Arial" w:hAnsi="Arial" w:cs="Arial"/>
          <w:u w:val="single"/>
        </w:rPr>
        <w:t>not an advocate</w:t>
      </w:r>
    </w:p>
    <w:p w14:paraId="41E9D52B" w14:textId="077A2068" w:rsidR="00C34B69" w:rsidRPr="00C34B69" w:rsidRDefault="004C6A45" w:rsidP="00C34B69">
      <w:pPr>
        <w:pStyle w:val="ListParagraph"/>
        <w:numPr>
          <w:ilvl w:val="1"/>
          <w:numId w:val="47"/>
        </w:numPr>
        <w:rPr>
          <w:rFonts w:ascii="Arial" w:hAnsi="Arial" w:cs="Arial"/>
        </w:rPr>
      </w:pPr>
      <w:r w:rsidRPr="003F20E5">
        <w:rPr>
          <w:rFonts w:ascii="Arial" w:hAnsi="Arial" w:cs="Arial"/>
        </w:rPr>
        <w:t xml:space="preserve">expert’s </w:t>
      </w:r>
      <w:r w:rsidRPr="003F20E5">
        <w:rPr>
          <w:rFonts w:ascii="Arial" w:hAnsi="Arial" w:cs="Arial"/>
          <w:u w:val="single"/>
        </w:rPr>
        <w:t>primary duty is to the court</w:t>
      </w:r>
      <w:r w:rsidRPr="003F20E5">
        <w:rPr>
          <w:rFonts w:ascii="Arial" w:hAnsi="Arial" w:cs="Arial"/>
        </w:rPr>
        <w:t xml:space="preserve">, </w:t>
      </w:r>
      <w:r w:rsidRPr="003F20E5">
        <w:rPr>
          <w:rFonts w:ascii="Arial" w:hAnsi="Arial" w:cs="Arial"/>
          <w:b/>
          <w:bCs/>
          <w:i/>
          <w:iCs/>
          <w:u w:val="single"/>
        </w:rPr>
        <w:t>not</w:t>
      </w:r>
      <w:r w:rsidRPr="003F20E5">
        <w:rPr>
          <w:rFonts w:ascii="Arial" w:hAnsi="Arial" w:cs="Arial"/>
          <w:i/>
          <w:iCs/>
          <w:u w:val="single"/>
        </w:rPr>
        <w:t xml:space="preserve"> the retaining part</w:t>
      </w:r>
      <w:r w:rsidR="00C34B69">
        <w:rPr>
          <w:rFonts w:ascii="Arial" w:hAnsi="Arial" w:cs="Arial"/>
          <w:i/>
          <w:iCs/>
          <w:u w:val="single"/>
        </w:rPr>
        <w:t>y</w:t>
      </w:r>
    </w:p>
    <w:p w14:paraId="7BB94E04" w14:textId="10B8AA39" w:rsidR="004C6A45" w:rsidRPr="003F20E5" w:rsidRDefault="00AB4E43" w:rsidP="003F20E5">
      <w:pPr>
        <w:pStyle w:val="ListParagraph"/>
        <w:numPr>
          <w:ilvl w:val="1"/>
          <w:numId w:val="47"/>
        </w:numPr>
        <w:rPr>
          <w:rFonts w:ascii="Arial" w:hAnsi="Arial" w:cs="Arial"/>
        </w:rPr>
      </w:pPr>
      <w:r w:rsidRPr="003F20E5">
        <w:rPr>
          <w:rFonts w:ascii="Arial" w:hAnsi="Arial" w:cs="Arial"/>
        </w:rPr>
        <w:t xml:space="preserve">expert must be </w:t>
      </w:r>
      <w:r w:rsidRPr="003F20E5">
        <w:rPr>
          <w:rFonts w:ascii="Arial" w:hAnsi="Arial" w:cs="Arial"/>
          <w:u w:val="single"/>
        </w:rPr>
        <w:t>independent and impartial</w:t>
      </w:r>
      <w:r w:rsidRPr="003F20E5">
        <w:rPr>
          <w:rFonts w:ascii="Arial" w:hAnsi="Arial" w:cs="Arial"/>
        </w:rPr>
        <w:t xml:space="preserve"> </w:t>
      </w:r>
      <w:r w:rsidRPr="003F20E5">
        <w:rPr>
          <w:rFonts w:ascii="Arial" w:hAnsi="Arial" w:cs="Arial"/>
        </w:rPr>
        <w:sym w:font="Wingdings" w:char="F0E0"/>
      </w:r>
      <w:r w:rsidRPr="003F20E5">
        <w:rPr>
          <w:rFonts w:ascii="Arial" w:hAnsi="Arial" w:cs="Arial"/>
        </w:rPr>
        <w:t xml:space="preserve"> </w:t>
      </w:r>
      <w:r w:rsidR="004C6A45" w:rsidRPr="003F20E5">
        <w:rPr>
          <w:rFonts w:ascii="Arial" w:hAnsi="Arial" w:cs="Arial"/>
        </w:rPr>
        <w:t>lack of independence and impartiality may lead to the rejection of expert evidence</w:t>
      </w:r>
    </w:p>
    <w:p w14:paraId="0F5D2734" w14:textId="6FBB13AF" w:rsidR="00784602" w:rsidRPr="003F20E5" w:rsidRDefault="003F20E5" w:rsidP="003F20E5">
      <w:pPr>
        <w:pStyle w:val="ListParagraph"/>
        <w:numPr>
          <w:ilvl w:val="0"/>
          <w:numId w:val="47"/>
        </w:numPr>
        <w:rPr>
          <w:rFonts w:ascii="Arial" w:hAnsi="Arial" w:cs="Arial"/>
        </w:rPr>
      </w:pPr>
      <w:proofErr w:type="spellStart"/>
      <w:r w:rsidRPr="003F20E5">
        <w:rPr>
          <w:rFonts w:ascii="Arial" w:hAnsi="Arial" w:cs="Arial"/>
        </w:rPr>
        <w:t>Voir</w:t>
      </w:r>
      <w:proofErr w:type="spellEnd"/>
      <w:r w:rsidRPr="003F20E5">
        <w:rPr>
          <w:rFonts w:ascii="Arial" w:hAnsi="Arial" w:cs="Arial"/>
        </w:rPr>
        <w:t xml:space="preserve"> dire</w:t>
      </w:r>
    </w:p>
    <w:p w14:paraId="76EF0E7E" w14:textId="7AF97C1A" w:rsidR="003F20E5" w:rsidRPr="003F20E5" w:rsidRDefault="003F20E5" w:rsidP="003F20E5">
      <w:pPr>
        <w:pStyle w:val="ListParagraph"/>
        <w:numPr>
          <w:ilvl w:val="1"/>
          <w:numId w:val="47"/>
        </w:numPr>
        <w:rPr>
          <w:rFonts w:ascii="Arial" w:hAnsi="Arial" w:cs="Arial"/>
        </w:rPr>
      </w:pPr>
      <w:r w:rsidRPr="003F20E5">
        <w:rPr>
          <w:rFonts w:ascii="Arial" w:hAnsi="Arial" w:cs="Arial"/>
        </w:rPr>
        <w:lastRenderedPageBreak/>
        <w:t>Not required if:</w:t>
      </w:r>
    </w:p>
    <w:p w14:paraId="501AE7D5" w14:textId="60D2DAB6" w:rsidR="003F20E5" w:rsidRPr="003F20E5" w:rsidRDefault="003F20E5" w:rsidP="003F20E5">
      <w:pPr>
        <w:pStyle w:val="ListParagraph"/>
        <w:numPr>
          <w:ilvl w:val="2"/>
          <w:numId w:val="47"/>
        </w:numPr>
        <w:rPr>
          <w:rFonts w:ascii="Arial" w:hAnsi="Arial" w:cs="Arial"/>
        </w:rPr>
      </w:pPr>
      <w:r w:rsidRPr="003F20E5">
        <w:rPr>
          <w:rFonts w:ascii="Arial" w:hAnsi="Arial" w:cs="Arial"/>
        </w:rPr>
        <w:t>Common law admissibility requirements are met</w:t>
      </w:r>
    </w:p>
    <w:p w14:paraId="6225D212" w14:textId="3649E337" w:rsidR="003F20E5" w:rsidRPr="003F20E5" w:rsidRDefault="003F20E5" w:rsidP="003F20E5">
      <w:pPr>
        <w:pStyle w:val="ListParagraph"/>
        <w:numPr>
          <w:ilvl w:val="2"/>
          <w:numId w:val="47"/>
        </w:numPr>
        <w:rPr>
          <w:rFonts w:ascii="Arial" w:hAnsi="Arial" w:cs="Arial"/>
        </w:rPr>
      </w:pPr>
      <w:r w:rsidRPr="003F20E5">
        <w:rPr>
          <w:rFonts w:ascii="Arial" w:hAnsi="Arial" w:cs="Arial"/>
        </w:rPr>
        <w:t>Probative value outweighs its prejudicial effect</w:t>
      </w:r>
    </w:p>
    <w:p w14:paraId="4B9E739F" w14:textId="18563F2A" w:rsidR="003F20E5" w:rsidRPr="003F20E5" w:rsidRDefault="003F20E5" w:rsidP="003F20E5">
      <w:pPr>
        <w:pStyle w:val="ListParagraph"/>
        <w:numPr>
          <w:ilvl w:val="1"/>
          <w:numId w:val="47"/>
        </w:numPr>
        <w:rPr>
          <w:rFonts w:ascii="Arial" w:hAnsi="Arial" w:cs="Arial"/>
        </w:rPr>
      </w:pPr>
      <w:r w:rsidRPr="003F20E5">
        <w:rPr>
          <w:rFonts w:ascii="Arial" w:hAnsi="Arial" w:cs="Arial"/>
        </w:rPr>
        <w:t>If required:</w:t>
      </w:r>
    </w:p>
    <w:p w14:paraId="3FC1FC7C" w14:textId="2C505CC5" w:rsidR="003F20E5" w:rsidRPr="003F20E5" w:rsidRDefault="003F20E5" w:rsidP="003F20E5">
      <w:pPr>
        <w:pStyle w:val="ListParagraph"/>
        <w:numPr>
          <w:ilvl w:val="2"/>
          <w:numId w:val="47"/>
        </w:numPr>
        <w:rPr>
          <w:rFonts w:ascii="Arial" w:hAnsi="Arial" w:cs="Arial"/>
        </w:rPr>
      </w:pPr>
      <w:r w:rsidRPr="003F20E5">
        <w:rPr>
          <w:rFonts w:ascii="Arial" w:hAnsi="Arial" w:cs="Arial"/>
        </w:rPr>
        <w:t>Identify nature and scope of proposed expert testimony, threshold admissibility inquiry, gatekeeper exclusionary function</w:t>
      </w:r>
    </w:p>
    <w:p w14:paraId="091CEE5A" w14:textId="77777777" w:rsidR="003F20E5" w:rsidRPr="001341EC" w:rsidRDefault="003F20E5" w:rsidP="003F20E5">
      <w:pPr>
        <w:pStyle w:val="ListParagraph"/>
        <w:numPr>
          <w:ilvl w:val="0"/>
          <w:numId w:val="47"/>
        </w:numPr>
        <w:rPr>
          <w:rFonts w:ascii="Arial" w:hAnsi="Arial" w:cs="Arial"/>
          <w:b/>
          <w:bCs/>
          <w:sz w:val="24"/>
          <w:szCs w:val="24"/>
          <w:highlight w:val="yellow"/>
        </w:rPr>
      </w:pPr>
      <w:r w:rsidRPr="001341EC">
        <w:rPr>
          <w:rFonts w:ascii="Arial" w:hAnsi="Arial" w:cs="Arial"/>
          <w:b/>
          <w:bCs/>
          <w:sz w:val="24"/>
          <w:szCs w:val="24"/>
          <w:highlight w:val="yellow"/>
        </w:rPr>
        <w:t>Properly qualified expert</w:t>
      </w:r>
    </w:p>
    <w:p w14:paraId="2203CDA8" w14:textId="78280239" w:rsidR="003F20E5" w:rsidRPr="004B4437" w:rsidRDefault="004B4437" w:rsidP="003F20E5">
      <w:pPr>
        <w:pStyle w:val="ListParagraph"/>
        <w:numPr>
          <w:ilvl w:val="1"/>
          <w:numId w:val="47"/>
        </w:numPr>
        <w:rPr>
          <w:rFonts w:ascii="Arial" w:hAnsi="Arial" w:cs="Arial"/>
          <w:sz w:val="24"/>
          <w:szCs w:val="24"/>
        </w:rPr>
      </w:pPr>
      <w:r w:rsidRPr="00163928">
        <w:rPr>
          <w:rFonts w:ascii="Arial" w:hAnsi="Arial" w:cs="Arial"/>
          <w:sz w:val="24"/>
          <w:szCs w:val="24"/>
        </w:rPr>
        <w:t>witness who has been</w:t>
      </w:r>
      <w:r>
        <w:rPr>
          <w:rFonts w:ascii="Arial" w:hAnsi="Arial" w:cs="Arial"/>
          <w:sz w:val="24"/>
          <w:szCs w:val="24"/>
        </w:rPr>
        <w:t xml:space="preserve"> </w:t>
      </w:r>
      <w:r w:rsidRPr="00163928">
        <w:rPr>
          <w:rFonts w:ascii="Arial" w:hAnsi="Arial" w:cs="Arial"/>
          <w:sz w:val="24"/>
          <w:szCs w:val="24"/>
        </w:rPr>
        <w:t>shown to have acquired</w:t>
      </w:r>
      <w:r>
        <w:rPr>
          <w:rFonts w:ascii="Arial" w:hAnsi="Arial" w:cs="Arial"/>
          <w:sz w:val="24"/>
          <w:szCs w:val="24"/>
        </w:rPr>
        <w:t xml:space="preserve"> </w:t>
      </w:r>
      <w:r w:rsidRPr="00163928">
        <w:rPr>
          <w:rFonts w:ascii="Arial" w:hAnsi="Arial" w:cs="Arial"/>
          <w:sz w:val="24"/>
          <w:szCs w:val="24"/>
          <w:u w:val="single"/>
        </w:rPr>
        <w:t>special or peculiar knowledge</w:t>
      </w:r>
      <w:r>
        <w:rPr>
          <w:rFonts w:ascii="Arial" w:hAnsi="Arial" w:cs="Arial"/>
          <w:sz w:val="24"/>
          <w:szCs w:val="24"/>
        </w:rPr>
        <w:t xml:space="preserve"> (above common knowledge) </w:t>
      </w:r>
      <w:r w:rsidRPr="00163928">
        <w:rPr>
          <w:rFonts w:ascii="Arial" w:hAnsi="Arial" w:cs="Arial"/>
          <w:sz w:val="24"/>
          <w:szCs w:val="24"/>
        </w:rPr>
        <w:t xml:space="preserve">through </w:t>
      </w:r>
      <w:r w:rsidRPr="00163928">
        <w:rPr>
          <w:rFonts w:ascii="Arial" w:hAnsi="Arial" w:cs="Arial"/>
          <w:sz w:val="24"/>
          <w:szCs w:val="24"/>
          <w:u w:val="single"/>
        </w:rPr>
        <w:t>study or experience</w:t>
      </w:r>
      <w:r w:rsidRPr="00163928">
        <w:rPr>
          <w:rFonts w:ascii="Arial" w:hAnsi="Arial" w:cs="Arial"/>
          <w:sz w:val="24"/>
          <w:szCs w:val="24"/>
        </w:rPr>
        <w:t xml:space="preserve"> </w:t>
      </w:r>
      <w:r w:rsidRPr="00163928">
        <w:rPr>
          <w:rFonts w:ascii="Arial" w:hAnsi="Arial" w:cs="Arial"/>
          <w:i/>
          <w:iCs/>
          <w:sz w:val="24"/>
          <w:szCs w:val="24"/>
          <w:u w:val="single"/>
        </w:rPr>
        <w:t>in respect of the matters on which the witness will testify</w:t>
      </w:r>
    </w:p>
    <w:p w14:paraId="31EA2C69" w14:textId="18685B34" w:rsidR="004B4437" w:rsidRPr="004B4437" w:rsidRDefault="004B4437" w:rsidP="004B4437">
      <w:pPr>
        <w:pStyle w:val="ListParagraph"/>
        <w:numPr>
          <w:ilvl w:val="2"/>
          <w:numId w:val="47"/>
        </w:numPr>
        <w:rPr>
          <w:rFonts w:ascii="Arial" w:hAnsi="Arial" w:cs="Arial"/>
        </w:rPr>
      </w:pPr>
      <w:r w:rsidRPr="004B4437">
        <w:rPr>
          <w:rFonts w:ascii="Arial" w:hAnsi="Arial" w:cs="Arial"/>
        </w:rPr>
        <w:t>special or peculiar knowledge beyond that of trier of fact</w:t>
      </w:r>
    </w:p>
    <w:p w14:paraId="767FA20B" w14:textId="2B311726" w:rsidR="004B4437" w:rsidRPr="004B4437" w:rsidRDefault="004B4437" w:rsidP="004B4437">
      <w:pPr>
        <w:pStyle w:val="ListParagraph"/>
        <w:numPr>
          <w:ilvl w:val="2"/>
          <w:numId w:val="47"/>
        </w:numPr>
        <w:rPr>
          <w:rFonts w:ascii="Arial" w:hAnsi="Arial" w:cs="Arial"/>
        </w:rPr>
      </w:pPr>
      <w:r w:rsidRPr="004B4437">
        <w:rPr>
          <w:rFonts w:ascii="Arial" w:hAnsi="Arial" w:cs="Arial"/>
        </w:rPr>
        <w:t>requisite knowledge acquired through study/experience</w:t>
      </w:r>
    </w:p>
    <w:p w14:paraId="1551E825" w14:textId="08C7D34B" w:rsidR="004B4437" w:rsidRPr="004B4437" w:rsidRDefault="004B4437" w:rsidP="004B4437">
      <w:pPr>
        <w:pStyle w:val="ListParagraph"/>
        <w:numPr>
          <w:ilvl w:val="2"/>
          <w:numId w:val="47"/>
        </w:numPr>
        <w:rPr>
          <w:rFonts w:ascii="Arial" w:hAnsi="Arial" w:cs="Arial"/>
        </w:rPr>
      </w:pPr>
      <w:r w:rsidRPr="004B4437">
        <w:rPr>
          <w:rFonts w:ascii="Arial" w:hAnsi="Arial" w:cs="Arial"/>
        </w:rPr>
        <w:t>expertise is in relevant area</w:t>
      </w:r>
    </w:p>
    <w:p w14:paraId="7501A954" w14:textId="16CDA4B9" w:rsidR="004B4437" w:rsidRDefault="004B4437" w:rsidP="004B4437">
      <w:pPr>
        <w:pStyle w:val="ListParagraph"/>
        <w:numPr>
          <w:ilvl w:val="2"/>
          <w:numId w:val="47"/>
        </w:numPr>
        <w:rPr>
          <w:rFonts w:ascii="Arial" w:hAnsi="Arial" w:cs="Arial"/>
          <w:sz w:val="24"/>
          <w:szCs w:val="24"/>
          <w:u w:val="single"/>
        </w:rPr>
      </w:pPr>
      <w:r w:rsidRPr="004B4437">
        <w:rPr>
          <w:rFonts w:ascii="Arial" w:hAnsi="Arial" w:cs="Arial"/>
          <w:u w:val="single"/>
        </w:rPr>
        <w:t>low threshold – once satisfied deficiencies go only to weight</w:t>
      </w:r>
    </w:p>
    <w:p w14:paraId="6A34FF2F" w14:textId="7A639433" w:rsidR="004B4437" w:rsidRDefault="004B4437" w:rsidP="004B4437">
      <w:pPr>
        <w:pStyle w:val="ListParagraph"/>
        <w:numPr>
          <w:ilvl w:val="1"/>
          <w:numId w:val="47"/>
        </w:numPr>
        <w:rPr>
          <w:rFonts w:ascii="Arial" w:hAnsi="Arial" w:cs="Arial"/>
          <w:sz w:val="24"/>
          <w:szCs w:val="24"/>
          <w:u w:val="single"/>
        </w:rPr>
      </w:pPr>
      <w:r>
        <w:rPr>
          <w:rFonts w:ascii="Arial" w:hAnsi="Arial" w:cs="Arial"/>
          <w:sz w:val="24"/>
          <w:szCs w:val="24"/>
          <w:u w:val="single"/>
        </w:rPr>
        <w:t>Factors to consider:</w:t>
      </w:r>
    </w:p>
    <w:p w14:paraId="59396249" w14:textId="56FF075D" w:rsidR="004B4437" w:rsidRPr="00C34B69" w:rsidRDefault="004B4437" w:rsidP="004B4437">
      <w:pPr>
        <w:pStyle w:val="ListParagraph"/>
        <w:numPr>
          <w:ilvl w:val="2"/>
          <w:numId w:val="47"/>
        </w:numPr>
        <w:rPr>
          <w:rFonts w:ascii="Arial" w:hAnsi="Arial" w:cs="Arial"/>
        </w:rPr>
      </w:pPr>
      <w:r w:rsidRPr="00C34B69">
        <w:rPr>
          <w:rFonts w:ascii="Arial" w:hAnsi="Arial" w:cs="Arial"/>
        </w:rPr>
        <w:t>Academic requirements</w:t>
      </w:r>
    </w:p>
    <w:p w14:paraId="10CA51A1" w14:textId="6A2356E4" w:rsidR="004B4437" w:rsidRPr="00C34B69" w:rsidRDefault="004B4437" w:rsidP="004B4437">
      <w:pPr>
        <w:pStyle w:val="ListParagraph"/>
        <w:numPr>
          <w:ilvl w:val="2"/>
          <w:numId w:val="47"/>
        </w:numPr>
        <w:rPr>
          <w:rFonts w:ascii="Arial" w:hAnsi="Arial" w:cs="Arial"/>
        </w:rPr>
      </w:pPr>
      <w:r w:rsidRPr="00C34B69">
        <w:rPr>
          <w:rFonts w:ascii="Arial" w:hAnsi="Arial" w:cs="Arial"/>
        </w:rPr>
        <w:t>Additional training</w:t>
      </w:r>
    </w:p>
    <w:p w14:paraId="68C9631C" w14:textId="6F7C82EE" w:rsidR="004B4437" w:rsidRPr="00C34B69" w:rsidRDefault="004B4437" w:rsidP="004B4437">
      <w:pPr>
        <w:pStyle w:val="ListParagraph"/>
        <w:numPr>
          <w:ilvl w:val="2"/>
          <w:numId w:val="47"/>
        </w:numPr>
        <w:rPr>
          <w:rFonts w:ascii="Arial" w:hAnsi="Arial" w:cs="Arial"/>
        </w:rPr>
      </w:pPr>
      <w:r w:rsidRPr="00C34B69">
        <w:rPr>
          <w:rFonts w:ascii="Arial" w:hAnsi="Arial" w:cs="Arial"/>
        </w:rPr>
        <w:t>Practical experience</w:t>
      </w:r>
    </w:p>
    <w:p w14:paraId="16B7D4B5" w14:textId="0274684F" w:rsidR="004B4437" w:rsidRPr="00C34B69" w:rsidRDefault="004B4437" w:rsidP="004B4437">
      <w:pPr>
        <w:pStyle w:val="ListParagraph"/>
        <w:numPr>
          <w:ilvl w:val="2"/>
          <w:numId w:val="47"/>
        </w:numPr>
        <w:rPr>
          <w:rFonts w:ascii="Arial" w:hAnsi="Arial" w:cs="Arial"/>
        </w:rPr>
      </w:pPr>
      <w:r w:rsidRPr="00C34B69">
        <w:rPr>
          <w:rFonts w:ascii="Arial" w:hAnsi="Arial" w:cs="Arial"/>
        </w:rPr>
        <w:t>Publications</w:t>
      </w:r>
    </w:p>
    <w:p w14:paraId="6B049789" w14:textId="11BCA426" w:rsidR="004B4437" w:rsidRPr="00C34B69" w:rsidRDefault="004B4437" w:rsidP="004B4437">
      <w:pPr>
        <w:pStyle w:val="ListParagraph"/>
        <w:numPr>
          <w:ilvl w:val="2"/>
          <w:numId w:val="47"/>
        </w:numPr>
        <w:rPr>
          <w:rFonts w:ascii="Arial" w:hAnsi="Arial" w:cs="Arial"/>
        </w:rPr>
      </w:pPr>
      <w:r w:rsidRPr="00C34B69">
        <w:rPr>
          <w:rFonts w:ascii="Arial" w:hAnsi="Arial" w:cs="Arial"/>
        </w:rPr>
        <w:t>Peer-reviewed books and articles</w:t>
      </w:r>
    </w:p>
    <w:p w14:paraId="0CF1FBD5" w14:textId="29459C0B" w:rsidR="004B4437" w:rsidRPr="00C34B69" w:rsidRDefault="004B4437" w:rsidP="004B4437">
      <w:pPr>
        <w:pStyle w:val="ListParagraph"/>
        <w:numPr>
          <w:ilvl w:val="2"/>
          <w:numId w:val="47"/>
        </w:numPr>
        <w:rPr>
          <w:rFonts w:ascii="Arial" w:hAnsi="Arial" w:cs="Arial"/>
        </w:rPr>
      </w:pPr>
      <w:r w:rsidRPr="00C34B69">
        <w:rPr>
          <w:rFonts w:ascii="Arial" w:hAnsi="Arial" w:cs="Arial"/>
        </w:rPr>
        <w:t>Professional papers and presentations</w:t>
      </w:r>
    </w:p>
    <w:p w14:paraId="6E8012CE" w14:textId="29098A19" w:rsidR="004B4437" w:rsidRPr="00C34B69" w:rsidRDefault="004B4437" w:rsidP="004B4437">
      <w:pPr>
        <w:pStyle w:val="ListParagraph"/>
        <w:numPr>
          <w:ilvl w:val="2"/>
          <w:numId w:val="47"/>
        </w:numPr>
        <w:rPr>
          <w:rFonts w:ascii="Arial" w:hAnsi="Arial" w:cs="Arial"/>
        </w:rPr>
      </w:pPr>
      <w:r w:rsidRPr="00C34B69">
        <w:rPr>
          <w:rFonts w:ascii="Arial" w:hAnsi="Arial" w:cs="Arial"/>
        </w:rPr>
        <w:t>Merit-based memberships</w:t>
      </w:r>
    </w:p>
    <w:p w14:paraId="6E03990D" w14:textId="340A120F" w:rsidR="004B4437" w:rsidRPr="00C34B69" w:rsidRDefault="004B4437" w:rsidP="004B4437">
      <w:pPr>
        <w:pStyle w:val="ListParagraph"/>
        <w:numPr>
          <w:ilvl w:val="2"/>
          <w:numId w:val="47"/>
        </w:numPr>
        <w:rPr>
          <w:rFonts w:ascii="Arial" w:hAnsi="Arial" w:cs="Arial"/>
        </w:rPr>
      </w:pPr>
      <w:r w:rsidRPr="00C34B69">
        <w:rPr>
          <w:rFonts w:ascii="Arial" w:hAnsi="Arial" w:cs="Arial"/>
        </w:rPr>
        <w:t>Honour and awards</w:t>
      </w:r>
    </w:p>
    <w:p w14:paraId="01638DB7" w14:textId="12223691" w:rsidR="004B4437" w:rsidRPr="00C34B69" w:rsidRDefault="004B4437" w:rsidP="004B4437">
      <w:pPr>
        <w:pStyle w:val="ListParagraph"/>
        <w:numPr>
          <w:ilvl w:val="2"/>
          <w:numId w:val="47"/>
        </w:numPr>
        <w:rPr>
          <w:rFonts w:ascii="Arial" w:hAnsi="Arial" w:cs="Arial"/>
        </w:rPr>
      </w:pPr>
      <w:r w:rsidRPr="00C34B69">
        <w:rPr>
          <w:rFonts w:ascii="Arial" w:hAnsi="Arial" w:cs="Arial"/>
        </w:rPr>
        <w:t>Prior acceptance as an expert</w:t>
      </w:r>
    </w:p>
    <w:p w14:paraId="4594239B" w14:textId="0F5C3B8D" w:rsidR="004B4437" w:rsidRPr="00C34B69" w:rsidRDefault="004B4437" w:rsidP="004B4437">
      <w:pPr>
        <w:pStyle w:val="ListParagraph"/>
        <w:numPr>
          <w:ilvl w:val="3"/>
          <w:numId w:val="47"/>
        </w:numPr>
        <w:rPr>
          <w:rFonts w:ascii="Arial" w:hAnsi="Arial" w:cs="Arial"/>
        </w:rPr>
      </w:pPr>
      <w:r w:rsidRPr="00C34B69">
        <w:rPr>
          <w:rFonts w:ascii="Arial" w:hAnsi="Arial" w:cs="Arial"/>
        </w:rPr>
        <w:t>Note: must look at what area the expert was accepted as an expert for (e.g. doctor admitted for medicinal expertise would not help him get admitted as an expert witness for vehicle mechanical issues)</w:t>
      </w:r>
    </w:p>
    <w:p w14:paraId="60653B28" w14:textId="19471926" w:rsidR="004B4437" w:rsidRDefault="004B4437" w:rsidP="004B4437">
      <w:pPr>
        <w:pStyle w:val="ListParagraph"/>
        <w:numPr>
          <w:ilvl w:val="1"/>
          <w:numId w:val="47"/>
        </w:numPr>
        <w:rPr>
          <w:rFonts w:ascii="Arial" w:hAnsi="Arial" w:cs="Arial"/>
          <w:sz w:val="24"/>
          <w:szCs w:val="24"/>
        </w:rPr>
      </w:pPr>
      <w:r w:rsidRPr="00982E9D">
        <w:rPr>
          <w:rFonts w:ascii="Arial" w:hAnsi="Arial" w:cs="Arial"/>
          <w:b/>
          <w:bCs/>
          <w:sz w:val="24"/>
          <w:szCs w:val="24"/>
        </w:rPr>
        <w:t>Novel science</w:t>
      </w:r>
      <w:r>
        <w:rPr>
          <w:rFonts w:ascii="Arial" w:hAnsi="Arial" w:cs="Arial"/>
          <w:sz w:val="24"/>
          <w:szCs w:val="24"/>
        </w:rPr>
        <w:t xml:space="preserve"> </w:t>
      </w:r>
      <w:r w:rsidRPr="00C34B69">
        <w:rPr>
          <w:rFonts w:ascii="Arial" w:hAnsi="Arial" w:cs="Arial"/>
          <w:i/>
          <w:iCs/>
          <w:sz w:val="24"/>
          <w:szCs w:val="24"/>
        </w:rPr>
        <w:t>(J-LJ</w:t>
      </w:r>
      <w:r>
        <w:rPr>
          <w:rFonts w:ascii="Arial" w:hAnsi="Arial" w:cs="Arial"/>
          <w:sz w:val="24"/>
          <w:szCs w:val="24"/>
        </w:rPr>
        <w:t>)</w:t>
      </w:r>
    </w:p>
    <w:p w14:paraId="36DBCCBA" w14:textId="58CE4AE5" w:rsidR="004B4437" w:rsidRPr="00C34B69" w:rsidRDefault="00986F1C" w:rsidP="004B4437">
      <w:pPr>
        <w:pStyle w:val="ListParagraph"/>
        <w:numPr>
          <w:ilvl w:val="2"/>
          <w:numId w:val="47"/>
        </w:numPr>
        <w:rPr>
          <w:rFonts w:ascii="Arial" w:hAnsi="Arial" w:cs="Arial"/>
        </w:rPr>
      </w:pPr>
      <w:r w:rsidRPr="00C34B69">
        <w:rPr>
          <w:rFonts w:ascii="Arial" w:hAnsi="Arial" w:cs="Arial"/>
        </w:rPr>
        <w:t>“basic threshold of reliability”</w:t>
      </w:r>
    </w:p>
    <w:p w14:paraId="7D1C07A2" w14:textId="53ED561E" w:rsidR="00986F1C" w:rsidRPr="00C34B69" w:rsidRDefault="00986F1C" w:rsidP="004B4437">
      <w:pPr>
        <w:pStyle w:val="ListParagraph"/>
        <w:numPr>
          <w:ilvl w:val="2"/>
          <w:numId w:val="47"/>
        </w:numPr>
        <w:rPr>
          <w:rFonts w:ascii="Arial" w:hAnsi="Arial" w:cs="Arial"/>
        </w:rPr>
      </w:pPr>
      <w:r w:rsidRPr="00C34B69">
        <w:rPr>
          <w:rFonts w:ascii="Arial" w:hAnsi="Arial" w:cs="Arial"/>
        </w:rPr>
        <w:t>Adoption of Daubert factors</w:t>
      </w:r>
    </w:p>
    <w:p w14:paraId="530D95C3" w14:textId="4F9E2861" w:rsidR="00986F1C" w:rsidRPr="00C34B69" w:rsidRDefault="00986F1C" w:rsidP="004B4437">
      <w:pPr>
        <w:pStyle w:val="ListParagraph"/>
        <w:numPr>
          <w:ilvl w:val="2"/>
          <w:numId w:val="47"/>
        </w:numPr>
        <w:rPr>
          <w:rFonts w:ascii="Arial" w:hAnsi="Arial" w:cs="Arial"/>
        </w:rPr>
      </w:pPr>
      <w:r w:rsidRPr="00C34B69">
        <w:rPr>
          <w:rFonts w:ascii="Arial" w:hAnsi="Arial" w:cs="Arial"/>
        </w:rPr>
        <w:t>Hands-on approach</w:t>
      </w:r>
    </w:p>
    <w:p w14:paraId="017FFD70" w14:textId="3B63F9DF" w:rsidR="00986F1C" w:rsidRPr="00C34B69" w:rsidRDefault="00986F1C" w:rsidP="004B4437">
      <w:pPr>
        <w:pStyle w:val="ListParagraph"/>
        <w:numPr>
          <w:ilvl w:val="2"/>
          <w:numId w:val="47"/>
        </w:numPr>
        <w:rPr>
          <w:rFonts w:ascii="Arial" w:hAnsi="Arial" w:cs="Arial"/>
        </w:rPr>
      </w:pPr>
      <w:r w:rsidRPr="00C34B69">
        <w:rPr>
          <w:rFonts w:ascii="Arial" w:hAnsi="Arial" w:cs="Arial"/>
        </w:rPr>
        <w:t>Contested theories of novel application</w:t>
      </w:r>
    </w:p>
    <w:p w14:paraId="0575B5F5" w14:textId="6E9A6F6A" w:rsidR="00AC2372" w:rsidRPr="00C34B69" w:rsidRDefault="00AC2372" w:rsidP="004B4437">
      <w:pPr>
        <w:pStyle w:val="ListParagraph"/>
        <w:numPr>
          <w:ilvl w:val="2"/>
          <w:numId w:val="47"/>
        </w:numPr>
        <w:rPr>
          <w:rFonts w:ascii="Arial" w:hAnsi="Arial" w:cs="Arial"/>
        </w:rPr>
      </w:pPr>
      <w:r w:rsidRPr="00C34B69">
        <w:rPr>
          <w:rFonts w:ascii="Arial" w:hAnsi="Arial" w:cs="Arial"/>
        </w:rPr>
        <w:t>Testing of the theory o technique</w:t>
      </w:r>
    </w:p>
    <w:p w14:paraId="501A9C8D" w14:textId="2A0AA4D1" w:rsidR="00AC2372" w:rsidRPr="00C34B69" w:rsidRDefault="00C34B69" w:rsidP="004B4437">
      <w:pPr>
        <w:pStyle w:val="ListParagraph"/>
        <w:numPr>
          <w:ilvl w:val="2"/>
          <w:numId w:val="47"/>
        </w:numPr>
        <w:rPr>
          <w:rFonts w:ascii="Arial" w:hAnsi="Arial" w:cs="Arial"/>
        </w:rPr>
      </w:pPr>
      <w:r w:rsidRPr="00C34B69">
        <w:rPr>
          <w:rFonts w:ascii="Arial" w:hAnsi="Arial" w:cs="Arial"/>
        </w:rPr>
        <w:t>Peer</w:t>
      </w:r>
      <w:r w:rsidR="00AC2372" w:rsidRPr="00C34B69">
        <w:rPr>
          <w:rFonts w:ascii="Arial" w:hAnsi="Arial" w:cs="Arial"/>
        </w:rPr>
        <w:t xml:space="preserve"> review and publication of theory/technique</w:t>
      </w:r>
    </w:p>
    <w:p w14:paraId="118A322E" w14:textId="1D914661" w:rsidR="00AC2372" w:rsidRPr="00C34B69" w:rsidRDefault="00AC2372" w:rsidP="004B4437">
      <w:pPr>
        <w:pStyle w:val="ListParagraph"/>
        <w:numPr>
          <w:ilvl w:val="2"/>
          <w:numId w:val="47"/>
        </w:numPr>
        <w:rPr>
          <w:rFonts w:ascii="Arial" w:hAnsi="Arial" w:cs="Arial"/>
        </w:rPr>
      </w:pPr>
      <w:r w:rsidRPr="00C34B69">
        <w:rPr>
          <w:rFonts w:ascii="Arial" w:hAnsi="Arial" w:cs="Arial"/>
        </w:rPr>
        <w:t>Known or potential rate of error</w:t>
      </w:r>
    </w:p>
    <w:p w14:paraId="6945BE31" w14:textId="528108D8" w:rsidR="00AC2372" w:rsidRPr="00C34B69" w:rsidRDefault="00AC2372" w:rsidP="004B4437">
      <w:pPr>
        <w:pStyle w:val="ListParagraph"/>
        <w:numPr>
          <w:ilvl w:val="2"/>
          <w:numId w:val="47"/>
        </w:numPr>
        <w:rPr>
          <w:rFonts w:ascii="Arial" w:hAnsi="Arial" w:cs="Arial"/>
        </w:rPr>
      </w:pPr>
      <w:r w:rsidRPr="00C34B69">
        <w:rPr>
          <w:rFonts w:ascii="Arial" w:hAnsi="Arial" w:cs="Arial"/>
        </w:rPr>
        <w:t xml:space="preserve">Acceptance of the </w:t>
      </w:r>
      <w:r w:rsidR="00C34B69" w:rsidRPr="00C34B69">
        <w:rPr>
          <w:rFonts w:ascii="Arial" w:hAnsi="Arial" w:cs="Arial"/>
        </w:rPr>
        <w:t>theory</w:t>
      </w:r>
      <w:r w:rsidRPr="00C34B69">
        <w:rPr>
          <w:rFonts w:ascii="Arial" w:hAnsi="Arial" w:cs="Arial"/>
        </w:rPr>
        <w:t xml:space="preserve">/technique within the </w:t>
      </w:r>
      <w:r w:rsidR="00C34B69" w:rsidRPr="00C34B69">
        <w:rPr>
          <w:rFonts w:ascii="Arial" w:hAnsi="Arial" w:cs="Arial"/>
        </w:rPr>
        <w:t>relevant</w:t>
      </w:r>
      <w:r w:rsidRPr="00C34B69">
        <w:rPr>
          <w:rFonts w:ascii="Arial" w:hAnsi="Arial" w:cs="Arial"/>
        </w:rPr>
        <w:t xml:space="preserve"> field of </w:t>
      </w:r>
      <w:r w:rsidR="00C34B69" w:rsidRPr="00C34B69">
        <w:rPr>
          <w:rFonts w:ascii="Arial" w:hAnsi="Arial" w:cs="Arial"/>
        </w:rPr>
        <w:t>knowledge</w:t>
      </w:r>
    </w:p>
    <w:p w14:paraId="59399BFE" w14:textId="26E08389" w:rsidR="004B4437" w:rsidRDefault="00C34B69" w:rsidP="008477F6">
      <w:pPr>
        <w:pStyle w:val="ListParagraph"/>
        <w:numPr>
          <w:ilvl w:val="0"/>
          <w:numId w:val="47"/>
        </w:numPr>
        <w:rPr>
          <w:rFonts w:ascii="Arial" w:hAnsi="Arial" w:cs="Arial"/>
          <w:sz w:val="24"/>
          <w:szCs w:val="24"/>
          <w:u w:val="single"/>
        </w:rPr>
      </w:pPr>
      <w:r>
        <w:rPr>
          <w:rFonts w:ascii="Arial" w:hAnsi="Arial" w:cs="Arial"/>
          <w:sz w:val="24"/>
          <w:szCs w:val="24"/>
          <w:u w:val="single"/>
        </w:rPr>
        <w:t xml:space="preserve">Expert has a </w:t>
      </w:r>
      <w:r w:rsidRPr="00982E9D">
        <w:rPr>
          <w:rFonts w:ascii="Arial" w:hAnsi="Arial" w:cs="Arial"/>
          <w:b/>
          <w:bCs/>
          <w:sz w:val="24"/>
          <w:szCs w:val="24"/>
          <w:u w:val="single"/>
        </w:rPr>
        <w:t>duty to the court to be fair, objective and non-partisan</w:t>
      </w:r>
      <w:r w:rsidR="00A831AA">
        <w:rPr>
          <w:rFonts w:ascii="Arial" w:hAnsi="Arial" w:cs="Arial"/>
          <w:b/>
          <w:bCs/>
          <w:sz w:val="24"/>
          <w:szCs w:val="24"/>
          <w:u w:val="single"/>
        </w:rPr>
        <w:t xml:space="preserve"> (RCP 4.1, but also through common law)</w:t>
      </w:r>
      <w:r w:rsidR="005C7E4B">
        <w:rPr>
          <w:rFonts w:ascii="Arial" w:hAnsi="Arial" w:cs="Arial"/>
          <w:b/>
          <w:bCs/>
          <w:sz w:val="24"/>
          <w:szCs w:val="24"/>
          <w:u w:val="single"/>
        </w:rPr>
        <w:t xml:space="preserve"> – if not independent/not unbiased then TJ may refuse the testimony</w:t>
      </w:r>
    </w:p>
    <w:p w14:paraId="483C038B" w14:textId="74E8BBB4" w:rsidR="00C34B69" w:rsidRPr="00982E9D" w:rsidRDefault="00C34B69" w:rsidP="008477F6">
      <w:pPr>
        <w:pStyle w:val="ListParagraph"/>
        <w:numPr>
          <w:ilvl w:val="1"/>
          <w:numId w:val="47"/>
        </w:numPr>
        <w:rPr>
          <w:rFonts w:ascii="Arial" w:hAnsi="Arial" w:cs="Arial"/>
        </w:rPr>
      </w:pPr>
      <w:r w:rsidRPr="00596D1B">
        <w:rPr>
          <w:rFonts w:ascii="Arial" w:hAnsi="Arial" w:cs="Arial"/>
          <w:b/>
          <w:bCs/>
        </w:rPr>
        <w:t>Impartial</w:t>
      </w:r>
      <w:r w:rsidRPr="00982E9D">
        <w:rPr>
          <w:rFonts w:ascii="Arial" w:hAnsi="Arial" w:cs="Arial"/>
        </w:rPr>
        <w:t xml:space="preserve"> – opinion reflects expert’s objective assessment of the case</w:t>
      </w:r>
    </w:p>
    <w:p w14:paraId="1D2213CE" w14:textId="544A0CCA" w:rsidR="00C34B69" w:rsidRPr="00BF5C5B" w:rsidRDefault="00C34B69" w:rsidP="008477F6">
      <w:pPr>
        <w:pStyle w:val="ListParagraph"/>
        <w:numPr>
          <w:ilvl w:val="1"/>
          <w:numId w:val="47"/>
        </w:numPr>
        <w:rPr>
          <w:rFonts w:ascii="Arial" w:hAnsi="Arial" w:cs="Arial"/>
          <w:sz w:val="23"/>
          <w:szCs w:val="23"/>
        </w:rPr>
      </w:pPr>
      <w:r w:rsidRPr="00BF5C5B">
        <w:rPr>
          <w:rFonts w:ascii="Arial" w:hAnsi="Arial" w:cs="Arial"/>
          <w:b/>
          <w:bCs/>
          <w:sz w:val="23"/>
          <w:szCs w:val="23"/>
          <w:u w:val="single"/>
        </w:rPr>
        <w:t>Independent</w:t>
      </w:r>
      <w:r w:rsidRPr="00BF5C5B">
        <w:rPr>
          <w:rFonts w:ascii="Arial" w:hAnsi="Arial" w:cs="Arial"/>
          <w:sz w:val="23"/>
          <w:szCs w:val="23"/>
        </w:rPr>
        <w:t xml:space="preserve"> – opinion is the product of the expert’s independent judgment uninfluenced by outcome or retained expert</w:t>
      </w:r>
    </w:p>
    <w:p w14:paraId="17F572B7" w14:textId="622E84BA" w:rsidR="00C34B69" w:rsidRPr="00982E9D" w:rsidRDefault="00C34B69" w:rsidP="008477F6">
      <w:pPr>
        <w:pStyle w:val="ListParagraph"/>
        <w:numPr>
          <w:ilvl w:val="1"/>
          <w:numId w:val="47"/>
        </w:numPr>
        <w:rPr>
          <w:rFonts w:ascii="Arial" w:hAnsi="Arial" w:cs="Arial"/>
        </w:rPr>
      </w:pPr>
      <w:r w:rsidRPr="00596D1B">
        <w:rPr>
          <w:rFonts w:ascii="Arial" w:hAnsi="Arial" w:cs="Arial"/>
          <w:b/>
          <w:bCs/>
        </w:rPr>
        <w:t>Unbiased</w:t>
      </w:r>
      <w:r w:rsidRPr="00982E9D">
        <w:rPr>
          <w:rFonts w:ascii="Arial" w:hAnsi="Arial" w:cs="Arial"/>
        </w:rPr>
        <w:t xml:space="preserve"> – opinion does not unfairly favour one party over another</w:t>
      </w:r>
    </w:p>
    <w:p w14:paraId="311E0B9F" w14:textId="77777777" w:rsidR="00C34B69" w:rsidRPr="00C34B69" w:rsidRDefault="00C34B69" w:rsidP="008477F6">
      <w:pPr>
        <w:pStyle w:val="ListParagraph"/>
        <w:numPr>
          <w:ilvl w:val="1"/>
          <w:numId w:val="47"/>
        </w:numPr>
        <w:rPr>
          <w:rFonts w:ascii="Arial" w:hAnsi="Arial" w:cs="Arial"/>
          <w:sz w:val="24"/>
          <w:szCs w:val="24"/>
        </w:rPr>
      </w:pPr>
      <w:r w:rsidRPr="00C34B69">
        <w:rPr>
          <w:rFonts w:ascii="Arial" w:hAnsi="Arial" w:cs="Arial"/>
          <w:b/>
          <w:bCs/>
          <w:sz w:val="24"/>
          <w:szCs w:val="24"/>
        </w:rPr>
        <w:t>TEST</w:t>
      </w:r>
      <w:r>
        <w:rPr>
          <w:rFonts w:ascii="Arial" w:hAnsi="Arial" w:cs="Arial"/>
          <w:sz w:val="24"/>
          <w:szCs w:val="24"/>
        </w:rPr>
        <w:t xml:space="preserve">: </w:t>
      </w:r>
      <w:r w:rsidRPr="00C34B69">
        <w:rPr>
          <w:rFonts w:ascii="Arial" w:hAnsi="Arial" w:cs="Arial"/>
          <w:sz w:val="24"/>
          <w:szCs w:val="24"/>
        </w:rPr>
        <w:t>whether the expert’s lack of</w:t>
      </w:r>
      <w:r>
        <w:rPr>
          <w:rFonts w:ascii="Arial" w:hAnsi="Arial" w:cs="Arial"/>
          <w:sz w:val="24"/>
          <w:szCs w:val="24"/>
        </w:rPr>
        <w:t xml:space="preserve"> </w:t>
      </w:r>
      <w:r w:rsidRPr="00C34B69">
        <w:rPr>
          <w:rFonts w:ascii="Arial" w:hAnsi="Arial" w:cs="Arial"/>
          <w:sz w:val="24"/>
          <w:szCs w:val="24"/>
        </w:rPr>
        <w:t xml:space="preserve">independence renders the expert </w:t>
      </w:r>
      <w:r w:rsidRPr="00C34B69">
        <w:rPr>
          <w:rFonts w:ascii="Arial" w:hAnsi="Arial" w:cs="Arial"/>
          <w:sz w:val="24"/>
          <w:szCs w:val="24"/>
          <w:u w:val="single"/>
        </w:rPr>
        <w:t>incapable</w:t>
      </w:r>
      <w:r w:rsidRPr="00C34B69">
        <w:rPr>
          <w:rFonts w:ascii="Arial" w:hAnsi="Arial" w:cs="Arial"/>
          <w:sz w:val="24"/>
          <w:szCs w:val="24"/>
        </w:rPr>
        <w:t xml:space="preserve"> of giving an impartial opinion in the specific circumstances of the case</w:t>
      </w:r>
    </w:p>
    <w:p w14:paraId="457DAC68" w14:textId="70894531" w:rsidR="00052B7B" w:rsidRPr="00982E9D" w:rsidRDefault="00052B7B" w:rsidP="008477F6">
      <w:pPr>
        <w:pStyle w:val="ListParagraph"/>
        <w:numPr>
          <w:ilvl w:val="2"/>
          <w:numId w:val="47"/>
        </w:numPr>
        <w:rPr>
          <w:rFonts w:ascii="Arial" w:hAnsi="Arial" w:cs="Arial"/>
        </w:rPr>
      </w:pPr>
      <w:r w:rsidRPr="00982E9D">
        <w:rPr>
          <w:rFonts w:ascii="Arial" w:hAnsi="Arial" w:cs="Arial"/>
        </w:rPr>
        <w:t>expert’s evidence recognizing and accepting duty to the court is generally sufficient to satisfy threshold</w:t>
      </w:r>
    </w:p>
    <w:p w14:paraId="2A548949" w14:textId="52D204E5" w:rsidR="00052B7B" w:rsidRPr="00982E9D" w:rsidRDefault="00052B7B" w:rsidP="008477F6">
      <w:pPr>
        <w:pStyle w:val="ListParagraph"/>
        <w:numPr>
          <w:ilvl w:val="2"/>
          <w:numId w:val="47"/>
        </w:numPr>
        <w:rPr>
          <w:rFonts w:ascii="Arial" w:hAnsi="Arial" w:cs="Arial"/>
        </w:rPr>
      </w:pPr>
      <w:r w:rsidRPr="00982E9D">
        <w:rPr>
          <w:rFonts w:ascii="Arial" w:hAnsi="Arial" w:cs="Arial"/>
        </w:rPr>
        <w:t>burden shifts to other party to show realistic concern the expert is unable and/or unwilling to comply with the duty</w:t>
      </w:r>
    </w:p>
    <w:p w14:paraId="2DA6BE1F" w14:textId="3325E666" w:rsidR="00C34B69" w:rsidRPr="00982E9D" w:rsidRDefault="00052B7B" w:rsidP="008477F6">
      <w:pPr>
        <w:pStyle w:val="ListParagraph"/>
        <w:numPr>
          <w:ilvl w:val="2"/>
          <w:numId w:val="47"/>
        </w:numPr>
        <w:rPr>
          <w:rFonts w:ascii="Arial" w:hAnsi="Arial" w:cs="Arial"/>
        </w:rPr>
      </w:pPr>
      <w:r w:rsidRPr="00982E9D">
        <w:rPr>
          <w:rFonts w:ascii="Arial" w:hAnsi="Arial" w:cs="Arial"/>
        </w:rPr>
        <w:t>if established, the burden shifts back to the party proposing to call the evidence on the balance of probabilities</w:t>
      </w:r>
    </w:p>
    <w:p w14:paraId="50049C70" w14:textId="54B62A80" w:rsidR="00B30FA0" w:rsidRPr="00982E9D" w:rsidRDefault="00B30FA0" w:rsidP="008477F6">
      <w:pPr>
        <w:pStyle w:val="ListParagraph"/>
        <w:numPr>
          <w:ilvl w:val="2"/>
          <w:numId w:val="47"/>
        </w:numPr>
        <w:rPr>
          <w:rFonts w:ascii="Arial" w:hAnsi="Arial" w:cs="Arial"/>
        </w:rPr>
      </w:pPr>
      <w:r w:rsidRPr="00982E9D">
        <w:rPr>
          <w:rFonts w:ascii="Arial" w:hAnsi="Arial" w:cs="Arial"/>
        </w:rPr>
        <w:lastRenderedPageBreak/>
        <w:t>not onerous burden</w:t>
      </w:r>
    </w:p>
    <w:p w14:paraId="6B895E6B" w14:textId="55CD6D04" w:rsidR="00B30FA0" w:rsidRPr="00982E9D" w:rsidRDefault="00B30FA0" w:rsidP="008477F6">
      <w:pPr>
        <w:pStyle w:val="ListParagraph"/>
        <w:numPr>
          <w:ilvl w:val="2"/>
          <w:numId w:val="47"/>
        </w:numPr>
        <w:rPr>
          <w:rFonts w:ascii="Arial" w:hAnsi="Arial" w:cs="Arial"/>
        </w:rPr>
      </w:pPr>
      <w:r w:rsidRPr="00982E9D">
        <w:rPr>
          <w:rFonts w:ascii="Arial" w:hAnsi="Arial" w:cs="Arial"/>
        </w:rPr>
        <w:t>considerations include nature and extent of expert’s connection to the litigant</w:t>
      </w:r>
    </w:p>
    <w:p w14:paraId="44DC185B" w14:textId="62DE0FE1" w:rsidR="00B30FA0" w:rsidRPr="00982E9D" w:rsidRDefault="00B30FA0" w:rsidP="008477F6">
      <w:pPr>
        <w:pStyle w:val="ListParagraph"/>
        <w:numPr>
          <w:ilvl w:val="2"/>
          <w:numId w:val="47"/>
        </w:numPr>
        <w:rPr>
          <w:rFonts w:ascii="Arial" w:hAnsi="Arial" w:cs="Arial"/>
        </w:rPr>
      </w:pPr>
      <w:r w:rsidRPr="00982E9D">
        <w:rPr>
          <w:rFonts w:ascii="Arial" w:hAnsi="Arial" w:cs="Arial"/>
        </w:rPr>
        <w:t>mere employment by a party is not sufficient to discredit a proposed expert</w:t>
      </w:r>
    </w:p>
    <w:p w14:paraId="69BC4473" w14:textId="77777777" w:rsidR="005849AD" w:rsidRPr="00982E9D" w:rsidRDefault="005849AD" w:rsidP="008477F6">
      <w:pPr>
        <w:pStyle w:val="ListParagraph"/>
        <w:numPr>
          <w:ilvl w:val="1"/>
          <w:numId w:val="47"/>
        </w:numPr>
        <w:rPr>
          <w:rFonts w:ascii="Arial" w:hAnsi="Arial" w:cs="Arial"/>
        </w:rPr>
      </w:pPr>
      <w:r w:rsidRPr="00982E9D">
        <w:rPr>
          <w:rFonts w:ascii="Arial" w:hAnsi="Arial" w:cs="Arial"/>
          <w:u w:val="single"/>
        </w:rPr>
        <w:t>relevant considerations include</w:t>
      </w:r>
      <w:r w:rsidRPr="00982E9D">
        <w:rPr>
          <w:rFonts w:ascii="Arial" w:hAnsi="Arial" w:cs="Arial"/>
        </w:rPr>
        <w:t>:</w:t>
      </w:r>
    </w:p>
    <w:p w14:paraId="3090BD63" w14:textId="2339AF6C" w:rsidR="005849AD" w:rsidRPr="00982E9D" w:rsidRDefault="005849AD" w:rsidP="008477F6">
      <w:pPr>
        <w:pStyle w:val="ListParagraph"/>
        <w:numPr>
          <w:ilvl w:val="2"/>
          <w:numId w:val="47"/>
        </w:numPr>
        <w:rPr>
          <w:rFonts w:ascii="Arial" w:hAnsi="Arial" w:cs="Arial"/>
        </w:rPr>
      </w:pPr>
      <w:r w:rsidRPr="00982E9D">
        <w:rPr>
          <w:rFonts w:ascii="Arial" w:hAnsi="Arial" w:cs="Arial"/>
        </w:rPr>
        <w:t>direct financial interest in the outcome?</w:t>
      </w:r>
    </w:p>
    <w:p w14:paraId="0D98C896" w14:textId="6297C71A" w:rsidR="005849AD" w:rsidRPr="00982E9D" w:rsidRDefault="005849AD" w:rsidP="008477F6">
      <w:pPr>
        <w:pStyle w:val="ListParagraph"/>
        <w:numPr>
          <w:ilvl w:val="2"/>
          <w:numId w:val="47"/>
        </w:numPr>
        <w:rPr>
          <w:rFonts w:ascii="Arial" w:hAnsi="Arial" w:cs="Arial"/>
        </w:rPr>
      </w:pPr>
      <w:r w:rsidRPr="00982E9D">
        <w:rPr>
          <w:rFonts w:ascii="Arial" w:hAnsi="Arial" w:cs="Arial"/>
        </w:rPr>
        <w:t>very close familial relationship with a party?</w:t>
      </w:r>
    </w:p>
    <w:p w14:paraId="5E223556" w14:textId="496C84D9" w:rsidR="005849AD" w:rsidRPr="00982E9D" w:rsidRDefault="005849AD" w:rsidP="008477F6">
      <w:pPr>
        <w:pStyle w:val="ListParagraph"/>
        <w:numPr>
          <w:ilvl w:val="2"/>
          <w:numId w:val="47"/>
        </w:numPr>
        <w:rPr>
          <w:rFonts w:ascii="Arial" w:hAnsi="Arial" w:cs="Arial"/>
        </w:rPr>
      </w:pPr>
      <w:r w:rsidRPr="00982E9D">
        <w:rPr>
          <w:rFonts w:ascii="Arial" w:hAnsi="Arial" w:cs="Arial"/>
        </w:rPr>
        <w:t>exposure to professional liability if one’s opinion is rejected by the court?</w:t>
      </w:r>
    </w:p>
    <w:p w14:paraId="7C1427A4" w14:textId="63315B10" w:rsidR="00B30FA0" w:rsidRPr="00982E9D" w:rsidRDefault="005849AD" w:rsidP="008477F6">
      <w:pPr>
        <w:pStyle w:val="ListParagraph"/>
        <w:numPr>
          <w:ilvl w:val="2"/>
          <w:numId w:val="47"/>
        </w:numPr>
        <w:rPr>
          <w:rFonts w:ascii="Arial" w:hAnsi="Arial" w:cs="Arial"/>
        </w:rPr>
      </w:pPr>
      <w:r w:rsidRPr="00982E9D">
        <w:rPr>
          <w:rFonts w:ascii="Arial" w:hAnsi="Arial" w:cs="Arial"/>
        </w:rPr>
        <w:t>acting as advocate, not as an expert?</w:t>
      </w:r>
    </w:p>
    <w:p w14:paraId="5E22EEBB" w14:textId="325ED1E2" w:rsidR="000F4AFF" w:rsidRPr="00982E9D" w:rsidRDefault="005849AD" w:rsidP="008477F6">
      <w:pPr>
        <w:pStyle w:val="ListParagraph"/>
        <w:numPr>
          <w:ilvl w:val="1"/>
          <w:numId w:val="47"/>
        </w:numPr>
        <w:rPr>
          <w:rFonts w:ascii="Arial" w:hAnsi="Arial" w:cs="Arial"/>
        </w:rPr>
      </w:pPr>
      <w:r w:rsidRPr="00982E9D">
        <w:rPr>
          <w:rFonts w:ascii="Arial" w:hAnsi="Arial" w:cs="Arial"/>
        </w:rPr>
        <w:t>Typically not excluded for bias – instead goes to weight</w:t>
      </w:r>
    </w:p>
    <w:p w14:paraId="7AA68E02" w14:textId="27C67170" w:rsidR="005849AD" w:rsidRDefault="005849AD" w:rsidP="008477F6">
      <w:pPr>
        <w:pStyle w:val="ListParagraph"/>
        <w:numPr>
          <w:ilvl w:val="2"/>
          <w:numId w:val="47"/>
        </w:numPr>
        <w:rPr>
          <w:rFonts w:ascii="Arial" w:hAnsi="Arial" w:cs="Arial"/>
        </w:rPr>
      </w:pPr>
      <w:r w:rsidRPr="00982E9D">
        <w:rPr>
          <w:rFonts w:ascii="Arial" w:hAnsi="Arial" w:cs="Arial"/>
        </w:rPr>
        <w:t>anything less than a clear unwillingness or inability to provide the court with fair, objective, and non-partisan evidence should not result in exclusion</w:t>
      </w:r>
    </w:p>
    <w:p w14:paraId="02FAB06E" w14:textId="1CBA3A95" w:rsidR="001C499A" w:rsidRPr="001341EC" w:rsidRDefault="001C499A" w:rsidP="008477F6">
      <w:pPr>
        <w:pStyle w:val="ListParagraph"/>
        <w:numPr>
          <w:ilvl w:val="0"/>
          <w:numId w:val="47"/>
        </w:numPr>
        <w:rPr>
          <w:rFonts w:ascii="Arial" w:hAnsi="Arial" w:cs="Arial"/>
          <w:b/>
          <w:bCs/>
          <w:highlight w:val="yellow"/>
          <w:u w:val="single"/>
        </w:rPr>
      </w:pPr>
      <w:r w:rsidRPr="001341EC">
        <w:rPr>
          <w:rFonts w:ascii="Arial" w:hAnsi="Arial" w:cs="Arial"/>
          <w:b/>
          <w:bCs/>
          <w:highlight w:val="yellow"/>
          <w:u w:val="single"/>
        </w:rPr>
        <w:t>Hearsay evidence allowed for expert evidence</w:t>
      </w:r>
    </w:p>
    <w:p w14:paraId="2C8FAFCE" w14:textId="3BA1394F" w:rsidR="001C499A" w:rsidRDefault="001C499A" w:rsidP="008477F6">
      <w:pPr>
        <w:pStyle w:val="ListParagraph"/>
        <w:numPr>
          <w:ilvl w:val="1"/>
          <w:numId w:val="47"/>
        </w:numPr>
        <w:rPr>
          <w:rFonts w:ascii="Arial" w:hAnsi="Arial" w:cs="Arial"/>
        </w:rPr>
      </w:pPr>
      <w:r>
        <w:rPr>
          <w:rFonts w:ascii="Arial" w:hAnsi="Arial" w:cs="Arial"/>
        </w:rPr>
        <w:t>Just mention that it is hearsay if they are relying on lab technicians, etc.</w:t>
      </w:r>
    </w:p>
    <w:p w14:paraId="33205E59" w14:textId="7EB9CE74" w:rsidR="00EA5E02" w:rsidRPr="00982E9D" w:rsidRDefault="00EA5E02" w:rsidP="008477F6">
      <w:pPr>
        <w:pStyle w:val="ListParagraph"/>
        <w:numPr>
          <w:ilvl w:val="1"/>
          <w:numId w:val="47"/>
        </w:numPr>
        <w:rPr>
          <w:rFonts w:ascii="Arial" w:hAnsi="Arial" w:cs="Arial"/>
        </w:rPr>
      </w:pPr>
      <w:r>
        <w:rPr>
          <w:rFonts w:ascii="Arial" w:hAnsi="Arial" w:cs="Arial"/>
        </w:rPr>
        <w:t>SEE “use of hearsay evidence” BELOW</w:t>
      </w:r>
    </w:p>
    <w:p w14:paraId="1F179ACD" w14:textId="4CFA26B4" w:rsidR="005849AD" w:rsidRPr="001341EC" w:rsidRDefault="00306D16" w:rsidP="00306D16">
      <w:pPr>
        <w:pStyle w:val="ListParagraph"/>
        <w:numPr>
          <w:ilvl w:val="0"/>
          <w:numId w:val="47"/>
        </w:numPr>
        <w:rPr>
          <w:rFonts w:ascii="Arial" w:hAnsi="Arial" w:cs="Arial"/>
          <w:sz w:val="24"/>
          <w:szCs w:val="24"/>
          <w:highlight w:val="yellow"/>
        </w:rPr>
      </w:pPr>
      <w:r w:rsidRPr="001341EC">
        <w:rPr>
          <w:rFonts w:ascii="Arial" w:hAnsi="Arial" w:cs="Arial"/>
          <w:b/>
          <w:bCs/>
          <w:sz w:val="24"/>
          <w:szCs w:val="24"/>
          <w:highlight w:val="yellow"/>
        </w:rPr>
        <w:t>Necessity</w:t>
      </w:r>
    </w:p>
    <w:p w14:paraId="33ABB2D7" w14:textId="78E65E97" w:rsidR="00306D16" w:rsidRDefault="00306D16" w:rsidP="00306D16">
      <w:pPr>
        <w:pStyle w:val="ListParagraph"/>
        <w:numPr>
          <w:ilvl w:val="1"/>
          <w:numId w:val="47"/>
        </w:numPr>
        <w:rPr>
          <w:rFonts w:ascii="Arial" w:hAnsi="Arial" w:cs="Arial"/>
        </w:rPr>
      </w:pPr>
      <w:r w:rsidRPr="00306D16">
        <w:rPr>
          <w:rFonts w:ascii="Arial" w:hAnsi="Arial" w:cs="Arial"/>
        </w:rPr>
        <w:t xml:space="preserve">expert evidence is </w:t>
      </w:r>
      <w:r w:rsidRPr="00E00E09">
        <w:rPr>
          <w:rFonts w:ascii="Arial" w:hAnsi="Arial" w:cs="Arial"/>
          <w:b/>
          <w:bCs/>
          <w:u w:val="single"/>
        </w:rPr>
        <w:t>required</w:t>
      </w:r>
      <w:r w:rsidRPr="00306D16">
        <w:rPr>
          <w:rFonts w:ascii="Arial" w:hAnsi="Arial" w:cs="Arial"/>
        </w:rPr>
        <w:t xml:space="preserve"> to</w:t>
      </w:r>
      <w:r>
        <w:rPr>
          <w:rFonts w:ascii="Arial" w:hAnsi="Arial" w:cs="Arial"/>
        </w:rPr>
        <w:t xml:space="preserve"> </w:t>
      </w:r>
      <w:r w:rsidRPr="00306D16">
        <w:rPr>
          <w:rFonts w:ascii="Arial" w:hAnsi="Arial" w:cs="Arial"/>
        </w:rPr>
        <w:t>permit the trier of fact to appreciate</w:t>
      </w:r>
      <w:r>
        <w:rPr>
          <w:rFonts w:ascii="Arial" w:hAnsi="Arial" w:cs="Arial"/>
        </w:rPr>
        <w:t xml:space="preserve"> </w:t>
      </w:r>
      <w:r w:rsidRPr="00306D16">
        <w:rPr>
          <w:rFonts w:ascii="Arial" w:hAnsi="Arial" w:cs="Arial"/>
        </w:rPr>
        <w:t>the matters in issue by providing</w:t>
      </w:r>
      <w:r>
        <w:rPr>
          <w:rFonts w:ascii="Arial" w:hAnsi="Arial" w:cs="Arial"/>
        </w:rPr>
        <w:t xml:space="preserve"> </w:t>
      </w:r>
      <w:r w:rsidRPr="00306D16">
        <w:rPr>
          <w:rFonts w:ascii="Arial" w:hAnsi="Arial" w:cs="Arial"/>
        </w:rPr>
        <w:t>information outside the experience</w:t>
      </w:r>
      <w:r>
        <w:rPr>
          <w:rFonts w:ascii="Arial" w:hAnsi="Arial" w:cs="Arial"/>
        </w:rPr>
        <w:t xml:space="preserve"> </w:t>
      </w:r>
      <w:r w:rsidRPr="00306D16">
        <w:rPr>
          <w:rFonts w:ascii="Arial" w:hAnsi="Arial" w:cs="Arial"/>
        </w:rPr>
        <w:t>and knowledge of the trier of fact</w:t>
      </w:r>
    </w:p>
    <w:p w14:paraId="0D98B0D3" w14:textId="77777777" w:rsidR="00306D16" w:rsidRPr="00306D16" w:rsidRDefault="00306D16" w:rsidP="00306D16">
      <w:pPr>
        <w:pStyle w:val="ListParagraph"/>
        <w:numPr>
          <w:ilvl w:val="2"/>
          <w:numId w:val="47"/>
        </w:numPr>
        <w:rPr>
          <w:rFonts w:ascii="Arial" w:hAnsi="Arial" w:cs="Arial"/>
        </w:rPr>
      </w:pPr>
      <w:r w:rsidRPr="00306D16">
        <w:rPr>
          <w:rFonts w:ascii="Arial" w:hAnsi="Arial" w:cs="Arial"/>
        </w:rPr>
        <w:t>more than merely helpful</w:t>
      </w:r>
    </w:p>
    <w:p w14:paraId="35C43CE2" w14:textId="0DB87469" w:rsidR="00306D16" w:rsidRPr="00306D16" w:rsidRDefault="00306D16" w:rsidP="00306D16">
      <w:pPr>
        <w:pStyle w:val="ListParagraph"/>
        <w:numPr>
          <w:ilvl w:val="2"/>
          <w:numId w:val="47"/>
        </w:numPr>
        <w:rPr>
          <w:rFonts w:ascii="Arial" w:hAnsi="Arial" w:cs="Arial"/>
        </w:rPr>
      </w:pPr>
      <w:r w:rsidRPr="00306D16">
        <w:rPr>
          <w:rFonts w:ascii="Arial" w:hAnsi="Arial" w:cs="Arial"/>
        </w:rPr>
        <w:t>risk of wrong conclusion</w:t>
      </w:r>
      <w:r w:rsidR="00E74A19">
        <w:rPr>
          <w:rFonts w:ascii="Arial" w:hAnsi="Arial" w:cs="Arial"/>
        </w:rPr>
        <w:t xml:space="preserve"> – </w:t>
      </w:r>
      <w:r w:rsidR="00E74A19" w:rsidRPr="00E74A19">
        <w:rPr>
          <w:rFonts w:ascii="Arial" w:hAnsi="Arial" w:cs="Arial"/>
          <w:u w:val="single"/>
        </w:rPr>
        <w:t>needed to form correct judgment about the matter</w:t>
      </w:r>
    </w:p>
    <w:p w14:paraId="446086B7" w14:textId="4DFB08FC" w:rsidR="00306D16" w:rsidRPr="00306D16" w:rsidRDefault="00306D16" w:rsidP="00306D16">
      <w:pPr>
        <w:pStyle w:val="ListParagraph"/>
        <w:numPr>
          <w:ilvl w:val="2"/>
          <w:numId w:val="47"/>
        </w:numPr>
        <w:rPr>
          <w:rFonts w:ascii="Arial" w:hAnsi="Arial" w:cs="Arial"/>
        </w:rPr>
      </w:pPr>
      <w:r w:rsidRPr="00306D16">
        <w:rPr>
          <w:rFonts w:ascii="Arial" w:hAnsi="Arial" w:cs="Arial"/>
        </w:rPr>
        <w:t>loss of access to important information</w:t>
      </w:r>
    </w:p>
    <w:p w14:paraId="5D01600D" w14:textId="2E10B631" w:rsidR="00306D16" w:rsidRPr="00306D16" w:rsidRDefault="00306D16" w:rsidP="00306D16">
      <w:pPr>
        <w:pStyle w:val="ListParagraph"/>
        <w:numPr>
          <w:ilvl w:val="2"/>
          <w:numId w:val="47"/>
        </w:numPr>
        <w:rPr>
          <w:rFonts w:ascii="Arial" w:hAnsi="Arial" w:cs="Arial"/>
        </w:rPr>
      </w:pPr>
      <w:r w:rsidRPr="00306D16">
        <w:rPr>
          <w:rFonts w:ascii="Arial" w:hAnsi="Arial" w:cs="Arial"/>
        </w:rPr>
        <w:t>outside the experience and knowledge</w:t>
      </w:r>
      <w:r>
        <w:rPr>
          <w:rFonts w:ascii="Arial" w:hAnsi="Arial" w:cs="Arial"/>
        </w:rPr>
        <w:t xml:space="preserve"> </w:t>
      </w:r>
      <w:r w:rsidRPr="00306D16">
        <w:rPr>
          <w:rFonts w:ascii="Arial" w:hAnsi="Arial" w:cs="Arial"/>
        </w:rPr>
        <w:t>of triers of fact</w:t>
      </w:r>
    </w:p>
    <w:p w14:paraId="4C151E1B" w14:textId="5B54B4D0" w:rsidR="00306D16" w:rsidRPr="00306D16" w:rsidRDefault="00306D16" w:rsidP="00FA6802">
      <w:pPr>
        <w:pStyle w:val="ListParagraph"/>
        <w:numPr>
          <w:ilvl w:val="3"/>
          <w:numId w:val="47"/>
        </w:numPr>
        <w:rPr>
          <w:rFonts w:ascii="Arial" w:hAnsi="Arial" w:cs="Arial"/>
        </w:rPr>
      </w:pPr>
      <w:r w:rsidRPr="00306D16">
        <w:rPr>
          <w:rFonts w:ascii="Arial" w:hAnsi="Arial" w:cs="Arial"/>
        </w:rPr>
        <w:t>evolution of general knowledge and</w:t>
      </w:r>
      <w:r>
        <w:rPr>
          <w:rFonts w:ascii="Arial" w:hAnsi="Arial" w:cs="Arial"/>
        </w:rPr>
        <w:t xml:space="preserve"> </w:t>
      </w:r>
      <w:r w:rsidRPr="00306D16">
        <w:rPr>
          <w:rFonts w:ascii="Arial" w:hAnsi="Arial" w:cs="Arial"/>
        </w:rPr>
        <w:t>experience</w:t>
      </w:r>
      <w:r w:rsidR="00FA6802">
        <w:rPr>
          <w:rFonts w:ascii="Arial" w:hAnsi="Arial" w:cs="Arial"/>
        </w:rPr>
        <w:t xml:space="preserve"> – e.g. FB in 2006 may have needed an expert witness but not anymore</w:t>
      </w:r>
    </w:p>
    <w:p w14:paraId="4E401D60" w14:textId="1CD49566" w:rsidR="00E74A19" w:rsidRPr="00E74A19" w:rsidRDefault="00306D16" w:rsidP="00E74A19">
      <w:pPr>
        <w:pStyle w:val="ListParagraph"/>
        <w:numPr>
          <w:ilvl w:val="3"/>
          <w:numId w:val="47"/>
        </w:numPr>
        <w:rPr>
          <w:rFonts w:ascii="Arial" w:hAnsi="Arial" w:cs="Arial"/>
        </w:rPr>
      </w:pPr>
      <w:r w:rsidRPr="00E74A19">
        <w:rPr>
          <w:rFonts w:ascii="Arial" w:hAnsi="Arial" w:cs="Arial"/>
          <w:b/>
          <w:bCs/>
          <w:u w:val="single"/>
        </w:rPr>
        <w:t>technical evidence</w:t>
      </w:r>
      <w:r w:rsidRPr="00306D16">
        <w:rPr>
          <w:rFonts w:ascii="Arial" w:hAnsi="Arial" w:cs="Arial"/>
        </w:rPr>
        <w:t>, computer by-product</w:t>
      </w:r>
      <w:r>
        <w:rPr>
          <w:rFonts w:ascii="Arial" w:hAnsi="Arial" w:cs="Arial"/>
        </w:rPr>
        <w:t xml:space="preserve"> </w:t>
      </w:r>
      <w:r w:rsidRPr="00306D16">
        <w:rPr>
          <w:rFonts w:ascii="Arial" w:hAnsi="Arial" w:cs="Arial"/>
        </w:rPr>
        <w:t xml:space="preserve">evidence, </w:t>
      </w:r>
      <w:r w:rsidR="00FA6802">
        <w:rPr>
          <w:rFonts w:ascii="Arial" w:hAnsi="Arial" w:cs="Arial"/>
        </w:rPr>
        <w:t>“</w:t>
      </w:r>
      <w:r w:rsidRPr="00306D16">
        <w:rPr>
          <w:rFonts w:ascii="Arial" w:hAnsi="Arial" w:cs="Arial"/>
        </w:rPr>
        <w:t>mundane” technologies</w:t>
      </w:r>
    </w:p>
    <w:p w14:paraId="45248F06" w14:textId="04E5DEC2" w:rsidR="004969A3" w:rsidRDefault="0097435E" w:rsidP="0097435E">
      <w:pPr>
        <w:pStyle w:val="ListParagraph"/>
        <w:numPr>
          <w:ilvl w:val="1"/>
          <w:numId w:val="47"/>
        </w:numPr>
        <w:rPr>
          <w:rFonts w:ascii="Arial" w:hAnsi="Arial" w:cs="Arial"/>
        </w:rPr>
      </w:pPr>
      <w:r w:rsidRPr="0097435E">
        <w:rPr>
          <w:rFonts w:ascii="Arial" w:hAnsi="Arial" w:cs="Arial"/>
        </w:rPr>
        <w:t>need for the evidence is</w:t>
      </w:r>
      <w:r>
        <w:rPr>
          <w:rFonts w:ascii="Arial" w:hAnsi="Arial" w:cs="Arial"/>
        </w:rPr>
        <w:t xml:space="preserve"> </w:t>
      </w:r>
      <w:r w:rsidRPr="0097435E">
        <w:rPr>
          <w:rFonts w:ascii="Arial" w:hAnsi="Arial" w:cs="Arial"/>
        </w:rPr>
        <w:t>sufficient to overcome its</w:t>
      </w:r>
      <w:r>
        <w:rPr>
          <w:rFonts w:ascii="Arial" w:hAnsi="Arial" w:cs="Arial"/>
        </w:rPr>
        <w:t xml:space="preserve"> </w:t>
      </w:r>
      <w:r w:rsidRPr="0097435E">
        <w:rPr>
          <w:rFonts w:ascii="Arial" w:hAnsi="Arial" w:cs="Arial"/>
        </w:rPr>
        <w:t>potential prejudicial effect</w:t>
      </w:r>
    </w:p>
    <w:p w14:paraId="019F673C" w14:textId="57D293CC" w:rsidR="0097435E" w:rsidRDefault="00024C4F" w:rsidP="00024C4F">
      <w:pPr>
        <w:pStyle w:val="ListParagraph"/>
        <w:numPr>
          <w:ilvl w:val="2"/>
          <w:numId w:val="47"/>
        </w:numPr>
        <w:rPr>
          <w:rFonts w:ascii="Arial" w:hAnsi="Arial" w:cs="Arial"/>
        </w:rPr>
      </w:pPr>
      <w:r>
        <w:rPr>
          <w:rFonts w:ascii="Arial" w:hAnsi="Arial" w:cs="Arial"/>
        </w:rPr>
        <w:t>availability of other evidence</w:t>
      </w:r>
    </w:p>
    <w:p w14:paraId="69061AFB" w14:textId="6E15B7AA" w:rsidR="00024C4F" w:rsidRDefault="00024C4F" w:rsidP="00024C4F">
      <w:pPr>
        <w:pStyle w:val="ListParagraph"/>
        <w:numPr>
          <w:ilvl w:val="2"/>
          <w:numId w:val="47"/>
        </w:numPr>
        <w:rPr>
          <w:rFonts w:ascii="Arial" w:hAnsi="Arial" w:cs="Arial"/>
        </w:rPr>
      </w:pPr>
      <w:r>
        <w:rPr>
          <w:rFonts w:ascii="Arial" w:hAnsi="Arial" w:cs="Arial"/>
        </w:rPr>
        <w:t>complexity of the evidence</w:t>
      </w:r>
    </w:p>
    <w:p w14:paraId="79EC8404" w14:textId="0AEE481E" w:rsidR="00535345" w:rsidRDefault="00535345" w:rsidP="00535345">
      <w:pPr>
        <w:pStyle w:val="ListParagraph"/>
        <w:numPr>
          <w:ilvl w:val="0"/>
          <w:numId w:val="47"/>
        </w:numPr>
        <w:rPr>
          <w:rFonts w:ascii="Arial" w:hAnsi="Arial" w:cs="Arial"/>
        </w:rPr>
      </w:pPr>
      <w:r w:rsidRPr="001341EC">
        <w:rPr>
          <w:rFonts w:ascii="Arial" w:hAnsi="Arial" w:cs="Arial"/>
          <w:b/>
          <w:bCs/>
        </w:rPr>
        <w:t>Relevance</w:t>
      </w:r>
    </w:p>
    <w:p w14:paraId="32283E9C" w14:textId="76068C1D" w:rsidR="00535345" w:rsidRPr="00535345" w:rsidRDefault="00535345" w:rsidP="00535345">
      <w:pPr>
        <w:pStyle w:val="ListParagraph"/>
        <w:numPr>
          <w:ilvl w:val="1"/>
          <w:numId w:val="47"/>
        </w:numPr>
        <w:rPr>
          <w:rFonts w:ascii="Arial" w:hAnsi="Arial" w:cs="Arial"/>
        </w:rPr>
      </w:pPr>
      <w:r>
        <w:rPr>
          <w:rFonts w:ascii="Arial" w:hAnsi="Arial" w:cs="Arial"/>
        </w:rPr>
        <w:t>Logical relevance – see above</w:t>
      </w:r>
    </w:p>
    <w:p w14:paraId="2F7F99B6" w14:textId="4A820AFE" w:rsidR="00024C4F" w:rsidRPr="001341EC" w:rsidRDefault="00535345" w:rsidP="00535345">
      <w:pPr>
        <w:pStyle w:val="ListParagraph"/>
        <w:numPr>
          <w:ilvl w:val="0"/>
          <w:numId w:val="47"/>
        </w:numPr>
        <w:rPr>
          <w:rFonts w:ascii="Arial" w:hAnsi="Arial" w:cs="Arial"/>
          <w:b/>
          <w:bCs/>
          <w:sz w:val="23"/>
          <w:szCs w:val="23"/>
          <w:highlight w:val="yellow"/>
        </w:rPr>
      </w:pPr>
      <w:r w:rsidRPr="001341EC">
        <w:rPr>
          <w:rFonts w:ascii="Arial" w:hAnsi="Arial" w:cs="Arial"/>
          <w:b/>
          <w:bCs/>
          <w:sz w:val="23"/>
          <w:szCs w:val="23"/>
          <w:highlight w:val="yellow"/>
        </w:rPr>
        <w:t>Exclusionary discretion</w:t>
      </w:r>
    </w:p>
    <w:p w14:paraId="5593BDF9" w14:textId="66E92550" w:rsidR="00535345" w:rsidRPr="00535345" w:rsidRDefault="00535345" w:rsidP="00535345">
      <w:pPr>
        <w:pStyle w:val="ListParagraph"/>
        <w:numPr>
          <w:ilvl w:val="1"/>
          <w:numId w:val="47"/>
        </w:numPr>
        <w:rPr>
          <w:rFonts w:ascii="Arial" w:hAnsi="Arial" w:cs="Arial"/>
        </w:rPr>
      </w:pPr>
      <w:r w:rsidRPr="00535345">
        <w:rPr>
          <w:rFonts w:ascii="Arial" w:hAnsi="Arial" w:cs="Arial"/>
        </w:rPr>
        <w:t>whether the proposed</w:t>
      </w:r>
      <w:r>
        <w:rPr>
          <w:rFonts w:ascii="Arial" w:hAnsi="Arial" w:cs="Arial"/>
        </w:rPr>
        <w:t xml:space="preserve"> </w:t>
      </w:r>
      <w:r w:rsidRPr="00535345">
        <w:rPr>
          <w:rFonts w:ascii="Arial" w:hAnsi="Arial" w:cs="Arial"/>
        </w:rPr>
        <w:t xml:space="preserve">evidence is </w:t>
      </w:r>
      <w:r w:rsidRPr="00535345">
        <w:rPr>
          <w:rFonts w:ascii="Arial" w:hAnsi="Arial" w:cs="Arial"/>
          <w:u w:val="single"/>
        </w:rPr>
        <w:t>sufficiently beneficial</w:t>
      </w:r>
      <w:r w:rsidRPr="00535345">
        <w:rPr>
          <w:rFonts w:ascii="Arial" w:hAnsi="Arial" w:cs="Arial"/>
        </w:rPr>
        <w:t xml:space="preserve"> to</w:t>
      </w:r>
      <w:r>
        <w:rPr>
          <w:rFonts w:ascii="Arial" w:hAnsi="Arial" w:cs="Arial"/>
        </w:rPr>
        <w:t xml:space="preserve"> </w:t>
      </w:r>
      <w:r w:rsidRPr="00535345">
        <w:rPr>
          <w:rFonts w:ascii="Arial" w:hAnsi="Arial" w:cs="Arial"/>
        </w:rPr>
        <w:t xml:space="preserve">outweigh the </w:t>
      </w:r>
      <w:r w:rsidRPr="00535345">
        <w:rPr>
          <w:rFonts w:ascii="Arial" w:hAnsi="Arial" w:cs="Arial"/>
          <w:u w:val="single"/>
        </w:rPr>
        <w:t>potential harms</w:t>
      </w:r>
      <w:r w:rsidRPr="00535345">
        <w:rPr>
          <w:rFonts w:ascii="Arial" w:hAnsi="Arial" w:cs="Arial"/>
        </w:rPr>
        <w:t xml:space="preserve"> of</w:t>
      </w:r>
      <w:r>
        <w:rPr>
          <w:rFonts w:ascii="Arial" w:hAnsi="Arial" w:cs="Arial"/>
        </w:rPr>
        <w:t xml:space="preserve"> </w:t>
      </w:r>
      <w:r w:rsidRPr="00535345">
        <w:rPr>
          <w:rFonts w:ascii="Arial" w:hAnsi="Arial" w:cs="Arial"/>
        </w:rPr>
        <w:t>admitting it?</w:t>
      </w:r>
    </w:p>
    <w:p w14:paraId="6EDDB552" w14:textId="6465B5E0" w:rsidR="00535345" w:rsidRDefault="00535345" w:rsidP="00535345">
      <w:pPr>
        <w:pStyle w:val="ListParagraph"/>
        <w:numPr>
          <w:ilvl w:val="1"/>
          <w:numId w:val="47"/>
        </w:numPr>
        <w:rPr>
          <w:rFonts w:ascii="Arial" w:hAnsi="Arial" w:cs="Arial"/>
        </w:rPr>
      </w:pPr>
      <w:r>
        <w:rPr>
          <w:rFonts w:ascii="Arial" w:hAnsi="Arial" w:cs="Arial"/>
        </w:rPr>
        <w:t>Consideration of bias</w:t>
      </w:r>
    </w:p>
    <w:p w14:paraId="2CFF4970" w14:textId="741E13C6" w:rsidR="005741A7" w:rsidRDefault="005741A7" w:rsidP="00535345">
      <w:pPr>
        <w:pStyle w:val="ListParagraph"/>
        <w:numPr>
          <w:ilvl w:val="1"/>
          <w:numId w:val="47"/>
        </w:numPr>
        <w:rPr>
          <w:rFonts w:ascii="Arial" w:hAnsi="Arial" w:cs="Arial"/>
        </w:rPr>
      </w:pPr>
      <w:r>
        <w:rPr>
          <w:rFonts w:ascii="Arial" w:hAnsi="Arial" w:cs="Arial"/>
          <w:i/>
          <w:iCs/>
        </w:rPr>
        <w:t xml:space="preserve">Mohan </w:t>
      </w:r>
      <w:r>
        <w:rPr>
          <w:rFonts w:ascii="Arial" w:hAnsi="Arial" w:cs="Arial"/>
        </w:rPr>
        <w:t>factors</w:t>
      </w:r>
    </w:p>
    <w:p w14:paraId="40E9814D" w14:textId="59DE9616" w:rsidR="005741A7" w:rsidRDefault="005741A7" w:rsidP="005741A7">
      <w:pPr>
        <w:pStyle w:val="ListParagraph"/>
        <w:numPr>
          <w:ilvl w:val="2"/>
          <w:numId w:val="47"/>
        </w:numPr>
        <w:rPr>
          <w:rFonts w:ascii="Arial" w:hAnsi="Arial" w:cs="Arial"/>
        </w:rPr>
      </w:pPr>
      <w:r w:rsidRPr="005741A7">
        <w:rPr>
          <w:rFonts w:ascii="Arial" w:hAnsi="Arial" w:cs="Arial"/>
        </w:rPr>
        <w:t>materiality, weight, reliability,</w:t>
      </w:r>
      <w:r>
        <w:rPr>
          <w:rFonts w:ascii="Arial" w:hAnsi="Arial" w:cs="Arial"/>
        </w:rPr>
        <w:t xml:space="preserve"> </w:t>
      </w:r>
      <w:r w:rsidRPr="005741A7">
        <w:rPr>
          <w:rFonts w:ascii="Arial" w:hAnsi="Arial" w:cs="Arial"/>
        </w:rPr>
        <w:t>availability of other evidence, risk of</w:t>
      </w:r>
      <w:r>
        <w:rPr>
          <w:rFonts w:ascii="Arial" w:hAnsi="Arial" w:cs="Arial"/>
        </w:rPr>
        <w:t xml:space="preserve"> </w:t>
      </w:r>
      <w:r w:rsidRPr="005741A7">
        <w:rPr>
          <w:rFonts w:ascii="Arial" w:hAnsi="Arial" w:cs="Arial"/>
        </w:rPr>
        <w:t>uncritical acceptance, undue</w:t>
      </w:r>
      <w:r>
        <w:rPr>
          <w:rFonts w:ascii="Arial" w:hAnsi="Arial" w:cs="Arial"/>
        </w:rPr>
        <w:t xml:space="preserve"> </w:t>
      </w:r>
      <w:r w:rsidRPr="005741A7">
        <w:rPr>
          <w:rFonts w:ascii="Arial" w:hAnsi="Arial" w:cs="Arial"/>
        </w:rPr>
        <w:t>consumption of time, risk of confusion,</w:t>
      </w:r>
      <w:r>
        <w:rPr>
          <w:rFonts w:ascii="Arial" w:hAnsi="Arial" w:cs="Arial"/>
        </w:rPr>
        <w:t xml:space="preserve"> </w:t>
      </w:r>
      <w:r w:rsidRPr="005741A7">
        <w:rPr>
          <w:rFonts w:ascii="Arial" w:hAnsi="Arial" w:cs="Arial"/>
        </w:rPr>
        <w:t>undue complexity</w:t>
      </w:r>
    </w:p>
    <w:p w14:paraId="4B30BA02" w14:textId="10F9EDE1" w:rsidR="001A2FF4" w:rsidRDefault="001A2FF4" w:rsidP="001A2FF4">
      <w:pPr>
        <w:pStyle w:val="ListParagraph"/>
        <w:numPr>
          <w:ilvl w:val="1"/>
          <w:numId w:val="47"/>
        </w:numPr>
        <w:rPr>
          <w:rFonts w:ascii="Arial" w:hAnsi="Arial" w:cs="Arial"/>
        </w:rPr>
      </w:pPr>
      <w:r>
        <w:rPr>
          <w:rFonts w:ascii="Arial" w:hAnsi="Arial" w:cs="Arial"/>
        </w:rPr>
        <w:t xml:space="preserve">“ultimate issue” rule does not exist anymore – which states that expert witness may not give an </w:t>
      </w:r>
      <w:r w:rsidR="00E74D78">
        <w:rPr>
          <w:rFonts w:ascii="Arial" w:hAnsi="Arial" w:cs="Arial"/>
        </w:rPr>
        <w:t>opinion</w:t>
      </w:r>
      <w:r>
        <w:rPr>
          <w:rFonts w:ascii="Arial" w:hAnsi="Arial" w:cs="Arial"/>
        </w:rPr>
        <w:t xml:space="preserve"> that touches on the “ultimate issue” in the case (</w:t>
      </w:r>
      <w:r>
        <w:rPr>
          <w:rFonts w:ascii="Arial" w:hAnsi="Arial" w:cs="Arial"/>
          <w:i/>
          <w:iCs/>
        </w:rPr>
        <w:t>Mohan</w:t>
      </w:r>
      <w:r>
        <w:rPr>
          <w:rFonts w:ascii="Arial" w:hAnsi="Arial" w:cs="Arial"/>
        </w:rPr>
        <w:t>) – instead it is a factor</w:t>
      </w:r>
    </w:p>
    <w:p w14:paraId="2EEDF150" w14:textId="4987F9C7" w:rsidR="001A2FF4" w:rsidRPr="00E74D78" w:rsidRDefault="00E74D78" w:rsidP="001A2FF4">
      <w:pPr>
        <w:pStyle w:val="ListParagraph"/>
        <w:numPr>
          <w:ilvl w:val="0"/>
          <w:numId w:val="47"/>
        </w:numPr>
        <w:rPr>
          <w:rFonts w:ascii="Arial" w:hAnsi="Arial" w:cs="Arial"/>
          <w:b/>
          <w:bCs/>
        </w:rPr>
      </w:pPr>
      <w:r w:rsidRPr="00E74D78">
        <w:rPr>
          <w:rFonts w:ascii="Arial" w:hAnsi="Arial" w:cs="Arial"/>
          <w:b/>
          <w:bCs/>
        </w:rPr>
        <w:t>Use of hearsay evidence</w:t>
      </w:r>
    </w:p>
    <w:p w14:paraId="234F9355" w14:textId="47490C7B" w:rsidR="00E74D78" w:rsidRPr="00E74D78" w:rsidRDefault="00E74D78" w:rsidP="006A3B52">
      <w:pPr>
        <w:pStyle w:val="ListParagraph"/>
        <w:numPr>
          <w:ilvl w:val="1"/>
          <w:numId w:val="48"/>
        </w:numPr>
        <w:rPr>
          <w:rFonts w:ascii="Arial" w:hAnsi="Arial" w:cs="Arial"/>
        </w:rPr>
      </w:pPr>
      <w:r w:rsidRPr="00E74D78">
        <w:rPr>
          <w:rFonts w:ascii="Arial" w:hAnsi="Arial" w:cs="Arial"/>
        </w:rPr>
        <w:t>expert opinion is admissible</w:t>
      </w:r>
      <w:r>
        <w:rPr>
          <w:rFonts w:ascii="Arial" w:hAnsi="Arial" w:cs="Arial"/>
        </w:rPr>
        <w:t xml:space="preserve"> </w:t>
      </w:r>
      <w:r w:rsidRPr="00E74D78">
        <w:rPr>
          <w:rFonts w:ascii="Arial" w:hAnsi="Arial" w:cs="Arial"/>
        </w:rPr>
        <w:t>even if it is based on second</w:t>
      </w:r>
      <w:r>
        <w:rPr>
          <w:rFonts w:ascii="Arial" w:hAnsi="Arial" w:cs="Arial"/>
        </w:rPr>
        <w:t>-</w:t>
      </w:r>
      <w:r w:rsidRPr="00E74D78">
        <w:rPr>
          <w:rFonts w:ascii="Arial" w:hAnsi="Arial" w:cs="Arial"/>
        </w:rPr>
        <w:t>hand</w:t>
      </w:r>
      <w:r>
        <w:rPr>
          <w:rFonts w:ascii="Arial" w:hAnsi="Arial" w:cs="Arial"/>
        </w:rPr>
        <w:t xml:space="preserve"> </w:t>
      </w:r>
      <w:r w:rsidRPr="00E74D78">
        <w:rPr>
          <w:rFonts w:ascii="Arial" w:hAnsi="Arial" w:cs="Arial"/>
        </w:rPr>
        <w:t>evidence</w:t>
      </w:r>
    </w:p>
    <w:p w14:paraId="008625B6" w14:textId="3EF6D839" w:rsidR="00E74D78" w:rsidRDefault="00E74D78" w:rsidP="006A3B52">
      <w:pPr>
        <w:pStyle w:val="ListParagraph"/>
        <w:numPr>
          <w:ilvl w:val="1"/>
          <w:numId w:val="48"/>
        </w:numPr>
        <w:rPr>
          <w:rFonts w:ascii="Arial" w:hAnsi="Arial" w:cs="Arial"/>
        </w:rPr>
      </w:pPr>
      <w:r w:rsidRPr="00E74D78">
        <w:rPr>
          <w:rFonts w:ascii="Arial" w:hAnsi="Arial" w:cs="Arial"/>
        </w:rPr>
        <w:t>second-hand evidence is</w:t>
      </w:r>
      <w:r>
        <w:rPr>
          <w:rFonts w:ascii="Arial" w:hAnsi="Arial" w:cs="Arial"/>
        </w:rPr>
        <w:t xml:space="preserve"> </w:t>
      </w:r>
      <w:r w:rsidRPr="00E74D78">
        <w:rPr>
          <w:rFonts w:ascii="Arial" w:hAnsi="Arial" w:cs="Arial"/>
        </w:rPr>
        <w:t xml:space="preserve">admitted </w:t>
      </w:r>
      <w:proofErr w:type="gramStart"/>
      <w:r w:rsidRPr="00E74D78">
        <w:rPr>
          <w:rFonts w:ascii="Arial" w:hAnsi="Arial" w:cs="Arial"/>
        </w:rPr>
        <w:t>to show</w:t>
      </w:r>
      <w:proofErr w:type="gramEnd"/>
      <w:r w:rsidRPr="00E74D78">
        <w:rPr>
          <w:rFonts w:ascii="Arial" w:hAnsi="Arial" w:cs="Arial"/>
        </w:rPr>
        <w:t xml:space="preserve"> the facts on</w:t>
      </w:r>
      <w:r>
        <w:rPr>
          <w:rFonts w:ascii="Arial" w:hAnsi="Arial" w:cs="Arial"/>
        </w:rPr>
        <w:t xml:space="preserve"> </w:t>
      </w:r>
      <w:r w:rsidRPr="00E74D78">
        <w:rPr>
          <w:rFonts w:ascii="Arial" w:hAnsi="Arial" w:cs="Arial"/>
        </w:rPr>
        <w:t>which the opinion is based, not</w:t>
      </w:r>
      <w:r>
        <w:rPr>
          <w:rFonts w:ascii="Arial" w:hAnsi="Arial" w:cs="Arial"/>
        </w:rPr>
        <w:t xml:space="preserve"> </w:t>
      </w:r>
      <w:r w:rsidRPr="00E74D78">
        <w:rPr>
          <w:rFonts w:ascii="Arial" w:hAnsi="Arial" w:cs="Arial"/>
        </w:rPr>
        <w:t>to prove the facts themselves</w:t>
      </w:r>
    </w:p>
    <w:p w14:paraId="33785EC7" w14:textId="61641D71" w:rsidR="006A3B52" w:rsidRPr="006A3B52" w:rsidRDefault="006A3B52" w:rsidP="006A3B52">
      <w:pPr>
        <w:pStyle w:val="ListParagraph"/>
        <w:numPr>
          <w:ilvl w:val="1"/>
          <w:numId w:val="48"/>
        </w:numPr>
        <w:rPr>
          <w:rFonts w:ascii="Arial" w:hAnsi="Arial" w:cs="Arial"/>
        </w:rPr>
      </w:pPr>
      <w:r w:rsidRPr="006A3B52">
        <w:rPr>
          <w:rFonts w:ascii="Arial" w:hAnsi="Arial" w:cs="Arial"/>
        </w:rPr>
        <w:t>use of second-hand evidence</w:t>
      </w:r>
      <w:r>
        <w:rPr>
          <w:rFonts w:ascii="Arial" w:hAnsi="Arial" w:cs="Arial"/>
        </w:rPr>
        <w:t xml:space="preserve"> </w:t>
      </w:r>
      <w:r w:rsidRPr="006A3B52">
        <w:rPr>
          <w:rFonts w:ascii="Arial" w:hAnsi="Arial" w:cs="Arial"/>
        </w:rPr>
        <w:t>affects the weight to be</w:t>
      </w:r>
      <w:r>
        <w:rPr>
          <w:rFonts w:ascii="Arial" w:hAnsi="Arial" w:cs="Arial"/>
        </w:rPr>
        <w:t xml:space="preserve"> </w:t>
      </w:r>
      <w:r w:rsidRPr="006A3B52">
        <w:rPr>
          <w:rFonts w:ascii="Arial" w:hAnsi="Arial" w:cs="Arial"/>
        </w:rPr>
        <w:t>attributed to the opinion</w:t>
      </w:r>
    </w:p>
    <w:p w14:paraId="7AA93815" w14:textId="11C753FC" w:rsidR="00E74D78" w:rsidRDefault="006A3B52" w:rsidP="006A3B52">
      <w:pPr>
        <w:pStyle w:val="ListParagraph"/>
        <w:numPr>
          <w:ilvl w:val="1"/>
          <w:numId w:val="48"/>
        </w:numPr>
        <w:rPr>
          <w:rFonts w:ascii="Arial" w:hAnsi="Arial" w:cs="Arial"/>
        </w:rPr>
      </w:pPr>
      <w:r w:rsidRPr="006A3B52">
        <w:rPr>
          <w:rFonts w:ascii="Arial" w:hAnsi="Arial" w:cs="Arial"/>
        </w:rPr>
        <w:t>(some) facts on which the</w:t>
      </w:r>
      <w:r>
        <w:rPr>
          <w:rFonts w:ascii="Arial" w:hAnsi="Arial" w:cs="Arial"/>
        </w:rPr>
        <w:t xml:space="preserve"> </w:t>
      </w:r>
      <w:r w:rsidRPr="006A3B52">
        <w:rPr>
          <w:rFonts w:ascii="Arial" w:hAnsi="Arial" w:cs="Arial"/>
        </w:rPr>
        <w:t>opinion is based must be found</w:t>
      </w:r>
      <w:r>
        <w:rPr>
          <w:rFonts w:ascii="Arial" w:hAnsi="Arial" w:cs="Arial"/>
        </w:rPr>
        <w:t xml:space="preserve"> </w:t>
      </w:r>
      <w:r w:rsidRPr="006A3B52">
        <w:rPr>
          <w:rFonts w:ascii="Arial" w:hAnsi="Arial" w:cs="Arial"/>
        </w:rPr>
        <w:t>to exist before any weight can</w:t>
      </w:r>
      <w:r>
        <w:rPr>
          <w:rFonts w:ascii="Arial" w:hAnsi="Arial" w:cs="Arial"/>
        </w:rPr>
        <w:t xml:space="preserve"> </w:t>
      </w:r>
      <w:r w:rsidRPr="006A3B52">
        <w:rPr>
          <w:rFonts w:ascii="Arial" w:hAnsi="Arial" w:cs="Arial"/>
        </w:rPr>
        <w:t>be given to the opinion</w:t>
      </w:r>
    </w:p>
    <w:p w14:paraId="222B7678" w14:textId="50129AAD" w:rsidR="006A3B52" w:rsidRDefault="006A3B52" w:rsidP="006A3B52">
      <w:pPr>
        <w:pStyle w:val="ListParagraph"/>
        <w:numPr>
          <w:ilvl w:val="0"/>
          <w:numId w:val="47"/>
        </w:numPr>
        <w:rPr>
          <w:rFonts w:ascii="Arial" w:hAnsi="Arial" w:cs="Arial"/>
        </w:rPr>
      </w:pPr>
      <w:r>
        <w:rPr>
          <w:rFonts w:ascii="Arial" w:hAnsi="Arial" w:cs="Arial"/>
        </w:rPr>
        <w:t>Hypothetical questions</w:t>
      </w:r>
    </w:p>
    <w:p w14:paraId="6DCFAEDB" w14:textId="496D3E6C" w:rsidR="006A3B52" w:rsidRPr="006A3B52" w:rsidRDefault="006A3B52" w:rsidP="006A3B52">
      <w:pPr>
        <w:pStyle w:val="ListParagraph"/>
        <w:numPr>
          <w:ilvl w:val="1"/>
          <w:numId w:val="47"/>
        </w:numPr>
        <w:rPr>
          <w:rFonts w:ascii="Arial" w:hAnsi="Arial" w:cs="Arial"/>
        </w:rPr>
      </w:pPr>
      <w:r w:rsidRPr="006A3B52">
        <w:rPr>
          <w:rFonts w:ascii="Arial" w:hAnsi="Arial" w:cs="Arial"/>
        </w:rPr>
        <w:t>hypothetical questions may be</w:t>
      </w:r>
      <w:r>
        <w:rPr>
          <w:rFonts w:ascii="Arial" w:hAnsi="Arial" w:cs="Arial"/>
        </w:rPr>
        <w:t xml:space="preserve"> </w:t>
      </w:r>
      <w:r w:rsidRPr="006A3B52">
        <w:rPr>
          <w:rFonts w:ascii="Arial" w:hAnsi="Arial" w:cs="Arial"/>
        </w:rPr>
        <w:t>used to elicit the expert’s opinion</w:t>
      </w:r>
    </w:p>
    <w:p w14:paraId="5373EF7C" w14:textId="7F009776" w:rsidR="006A3B52" w:rsidRPr="006A3B52" w:rsidRDefault="006A3B52" w:rsidP="006A3B52">
      <w:pPr>
        <w:pStyle w:val="ListParagraph"/>
        <w:numPr>
          <w:ilvl w:val="1"/>
          <w:numId w:val="47"/>
        </w:numPr>
        <w:rPr>
          <w:rFonts w:ascii="Arial" w:hAnsi="Arial" w:cs="Arial"/>
        </w:rPr>
      </w:pPr>
      <w:r w:rsidRPr="006A3B52">
        <w:rPr>
          <w:rFonts w:ascii="Arial" w:hAnsi="Arial" w:cs="Arial"/>
        </w:rPr>
        <w:t>opinion is based on disputed facts</w:t>
      </w:r>
    </w:p>
    <w:p w14:paraId="0E0B7747" w14:textId="6A913764" w:rsidR="006A3B52" w:rsidRPr="006A3B52" w:rsidRDefault="006A3B52" w:rsidP="006A3B52">
      <w:pPr>
        <w:pStyle w:val="ListParagraph"/>
        <w:numPr>
          <w:ilvl w:val="1"/>
          <w:numId w:val="47"/>
        </w:numPr>
        <w:rPr>
          <w:rFonts w:ascii="Arial" w:hAnsi="Arial" w:cs="Arial"/>
        </w:rPr>
      </w:pPr>
      <w:r w:rsidRPr="006A3B52">
        <w:rPr>
          <w:rFonts w:ascii="Arial" w:hAnsi="Arial" w:cs="Arial"/>
        </w:rPr>
        <w:t xml:space="preserve">evidence will be </w:t>
      </w:r>
      <w:proofErr w:type="gramStart"/>
      <w:r w:rsidRPr="006A3B52">
        <w:rPr>
          <w:rFonts w:ascii="Arial" w:hAnsi="Arial" w:cs="Arial"/>
        </w:rPr>
        <w:t>lead</w:t>
      </w:r>
      <w:proofErr w:type="gramEnd"/>
      <w:r w:rsidRPr="006A3B52">
        <w:rPr>
          <w:rFonts w:ascii="Arial" w:hAnsi="Arial" w:cs="Arial"/>
        </w:rPr>
        <w:t xml:space="preserve"> at trial to</w:t>
      </w:r>
      <w:r>
        <w:rPr>
          <w:rFonts w:ascii="Arial" w:hAnsi="Arial" w:cs="Arial"/>
        </w:rPr>
        <w:t xml:space="preserve"> </w:t>
      </w:r>
      <w:r w:rsidRPr="006A3B52">
        <w:rPr>
          <w:rFonts w:ascii="Arial" w:hAnsi="Arial" w:cs="Arial"/>
        </w:rPr>
        <w:t>establish the facts</w:t>
      </w:r>
    </w:p>
    <w:p w14:paraId="74C4BC94" w14:textId="0064F6ED" w:rsidR="006A3B52" w:rsidRDefault="006A3B52" w:rsidP="006A3B52">
      <w:pPr>
        <w:pStyle w:val="ListParagraph"/>
        <w:numPr>
          <w:ilvl w:val="1"/>
          <w:numId w:val="47"/>
        </w:numPr>
        <w:rPr>
          <w:rFonts w:ascii="Arial" w:hAnsi="Arial" w:cs="Arial"/>
        </w:rPr>
      </w:pPr>
      <w:r w:rsidRPr="006A3B52">
        <w:rPr>
          <w:rFonts w:ascii="Arial" w:hAnsi="Arial" w:cs="Arial"/>
        </w:rPr>
        <w:t>questions cannot be put that rely on</w:t>
      </w:r>
      <w:r>
        <w:rPr>
          <w:rFonts w:ascii="Arial" w:hAnsi="Arial" w:cs="Arial"/>
        </w:rPr>
        <w:t xml:space="preserve"> </w:t>
      </w:r>
      <w:r w:rsidRPr="006A3B52">
        <w:rPr>
          <w:rFonts w:ascii="Arial" w:hAnsi="Arial" w:cs="Arial"/>
        </w:rPr>
        <w:t>inadmissible evidence</w:t>
      </w:r>
    </w:p>
    <w:p w14:paraId="3C618AA2" w14:textId="37499D9A" w:rsidR="00BC57D3" w:rsidRPr="00CF6059" w:rsidRDefault="0038116E" w:rsidP="00BC57D3">
      <w:pPr>
        <w:pStyle w:val="ListParagraph"/>
        <w:numPr>
          <w:ilvl w:val="0"/>
          <w:numId w:val="47"/>
        </w:numPr>
        <w:rPr>
          <w:rFonts w:ascii="Arial" w:hAnsi="Arial" w:cs="Arial"/>
          <w:b/>
          <w:bCs/>
        </w:rPr>
      </w:pPr>
      <w:r w:rsidRPr="00CF6059">
        <w:rPr>
          <w:rFonts w:ascii="Arial" w:hAnsi="Arial" w:cs="Arial"/>
          <w:b/>
          <w:bCs/>
        </w:rPr>
        <w:t>authoritative works</w:t>
      </w:r>
    </w:p>
    <w:p w14:paraId="746BB7CB" w14:textId="77777777" w:rsidR="0038116E" w:rsidRPr="0038116E" w:rsidRDefault="0038116E" w:rsidP="0038116E">
      <w:pPr>
        <w:pStyle w:val="ListParagraph"/>
        <w:numPr>
          <w:ilvl w:val="1"/>
          <w:numId w:val="47"/>
        </w:numPr>
        <w:rPr>
          <w:rFonts w:ascii="Arial" w:hAnsi="Arial" w:cs="Arial"/>
        </w:rPr>
      </w:pPr>
      <w:r w:rsidRPr="0038116E">
        <w:rPr>
          <w:rFonts w:ascii="Arial" w:hAnsi="Arial" w:cs="Arial"/>
        </w:rPr>
        <w:t>examination in chief</w:t>
      </w:r>
    </w:p>
    <w:p w14:paraId="41336069" w14:textId="683C1CF0" w:rsidR="0038116E" w:rsidRPr="0038116E" w:rsidRDefault="0038116E" w:rsidP="0038116E">
      <w:pPr>
        <w:pStyle w:val="ListParagraph"/>
        <w:numPr>
          <w:ilvl w:val="2"/>
          <w:numId w:val="47"/>
        </w:numPr>
        <w:rPr>
          <w:rFonts w:ascii="Arial" w:hAnsi="Arial" w:cs="Arial"/>
        </w:rPr>
      </w:pPr>
      <w:r w:rsidRPr="0038116E">
        <w:rPr>
          <w:rFonts w:ascii="Arial" w:hAnsi="Arial" w:cs="Arial"/>
        </w:rPr>
        <w:lastRenderedPageBreak/>
        <w:t>expert must adopt the opinion</w:t>
      </w:r>
      <w:r>
        <w:rPr>
          <w:rFonts w:ascii="Arial" w:hAnsi="Arial" w:cs="Arial"/>
        </w:rPr>
        <w:t xml:space="preserve"> </w:t>
      </w:r>
      <w:r w:rsidRPr="0038116E">
        <w:rPr>
          <w:rFonts w:ascii="Arial" w:hAnsi="Arial" w:cs="Arial"/>
        </w:rPr>
        <w:t>expressed in the book, article etc. to</w:t>
      </w:r>
      <w:r>
        <w:rPr>
          <w:rFonts w:ascii="Arial" w:hAnsi="Arial" w:cs="Arial"/>
        </w:rPr>
        <w:t xml:space="preserve"> </w:t>
      </w:r>
      <w:r w:rsidRPr="0038116E">
        <w:rPr>
          <w:rFonts w:ascii="Arial" w:hAnsi="Arial" w:cs="Arial"/>
        </w:rPr>
        <w:t>rely upon it in his/her testimony</w:t>
      </w:r>
    </w:p>
    <w:p w14:paraId="6B0671A3" w14:textId="652EFEE6" w:rsidR="0038116E" w:rsidRPr="0038116E" w:rsidRDefault="0038116E" w:rsidP="0038116E">
      <w:pPr>
        <w:pStyle w:val="ListParagraph"/>
        <w:numPr>
          <w:ilvl w:val="1"/>
          <w:numId w:val="47"/>
        </w:numPr>
        <w:rPr>
          <w:rFonts w:ascii="Arial" w:hAnsi="Arial" w:cs="Arial"/>
        </w:rPr>
      </w:pPr>
      <w:r w:rsidRPr="0038116E">
        <w:rPr>
          <w:rFonts w:ascii="Arial" w:hAnsi="Arial" w:cs="Arial"/>
        </w:rPr>
        <w:t>cross-examination</w:t>
      </w:r>
    </w:p>
    <w:p w14:paraId="1E2FFC08" w14:textId="12F42FEC" w:rsidR="0038116E" w:rsidRDefault="0038116E" w:rsidP="00B11678">
      <w:pPr>
        <w:pStyle w:val="ListParagraph"/>
        <w:numPr>
          <w:ilvl w:val="2"/>
          <w:numId w:val="47"/>
        </w:numPr>
        <w:rPr>
          <w:rFonts w:ascii="Arial" w:hAnsi="Arial" w:cs="Arial"/>
        </w:rPr>
      </w:pPr>
      <w:r w:rsidRPr="0038116E">
        <w:rPr>
          <w:rFonts w:ascii="Arial" w:hAnsi="Arial" w:cs="Arial"/>
        </w:rPr>
        <w:t xml:space="preserve">expert must </w:t>
      </w:r>
      <w:r w:rsidRPr="00B11678">
        <w:rPr>
          <w:rFonts w:ascii="Arial" w:hAnsi="Arial" w:cs="Arial"/>
          <w:u w:val="single"/>
        </w:rPr>
        <w:t>acknowledge the book</w:t>
      </w:r>
      <w:r w:rsidRPr="0038116E">
        <w:rPr>
          <w:rFonts w:ascii="Arial" w:hAnsi="Arial" w:cs="Arial"/>
        </w:rPr>
        <w:t>,</w:t>
      </w:r>
      <w:r>
        <w:rPr>
          <w:rFonts w:ascii="Arial" w:hAnsi="Arial" w:cs="Arial"/>
        </w:rPr>
        <w:t xml:space="preserve"> </w:t>
      </w:r>
      <w:r w:rsidRPr="0038116E">
        <w:rPr>
          <w:rFonts w:ascii="Arial" w:hAnsi="Arial" w:cs="Arial"/>
        </w:rPr>
        <w:t xml:space="preserve">article etc. </w:t>
      </w:r>
      <w:r w:rsidRPr="00B11678">
        <w:rPr>
          <w:rFonts w:ascii="Arial" w:hAnsi="Arial" w:cs="Arial"/>
          <w:u w:val="single"/>
        </w:rPr>
        <w:t xml:space="preserve">as authoritative </w:t>
      </w:r>
      <w:r w:rsidRPr="00B11678">
        <w:rPr>
          <w:rFonts w:ascii="Arial" w:hAnsi="Arial" w:cs="Arial"/>
        </w:rPr>
        <w:t>before</w:t>
      </w:r>
      <w:r>
        <w:rPr>
          <w:rFonts w:ascii="Arial" w:hAnsi="Arial" w:cs="Arial"/>
        </w:rPr>
        <w:t xml:space="preserve"> </w:t>
      </w:r>
      <w:r w:rsidRPr="0038116E">
        <w:rPr>
          <w:rFonts w:ascii="Arial" w:hAnsi="Arial" w:cs="Arial"/>
        </w:rPr>
        <w:t>s/he can be cross-examined using it</w:t>
      </w:r>
      <w:r w:rsidR="00F50C75">
        <w:rPr>
          <w:rFonts w:ascii="Arial" w:hAnsi="Arial" w:cs="Arial"/>
        </w:rPr>
        <w:t xml:space="preserve"> (</w:t>
      </w:r>
      <w:r w:rsidR="00B578D0">
        <w:rPr>
          <w:rFonts w:ascii="Arial" w:hAnsi="Arial" w:cs="Arial"/>
          <w:i/>
          <w:iCs/>
        </w:rPr>
        <w:t>Marquart</w:t>
      </w:r>
      <w:r w:rsidR="00F50C75">
        <w:rPr>
          <w:rFonts w:ascii="Arial" w:hAnsi="Arial" w:cs="Arial"/>
        </w:rPr>
        <w:t>)</w:t>
      </w:r>
    </w:p>
    <w:p w14:paraId="2EBA990C" w14:textId="61E05CCC" w:rsidR="00D54F53" w:rsidRDefault="009277E8" w:rsidP="00D54F53">
      <w:pPr>
        <w:pStyle w:val="ListParagraph"/>
        <w:numPr>
          <w:ilvl w:val="0"/>
          <w:numId w:val="47"/>
        </w:numPr>
        <w:rPr>
          <w:rFonts w:ascii="Arial" w:hAnsi="Arial" w:cs="Arial"/>
        </w:rPr>
      </w:pPr>
      <w:r>
        <w:rPr>
          <w:rFonts w:ascii="Arial" w:hAnsi="Arial" w:cs="Arial"/>
        </w:rPr>
        <w:t>Exceeding qualifications</w:t>
      </w:r>
    </w:p>
    <w:p w14:paraId="7754E86E" w14:textId="4727B1CA" w:rsidR="009277E8" w:rsidRDefault="009277E8" w:rsidP="009277E8">
      <w:pPr>
        <w:pStyle w:val="ListParagraph"/>
        <w:numPr>
          <w:ilvl w:val="1"/>
          <w:numId w:val="47"/>
        </w:numPr>
        <w:rPr>
          <w:rFonts w:ascii="Arial" w:hAnsi="Arial" w:cs="Arial"/>
        </w:rPr>
      </w:pPr>
      <w:r>
        <w:rPr>
          <w:rFonts w:ascii="Arial" w:hAnsi="Arial" w:cs="Arial"/>
        </w:rPr>
        <w:t>Beyond area of qualification – evidence disregarded</w:t>
      </w:r>
    </w:p>
    <w:p w14:paraId="58DC6FF8" w14:textId="76B2F377" w:rsidR="009277E8" w:rsidRPr="009277E8" w:rsidRDefault="009277E8" w:rsidP="009277E8">
      <w:pPr>
        <w:pStyle w:val="ListParagraph"/>
        <w:numPr>
          <w:ilvl w:val="0"/>
          <w:numId w:val="47"/>
        </w:numPr>
        <w:rPr>
          <w:rFonts w:ascii="Arial" w:hAnsi="Arial" w:cs="Arial"/>
          <w:b/>
          <w:bCs/>
        </w:rPr>
      </w:pPr>
      <w:r w:rsidRPr="009277E8">
        <w:rPr>
          <w:rFonts w:ascii="Arial" w:hAnsi="Arial" w:cs="Arial"/>
          <w:b/>
          <w:bCs/>
        </w:rPr>
        <w:t>Weighing of evidence</w:t>
      </w:r>
    </w:p>
    <w:p w14:paraId="5A77C58E" w14:textId="10DA7EF1" w:rsidR="009277E8" w:rsidRDefault="009277E8" w:rsidP="009277E8">
      <w:pPr>
        <w:pStyle w:val="ListParagraph"/>
        <w:numPr>
          <w:ilvl w:val="1"/>
          <w:numId w:val="47"/>
        </w:numPr>
        <w:rPr>
          <w:rFonts w:ascii="Arial" w:hAnsi="Arial" w:cs="Arial"/>
        </w:rPr>
      </w:pPr>
      <w:r>
        <w:rPr>
          <w:rFonts w:ascii="Arial" w:hAnsi="Arial" w:cs="Arial"/>
        </w:rPr>
        <w:t>Assessed in context of whole case</w:t>
      </w:r>
    </w:p>
    <w:p w14:paraId="29448FD6" w14:textId="7DD565F0" w:rsidR="009277E8" w:rsidRDefault="009277E8" w:rsidP="009277E8">
      <w:pPr>
        <w:pStyle w:val="ListParagraph"/>
        <w:numPr>
          <w:ilvl w:val="1"/>
          <w:numId w:val="47"/>
        </w:numPr>
        <w:rPr>
          <w:rFonts w:ascii="Arial" w:hAnsi="Arial" w:cs="Arial"/>
        </w:rPr>
      </w:pPr>
      <w:r>
        <w:rPr>
          <w:rFonts w:ascii="Arial" w:hAnsi="Arial" w:cs="Arial"/>
        </w:rPr>
        <w:t>May accept or reject in whole/part</w:t>
      </w:r>
    </w:p>
    <w:p w14:paraId="053F1AEA" w14:textId="114C0B91" w:rsidR="009277E8" w:rsidRDefault="009277E8" w:rsidP="009277E8">
      <w:pPr>
        <w:pStyle w:val="ListParagraph"/>
        <w:numPr>
          <w:ilvl w:val="1"/>
          <w:numId w:val="47"/>
        </w:numPr>
        <w:rPr>
          <w:rFonts w:ascii="Arial" w:hAnsi="Arial" w:cs="Arial"/>
        </w:rPr>
      </w:pPr>
      <w:r>
        <w:rPr>
          <w:rFonts w:ascii="Arial" w:hAnsi="Arial" w:cs="Arial"/>
        </w:rPr>
        <w:t xml:space="preserve">Weight may be diminished by reliance on facts not proven by admissible evidence </w:t>
      </w:r>
    </w:p>
    <w:p w14:paraId="7BAE812A" w14:textId="6DE9C2BD" w:rsidR="009277E8" w:rsidRDefault="009277E8" w:rsidP="009277E8">
      <w:pPr>
        <w:pStyle w:val="ListParagraph"/>
        <w:numPr>
          <w:ilvl w:val="1"/>
          <w:numId w:val="47"/>
        </w:numPr>
        <w:rPr>
          <w:rFonts w:ascii="Arial" w:hAnsi="Arial" w:cs="Arial"/>
        </w:rPr>
      </w:pPr>
      <w:r>
        <w:rPr>
          <w:rFonts w:ascii="Arial" w:hAnsi="Arial" w:cs="Arial"/>
        </w:rPr>
        <w:t>Hypothetical facts must be substantially true to accept an opinion based on them</w:t>
      </w:r>
    </w:p>
    <w:p w14:paraId="3BE0CC0A" w14:textId="11D4091A" w:rsidR="009277E8" w:rsidRDefault="009277E8" w:rsidP="009277E8">
      <w:pPr>
        <w:pStyle w:val="ListParagraph"/>
        <w:numPr>
          <w:ilvl w:val="1"/>
          <w:numId w:val="47"/>
        </w:numPr>
        <w:rPr>
          <w:rFonts w:ascii="Arial" w:hAnsi="Arial" w:cs="Arial"/>
        </w:rPr>
      </w:pPr>
      <w:r>
        <w:rPr>
          <w:rFonts w:ascii="Arial" w:hAnsi="Arial" w:cs="Arial"/>
        </w:rPr>
        <w:t>Uncontradicted expert evidence should be given a great deal of consideration</w:t>
      </w:r>
    </w:p>
    <w:p w14:paraId="2EE825FF" w14:textId="0E6DEDBC" w:rsidR="009277E8" w:rsidRDefault="009277E8" w:rsidP="009277E8">
      <w:pPr>
        <w:pStyle w:val="ListParagraph"/>
        <w:numPr>
          <w:ilvl w:val="1"/>
          <w:numId w:val="47"/>
        </w:numPr>
        <w:rPr>
          <w:rFonts w:ascii="Arial" w:hAnsi="Arial" w:cs="Arial"/>
        </w:rPr>
      </w:pPr>
      <w:r>
        <w:rPr>
          <w:rFonts w:ascii="Arial" w:hAnsi="Arial" w:cs="Arial"/>
        </w:rPr>
        <w:t>Extent of expertise is a matter of weight</w:t>
      </w:r>
    </w:p>
    <w:p w14:paraId="2A45FD1F" w14:textId="0D2F4E26" w:rsidR="009277E8" w:rsidRPr="005E59FB" w:rsidRDefault="005E59FB" w:rsidP="009277E8">
      <w:pPr>
        <w:pStyle w:val="ListParagraph"/>
        <w:numPr>
          <w:ilvl w:val="0"/>
          <w:numId w:val="47"/>
        </w:numPr>
        <w:rPr>
          <w:rFonts w:ascii="Arial" w:hAnsi="Arial" w:cs="Arial"/>
          <w:b/>
          <w:bCs/>
          <w:sz w:val="24"/>
          <w:szCs w:val="24"/>
        </w:rPr>
      </w:pPr>
      <w:r w:rsidRPr="005E59FB">
        <w:rPr>
          <w:rFonts w:ascii="Arial" w:hAnsi="Arial" w:cs="Arial"/>
          <w:b/>
          <w:bCs/>
          <w:sz w:val="24"/>
          <w:szCs w:val="24"/>
        </w:rPr>
        <w:t>Relevant Statutes</w:t>
      </w:r>
    </w:p>
    <w:p w14:paraId="6AD5D2CE" w14:textId="1B9B39AA" w:rsidR="005E59FB" w:rsidRDefault="005E59FB" w:rsidP="005E59FB">
      <w:pPr>
        <w:pStyle w:val="ListParagraph"/>
        <w:numPr>
          <w:ilvl w:val="1"/>
          <w:numId w:val="47"/>
        </w:numPr>
        <w:rPr>
          <w:rFonts w:ascii="Arial" w:hAnsi="Arial" w:cs="Arial"/>
        </w:rPr>
      </w:pPr>
      <w:r>
        <w:rPr>
          <w:rFonts w:ascii="Arial" w:hAnsi="Arial" w:cs="Arial"/>
        </w:rPr>
        <w:t>S 657.3 CC</w:t>
      </w:r>
    </w:p>
    <w:p w14:paraId="035D47EC" w14:textId="2F4BA130" w:rsidR="005E59FB" w:rsidRDefault="005E59FB" w:rsidP="005E59FB">
      <w:pPr>
        <w:pStyle w:val="ListParagraph"/>
        <w:numPr>
          <w:ilvl w:val="2"/>
          <w:numId w:val="47"/>
        </w:numPr>
        <w:rPr>
          <w:rFonts w:ascii="Arial" w:hAnsi="Arial" w:cs="Arial"/>
        </w:rPr>
      </w:pPr>
      <w:r>
        <w:rPr>
          <w:rFonts w:ascii="Arial" w:hAnsi="Arial" w:cs="Arial"/>
        </w:rPr>
        <w:t>Expert opinion admissible through expert report</w:t>
      </w:r>
    </w:p>
    <w:p w14:paraId="037387FB" w14:textId="5E88B244" w:rsidR="005E59FB" w:rsidRDefault="005E59FB" w:rsidP="005E59FB">
      <w:pPr>
        <w:pStyle w:val="ListParagraph"/>
        <w:numPr>
          <w:ilvl w:val="2"/>
          <w:numId w:val="47"/>
        </w:numPr>
        <w:rPr>
          <w:rFonts w:ascii="Arial" w:hAnsi="Arial" w:cs="Arial"/>
        </w:rPr>
      </w:pPr>
      <w:r>
        <w:rPr>
          <w:rFonts w:ascii="Arial" w:hAnsi="Arial" w:cs="Arial"/>
        </w:rPr>
        <w:t>Affidavits required</w:t>
      </w:r>
    </w:p>
    <w:p w14:paraId="3D2BC27B" w14:textId="394D52BE" w:rsidR="005E59FB" w:rsidRDefault="005E59FB" w:rsidP="005E59FB">
      <w:pPr>
        <w:pStyle w:val="ListParagraph"/>
        <w:numPr>
          <w:ilvl w:val="2"/>
          <w:numId w:val="47"/>
        </w:numPr>
        <w:rPr>
          <w:rFonts w:ascii="Arial" w:hAnsi="Arial" w:cs="Arial"/>
        </w:rPr>
      </w:pPr>
      <w:r>
        <w:rPr>
          <w:rFonts w:ascii="Arial" w:hAnsi="Arial" w:cs="Arial"/>
        </w:rPr>
        <w:t>Court recognizes proposed witness as expert</w:t>
      </w:r>
    </w:p>
    <w:p w14:paraId="666C1990" w14:textId="016BEFDC" w:rsidR="005E59FB" w:rsidRDefault="005E59FB" w:rsidP="005E59FB">
      <w:pPr>
        <w:pStyle w:val="ListParagraph"/>
        <w:numPr>
          <w:ilvl w:val="2"/>
          <w:numId w:val="47"/>
        </w:numPr>
        <w:rPr>
          <w:rFonts w:ascii="Arial" w:hAnsi="Arial" w:cs="Arial"/>
        </w:rPr>
      </w:pPr>
      <w:r>
        <w:rPr>
          <w:rFonts w:ascii="Arial" w:hAnsi="Arial" w:cs="Arial"/>
        </w:rPr>
        <w:t>Reasonable notice required (30 days before trial or as otherwise set by court)</w:t>
      </w:r>
    </w:p>
    <w:p w14:paraId="06B16D63" w14:textId="16516AFC" w:rsidR="005E59FB" w:rsidRDefault="005E59FB" w:rsidP="00004439">
      <w:pPr>
        <w:pStyle w:val="ListParagraph"/>
        <w:numPr>
          <w:ilvl w:val="2"/>
          <w:numId w:val="47"/>
        </w:numPr>
        <w:rPr>
          <w:rFonts w:ascii="Arial" w:hAnsi="Arial" w:cs="Arial"/>
        </w:rPr>
      </w:pPr>
      <w:r>
        <w:rPr>
          <w:rFonts w:ascii="Arial" w:hAnsi="Arial" w:cs="Arial"/>
        </w:rPr>
        <w:t>May require expert to appear for cross-examination</w:t>
      </w:r>
    </w:p>
    <w:p w14:paraId="4C81FBDF" w14:textId="00834FFA" w:rsidR="009117A4" w:rsidRPr="00004439" w:rsidRDefault="009117A4" w:rsidP="00004439">
      <w:pPr>
        <w:pStyle w:val="ListParagraph"/>
        <w:numPr>
          <w:ilvl w:val="2"/>
          <w:numId w:val="47"/>
        </w:numPr>
        <w:rPr>
          <w:rFonts w:ascii="Arial" w:hAnsi="Arial" w:cs="Arial"/>
        </w:rPr>
      </w:pPr>
      <w:r>
        <w:rPr>
          <w:rFonts w:ascii="Arial" w:hAnsi="Arial" w:cs="Arial"/>
        </w:rPr>
        <w:t>Defence vs Crown differences – Crown before trial but defence does not need to provide reports until close of prosecution’s case</w:t>
      </w:r>
    </w:p>
    <w:p w14:paraId="5C6956F8" w14:textId="717D2960" w:rsidR="005E59FB" w:rsidRDefault="00A831AA" w:rsidP="005E59FB">
      <w:pPr>
        <w:pStyle w:val="ListParagraph"/>
        <w:numPr>
          <w:ilvl w:val="1"/>
          <w:numId w:val="47"/>
        </w:numPr>
        <w:rPr>
          <w:rFonts w:ascii="Arial" w:hAnsi="Arial" w:cs="Arial"/>
        </w:rPr>
      </w:pPr>
      <w:r>
        <w:rPr>
          <w:rFonts w:ascii="Arial" w:hAnsi="Arial" w:cs="Arial"/>
        </w:rPr>
        <w:t>Number of experts</w:t>
      </w:r>
    </w:p>
    <w:p w14:paraId="69A92F93" w14:textId="2ACB28EB" w:rsidR="00A831AA" w:rsidRDefault="00A831AA" w:rsidP="00A831AA">
      <w:pPr>
        <w:pStyle w:val="ListParagraph"/>
        <w:numPr>
          <w:ilvl w:val="2"/>
          <w:numId w:val="47"/>
        </w:numPr>
        <w:rPr>
          <w:rFonts w:ascii="Arial" w:hAnsi="Arial" w:cs="Arial"/>
        </w:rPr>
      </w:pPr>
      <w:r>
        <w:rPr>
          <w:rFonts w:ascii="Arial" w:hAnsi="Arial" w:cs="Arial"/>
        </w:rPr>
        <w:t>CEA s 7: no more than 5/party w/o leave</w:t>
      </w:r>
    </w:p>
    <w:p w14:paraId="4EED8FC5" w14:textId="4B05C346" w:rsidR="00A831AA" w:rsidRDefault="00A831AA" w:rsidP="00A831AA">
      <w:pPr>
        <w:pStyle w:val="ListParagraph"/>
        <w:numPr>
          <w:ilvl w:val="2"/>
          <w:numId w:val="47"/>
        </w:numPr>
        <w:rPr>
          <w:rFonts w:ascii="Arial" w:hAnsi="Arial" w:cs="Arial"/>
        </w:rPr>
      </w:pPr>
      <w:r>
        <w:rPr>
          <w:rFonts w:ascii="Arial" w:hAnsi="Arial" w:cs="Arial"/>
        </w:rPr>
        <w:t>OEA s 12: no more than 3/party w/o leave</w:t>
      </w:r>
    </w:p>
    <w:p w14:paraId="37213C6E" w14:textId="570FD222" w:rsidR="00A831AA" w:rsidRDefault="00F50EA8" w:rsidP="00A831AA">
      <w:pPr>
        <w:pStyle w:val="ListParagraph"/>
        <w:numPr>
          <w:ilvl w:val="1"/>
          <w:numId w:val="47"/>
        </w:numPr>
        <w:rPr>
          <w:rFonts w:ascii="Arial" w:hAnsi="Arial" w:cs="Arial"/>
        </w:rPr>
      </w:pPr>
      <w:r>
        <w:rPr>
          <w:rFonts w:ascii="Arial" w:hAnsi="Arial" w:cs="Arial"/>
        </w:rPr>
        <w:t>RCP 4.1: expert’s duty to court</w:t>
      </w:r>
    </w:p>
    <w:p w14:paraId="14FD46FC" w14:textId="3A09FC2A" w:rsidR="00F50EA8" w:rsidRDefault="00F50EA8" w:rsidP="00A831AA">
      <w:pPr>
        <w:pStyle w:val="ListParagraph"/>
        <w:numPr>
          <w:ilvl w:val="1"/>
          <w:numId w:val="47"/>
        </w:numPr>
        <w:rPr>
          <w:rFonts w:ascii="Arial" w:hAnsi="Arial" w:cs="Arial"/>
        </w:rPr>
      </w:pPr>
      <w:r>
        <w:rPr>
          <w:rFonts w:ascii="Arial" w:hAnsi="Arial" w:cs="Arial"/>
        </w:rPr>
        <w:t>RCP 53.03: timelines for expert reports, content of report, etc.</w:t>
      </w:r>
    </w:p>
    <w:p w14:paraId="0961F8CA" w14:textId="62C11232" w:rsidR="001C6CF6" w:rsidRDefault="00F50EA8" w:rsidP="00A831AA">
      <w:pPr>
        <w:pStyle w:val="ListParagraph"/>
        <w:numPr>
          <w:ilvl w:val="1"/>
          <w:numId w:val="47"/>
        </w:numPr>
        <w:rPr>
          <w:rFonts w:ascii="Arial" w:hAnsi="Arial" w:cs="Arial"/>
        </w:rPr>
      </w:pPr>
      <w:r>
        <w:rPr>
          <w:rFonts w:ascii="Arial" w:hAnsi="Arial" w:cs="Arial"/>
        </w:rPr>
        <w:t xml:space="preserve">Family law rules – </w:t>
      </w:r>
      <w:r w:rsidR="001C6CF6">
        <w:rPr>
          <w:rFonts w:ascii="Arial" w:hAnsi="Arial" w:cs="Arial"/>
        </w:rPr>
        <w:t>two types of experts – litigation vs participant</w:t>
      </w:r>
    </w:p>
    <w:p w14:paraId="6174ED12" w14:textId="609CB465" w:rsidR="00F50EA8" w:rsidRDefault="00F50EA8" w:rsidP="001C6CF6">
      <w:pPr>
        <w:pStyle w:val="ListParagraph"/>
        <w:numPr>
          <w:ilvl w:val="2"/>
          <w:numId w:val="47"/>
        </w:numPr>
        <w:rPr>
          <w:rFonts w:ascii="Arial" w:hAnsi="Arial" w:cs="Arial"/>
        </w:rPr>
      </w:pPr>
      <w:r>
        <w:rPr>
          <w:rFonts w:ascii="Arial" w:hAnsi="Arial" w:cs="Arial"/>
        </w:rPr>
        <w:t>litigation experts</w:t>
      </w:r>
    </w:p>
    <w:p w14:paraId="5110540B" w14:textId="5A86E90E" w:rsidR="00F50EA8" w:rsidRDefault="00F50EA8" w:rsidP="001C6CF6">
      <w:pPr>
        <w:pStyle w:val="ListParagraph"/>
        <w:numPr>
          <w:ilvl w:val="3"/>
          <w:numId w:val="47"/>
        </w:numPr>
        <w:rPr>
          <w:rFonts w:ascii="Arial" w:hAnsi="Arial" w:cs="Arial"/>
        </w:rPr>
      </w:pPr>
      <w:r>
        <w:rPr>
          <w:rFonts w:ascii="Arial" w:hAnsi="Arial" w:cs="Arial"/>
        </w:rPr>
        <w:t>20.1 duty of expert</w:t>
      </w:r>
    </w:p>
    <w:p w14:paraId="04A7A4AB" w14:textId="2774E298" w:rsidR="00F50EA8" w:rsidRDefault="00F50EA8" w:rsidP="001C6CF6">
      <w:pPr>
        <w:pStyle w:val="ListParagraph"/>
        <w:numPr>
          <w:ilvl w:val="3"/>
          <w:numId w:val="47"/>
        </w:numPr>
        <w:rPr>
          <w:rFonts w:ascii="Arial" w:hAnsi="Arial" w:cs="Arial"/>
        </w:rPr>
      </w:pPr>
      <w:r>
        <w:rPr>
          <w:rFonts w:ascii="Arial" w:hAnsi="Arial" w:cs="Arial"/>
        </w:rPr>
        <w:t>20.2 content of expert report</w:t>
      </w:r>
    </w:p>
    <w:p w14:paraId="4A259BBD" w14:textId="76C16B9E" w:rsidR="00F50EA8" w:rsidRDefault="00F50EA8" w:rsidP="001C6CF6">
      <w:pPr>
        <w:pStyle w:val="ListParagraph"/>
        <w:numPr>
          <w:ilvl w:val="3"/>
          <w:numId w:val="47"/>
        </w:numPr>
        <w:rPr>
          <w:rFonts w:ascii="Arial" w:hAnsi="Arial" w:cs="Arial"/>
        </w:rPr>
      </w:pPr>
      <w:r>
        <w:rPr>
          <w:rFonts w:ascii="Arial" w:hAnsi="Arial" w:cs="Arial"/>
        </w:rPr>
        <w:t>Unique aspects – e.g. “description of any substantial influence a person’s gender, etc. may have had on test results”</w:t>
      </w:r>
    </w:p>
    <w:p w14:paraId="754A7FEF" w14:textId="139A7C16" w:rsidR="001C6CF6" w:rsidRDefault="001C6CF6" w:rsidP="001C6CF6">
      <w:pPr>
        <w:pStyle w:val="ListParagraph"/>
        <w:numPr>
          <w:ilvl w:val="2"/>
          <w:numId w:val="47"/>
        </w:numPr>
        <w:rPr>
          <w:rFonts w:ascii="Arial" w:hAnsi="Arial" w:cs="Arial"/>
        </w:rPr>
      </w:pPr>
      <w:r>
        <w:rPr>
          <w:rFonts w:ascii="Arial" w:hAnsi="Arial" w:cs="Arial"/>
        </w:rPr>
        <w:t>participant experts (minimal requirements, notice period)</w:t>
      </w:r>
    </w:p>
    <w:p w14:paraId="28970BFF" w14:textId="1959F0E7" w:rsidR="001C6CF6" w:rsidRDefault="001C6CF6" w:rsidP="001C6CF6">
      <w:pPr>
        <w:pStyle w:val="ListParagraph"/>
        <w:numPr>
          <w:ilvl w:val="3"/>
          <w:numId w:val="47"/>
        </w:numPr>
        <w:rPr>
          <w:rFonts w:ascii="Arial" w:hAnsi="Arial" w:cs="Arial"/>
        </w:rPr>
      </w:pPr>
      <w:r>
        <w:rPr>
          <w:rFonts w:ascii="Arial" w:hAnsi="Arial" w:cs="Arial"/>
        </w:rPr>
        <w:t>7 day notice</w:t>
      </w:r>
    </w:p>
    <w:p w14:paraId="2A7B9B9F" w14:textId="0CAA40D2" w:rsidR="001C6CF6" w:rsidRDefault="001C6CF6" w:rsidP="001C6CF6">
      <w:pPr>
        <w:pStyle w:val="ListParagraph"/>
        <w:numPr>
          <w:ilvl w:val="3"/>
          <w:numId w:val="47"/>
        </w:numPr>
        <w:rPr>
          <w:rFonts w:ascii="Arial" w:hAnsi="Arial" w:cs="Arial"/>
        </w:rPr>
      </w:pPr>
      <w:r>
        <w:rPr>
          <w:rFonts w:ascii="Arial" w:hAnsi="Arial" w:cs="Arial"/>
        </w:rPr>
        <w:t>If witness opinion, must provide a copy at the time as well as any supporting documents</w:t>
      </w:r>
    </w:p>
    <w:p w14:paraId="5139D9CB" w14:textId="77777777" w:rsidR="001C6CF6" w:rsidRPr="001C6CF6" w:rsidRDefault="001C6CF6" w:rsidP="001C6CF6">
      <w:pPr>
        <w:pStyle w:val="ListParagraph"/>
        <w:numPr>
          <w:ilvl w:val="3"/>
          <w:numId w:val="47"/>
        </w:numPr>
        <w:rPr>
          <w:rFonts w:ascii="Arial" w:hAnsi="Arial" w:cs="Arial"/>
          <w:b/>
          <w:bCs/>
          <w:u w:val="single"/>
        </w:rPr>
      </w:pPr>
      <w:r w:rsidRPr="001C6CF6">
        <w:rPr>
          <w:rFonts w:ascii="Arial" w:hAnsi="Arial" w:cs="Arial"/>
          <w:b/>
          <w:bCs/>
          <w:u w:val="single"/>
        </w:rPr>
        <w:t>Opinion must be based on their observation or participation of the actual events</w:t>
      </w:r>
    </w:p>
    <w:p w14:paraId="7A8570DB" w14:textId="26221DBD" w:rsidR="001C6CF6" w:rsidRPr="001C6CF6" w:rsidRDefault="001C6CF6" w:rsidP="001C6CF6">
      <w:pPr>
        <w:pStyle w:val="ListParagraph"/>
        <w:numPr>
          <w:ilvl w:val="4"/>
          <w:numId w:val="47"/>
        </w:numPr>
        <w:rPr>
          <w:rFonts w:ascii="Arial" w:hAnsi="Arial" w:cs="Arial"/>
          <w:u w:val="single"/>
        </w:rPr>
      </w:pPr>
      <w:r w:rsidRPr="001C6CF6">
        <w:rPr>
          <w:rFonts w:ascii="Arial" w:hAnsi="Arial" w:cs="Arial"/>
          <w:u w:val="single"/>
        </w:rPr>
        <w:t>Otherwise, they must comply with the requirements of the litigation expert rules (i.e. if they stray beyond that)</w:t>
      </w:r>
    </w:p>
    <w:p w14:paraId="7FF39F56" w14:textId="5319AD7A" w:rsidR="00F50EA8" w:rsidRDefault="00F50EA8" w:rsidP="00F50EA8">
      <w:pPr>
        <w:pStyle w:val="ListParagraph"/>
        <w:numPr>
          <w:ilvl w:val="1"/>
          <w:numId w:val="47"/>
        </w:numPr>
        <w:rPr>
          <w:rFonts w:ascii="Arial" w:hAnsi="Arial" w:cs="Arial"/>
        </w:rPr>
      </w:pPr>
      <w:r>
        <w:rPr>
          <w:rFonts w:ascii="Arial" w:hAnsi="Arial" w:cs="Arial"/>
        </w:rPr>
        <w:t>Small claims court rules 18</w:t>
      </w:r>
    </w:p>
    <w:p w14:paraId="3B18DE81" w14:textId="55EF8D45" w:rsidR="0060291F" w:rsidRDefault="0060291F" w:rsidP="00F50EA8">
      <w:pPr>
        <w:pStyle w:val="ListParagraph"/>
        <w:numPr>
          <w:ilvl w:val="1"/>
          <w:numId w:val="47"/>
        </w:numPr>
        <w:rPr>
          <w:rFonts w:ascii="Arial" w:hAnsi="Arial" w:cs="Arial"/>
        </w:rPr>
      </w:pPr>
      <w:r>
        <w:rPr>
          <w:rFonts w:ascii="Arial" w:hAnsi="Arial" w:cs="Arial"/>
        </w:rPr>
        <w:t>Parl</w:t>
      </w:r>
      <w:r w:rsidRPr="0060291F">
        <w:rPr>
          <w:rFonts w:ascii="Arial" w:hAnsi="Arial" w:cs="Arial"/>
        </w:rPr>
        <w:t>iament can override requirement of expert evidence if they use clear statutory language</w:t>
      </w:r>
      <w:r>
        <w:rPr>
          <w:rFonts w:ascii="Arial" w:hAnsi="Arial" w:cs="Arial"/>
        </w:rPr>
        <w:t xml:space="preserve"> (for instance, provision below)</w:t>
      </w:r>
    </w:p>
    <w:p w14:paraId="1B20FC10" w14:textId="173082DC" w:rsidR="00F50EA8" w:rsidRDefault="00F50EA8" w:rsidP="00F50EA8">
      <w:pPr>
        <w:pStyle w:val="ListParagraph"/>
        <w:numPr>
          <w:ilvl w:val="1"/>
          <w:numId w:val="47"/>
        </w:numPr>
        <w:rPr>
          <w:rFonts w:ascii="Arial" w:hAnsi="Arial" w:cs="Arial"/>
        </w:rPr>
      </w:pPr>
      <w:r>
        <w:rPr>
          <w:rFonts w:ascii="Arial" w:hAnsi="Arial" w:cs="Arial"/>
        </w:rPr>
        <w:t>S 320.31(5) common law displaced for officer evaluating person on impairment of vehicle</w:t>
      </w:r>
    </w:p>
    <w:p w14:paraId="004AFDDF" w14:textId="465986B0" w:rsidR="00F50EA8" w:rsidRDefault="00F50EA8" w:rsidP="00F50EA8">
      <w:pPr>
        <w:pStyle w:val="ListParagraph"/>
        <w:numPr>
          <w:ilvl w:val="2"/>
          <w:numId w:val="47"/>
        </w:numPr>
        <w:rPr>
          <w:rFonts w:ascii="Arial" w:hAnsi="Arial" w:cs="Arial"/>
        </w:rPr>
      </w:pPr>
      <w:r w:rsidRPr="00F50EA8">
        <w:rPr>
          <w:rFonts w:ascii="Arial" w:hAnsi="Arial" w:cs="Arial"/>
        </w:rPr>
        <w:t>evaluating officer’s opinion relating</w:t>
      </w:r>
      <w:r>
        <w:rPr>
          <w:rFonts w:ascii="Arial" w:hAnsi="Arial" w:cs="Arial"/>
        </w:rPr>
        <w:t xml:space="preserve"> </w:t>
      </w:r>
      <w:r w:rsidRPr="00F50EA8">
        <w:rPr>
          <w:rFonts w:ascii="Arial" w:hAnsi="Arial" w:cs="Arial"/>
        </w:rPr>
        <w:t>to the impairment (by drug or by</w:t>
      </w:r>
      <w:r>
        <w:rPr>
          <w:rFonts w:ascii="Arial" w:hAnsi="Arial" w:cs="Arial"/>
        </w:rPr>
        <w:t xml:space="preserve"> </w:t>
      </w:r>
      <w:r w:rsidRPr="00F50EA8">
        <w:rPr>
          <w:rFonts w:ascii="Arial" w:hAnsi="Arial" w:cs="Arial"/>
        </w:rPr>
        <w:t>alcohol and drug) of a person’s</w:t>
      </w:r>
      <w:r>
        <w:rPr>
          <w:rFonts w:ascii="Arial" w:hAnsi="Arial" w:cs="Arial"/>
        </w:rPr>
        <w:t xml:space="preserve"> </w:t>
      </w:r>
      <w:r w:rsidRPr="00F50EA8">
        <w:rPr>
          <w:rFonts w:ascii="Arial" w:hAnsi="Arial" w:cs="Arial"/>
        </w:rPr>
        <w:t>ability to operate a conveyance is</w:t>
      </w:r>
      <w:r>
        <w:rPr>
          <w:rFonts w:ascii="Arial" w:hAnsi="Arial" w:cs="Arial"/>
        </w:rPr>
        <w:t xml:space="preserve"> </w:t>
      </w:r>
      <w:r w:rsidRPr="00F50EA8">
        <w:rPr>
          <w:rFonts w:ascii="Arial" w:hAnsi="Arial" w:cs="Arial"/>
        </w:rPr>
        <w:t xml:space="preserve">admissible </w:t>
      </w:r>
      <w:r w:rsidRPr="007C5849">
        <w:rPr>
          <w:rFonts w:ascii="Arial" w:hAnsi="Arial" w:cs="Arial"/>
          <w:b/>
          <w:bCs/>
          <w:u w:val="single"/>
        </w:rPr>
        <w:t>without</w:t>
      </w:r>
      <w:r w:rsidRPr="00F50EA8">
        <w:rPr>
          <w:rFonts w:ascii="Arial" w:hAnsi="Arial" w:cs="Arial"/>
        </w:rPr>
        <w:t xml:space="preserve"> qualifying the</w:t>
      </w:r>
      <w:r>
        <w:rPr>
          <w:rFonts w:ascii="Arial" w:hAnsi="Arial" w:cs="Arial"/>
        </w:rPr>
        <w:t xml:space="preserve"> </w:t>
      </w:r>
      <w:r w:rsidRPr="00F50EA8">
        <w:rPr>
          <w:rFonts w:ascii="Arial" w:hAnsi="Arial" w:cs="Arial"/>
        </w:rPr>
        <w:t>evaluating officer as an expert</w:t>
      </w:r>
    </w:p>
    <w:p w14:paraId="7390F662" w14:textId="3EFB27F3" w:rsidR="0060291F" w:rsidRPr="00056A31" w:rsidRDefault="0060291F" w:rsidP="0060291F">
      <w:pPr>
        <w:pStyle w:val="ListParagraph"/>
        <w:numPr>
          <w:ilvl w:val="1"/>
          <w:numId w:val="47"/>
        </w:numPr>
        <w:rPr>
          <w:rFonts w:ascii="Arial" w:hAnsi="Arial" w:cs="Arial"/>
          <w:b/>
          <w:bCs/>
          <w:sz w:val="24"/>
          <w:szCs w:val="24"/>
        </w:rPr>
      </w:pPr>
      <w:r w:rsidRPr="00056A31">
        <w:rPr>
          <w:rFonts w:ascii="Arial" w:hAnsi="Arial" w:cs="Arial"/>
          <w:b/>
          <w:bCs/>
          <w:sz w:val="24"/>
          <w:szCs w:val="24"/>
        </w:rPr>
        <w:t>Practical considerations</w:t>
      </w:r>
    </w:p>
    <w:p w14:paraId="645DA26B" w14:textId="77777777" w:rsidR="007629BE" w:rsidRPr="00056A31" w:rsidRDefault="007629BE" w:rsidP="007629BE">
      <w:pPr>
        <w:pStyle w:val="ListParagraph"/>
        <w:numPr>
          <w:ilvl w:val="2"/>
          <w:numId w:val="47"/>
        </w:numPr>
        <w:rPr>
          <w:rFonts w:ascii="Arial" w:hAnsi="Arial" w:cs="Arial"/>
          <w:sz w:val="24"/>
          <w:szCs w:val="24"/>
          <w:u w:val="single"/>
        </w:rPr>
      </w:pPr>
      <w:r w:rsidRPr="00056A31">
        <w:rPr>
          <w:rFonts w:ascii="Arial" w:hAnsi="Arial" w:cs="Arial"/>
          <w:sz w:val="24"/>
          <w:szCs w:val="24"/>
          <w:u w:val="single"/>
        </w:rPr>
        <w:t>Discussions b/w counsel and experts</w:t>
      </w:r>
    </w:p>
    <w:p w14:paraId="5F130B3E" w14:textId="77777777" w:rsidR="007629BE" w:rsidRPr="007629BE" w:rsidRDefault="007629BE" w:rsidP="00E83795">
      <w:pPr>
        <w:pStyle w:val="ListParagraph"/>
        <w:numPr>
          <w:ilvl w:val="3"/>
          <w:numId w:val="47"/>
        </w:numPr>
        <w:rPr>
          <w:rFonts w:ascii="Arial" w:hAnsi="Arial" w:cs="Arial"/>
        </w:rPr>
      </w:pPr>
      <w:r w:rsidRPr="007629BE">
        <w:rPr>
          <w:rFonts w:ascii="Arial" w:hAnsi="Arial" w:cs="Arial"/>
          <w:i/>
          <w:iCs/>
        </w:rPr>
        <w:lastRenderedPageBreak/>
        <w:t xml:space="preserve">Moore v </w:t>
      </w:r>
      <w:proofErr w:type="spellStart"/>
      <w:r w:rsidRPr="007629BE">
        <w:rPr>
          <w:rFonts w:ascii="Arial" w:hAnsi="Arial" w:cs="Arial"/>
          <w:i/>
          <w:iCs/>
        </w:rPr>
        <w:t>gatoon</w:t>
      </w:r>
      <w:proofErr w:type="spellEnd"/>
      <w:r w:rsidRPr="007629BE">
        <w:rPr>
          <w:rFonts w:ascii="Arial" w:hAnsi="Arial" w:cs="Arial"/>
        </w:rPr>
        <w:t xml:space="preserve"> (2015 ONCA): consultation and collaboration b/w counsel and experts is necessary to ensure they understand their duties and write their reports</w:t>
      </w:r>
    </w:p>
    <w:p w14:paraId="78A32383" w14:textId="77777777" w:rsidR="007629BE" w:rsidRPr="007629BE" w:rsidRDefault="007629BE" w:rsidP="00E83795">
      <w:pPr>
        <w:pStyle w:val="ListParagraph"/>
        <w:numPr>
          <w:ilvl w:val="4"/>
          <w:numId w:val="47"/>
        </w:numPr>
        <w:rPr>
          <w:rFonts w:ascii="Arial" w:hAnsi="Arial" w:cs="Arial"/>
        </w:rPr>
      </w:pPr>
      <w:r w:rsidRPr="007629BE">
        <w:rPr>
          <w:rFonts w:ascii="Arial" w:hAnsi="Arial" w:cs="Arial"/>
        </w:rPr>
        <w:t>Court recognized that there are safeguards in place to ensure that the expert’s opinion is their own and not of counsel</w:t>
      </w:r>
    </w:p>
    <w:p w14:paraId="25964F34" w14:textId="77777777" w:rsidR="007629BE" w:rsidRPr="007629BE" w:rsidRDefault="007629BE" w:rsidP="00E83795">
      <w:pPr>
        <w:pStyle w:val="ListParagraph"/>
        <w:numPr>
          <w:ilvl w:val="4"/>
          <w:numId w:val="47"/>
        </w:numPr>
        <w:rPr>
          <w:rFonts w:ascii="Arial" w:hAnsi="Arial" w:cs="Arial"/>
        </w:rPr>
      </w:pPr>
      <w:r w:rsidRPr="007629BE">
        <w:rPr>
          <w:rFonts w:ascii="Arial" w:hAnsi="Arial" w:cs="Arial"/>
        </w:rPr>
        <w:t>Ethical obligations imposed by law societies and courts, expert’s duty to the court, and the fact that the expert can be cross-examined and any errors/omissions can be addressed at that stage</w:t>
      </w:r>
    </w:p>
    <w:p w14:paraId="59ECC4D7" w14:textId="77777777" w:rsidR="00E83795" w:rsidRPr="00056A31" w:rsidRDefault="00E83795" w:rsidP="00E83795">
      <w:pPr>
        <w:pStyle w:val="ListParagraph"/>
        <w:numPr>
          <w:ilvl w:val="2"/>
          <w:numId w:val="47"/>
        </w:numPr>
        <w:rPr>
          <w:rFonts w:ascii="Arial" w:hAnsi="Arial" w:cs="Arial"/>
          <w:sz w:val="24"/>
          <w:szCs w:val="24"/>
          <w:u w:val="single"/>
        </w:rPr>
      </w:pPr>
      <w:r w:rsidRPr="00056A31">
        <w:rPr>
          <w:rFonts w:ascii="Arial" w:hAnsi="Arial" w:cs="Arial"/>
          <w:sz w:val="24"/>
          <w:szCs w:val="24"/>
          <w:u w:val="single"/>
        </w:rPr>
        <w:t>Disclosure of draft reports and working papers</w:t>
      </w:r>
    </w:p>
    <w:p w14:paraId="549490E1" w14:textId="77777777" w:rsidR="00E83795" w:rsidRPr="00056A31" w:rsidRDefault="00E83795" w:rsidP="00056A31">
      <w:pPr>
        <w:pStyle w:val="ListParagraph"/>
        <w:numPr>
          <w:ilvl w:val="3"/>
          <w:numId w:val="47"/>
        </w:numPr>
        <w:rPr>
          <w:rFonts w:ascii="Arial" w:hAnsi="Arial" w:cs="Arial"/>
          <w:b/>
          <w:bCs/>
          <w:u w:val="single"/>
        </w:rPr>
      </w:pPr>
      <w:r w:rsidRPr="00056A31">
        <w:rPr>
          <w:rFonts w:ascii="Arial" w:hAnsi="Arial" w:cs="Arial"/>
          <w:b/>
          <w:bCs/>
          <w:u w:val="single"/>
        </w:rPr>
        <w:t>Basic rule is that expert reports in a draft form and notes/consultations b/w counsel and expert are not subject to automatic disclosure</w:t>
      </w:r>
    </w:p>
    <w:p w14:paraId="6286ED44" w14:textId="77777777" w:rsidR="00E83795" w:rsidRPr="00E83795" w:rsidRDefault="00E83795" w:rsidP="00056A31">
      <w:pPr>
        <w:pStyle w:val="ListParagraph"/>
        <w:numPr>
          <w:ilvl w:val="4"/>
          <w:numId w:val="47"/>
        </w:numPr>
        <w:rPr>
          <w:rFonts w:ascii="Arial" w:hAnsi="Arial" w:cs="Arial"/>
        </w:rPr>
      </w:pPr>
      <w:r w:rsidRPr="00E83795">
        <w:rPr>
          <w:rFonts w:ascii="Arial" w:hAnsi="Arial" w:cs="Arial"/>
        </w:rPr>
        <w:t xml:space="preserve">Instead they are generally </w:t>
      </w:r>
      <w:r w:rsidRPr="00056A31">
        <w:rPr>
          <w:rFonts w:ascii="Arial" w:hAnsi="Arial" w:cs="Arial"/>
          <w:b/>
          <w:bCs/>
          <w:i/>
          <w:iCs/>
          <w:u w:val="single"/>
        </w:rPr>
        <w:t>protected by litigation privilege</w:t>
      </w:r>
    </w:p>
    <w:p w14:paraId="6D492843" w14:textId="77777777" w:rsidR="00E83795" w:rsidRPr="00056A31" w:rsidRDefault="00E83795" w:rsidP="00056A31">
      <w:pPr>
        <w:pStyle w:val="ListParagraph"/>
        <w:numPr>
          <w:ilvl w:val="5"/>
          <w:numId w:val="47"/>
        </w:numPr>
        <w:rPr>
          <w:rFonts w:ascii="Arial" w:hAnsi="Arial" w:cs="Arial"/>
          <w:u w:val="single"/>
        </w:rPr>
      </w:pPr>
      <w:r w:rsidRPr="00056A31">
        <w:rPr>
          <w:rFonts w:ascii="Arial" w:hAnsi="Arial" w:cs="Arial"/>
          <w:u w:val="single"/>
        </w:rPr>
        <w:t>However, litigation privilege is not absolute</w:t>
      </w:r>
    </w:p>
    <w:p w14:paraId="2A9A7506" w14:textId="77777777" w:rsidR="00E83795" w:rsidRPr="00E83795" w:rsidRDefault="00E83795" w:rsidP="00056A31">
      <w:pPr>
        <w:pStyle w:val="ListParagraph"/>
        <w:numPr>
          <w:ilvl w:val="5"/>
          <w:numId w:val="47"/>
        </w:numPr>
        <w:rPr>
          <w:rFonts w:ascii="Arial" w:hAnsi="Arial" w:cs="Arial"/>
        </w:rPr>
      </w:pPr>
      <w:r w:rsidRPr="00E83795">
        <w:rPr>
          <w:rFonts w:ascii="Arial" w:hAnsi="Arial" w:cs="Arial"/>
        </w:rPr>
        <w:t>Counsel who is calling an expert witness must comply w/ disclosure obligations set by rules (RCP, etc.)</w:t>
      </w:r>
    </w:p>
    <w:p w14:paraId="02882334" w14:textId="77777777" w:rsidR="00E83795" w:rsidRPr="00E83795" w:rsidRDefault="00E83795" w:rsidP="00056A31">
      <w:pPr>
        <w:pStyle w:val="ListParagraph"/>
        <w:numPr>
          <w:ilvl w:val="5"/>
          <w:numId w:val="47"/>
        </w:numPr>
        <w:rPr>
          <w:rFonts w:ascii="Arial" w:hAnsi="Arial" w:cs="Arial"/>
        </w:rPr>
      </w:pPr>
      <w:r w:rsidRPr="00E83795">
        <w:rPr>
          <w:rFonts w:ascii="Arial" w:hAnsi="Arial" w:cs="Arial"/>
        </w:rPr>
        <w:t>Litigation privilege does not protect against improper conduct</w:t>
      </w:r>
    </w:p>
    <w:p w14:paraId="3BBB21F6" w14:textId="77777777" w:rsidR="00E83795" w:rsidRPr="00E83795" w:rsidRDefault="00E83795" w:rsidP="00056A31">
      <w:pPr>
        <w:pStyle w:val="ListParagraph"/>
        <w:numPr>
          <w:ilvl w:val="6"/>
          <w:numId w:val="47"/>
        </w:numPr>
        <w:rPr>
          <w:rFonts w:ascii="Arial" w:hAnsi="Arial" w:cs="Arial"/>
        </w:rPr>
      </w:pPr>
      <w:r w:rsidRPr="00E83795">
        <w:rPr>
          <w:rFonts w:ascii="Arial" w:hAnsi="Arial" w:cs="Arial"/>
        </w:rPr>
        <w:t>If opposing party is able to suggest reasonable grounds to suspect that counsel communicate w/ expert witness in a manner likely to interfere w/ expert’s duty of independence and objectivity, then that party may ask court to order production of draft reports, notes and discussions b/w counsels</w:t>
      </w:r>
    </w:p>
    <w:p w14:paraId="1512AA52" w14:textId="77777777" w:rsidR="00E83795" w:rsidRPr="00E83795" w:rsidRDefault="00E83795" w:rsidP="00056A31">
      <w:pPr>
        <w:pStyle w:val="ListParagraph"/>
        <w:numPr>
          <w:ilvl w:val="7"/>
          <w:numId w:val="47"/>
        </w:numPr>
        <w:rPr>
          <w:rFonts w:ascii="Arial" w:hAnsi="Arial" w:cs="Arial"/>
        </w:rPr>
      </w:pPr>
      <w:r w:rsidRPr="00E83795">
        <w:rPr>
          <w:rFonts w:ascii="Arial" w:hAnsi="Arial" w:cs="Arial"/>
        </w:rPr>
        <w:t>Absent this though, there is no right to production and courts will not order it</w:t>
      </w:r>
    </w:p>
    <w:p w14:paraId="76AAF5A8" w14:textId="77777777" w:rsidR="00056A31" w:rsidRPr="00056A31" w:rsidRDefault="00056A31" w:rsidP="00056A31">
      <w:pPr>
        <w:pStyle w:val="ListParagraph"/>
        <w:numPr>
          <w:ilvl w:val="2"/>
          <w:numId w:val="47"/>
        </w:numPr>
        <w:rPr>
          <w:rFonts w:ascii="Arial" w:hAnsi="Arial" w:cs="Arial"/>
          <w:b/>
          <w:bCs/>
        </w:rPr>
      </w:pPr>
      <w:r w:rsidRPr="00056A31">
        <w:rPr>
          <w:rFonts w:ascii="Arial" w:hAnsi="Arial" w:cs="Arial"/>
          <w:b/>
          <w:bCs/>
        </w:rPr>
        <w:t>Use of expert reports at trial</w:t>
      </w:r>
    </w:p>
    <w:p w14:paraId="7F515AFA" w14:textId="77777777" w:rsidR="00056A31" w:rsidRPr="00056A31" w:rsidRDefault="00056A31" w:rsidP="00056A31">
      <w:pPr>
        <w:pStyle w:val="ListParagraph"/>
        <w:numPr>
          <w:ilvl w:val="3"/>
          <w:numId w:val="47"/>
        </w:numPr>
        <w:rPr>
          <w:rFonts w:ascii="Arial" w:hAnsi="Arial" w:cs="Arial"/>
        </w:rPr>
      </w:pPr>
      <w:r w:rsidRPr="00056A31">
        <w:rPr>
          <w:rFonts w:ascii="Arial" w:hAnsi="Arial" w:cs="Arial"/>
        </w:rPr>
        <w:t>Must be clear as whether evidence report is used as evidence at trial or an aid for the judge (</w:t>
      </w:r>
      <w:r w:rsidRPr="00056A31">
        <w:rPr>
          <w:rFonts w:ascii="Arial" w:hAnsi="Arial" w:cs="Arial"/>
          <w:i/>
          <w:iCs/>
        </w:rPr>
        <w:t xml:space="preserve">aide </w:t>
      </w:r>
      <w:proofErr w:type="spellStart"/>
      <w:r w:rsidRPr="00056A31">
        <w:rPr>
          <w:rFonts w:ascii="Arial" w:hAnsi="Arial" w:cs="Arial"/>
          <w:i/>
          <w:iCs/>
        </w:rPr>
        <w:t>memorie</w:t>
      </w:r>
      <w:proofErr w:type="spellEnd"/>
      <w:r w:rsidRPr="00056A31">
        <w:rPr>
          <w:rFonts w:ascii="Arial" w:hAnsi="Arial" w:cs="Arial"/>
        </w:rPr>
        <w:t>)</w:t>
      </w:r>
    </w:p>
    <w:p w14:paraId="6F1C20DA" w14:textId="77777777" w:rsidR="00056A31" w:rsidRPr="00056A31" w:rsidRDefault="00056A31" w:rsidP="00056A31">
      <w:pPr>
        <w:pStyle w:val="ListParagraph"/>
        <w:numPr>
          <w:ilvl w:val="3"/>
          <w:numId w:val="47"/>
        </w:numPr>
        <w:rPr>
          <w:rFonts w:ascii="Arial" w:hAnsi="Arial" w:cs="Arial"/>
          <w:i/>
          <w:iCs/>
          <w:u w:val="single"/>
        </w:rPr>
      </w:pPr>
      <w:r w:rsidRPr="00056A31">
        <w:rPr>
          <w:rFonts w:ascii="Arial" w:hAnsi="Arial" w:cs="Arial"/>
          <w:i/>
          <w:iCs/>
          <w:u w:val="single"/>
        </w:rPr>
        <w:t>If expert report is evidence, it must be made an exhibit at trial</w:t>
      </w:r>
    </w:p>
    <w:p w14:paraId="0ECA4645" w14:textId="3A5809BB" w:rsidR="00056A31" w:rsidRPr="00056A31" w:rsidRDefault="00056A31" w:rsidP="00056A31">
      <w:pPr>
        <w:pStyle w:val="ListParagraph"/>
        <w:numPr>
          <w:ilvl w:val="4"/>
          <w:numId w:val="47"/>
        </w:numPr>
        <w:rPr>
          <w:rFonts w:ascii="Arial" w:hAnsi="Arial" w:cs="Arial"/>
        </w:rPr>
      </w:pPr>
      <w:r w:rsidRPr="00056A31">
        <w:rPr>
          <w:rFonts w:ascii="Arial" w:hAnsi="Arial" w:cs="Arial"/>
        </w:rPr>
        <w:t>In contrast, if simply providing expert report so it can help them follow along w/ the expert, what is the evidence is the expert’s testimony, then the report should not be noted as an exhibit</w:t>
      </w:r>
    </w:p>
    <w:p w14:paraId="6983DA6D" w14:textId="77777777" w:rsidR="00C0477B" w:rsidRDefault="00C0477B" w:rsidP="00C0477B">
      <w:pPr>
        <w:rPr>
          <w:rFonts w:ascii="Arial" w:hAnsi="Arial" w:cs="Arial"/>
        </w:rPr>
      </w:pPr>
    </w:p>
    <w:p w14:paraId="0A0E8E65" w14:textId="7D7AC27B" w:rsidR="00F50EA8" w:rsidRPr="00C0477B" w:rsidRDefault="00C0477B" w:rsidP="00C0477B">
      <w:pPr>
        <w:rPr>
          <w:rFonts w:ascii="Arial" w:hAnsi="Arial" w:cs="Arial"/>
          <w:b/>
          <w:bCs/>
          <w:sz w:val="30"/>
          <w:szCs w:val="30"/>
          <w:u w:val="single"/>
        </w:rPr>
      </w:pPr>
      <w:r w:rsidRPr="00C0477B">
        <w:rPr>
          <w:rFonts w:ascii="Arial" w:hAnsi="Arial" w:cs="Arial"/>
          <w:b/>
          <w:bCs/>
          <w:sz w:val="30"/>
          <w:szCs w:val="30"/>
          <w:u w:val="single"/>
        </w:rPr>
        <w:t>Privileged communications</w:t>
      </w:r>
    </w:p>
    <w:p w14:paraId="62A7B3D9" w14:textId="7DD1AF97" w:rsidR="005410EB" w:rsidRPr="005410EB" w:rsidRDefault="005410EB" w:rsidP="00C0477B">
      <w:pPr>
        <w:rPr>
          <w:rFonts w:ascii="Arial" w:hAnsi="Arial" w:cs="Arial"/>
          <w:sz w:val="24"/>
          <w:szCs w:val="24"/>
          <w:u w:val="single"/>
        </w:rPr>
      </w:pPr>
      <w:r w:rsidRPr="005410EB">
        <w:rPr>
          <w:rFonts w:ascii="Arial" w:hAnsi="Arial" w:cs="Arial"/>
          <w:sz w:val="24"/>
          <w:szCs w:val="24"/>
          <w:u w:val="single"/>
        </w:rPr>
        <w:t>General Information</w:t>
      </w:r>
    </w:p>
    <w:p w14:paraId="03480880" w14:textId="30BD20FF" w:rsidR="00C0477B" w:rsidRDefault="00056A31" w:rsidP="00C0477B">
      <w:pPr>
        <w:rPr>
          <w:rFonts w:ascii="Arial" w:hAnsi="Arial" w:cs="Arial"/>
        </w:rPr>
      </w:pPr>
      <w:r w:rsidRPr="00056A31">
        <w:rPr>
          <w:rFonts w:ascii="Arial" w:hAnsi="Arial" w:cs="Arial"/>
        </w:rPr>
        <w:t xml:space="preserve">Exclusionary rule </w:t>
      </w:r>
      <w:r w:rsidRPr="00056A31">
        <w:rPr>
          <w:rFonts w:ascii="Arial" w:hAnsi="Arial" w:cs="Arial"/>
        </w:rPr>
        <w:sym w:font="Wingdings" w:char="F0E0"/>
      </w:r>
      <w:r w:rsidRPr="00056A31">
        <w:rPr>
          <w:rFonts w:ascii="Arial" w:hAnsi="Arial" w:cs="Arial"/>
        </w:rPr>
        <w:t xml:space="preserve"> even though evidence is relevant, excluded b/c of certain type of relationship or societal interest</w:t>
      </w:r>
    </w:p>
    <w:p w14:paraId="6CB86C88" w14:textId="1BE2ACF3" w:rsidR="00056A31" w:rsidRDefault="00056A31" w:rsidP="00C0477B">
      <w:pPr>
        <w:rPr>
          <w:rFonts w:ascii="Arial" w:hAnsi="Arial" w:cs="Arial"/>
        </w:rPr>
      </w:pPr>
      <w:r w:rsidRPr="00056A31">
        <w:rPr>
          <w:rFonts w:ascii="Arial" w:hAnsi="Arial" w:cs="Arial"/>
        </w:rPr>
        <w:t xml:space="preserve">Certain </w:t>
      </w:r>
      <w:r>
        <w:rPr>
          <w:rFonts w:ascii="Arial" w:hAnsi="Arial" w:cs="Arial"/>
        </w:rPr>
        <w:t>R</w:t>
      </w:r>
      <w:r w:rsidRPr="00056A31">
        <w:rPr>
          <w:rFonts w:ascii="Arial" w:hAnsi="Arial" w:cs="Arial"/>
        </w:rPr>
        <w:t>elationships</w:t>
      </w:r>
      <w:r>
        <w:rPr>
          <w:rFonts w:ascii="Arial" w:hAnsi="Arial" w:cs="Arial"/>
        </w:rPr>
        <w:t xml:space="preserve"> Protected</w:t>
      </w:r>
    </w:p>
    <w:p w14:paraId="4F92096F" w14:textId="77777777" w:rsidR="00056A31" w:rsidRPr="00056A31" w:rsidRDefault="00056A31" w:rsidP="00056A31">
      <w:pPr>
        <w:pStyle w:val="ListParagraph"/>
        <w:numPr>
          <w:ilvl w:val="0"/>
          <w:numId w:val="49"/>
        </w:numPr>
        <w:rPr>
          <w:rFonts w:ascii="Arial" w:hAnsi="Arial" w:cs="Arial"/>
        </w:rPr>
      </w:pPr>
      <w:r w:rsidRPr="00056A31">
        <w:rPr>
          <w:rFonts w:ascii="Arial" w:hAnsi="Arial" w:cs="Arial"/>
          <w:b/>
          <w:bCs/>
        </w:rPr>
        <w:t>Class</w:t>
      </w:r>
      <w:r w:rsidRPr="00056A31">
        <w:rPr>
          <w:rFonts w:ascii="Arial" w:hAnsi="Arial" w:cs="Arial"/>
        </w:rPr>
        <w:t xml:space="preserve"> = blanket or categorial privileges</w:t>
      </w:r>
    </w:p>
    <w:p w14:paraId="3080BA1F" w14:textId="77777777" w:rsidR="00056A31" w:rsidRPr="00056A31" w:rsidRDefault="00056A31" w:rsidP="00056A31">
      <w:pPr>
        <w:pStyle w:val="ListParagraph"/>
        <w:numPr>
          <w:ilvl w:val="1"/>
          <w:numId w:val="49"/>
        </w:numPr>
        <w:rPr>
          <w:rFonts w:ascii="Arial" w:hAnsi="Arial" w:cs="Arial"/>
          <w:u w:val="single"/>
        </w:rPr>
      </w:pPr>
      <w:r w:rsidRPr="00056A31">
        <w:rPr>
          <w:rFonts w:ascii="Arial" w:hAnsi="Arial" w:cs="Arial"/>
          <w:u w:val="single"/>
        </w:rPr>
        <w:t>Once the criteria for privileges is satisfies, unless exception applies, it is inadmissible at court</w:t>
      </w:r>
    </w:p>
    <w:p w14:paraId="55710616" w14:textId="77777777" w:rsidR="00056A31" w:rsidRPr="00056A31" w:rsidRDefault="00056A31" w:rsidP="00056A31">
      <w:pPr>
        <w:pStyle w:val="ListParagraph"/>
        <w:numPr>
          <w:ilvl w:val="0"/>
          <w:numId w:val="49"/>
        </w:numPr>
        <w:rPr>
          <w:rFonts w:ascii="Arial" w:hAnsi="Arial" w:cs="Arial"/>
        </w:rPr>
      </w:pPr>
      <w:r w:rsidRPr="00056A31">
        <w:rPr>
          <w:rFonts w:ascii="Arial" w:hAnsi="Arial" w:cs="Arial"/>
          <w:b/>
          <w:bCs/>
        </w:rPr>
        <w:t>Case-by-case</w:t>
      </w:r>
      <w:r w:rsidRPr="00056A31">
        <w:rPr>
          <w:rFonts w:ascii="Arial" w:hAnsi="Arial" w:cs="Arial"/>
        </w:rPr>
        <w:t xml:space="preserve"> privileges</w:t>
      </w:r>
    </w:p>
    <w:p w14:paraId="6C035720" w14:textId="77777777" w:rsidR="00056A31" w:rsidRPr="00056A31" w:rsidRDefault="00056A31" w:rsidP="00056A31">
      <w:pPr>
        <w:pStyle w:val="ListParagraph"/>
        <w:numPr>
          <w:ilvl w:val="1"/>
          <w:numId w:val="49"/>
        </w:numPr>
        <w:rPr>
          <w:rFonts w:ascii="Arial" w:hAnsi="Arial" w:cs="Arial"/>
        </w:rPr>
      </w:pPr>
      <w:r w:rsidRPr="00056A31">
        <w:rPr>
          <w:rFonts w:ascii="Arial" w:hAnsi="Arial" w:cs="Arial"/>
        </w:rPr>
        <w:t>Depends on the circumstances of the case</w:t>
      </w:r>
    </w:p>
    <w:p w14:paraId="57325E5C" w14:textId="4B9BF56E" w:rsidR="00056A31" w:rsidRPr="00056A31" w:rsidRDefault="00056A31" w:rsidP="00056A31">
      <w:pPr>
        <w:pStyle w:val="ListParagraph"/>
        <w:numPr>
          <w:ilvl w:val="1"/>
          <w:numId w:val="49"/>
        </w:numPr>
        <w:rPr>
          <w:rFonts w:ascii="Arial" w:hAnsi="Arial" w:cs="Arial"/>
        </w:rPr>
      </w:pPr>
      <w:r w:rsidRPr="00056A31">
        <w:rPr>
          <w:rFonts w:ascii="Arial" w:hAnsi="Arial" w:cs="Arial"/>
        </w:rPr>
        <w:t xml:space="preserve">There is </w:t>
      </w:r>
      <w:r w:rsidRPr="00056A31">
        <w:rPr>
          <w:rFonts w:ascii="Arial" w:hAnsi="Arial" w:cs="Arial"/>
          <w:b/>
          <w:bCs/>
          <w:u w:val="single"/>
        </w:rPr>
        <w:t>no limit</w:t>
      </w:r>
      <w:r w:rsidRPr="00056A31">
        <w:rPr>
          <w:rFonts w:ascii="Arial" w:hAnsi="Arial" w:cs="Arial"/>
        </w:rPr>
        <w:t xml:space="preserve"> on case-by-case privilege </w:t>
      </w:r>
      <w:r w:rsidRPr="00056A31">
        <w:rPr>
          <w:rFonts w:ascii="Arial" w:hAnsi="Arial" w:cs="Arial"/>
        </w:rPr>
        <w:sym w:font="Wingdings" w:char="F0E0"/>
      </w:r>
      <w:r w:rsidRPr="00056A31">
        <w:rPr>
          <w:rFonts w:ascii="Arial" w:hAnsi="Arial" w:cs="Arial"/>
        </w:rPr>
        <w:t xml:space="preserve"> the examples in the slides are frequent ones that are subject to privilege </w:t>
      </w:r>
    </w:p>
    <w:p w14:paraId="425AD374" w14:textId="77777777" w:rsidR="00056A31" w:rsidRPr="00056A31" w:rsidRDefault="00056A31" w:rsidP="00056A31">
      <w:pPr>
        <w:pStyle w:val="ListParagraph"/>
        <w:numPr>
          <w:ilvl w:val="1"/>
          <w:numId w:val="49"/>
        </w:numPr>
        <w:rPr>
          <w:rFonts w:ascii="Arial" w:hAnsi="Arial" w:cs="Arial"/>
          <w:i/>
          <w:iCs/>
          <w:u w:val="single"/>
        </w:rPr>
      </w:pPr>
      <w:r w:rsidRPr="00056A31">
        <w:rPr>
          <w:rFonts w:ascii="Arial" w:hAnsi="Arial" w:cs="Arial"/>
          <w:i/>
          <w:iCs/>
          <w:u w:val="single"/>
        </w:rPr>
        <w:t>Always involve a balancing interests</w:t>
      </w:r>
    </w:p>
    <w:p w14:paraId="316ECF6D" w14:textId="77777777" w:rsidR="00056A31" w:rsidRPr="00056A31" w:rsidRDefault="00056A31" w:rsidP="00056A31">
      <w:pPr>
        <w:pStyle w:val="ListParagraph"/>
        <w:numPr>
          <w:ilvl w:val="2"/>
          <w:numId w:val="49"/>
        </w:numPr>
        <w:rPr>
          <w:rFonts w:ascii="Arial" w:hAnsi="Arial" w:cs="Arial"/>
        </w:rPr>
      </w:pPr>
      <w:r w:rsidRPr="00056A31">
        <w:rPr>
          <w:rFonts w:ascii="Arial" w:hAnsi="Arial" w:cs="Arial"/>
        </w:rPr>
        <w:t>Unlike class privilege</w:t>
      </w:r>
    </w:p>
    <w:p w14:paraId="03184A9D" w14:textId="5AA3BE81" w:rsidR="00056A31" w:rsidRPr="005410EB" w:rsidRDefault="00056A31" w:rsidP="005410EB">
      <w:pPr>
        <w:pStyle w:val="ListParagraph"/>
        <w:numPr>
          <w:ilvl w:val="0"/>
          <w:numId w:val="49"/>
        </w:numPr>
        <w:rPr>
          <w:rFonts w:ascii="Arial" w:hAnsi="Arial" w:cs="Arial"/>
        </w:rPr>
      </w:pPr>
      <w:r w:rsidRPr="00056A31">
        <w:rPr>
          <w:rFonts w:ascii="Arial" w:hAnsi="Arial" w:cs="Arial"/>
        </w:rPr>
        <w:t>Some are statutory (spousal, journalist-informant, etc.)</w:t>
      </w:r>
      <w:r w:rsidR="005410EB">
        <w:rPr>
          <w:rFonts w:ascii="Arial" w:hAnsi="Arial" w:cs="Arial"/>
        </w:rPr>
        <w:t xml:space="preserve">, </w:t>
      </w:r>
      <w:r w:rsidR="005410EB" w:rsidRPr="00056A31">
        <w:rPr>
          <w:rFonts w:ascii="Arial" w:hAnsi="Arial" w:cs="Arial"/>
        </w:rPr>
        <w:t>But most are common law privileges</w:t>
      </w:r>
    </w:p>
    <w:p w14:paraId="55F31D7C" w14:textId="19E038D9" w:rsidR="00056A31" w:rsidRPr="00056A31" w:rsidRDefault="00056A31" w:rsidP="00056A31">
      <w:pPr>
        <w:pStyle w:val="ListParagraph"/>
        <w:numPr>
          <w:ilvl w:val="0"/>
          <w:numId w:val="49"/>
        </w:numPr>
        <w:rPr>
          <w:rFonts w:ascii="Arial" w:hAnsi="Arial" w:cs="Arial"/>
        </w:rPr>
      </w:pPr>
      <w:r w:rsidRPr="00056A31">
        <w:rPr>
          <w:rFonts w:ascii="Arial" w:hAnsi="Arial" w:cs="Arial"/>
        </w:rPr>
        <w:t xml:space="preserve">Some have constitutional implications </w:t>
      </w:r>
      <w:r w:rsidRPr="00056A31">
        <w:rPr>
          <w:rFonts w:ascii="Arial" w:hAnsi="Arial" w:cs="Arial"/>
        </w:rPr>
        <w:sym w:font="Wingdings" w:char="F0E0"/>
      </w:r>
      <w:r w:rsidRPr="00056A31">
        <w:rPr>
          <w:rFonts w:ascii="Arial" w:hAnsi="Arial" w:cs="Arial"/>
        </w:rPr>
        <w:t xml:space="preserve"> e.g. solicitor-client and journalist-informant </w:t>
      </w:r>
    </w:p>
    <w:p w14:paraId="62119CD3" w14:textId="048A000A" w:rsidR="00056A31" w:rsidRDefault="005410EB" w:rsidP="005410EB">
      <w:pPr>
        <w:rPr>
          <w:rFonts w:ascii="Arial" w:hAnsi="Arial" w:cs="Arial"/>
        </w:rPr>
      </w:pPr>
      <w:r>
        <w:rPr>
          <w:rFonts w:ascii="Arial" w:hAnsi="Arial" w:cs="Arial"/>
        </w:rPr>
        <w:lastRenderedPageBreak/>
        <w:t>Societal Interest</w:t>
      </w:r>
    </w:p>
    <w:p w14:paraId="4658C4B9" w14:textId="77777777" w:rsidR="005410EB" w:rsidRPr="005410EB" w:rsidRDefault="005410EB" w:rsidP="005410EB">
      <w:pPr>
        <w:pStyle w:val="ListParagraph"/>
        <w:numPr>
          <w:ilvl w:val="0"/>
          <w:numId w:val="50"/>
        </w:numPr>
        <w:rPr>
          <w:rFonts w:ascii="Arial" w:hAnsi="Arial" w:cs="Arial"/>
        </w:rPr>
      </w:pPr>
      <w:r w:rsidRPr="005410EB">
        <w:rPr>
          <w:rFonts w:ascii="Arial" w:hAnsi="Arial" w:cs="Arial"/>
        </w:rPr>
        <w:t>Privilege against self-incrimination (only one relevant for us)</w:t>
      </w:r>
    </w:p>
    <w:p w14:paraId="567FCC11" w14:textId="77777777" w:rsidR="005410EB" w:rsidRPr="005410EB" w:rsidRDefault="005410EB" w:rsidP="005410EB">
      <w:pPr>
        <w:pStyle w:val="ListParagraph"/>
        <w:numPr>
          <w:ilvl w:val="1"/>
          <w:numId w:val="50"/>
        </w:numPr>
        <w:rPr>
          <w:rFonts w:ascii="Arial" w:hAnsi="Arial" w:cs="Arial"/>
        </w:rPr>
      </w:pPr>
      <w:r w:rsidRPr="005410EB">
        <w:rPr>
          <w:rFonts w:ascii="Arial" w:hAnsi="Arial" w:cs="Arial"/>
        </w:rPr>
        <w:t>Statutory and constitutional component</w:t>
      </w:r>
    </w:p>
    <w:p w14:paraId="7FC4805D" w14:textId="77777777" w:rsidR="005410EB" w:rsidRPr="005410EB" w:rsidRDefault="005410EB" w:rsidP="005410EB">
      <w:pPr>
        <w:pStyle w:val="ListParagraph"/>
        <w:numPr>
          <w:ilvl w:val="0"/>
          <w:numId w:val="50"/>
        </w:numPr>
        <w:rPr>
          <w:rFonts w:ascii="Arial" w:hAnsi="Arial" w:cs="Arial"/>
        </w:rPr>
      </w:pPr>
      <w:r w:rsidRPr="005410EB">
        <w:rPr>
          <w:rFonts w:ascii="Arial" w:hAnsi="Arial" w:cs="Arial"/>
        </w:rPr>
        <w:t>Public interest immunity</w:t>
      </w:r>
    </w:p>
    <w:p w14:paraId="307D67F9" w14:textId="77777777" w:rsidR="005410EB" w:rsidRPr="005410EB" w:rsidRDefault="005410EB" w:rsidP="005410EB">
      <w:pPr>
        <w:pStyle w:val="ListParagraph"/>
        <w:numPr>
          <w:ilvl w:val="0"/>
          <w:numId w:val="50"/>
        </w:numPr>
        <w:rPr>
          <w:rFonts w:ascii="Arial" w:hAnsi="Arial" w:cs="Arial"/>
        </w:rPr>
      </w:pPr>
      <w:r w:rsidRPr="005410EB">
        <w:rPr>
          <w:rFonts w:ascii="Arial" w:hAnsi="Arial" w:cs="Arial"/>
        </w:rPr>
        <w:t>Access to third party records</w:t>
      </w:r>
    </w:p>
    <w:p w14:paraId="3D3043BE" w14:textId="2139CBDC" w:rsidR="005410EB" w:rsidRPr="000435AB" w:rsidRDefault="000435AB" w:rsidP="005410EB">
      <w:pPr>
        <w:rPr>
          <w:rFonts w:ascii="Arial" w:hAnsi="Arial" w:cs="Arial"/>
          <w:u w:val="single"/>
        </w:rPr>
      </w:pPr>
      <w:r w:rsidRPr="000435AB">
        <w:rPr>
          <w:rFonts w:ascii="Arial" w:hAnsi="Arial" w:cs="Arial"/>
          <w:u w:val="single"/>
        </w:rPr>
        <w:t>Standard/burden of proof varies depending on the type of privilege</w:t>
      </w:r>
    </w:p>
    <w:p w14:paraId="01788F57" w14:textId="33048D4F" w:rsidR="00056A31" w:rsidRDefault="000435AB" w:rsidP="000435AB">
      <w:pPr>
        <w:pStyle w:val="ListParagraph"/>
        <w:numPr>
          <w:ilvl w:val="0"/>
          <w:numId w:val="51"/>
        </w:numPr>
        <w:rPr>
          <w:rFonts w:ascii="Arial" w:hAnsi="Arial" w:cs="Arial"/>
        </w:rPr>
      </w:pPr>
      <w:r>
        <w:rPr>
          <w:rFonts w:ascii="Arial" w:hAnsi="Arial" w:cs="Arial"/>
        </w:rPr>
        <w:t>Class = prima facie privileged</w:t>
      </w:r>
    </w:p>
    <w:p w14:paraId="50ADE857" w14:textId="6CFFD5C6" w:rsidR="000435AB" w:rsidRDefault="000435AB" w:rsidP="000435AB">
      <w:pPr>
        <w:pStyle w:val="ListParagraph"/>
        <w:numPr>
          <w:ilvl w:val="1"/>
          <w:numId w:val="51"/>
        </w:numPr>
        <w:rPr>
          <w:rFonts w:ascii="Arial" w:hAnsi="Arial" w:cs="Arial"/>
        </w:rPr>
      </w:pPr>
      <w:r>
        <w:rPr>
          <w:rFonts w:ascii="Arial" w:hAnsi="Arial" w:cs="Arial"/>
        </w:rPr>
        <w:t>Do not need to reveal content’s documents in order to satisfy it, must only show that they meet certain conditions of privilege</w:t>
      </w:r>
    </w:p>
    <w:p w14:paraId="2DB8ED70" w14:textId="5029D03C" w:rsidR="000435AB" w:rsidRDefault="000435AB" w:rsidP="000435AB">
      <w:pPr>
        <w:pStyle w:val="ListParagraph"/>
        <w:numPr>
          <w:ilvl w:val="1"/>
          <w:numId w:val="51"/>
        </w:numPr>
        <w:rPr>
          <w:rFonts w:ascii="Arial" w:hAnsi="Arial" w:cs="Arial"/>
        </w:rPr>
      </w:pPr>
      <w:r>
        <w:rPr>
          <w:rFonts w:ascii="Arial" w:hAnsi="Arial" w:cs="Arial"/>
        </w:rPr>
        <w:t>Balance of probabilities</w:t>
      </w:r>
    </w:p>
    <w:p w14:paraId="14CF1303" w14:textId="77777777" w:rsidR="000435AB" w:rsidRDefault="000435AB" w:rsidP="000435AB">
      <w:pPr>
        <w:rPr>
          <w:rFonts w:ascii="Arial" w:hAnsi="Arial" w:cs="Arial"/>
        </w:rPr>
      </w:pPr>
    </w:p>
    <w:p w14:paraId="64B3986C" w14:textId="78880259" w:rsidR="000435AB" w:rsidRPr="000435AB" w:rsidRDefault="000435AB" w:rsidP="000435AB">
      <w:pPr>
        <w:rPr>
          <w:rFonts w:ascii="Arial" w:hAnsi="Arial" w:cs="Arial"/>
          <w:b/>
          <w:bCs/>
          <w:sz w:val="26"/>
          <w:szCs w:val="26"/>
        </w:rPr>
      </w:pPr>
      <w:r w:rsidRPr="000435AB">
        <w:rPr>
          <w:rFonts w:ascii="Arial" w:hAnsi="Arial" w:cs="Arial"/>
          <w:b/>
          <w:bCs/>
          <w:sz w:val="26"/>
          <w:szCs w:val="26"/>
        </w:rPr>
        <w:t>Solicitor-client privilege</w:t>
      </w:r>
    </w:p>
    <w:p w14:paraId="077A4EBC" w14:textId="3F38C6F8" w:rsidR="000435AB" w:rsidRPr="000435AB" w:rsidRDefault="000435AB" w:rsidP="000435AB">
      <w:pPr>
        <w:pStyle w:val="ListParagraph"/>
        <w:numPr>
          <w:ilvl w:val="0"/>
          <w:numId w:val="51"/>
        </w:numPr>
        <w:rPr>
          <w:rFonts w:ascii="Arial" w:hAnsi="Arial" w:cs="Arial"/>
        </w:rPr>
      </w:pPr>
      <w:r w:rsidRPr="000435AB">
        <w:rPr>
          <w:rFonts w:ascii="Arial" w:hAnsi="Arial" w:cs="Arial"/>
        </w:rPr>
        <w:t xml:space="preserve">Nearly absolute in application and it is a substantive right </w:t>
      </w:r>
      <w:r w:rsidRPr="000435AB">
        <w:rPr>
          <w:rFonts w:ascii="Arial" w:hAnsi="Arial" w:cs="Arial"/>
        </w:rPr>
        <w:sym w:font="Wingdings" w:char="F0E0"/>
      </w:r>
      <w:r w:rsidRPr="000435AB">
        <w:rPr>
          <w:rFonts w:ascii="Arial" w:hAnsi="Arial" w:cs="Arial"/>
        </w:rPr>
        <w:t xml:space="preserve"> </w:t>
      </w:r>
      <w:r w:rsidRPr="000435AB">
        <w:rPr>
          <w:rFonts w:ascii="Arial" w:hAnsi="Arial" w:cs="Arial"/>
          <w:b/>
          <w:bCs/>
          <w:u w:val="single"/>
        </w:rPr>
        <w:t>PFJ under s 7</w:t>
      </w:r>
    </w:p>
    <w:p w14:paraId="014C6A90" w14:textId="77777777" w:rsidR="00325C07" w:rsidRPr="000E3E89" w:rsidRDefault="00325C07" w:rsidP="00325C07">
      <w:pPr>
        <w:pStyle w:val="ListParagraph"/>
        <w:numPr>
          <w:ilvl w:val="0"/>
          <w:numId w:val="51"/>
        </w:numPr>
        <w:rPr>
          <w:rFonts w:ascii="Arial" w:hAnsi="Arial" w:cs="Arial"/>
          <w:b/>
          <w:bCs/>
          <w:sz w:val="24"/>
          <w:szCs w:val="24"/>
        </w:rPr>
      </w:pPr>
      <w:r w:rsidRPr="000E3E89">
        <w:rPr>
          <w:rFonts w:ascii="Arial" w:hAnsi="Arial" w:cs="Arial"/>
          <w:b/>
          <w:bCs/>
          <w:sz w:val="24"/>
          <w:szCs w:val="24"/>
          <w:u w:val="single"/>
        </w:rPr>
        <w:t>Rule</w:t>
      </w:r>
      <w:r w:rsidRPr="000E3E89">
        <w:rPr>
          <w:rFonts w:ascii="Arial" w:hAnsi="Arial" w:cs="Arial"/>
          <w:b/>
          <w:bCs/>
          <w:sz w:val="24"/>
          <w:szCs w:val="24"/>
        </w:rPr>
        <w:t xml:space="preserve">: protects confidential </w:t>
      </w:r>
      <w:r w:rsidRPr="000E3E89">
        <w:rPr>
          <w:rFonts w:ascii="Arial" w:hAnsi="Arial" w:cs="Arial"/>
          <w:b/>
          <w:bCs/>
          <w:sz w:val="24"/>
          <w:szCs w:val="24"/>
          <w:u w:val="single"/>
        </w:rPr>
        <w:t>communications</w:t>
      </w:r>
      <w:r w:rsidRPr="000E3E89">
        <w:rPr>
          <w:rFonts w:ascii="Arial" w:hAnsi="Arial" w:cs="Arial"/>
          <w:b/>
          <w:bCs/>
          <w:sz w:val="24"/>
          <w:szCs w:val="24"/>
        </w:rPr>
        <w:t xml:space="preserve"> between a </w:t>
      </w:r>
      <w:r w:rsidRPr="000E3E89">
        <w:rPr>
          <w:rFonts w:ascii="Arial" w:hAnsi="Arial" w:cs="Arial"/>
          <w:b/>
          <w:bCs/>
          <w:sz w:val="24"/>
          <w:szCs w:val="24"/>
          <w:u w:val="single"/>
        </w:rPr>
        <w:t>solicitor and a client</w:t>
      </w:r>
      <w:r w:rsidRPr="000E3E89">
        <w:rPr>
          <w:rFonts w:ascii="Arial" w:hAnsi="Arial" w:cs="Arial"/>
          <w:b/>
          <w:bCs/>
          <w:sz w:val="24"/>
          <w:szCs w:val="24"/>
        </w:rPr>
        <w:t xml:space="preserve"> made </w:t>
      </w:r>
      <w:r w:rsidRPr="000E3E89">
        <w:rPr>
          <w:rFonts w:ascii="Arial" w:hAnsi="Arial" w:cs="Arial"/>
          <w:b/>
          <w:bCs/>
          <w:sz w:val="24"/>
          <w:szCs w:val="24"/>
          <w:u w:val="single"/>
        </w:rPr>
        <w:t xml:space="preserve">for the purpose of obtaining legal advice </w:t>
      </w:r>
    </w:p>
    <w:p w14:paraId="1FDB6060" w14:textId="5D0C8AF7" w:rsidR="00282417" w:rsidRPr="000E3E89" w:rsidRDefault="00325C07" w:rsidP="00325C07">
      <w:pPr>
        <w:pStyle w:val="ListParagraph"/>
        <w:numPr>
          <w:ilvl w:val="1"/>
          <w:numId w:val="51"/>
        </w:numPr>
        <w:rPr>
          <w:rFonts w:ascii="Arial" w:hAnsi="Arial" w:cs="Arial"/>
          <w:sz w:val="24"/>
          <w:szCs w:val="24"/>
        </w:rPr>
      </w:pPr>
      <w:r w:rsidRPr="0016082B">
        <w:rPr>
          <w:rFonts w:ascii="Arial" w:hAnsi="Arial" w:cs="Arial"/>
          <w:sz w:val="24"/>
          <w:szCs w:val="24"/>
          <w:highlight w:val="yellow"/>
          <w:u w:val="single"/>
        </w:rPr>
        <w:t>TEST</w:t>
      </w:r>
      <w:r w:rsidRPr="000E3E89">
        <w:rPr>
          <w:rFonts w:ascii="Arial" w:hAnsi="Arial" w:cs="Arial"/>
          <w:sz w:val="24"/>
          <w:szCs w:val="24"/>
        </w:rPr>
        <w:t>:</w:t>
      </w:r>
    </w:p>
    <w:p w14:paraId="7F6B2FBE" w14:textId="77777777" w:rsidR="00325C07" w:rsidRPr="00325C07" w:rsidRDefault="00325C07" w:rsidP="00325C07">
      <w:pPr>
        <w:pStyle w:val="ListParagraph"/>
        <w:numPr>
          <w:ilvl w:val="1"/>
          <w:numId w:val="51"/>
        </w:numPr>
        <w:rPr>
          <w:rFonts w:ascii="Arial" w:hAnsi="Arial" w:cs="Arial"/>
        </w:rPr>
      </w:pPr>
      <w:r w:rsidRPr="00455568">
        <w:rPr>
          <w:rFonts w:ascii="Arial" w:hAnsi="Arial" w:cs="Arial"/>
          <w:b/>
          <w:bCs/>
        </w:rPr>
        <w:t>Communication</w:t>
      </w:r>
    </w:p>
    <w:p w14:paraId="4E1398BD"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Oral or written statements</w:t>
      </w:r>
    </w:p>
    <w:p w14:paraId="60D7694B"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Does not apply to observations (e.g. blood on client’s shirt)</w:t>
      </w:r>
    </w:p>
    <w:p w14:paraId="42EF4BE5"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Does not apply to pre-existing documents; only those created for the purpose of obtaining legal advice</w:t>
      </w:r>
    </w:p>
    <w:p w14:paraId="713F6E60"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Things connected to obtaining legal advice also privileged (e.g. fees are privileged)</w:t>
      </w:r>
    </w:p>
    <w:p w14:paraId="297A3F14" w14:textId="77777777" w:rsidR="00325C07" w:rsidRPr="00455568" w:rsidRDefault="00325C07" w:rsidP="00325C07">
      <w:pPr>
        <w:pStyle w:val="ListParagraph"/>
        <w:numPr>
          <w:ilvl w:val="1"/>
          <w:numId w:val="51"/>
        </w:numPr>
        <w:rPr>
          <w:rFonts w:ascii="Arial" w:hAnsi="Arial" w:cs="Arial"/>
          <w:b/>
          <w:bCs/>
        </w:rPr>
      </w:pPr>
      <w:r w:rsidRPr="00455568">
        <w:rPr>
          <w:rFonts w:ascii="Arial" w:hAnsi="Arial" w:cs="Arial"/>
          <w:b/>
          <w:bCs/>
        </w:rPr>
        <w:t>Professional legal adviser</w:t>
      </w:r>
    </w:p>
    <w:p w14:paraId="51D2B2D0"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Solicitor must be licenced to practice law, although not necessarily in jurisdiction in which it is being given</w:t>
      </w:r>
    </w:p>
    <w:p w14:paraId="1B22B985"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Individual must be acting as a lawyer at the time; not as a biz partner, friend, etc.</w:t>
      </w:r>
    </w:p>
    <w:p w14:paraId="1E33E2A2"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Extends to paralegal, assistant, etc.</w:t>
      </w:r>
    </w:p>
    <w:p w14:paraId="478A26FC"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u w:val="single"/>
        </w:rPr>
        <w:t>May extend to a third party who is acting as a conduit b/w the solicitor and the client</w:t>
      </w:r>
    </w:p>
    <w:p w14:paraId="1A066BFD" w14:textId="77777777" w:rsidR="00325C07" w:rsidRPr="00325C07" w:rsidRDefault="00325C07" w:rsidP="00325C07">
      <w:pPr>
        <w:pStyle w:val="ListParagraph"/>
        <w:numPr>
          <w:ilvl w:val="3"/>
          <w:numId w:val="51"/>
        </w:numPr>
        <w:rPr>
          <w:rFonts w:ascii="Arial" w:hAnsi="Arial" w:cs="Arial"/>
        </w:rPr>
      </w:pPr>
      <w:r w:rsidRPr="00325C07">
        <w:rPr>
          <w:rFonts w:ascii="Arial" w:hAnsi="Arial" w:cs="Arial"/>
        </w:rPr>
        <w:t>E.g. client who asks lawyer to hire expert to prepare safety report on his factory</w:t>
      </w:r>
    </w:p>
    <w:p w14:paraId="0369859B" w14:textId="77777777" w:rsidR="00325C07" w:rsidRPr="00325C07" w:rsidRDefault="00325C07" w:rsidP="00325C07">
      <w:pPr>
        <w:pStyle w:val="ListParagraph"/>
        <w:numPr>
          <w:ilvl w:val="3"/>
          <w:numId w:val="51"/>
        </w:numPr>
        <w:rPr>
          <w:rFonts w:ascii="Arial" w:hAnsi="Arial" w:cs="Arial"/>
        </w:rPr>
      </w:pPr>
      <w:r w:rsidRPr="00325C07">
        <w:rPr>
          <w:rFonts w:ascii="Arial" w:hAnsi="Arial" w:cs="Arial"/>
        </w:rPr>
        <w:t>Is the report caught by solicitor-client privilege?</w:t>
      </w:r>
    </w:p>
    <w:p w14:paraId="023743BC" w14:textId="77777777" w:rsidR="00325C07" w:rsidRPr="00325C07" w:rsidRDefault="00325C07" w:rsidP="00325C07">
      <w:pPr>
        <w:pStyle w:val="ListParagraph"/>
        <w:numPr>
          <w:ilvl w:val="3"/>
          <w:numId w:val="51"/>
        </w:numPr>
        <w:rPr>
          <w:rFonts w:ascii="Arial" w:hAnsi="Arial" w:cs="Arial"/>
        </w:rPr>
      </w:pPr>
      <w:r w:rsidRPr="00325C07">
        <w:rPr>
          <w:rFonts w:ascii="Arial" w:hAnsi="Arial" w:cs="Arial"/>
        </w:rPr>
        <w:t xml:space="preserve">Courts adopted: </w:t>
      </w:r>
      <w:r w:rsidRPr="00325C07">
        <w:rPr>
          <w:rFonts w:ascii="Arial" w:hAnsi="Arial" w:cs="Arial"/>
          <w:u w:val="single"/>
        </w:rPr>
        <w:t>functional approach</w:t>
      </w:r>
    </w:p>
    <w:p w14:paraId="1D2E2E29" w14:textId="77777777" w:rsidR="00325C07" w:rsidRPr="00325C07" w:rsidRDefault="00325C07" w:rsidP="00325C07">
      <w:pPr>
        <w:pStyle w:val="ListParagraph"/>
        <w:numPr>
          <w:ilvl w:val="4"/>
          <w:numId w:val="51"/>
        </w:numPr>
        <w:rPr>
          <w:rFonts w:ascii="Arial" w:hAnsi="Arial" w:cs="Arial"/>
        </w:rPr>
      </w:pPr>
      <w:r w:rsidRPr="00325C07">
        <w:rPr>
          <w:rFonts w:ascii="Arial" w:hAnsi="Arial" w:cs="Arial"/>
        </w:rPr>
        <w:t>Focuses on the role that the third party plays in giving legal advice</w:t>
      </w:r>
    </w:p>
    <w:p w14:paraId="0FAD8A7B" w14:textId="77777777" w:rsidR="00325C07" w:rsidRPr="00325C07" w:rsidRDefault="00325C07" w:rsidP="00325C07">
      <w:pPr>
        <w:pStyle w:val="ListParagraph"/>
        <w:numPr>
          <w:ilvl w:val="4"/>
          <w:numId w:val="51"/>
        </w:numPr>
        <w:rPr>
          <w:rFonts w:ascii="Arial" w:hAnsi="Arial" w:cs="Arial"/>
        </w:rPr>
      </w:pPr>
      <w:r w:rsidRPr="00325C07">
        <w:rPr>
          <w:rFonts w:ascii="Arial" w:hAnsi="Arial" w:cs="Arial"/>
        </w:rPr>
        <w:t>Is it essential to existence or relationship of solicitor client privilege? If so, protected</w:t>
      </w:r>
    </w:p>
    <w:p w14:paraId="0FA641EA" w14:textId="77777777" w:rsidR="00325C07" w:rsidRPr="00325C07" w:rsidRDefault="00325C07" w:rsidP="00325C07">
      <w:pPr>
        <w:pStyle w:val="ListParagraph"/>
        <w:numPr>
          <w:ilvl w:val="5"/>
          <w:numId w:val="51"/>
        </w:numPr>
        <w:rPr>
          <w:rFonts w:ascii="Arial" w:hAnsi="Arial" w:cs="Arial"/>
        </w:rPr>
      </w:pPr>
      <w:r w:rsidRPr="00325C07">
        <w:rPr>
          <w:rFonts w:ascii="Arial" w:hAnsi="Arial" w:cs="Arial"/>
        </w:rPr>
        <w:t>Two ways for this to occur:</w:t>
      </w:r>
    </w:p>
    <w:p w14:paraId="783B6E71" w14:textId="6944CE2E" w:rsidR="00325C07" w:rsidRPr="00325C07" w:rsidRDefault="00325C07" w:rsidP="00325C07">
      <w:pPr>
        <w:pStyle w:val="ListParagraph"/>
        <w:numPr>
          <w:ilvl w:val="5"/>
          <w:numId w:val="51"/>
        </w:numPr>
        <w:rPr>
          <w:rFonts w:ascii="Arial" w:hAnsi="Arial" w:cs="Arial"/>
        </w:rPr>
      </w:pPr>
      <w:r w:rsidRPr="00325C07">
        <w:rPr>
          <w:rFonts w:ascii="Arial" w:hAnsi="Arial" w:cs="Arial"/>
        </w:rPr>
        <w:t>(1) TP is a communication</w:t>
      </w:r>
      <w:r>
        <w:rPr>
          <w:rFonts w:ascii="Arial" w:hAnsi="Arial" w:cs="Arial"/>
        </w:rPr>
        <w:t xml:space="preserve"> channel</w:t>
      </w:r>
      <w:r w:rsidRPr="00325C07">
        <w:rPr>
          <w:rFonts w:ascii="Arial" w:hAnsi="Arial" w:cs="Arial"/>
        </w:rPr>
        <w:t xml:space="preserve"> b/w solicitor and client</w:t>
      </w:r>
    </w:p>
    <w:p w14:paraId="1B08ED59" w14:textId="77777777" w:rsidR="00325C07" w:rsidRPr="00325C07" w:rsidRDefault="00325C07" w:rsidP="00325C07">
      <w:pPr>
        <w:pStyle w:val="ListParagraph"/>
        <w:numPr>
          <w:ilvl w:val="5"/>
          <w:numId w:val="51"/>
        </w:numPr>
        <w:rPr>
          <w:rFonts w:ascii="Arial" w:hAnsi="Arial" w:cs="Arial"/>
        </w:rPr>
      </w:pPr>
      <w:r w:rsidRPr="00325C07">
        <w:rPr>
          <w:rFonts w:ascii="Arial" w:hAnsi="Arial" w:cs="Arial"/>
        </w:rPr>
        <w:t>(2) TP is a party who assembles, analyzes, and translates client’s information so that it can be used by a lawyer</w:t>
      </w:r>
    </w:p>
    <w:p w14:paraId="40863265" w14:textId="77777777" w:rsidR="00325C07" w:rsidRPr="00325C07" w:rsidRDefault="00325C07" w:rsidP="00325C07">
      <w:pPr>
        <w:pStyle w:val="ListParagraph"/>
        <w:numPr>
          <w:ilvl w:val="5"/>
          <w:numId w:val="51"/>
        </w:numPr>
        <w:rPr>
          <w:rFonts w:ascii="Arial" w:hAnsi="Arial" w:cs="Arial"/>
        </w:rPr>
      </w:pPr>
      <w:r w:rsidRPr="00325C07">
        <w:rPr>
          <w:rFonts w:ascii="Arial" w:hAnsi="Arial" w:cs="Arial"/>
        </w:rPr>
        <w:t xml:space="preserve">E.g. client authorizes solicitor </w:t>
      </w:r>
    </w:p>
    <w:p w14:paraId="774815F8" w14:textId="77777777" w:rsidR="00325C07" w:rsidRPr="00325C07" w:rsidRDefault="00325C07" w:rsidP="00325C07">
      <w:pPr>
        <w:pStyle w:val="ListParagraph"/>
        <w:numPr>
          <w:ilvl w:val="5"/>
          <w:numId w:val="51"/>
        </w:numPr>
        <w:rPr>
          <w:rFonts w:ascii="Arial" w:hAnsi="Arial" w:cs="Arial"/>
        </w:rPr>
      </w:pPr>
      <w:r w:rsidRPr="00325C07">
        <w:rPr>
          <w:rFonts w:ascii="Arial" w:hAnsi="Arial" w:cs="Arial"/>
        </w:rPr>
        <w:t>E.g. TP only authorized to gather info on other sources</w:t>
      </w:r>
    </w:p>
    <w:p w14:paraId="237FBDA9" w14:textId="77777777" w:rsidR="00325C07" w:rsidRPr="00325C07" w:rsidRDefault="00325C07" w:rsidP="00325C07">
      <w:pPr>
        <w:pStyle w:val="ListParagraph"/>
        <w:numPr>
          <w:ilvl w:val="3"/>
          <w:numId w:val="51"/>
        </w:numPr>
        <w:rPr>
          <w:rFonts w:ascii="Arial" w:hAnsi="Arial" w:cs="Arial"/>
          <w:b/>
          <w:bCs/>
          <w:u w:val="single"/>
        </w:rPr>
      </w:pPr>
      <w:r w:rsidRPr="00325C07">
        <w:rPr>
          <w:rFonts w:ascii="Arial" w:hAnsi="Arial" w:cs="Arial"/>
          <w:b/>
          <w:bCs/>
          <w:u w:val="single"/>
        </w:rPr>
        <w:t>Third party cases are usually argued under litigation privilege rather than solicitor-client privilege</w:t>
      </w:r>
    </w:p>
    <w:p w14:paraId="769BCBE4" w14:textId="77777777" w:rsidR="00325C07" w:rsidRPr="00455568" w:rsidRDefault="00325C07" w:rsidP="00325C07">
      <w:pPr>
        <w:pStyle w:val="ListParagraph"/>
        <w:numPr>
          <w:ilvl w:val="1"/>
          <w:numId w:val="51"/>
        </w:numPr>
        <w:rPr>
          <w:rFonts w:ascii="Arial" w:hAnsi="Arial" w:cs="Arial"/>
          <w:b/>
          <w:bCs/>
        </w:rPr>
      </w:pPr>
      <w:r w:rsidRPr="00455568">
        <w:rPr>
          <w:rFonts w:ascii="Arial" w:hAnsi="Arial" w:cs="Arial"/>
          <w:b/>
          <w:bCs/>
        </w:rPr>
        <w:t>Purpose is to obtain legal advice</w:t>
      </w:r>
    </w:p>
    <w:p w14:paraId="1428F913"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Includes information that client provides to lawyer when lawyer is debating whether or not to accept the retainer</w:t>
      </w:r>
    </w:p>
    <w:p w14:paraId="02E80ECB" w14:textId="77777777" w:rsidR="00325C07" w:rsidRPr="00325C07" w:rsidRDefault="00325C07" w:rsidP="00325C07">
      <w:pPr>
        <w:pStyle w:val="ListParagraph"/>
        <w:numPr>
          <w:ilvl w:val="3"/>
          <w:numId w:val="51"/>
        </w:numPr>
        <w:rPr>
          <w:rFonts w:ascii="Arial" w:hAnsi="Arial" w:cs="Arial"/>
        </w:rPr>
      </w:pPr>
      <w:r w:rsidRPr="00325C07">
        <w:rPr>
          <w:rFonts w:ascii="Arial" w:hAnsi="Arial" w:cs="Arial"/>
        </w:rPr>
        <w:t>May arise before formal retainer exists</w:t>
      </w:r>
    </w:p>
    <w:p w14:paraId="1B8C40C3"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lastRenderedPageBreak/>
        <w:t xml:space="preserve">Type of solicitor does not matter (e.g. private practice, in house counsel, etc.) </w:t>
      </w:r>
      <w:r w:rsidRPr="00325C07">
        <w:rPr>
          <w:rFonts w:ascii="Arial" w:hAnsi="Arial" w:cs="Arial"/>
        </w:rPr>
        <w:sym w:font="Wingdings" w:char="F0E0"/>
      </w:r>
      <w:r w:rsidRPr="00325C07">
        <w:rPr>
          <w:rFonts w:ascii="Arial" w:hAnsi="Arial" w:cs="Arial"/>
        </w:rPr>
        <w:t xml:space="preserve"> issues can apply though as to whether it was for the purpose of obtaining legal advice as these people often perform non-legal duties</w:t>
      </w:r>
    </w:p>
    <w:p w14:paraId="6E9D4976" w14:textId="77777777" w:rsidR="00325C07" w:rsidRPr="00325C07" w:rsidRDefault="00325C07" w:rsidP="00325C07">
      <w:pPr>
        <w:pStyle w:val="ListParagraph"/>
        <w:numPr>
          <w:ilvl w:val="3"/>
          <w:numId w:val="51"/>
        </w:numPr>
        <w:rPr>
          <w:rFonts w:ascii="Arial" w:hAnsi="Arial" w:cs="Arial"/>
        </w:rPr>
      </w:pPr>
      <w:r w:rsidRPr="00455568">
        <w:rPr>
          <w:rFonts w:ascii="Arial" w:hAnsi="Arial" w:cs="Arial"/>
          <w:b/>
          <w:bCs/>
          <w:u w:val="single"/>
        </w:rPr>
        <w:t>FACTORS</w:t>
      </w:r>
      <w:r w:rsidRPr="00325C07">
        <w:rPr>
          <w:rFonts w:ascii="Arial" w:hAnsi="Arial" w:cs="Arial"/>
        </w:rPr>
        <w:t xml:space="preserve"> TO DETERMINE IF IT IS FOR OBTAINING LEGAL ADVICE:</w:t>
      </w:r>
    </w:p>
    <w:p w14:paraId="231835CC" w14:textId="77777777" w:rsidR="00325C07" w:rsidRPr="00325C07" w:rsidRDefault="00325C07" w:rsidP="00325C07">
      <w:pPr>
        <w:pStyle w:val="ListParagraph"/>
        <w:numPr>
          <w:ilvl w:val="4"/>
          <w:numId w:val="51"/>
        </w:numPr>
        <w:rPr>
          <w:rFonts w:ascii="Arial" w:hAnsi="Arial" w:cs="Arial"/>
        </w:rPr>
      </w:pPr>
      <w:r w:rsidRPr="00325C07">
        <w:rPr>
          <w:rFonts w:ascii="Arial" w:hAnsi="Arial" w:cs="Arial"/>
        </w:rPr>
        <w:t>Nature of relationship</w:t>
      </w:r>
    </w:p>
    <w:p w14:paraId="72D48562" w14:textId="77777777" w:rsidR="00325C07" w:rsidRPr="00325C07" w:rsidRDefault="00325C07" w:rsidP="00325C07">
      <w:pPr>
        <w:pStyle w:val="ListParagraph"/>
        <w:numPr>
          <w:ilvl w:val="4"/>
          <w:numId w:val="51"/>
        </w:numPr>
        <w:rPr>
          <w:rFonts w:ascii="Arial" w:hAnsi="Arial" w:cs="Arial"/>
        </w:rPr>
      </w:pPr>
      <w:r w:rsidRPr="00325C07">
        <w:rPr>
          <w:rFonts w:ascii="Arial" w:hAnsi="Arial" w:cs="Arial"/>
        </w:rPr>
        <w:t>Content of advice</w:t>
      </w:r>
    </w:p>
    <w:p w14:paraId="5E0DFC3B" w14:textId="77777777" w:rsidR="00325C07" w:rsidRPr="00325C07" w:rsidRDefault="00325C07" w:rsidP="00325C07">
      <w:pPr>
        <w:pStyle w:val="ListParagraph"/>
        <w:numPr>
          <w:ilvl w:val="4"/>
          <w:numId w:val="51"/>
        </w:numPr>
        <w:rPr>
          <w:rFonts w:ascii="Arial" w:hAnsi="Arial" w:cs="Arial"/>
        </w:rPr>
      </w:pPr>
      <w:r w:rsidRPr="00325C07">
        <w:rPr>
          <w:rFonts w:ascii="Arial" w:hAnsi="Arial" w:cs="Arial"/>
        </w:rPr>
        <w:t>Surrounding circumstances</w:t>
      </w:r>
    </w:p>
    <w:p w14:paraId="5992588C" w14:textId="77777777" w:rsidR="00325C07" w:rsidRPr="00325C07" w:rsidRDefault="00325C07" w:rsidP="00325C07">
      <w:pPr>
        <w:pStyle w:val="ListParagraph"/>
        <w:numPr>
          <w:ilvl w:val="3"/>
          <w:numId w:val="51"/>
        </w:numPr>
        <w:rPr>
          <w:rFonts w:ascii="Arial" w:hAnsi="Arial" w:cs="Arial"/>
        </w:rPr>
      </w:pPr>
      <w:r w:rsidRPr="00325C07">
        <w:rPr>
          <w:rFonts w:ascii="Arial" w:hAnsi="Arial" w:cs="Arial"/>
        </w:rPr>
        <w:t>No requirement that it be ongoing or contemplated</w:t>
      </w:r>
    </w:p>
    <w:p w14:paraId="5E5BC906" w14:textId="77777777" w:rsidR="00325C07" w:rsidRPr="00325C07" w:rsidRDefault="00325C07" w:rsidP="00325C07">
      <w:pPr>
        <w:pStyle w:val="ListParagraph"/>
        <w:numPr>
          <w:ilvl w:val="3"/>
          <w:numId w:val="51"/>
        </w:numPr>
        <w:rPr>
          <w:rFonts w:ascii="Arial" w:hAnsi="Arial" w:cs="Arial"/>
        </w:rPr>
      </w:pPr>
      <w:r w:rsidRPr="00325C07">
        <w:rPr>
          <w:rFonts w:ascii="Arial" w:hAnsi="Arial" w:cs="Arial"/>
        </w:rPr>
        <w:t>Protects communications going from the client to the lawyer but also from the lawyer to the client</w:t>
      </w:r>
    </w:p>
    <w:p w14:paraId="023BE70A" w14:textId="77777777" w:rsidR="00325C07" w:rsidRPr="00455568" w:rsidRDefault="00325C07" w:rsidP="00325C07">
      <w:pPr>
        <w:pStyle w:val="ListParagraph"/>
        <w:numPr>
          <w:ilvl w:val="1"/>
          <w:numId w:val="51"/>
        </w:numPr>
        <w:rPr>
          <w:rFonts w:ascii="Arial" w:hAnsi="Arial" w:cs="Arial"/>
          <w:b/>
          <w:bCs/>
        </w:rPr>
      </w:pPr>
      <w:r w:rsidRPr="00455568">
        <w:rPr>
          <w:rFonts w:ascii="Arial" w:hAnsi="Arial" w:cs="Arial"/>
          <w:b/>
          <w:bCs/>
        </w:rPr>
        <w:t>Made in confidence</w:t>
      </w:r>
    </w:p>
    <w:p w14:paraId="4F1B27C6" w14:textId="77777777" w:rsidR="00325C07" w:rsidRPr="00325C07" w:rsidRDefault="00325C07" w:rsidP="00325C07">
      <w:pPr>
        <w:pStyle w:val="ListParagraph"/>
        <w:numPr>
          <w:ilvl w:val="2"/>
          <w:numId w:val="51"/>
        </w:numPr>
        <w:rPr>
          <w:rFonts w:ascii="Arial" w:hAnsi="Arial" w:cs="Arial"/>
          <w:u w:val="single"/>
        </w:rPr>
      </w:pPr>
      <w:r w:rsidRPr="00325C07">
        <w:rPr>
          <w:rFonts w:ascii="Arial" w:hAnsi="Arial" w:cs="Arial"/>
          <w:u w:val="single"/>
        </w:rPr>
        <w:t>Client must have intended communication to be made in confidence</w:t>
      </w:r>
    </w:p>
    <w:p w14:paraId="5FD1B929" w14:textId="77777777" w:rsidR="00325C07" w:rsidRPr="00325C07" w:rsidRDefault="00325C07" w:rsidP="00325C07">
      <w:pPr>
        <w:pStyle w:val="ListParagraph"/>
        <w:numPr>
          <w:ilvl w:val="2"/>
          <w:numId w:val="51"/>
        </w:numPr>
        <w:rPr>
          <w:rFonts w:ascii="Arial" w:hAnsi="Arial" w:cs="Arial"/>
        </w:rPr>
      </w:pPr>
      <w:r w:rsidRPr="00325C07">
        <w:rPr>
          <w:rFonts w:ascii="Arial" w:hAnsi="Arial" w:cs="Arial"/>
        </w:rPr>
        <w:t>Communications that client expressly states is confidential or communications that can be reasonably assumed is intended to be confidential in the circumstances</w:t>
      </w:r>
    </w:p>
    <w:p w14:paraId="0BB94FC3" w14:textId="77777777" w:rsidR="00325C07" w:rsidRPr="00325C07" w:rsidRDefault="00325C07" w:rsidP="00325C07">
      <w:pPr>
        <w:pStyle w:val="ListParagraph"/>
        <w:numPr>
          <w:ilvl w:val="2"/>
          <w:numId w:val="51"/>
        </w:numPr>
        <w:rPr>
          <w:rFonts w:ascii="Arial" w:hAnsi="Arial" w:cs="Arial"/>
          <w:u w:val="single"/>
        </w:rPr>
      </w:pPr>
      <w:r w:rsidRPr="00325C07">
        <w:rPr>
          <w:rFonts w:ascii="Arial" w:hAnsi="Arial" w:cs="Arial"/>
          <w:u w:val="single"/>
        </w:rPr>
        <w:t>If an unnecessary third party is present, that can undermine the intent that it is confidential</w:t>
      </w:r>
    </w:p>
    <w:p w14:paraId="5F359499" w14:textId="77777777" w:rsidR="00325C07" w:rsidRPr="00325C07" w:rsidRDefault="00325C07" w:rsidP="00325C07">
      <w:pPr>
        <w:pStyle w:val="ListParagraph"/>
        <w:numPr>
          <w:ilvl w:val="3"/>
          <w:numId w:val="51"/>
        </w:numPr>
        <w:rPr>
          <w:rFonts w:ascii="Arial" w:hAnsi="Arial" w:cs="Arial"/>
        </w:rPr>
      </w:pPr>
      <w:r w:rsidRPr="00325C07">
        <w:rPr>
          <w:rFonts w:ascii="Arial" w:hAnsi="Arial" w:cs="Arial"/>
        </w:rPr>
        <w:t>Important to make sure that the only people in the room are people in the sphere of relationship protected by solicitor-client privilege</w:t>
      </w:r>
    </w:p>
    <w:p w14:paraId="784684D5" w14:textId="720428A0" w:rsidR="00393582" w:rsidRPr="003E5D36" w:rsidRDefault="00393582" w:rsidP="003E5D36">
      <w:pPr>
        <w:pStyle w:val="ListParagraph"/>
        <w:numPr>
          <w:ilvl w:val="0"/>
          <w:numId w:val="51"/>
        </w:numPr>
        <w:rPr>
          <w:rFonts w:ascii="Arial" w:hAnsi="Arial" w:cs="Arial"/>
        </w:rPr>
      </w:pPr>
      <w:r w:rsidRPr="003E5D36">
        <w:rPr>
          <w:rFonts w:ascii="Arial" w:hAnsi="Arial" w:cs="Arial"/>
          <w:b/>
          <w:bCs/>
        </w:rPr>
        <w:t>Permanent</w:t>
      </w:r>
      <w:r w:rsidRPr="003E5D36">
        <w:rPr>
          <w:rFonts w:ascii="Arial" w:hAnsi="Arial" w:cs="Arial"/>
        </w:rPr>
        <w:t xml:space="preserve"> = after death of client or if business, then after biz winds down</w:t>
      </w:r>
    </w:p>
    <w:p w14:paraId="3BBF86A6" w14:textId="77777777" w:rsidR="00393582" w:rsidRPr="00393582" w:rsidRDefault="00393582" w:rsidP="00393582">
      <w:pPr>
        <w:pStyle w:val="ListParagraph"/>
        <w:numPr>
          <w:ilvl w:val="0"/>
          <w:numId w:val="51"/>
        </w:numPr>
        <w:rPr>
          <w:rFonts w:ascii="Arial" w:hAnsi="Arial" w:cs="Arial"/>
          <w:b/>
          <w:bCs/>
          <w:u w:val="single"/>
        </w:rPr>
      </w:pPr>
      <w:r w:rsidRPr="00393582">
        <w:rPr>
          <w:rFonts w:ascii="Arial" w:hAnsi="Arial" w:cs="Arial"/>
          <w:b/>
          <w:bCs/>
          <w:u w:val="single"/>
        </w:rPr>
        <w:t>Solicitor cannot disclose absent a waiver or exception</w:t>
      </w:r>
    </w:p>
    <w:p w14:paraId="2DF40AF9" w14:textId="77777777" w:rsidR="00393582" w:rsidRPr="000E3E89" w:rsidRDefault="00393582" w:rsidP="00393582">
      <w:pPr>
        <w:pStyle w:val="ListParagraph"/>
        <w:numPr>
          <w:ilvl w:val="0"/>
          <w:numId w:val="51"/>
        </w:numPr>
        <w:rPr>
          <w:rFonts w:ascii="Arial" w:hAnsi="Arial" w:cs="Arial"/>
          <w:b/>
          <w:bCs/>
          <w:sz w:val="24"/>
          <w:szCs w:val="24"/>
          <w:u w:val="single"/>
        </w:rPr>
      </w:pPr>
      <w:r w:rsidRPr="000E3E89">
        <w:rPr>
          <w:rFonts w:ascii="Arial" w:hAnsi="Arial" w:cs="Arial"/>
          <w:b/>
          <w:bCs/>
          <w:sz w:val="24"/>
          <w:szCs w:val="24"/>
          <w:u w:val="single"/>
        </w:rPr>
        <w:t>Waiver vs inadvertent disclosure</w:t>
      </w:r>
    </w:p>
    <w:p w14:paraId="27C86462" w14:textId="77777777" w:rsidR="00393582" w:rsidRPr="00393582" w:rsidRDefault="00393582" w:rsidP="00393582">
      <w:pPr>
        <w:pStyle w:val="ListParagraph"/>
        <w:numPr>
          <w:ilvl w:val="1"/>
          <w:numId w:val="51"/>
        </w:numPr>
        <w:rPr>
          <w:rFonts w:ascii="Arial" w:hAnsi="Arial" w:cs="Arial"/>
        </w:rPr>
      </w:pPr>
      <w:r w:rsidRPr="00393582">
        <w:rPr>
          <w:rFonts w:ascii="Arial" w:hAnsi="Arial" w:cs="Arial"/>
        </w:rPr>
        <w:t>When considering waiver, also consider inadvertent disclosure</w:t>
      </w:r>
    </w:p>
    <w:p w14:paraId="4DBFBA13" w14:textId="2CEBFED7" w:rsidR="00393582" w:rsidRPr="00393582" w:rsidRDefault="00393582" w:rsidP="00393582">
      <w:pPr>
        <w:pStyle w:val="ListParagraph"/>
        <w:numPr>
          <w:ilvl w:val="1"/>
          <w:numId w:val="51"/>
        </w:numPr>
        <w:rPr>
          <w:rFonts w:ascii="Arial" w:hAnsi="Arial" w:cs="Arial"/>
        </w:rPr>
      </w:pPr>
      <w:r>
        <w:rPr>
          <w:rFonts w:ascii="Arial" w:hAnsi="Arial" w:cs="Arial"/>
          <w:b/>
          <w:bCs/>
        </w:rPr>
        <w:t xml:space="preserve">Waiver </w:t>
      </w:r>
      <w:r w:rsidRPr="00393582">
        <w:rPr>
          <w:rFonts w:ascii="Arial" w:hAnsi="Arial" w:cs="Arial"/>
          <w:b/>
          <w:bCs/>
        </w:rPr>
        <w:t>may be express or implied</w:t>
      </w:r>
    </w:p>
    <w:p w14:paraId="4F5246C4" w14:textId="77777777" w:rsidR="00393582" w:rsidRPr="00393582" w:rsidRDefault="00393582" w:rsidP="00393582">
      <w:pPr>
        <w:pStyle w:val="ListParagraph"/>
        <w:numPr>
          <w:ilvl w:val="2"/>
          <w:numId w:val="51"/>
        </w:numPr>
        <w:rPr>
          <w:rFonts w:ascii="Arial" w:hAnsi="Arial" w:cs="Arial"/>
        </w:rPr>
      </w:pPr>
      <w:r w:rsidRPr="00393582">
        <w:rPr>
          <w:rFonts w:ascii="Arial" w:hAnsi="Arial" w:cs="Arial"/>
        </w:rPr>
        <w:t>express – voluntary and informed disclosure by the client</w:t>
      </w:r>
    </w:p>
    <w:p w14:paraId="22719B35" w14:textId="77777777" w:rsidR="00393582" w:rsidRPr="00393582" w:rsidRDefault="00393582" w:rsidP="00393582">
      <w:pPr>
        <w:pStyle w:val="ListParagraph"/>
        <w:numPr>
          <w:ilvl w:val="2"/>
          <w:numId w:val="51"/>
        </w:numPr>
        <w:rPr>
          <w:rFonts w:ascii="Arial" w:hAnsi="Arial" w:cs="Arial"/>
        </w:rPr>
      </w:pPr>
      <w:r w:rsidRPr="00393582">
        <w:rPr>
          <w:rFonts w:ascii="Arial" w:hAnsi="Arial" w:cs="Arial"/>
        </w:rPr>
        <w:t>implied – client takes a position that is inconsistent with maintaining the privilege</w:t>
      </w:r>
    </w:p>
    <w:p w14:paraId="7B5BF719" w14:textId="77777777" w:rsidR="00393582" w:rsidRPr="00393582" w:rsidRDefault="00393582" w:rsidP="00393582">
      <w:pPr>
        <w:pStyle w:val="ListParagraph"/>
        <w:numPr>
          <w:ilvl w:val="3"/>
          <w:numId w:val="51"/>
        </w:numPr>
        <w:rPr>
          <w:rFonts w:ascii="Arial" w:hAnsi="Arial" w:cs="Arial"/>
        </w:rPr>
      </w:pPr>
      <w:r w:rsidRPr="00393582">
        <w:rPr>
          <w:rFonts w:ascii="Arial" w:hAnsi="Arial" w:cs="Arial"/>
        </w:rPr>
        <w:t>much more difficult</w:t>
      </w:r>
    </w:p>
    <w:p w14:paraId="122378CA" w14:textId="77777777" w:rsidR="00393582" w:rsidRPr="00393582" w:rsidRDefault="00393582" w:rsidP="00393582">
      <w:pPr>
        <w:pStyle w:val="ListParagraph"/>
        <w:numPr>
          <w:ilvl w:val="3"/>
          <w:numId w:val="51"/>
        </w:numPr>
        <w:rPr>
          <w:rFonts w:ascii="Arial" w:hAnsi="Arial" w:cs="Arial"/>
        </w:rPr>
      </w:pPr>
      <w:r w:rsidRPr="00393582">
        <w:rPr>
          <w:rFonts w:ascii="Arial" w:hAnsi="Arial" w:cs="Arial"/>
        </w:rPr>
        <w:t>usually arise in circumstances of litigation</w:t>
      </w:r>
    </w:p>
    <w:p w14:paraId="75DD96DA" w14:textId="77777777" w:rsidR="00393582" w:rsidRPr="00393582" w:rsidRDefault="00393582" w:rsidP="00393582">
      <w:pPr>
        <w:pStyle w:val="ListParagraph"/>
        <w:numPr>
          <w:ilvl w:val="3"/>
          <w:numId w:val="51"/>
        </w:numPr>
        <w:rPr>
          <w:rFonts w:ascii="Arial" w:hAnsi="Arial" w:cs="Arial"/>
        </w:rPr>
      </w:pPr>
      <w:r w:rsidRPr="00393582">
        <w:rPr>
          <w:rFonts w:ascii="Arial" w:hAnsi="Arial" w:cs="Arial"/>
        </w:rPr>
        <w:t>required in fairness to opposing party</w:t>
      </w:r>
    </w:p>
    <w:p w14:paraId="50F10F3F" w14:textId="77777777" w:rsidR="00393582" w:rsidRPr="00393582" w:rsidRDefault="00393582" w:rsidP="00393582">
      <w:pPr>
        <w:pStyle w:val="ListParagraph"/>
        <w:numPr>
          <w:ilvl w:val="3"/>
          <w:numId w:val="51"/>
        </w:numPr>
        <w:rPr>
          <w:rFonts w:ascii="Arial" w:hAnsi="Arial" w:cs="Arial"/>
          <w:u w:val="single"/>
        </w:rPr>
      </w:pPr>
      <w:r w:rsidRPr="00393582">
        <w:rPr>
          <w:rFonts w:ascii="Arial" w:hAnsi="Arial" w:cs="Arial"/>
          <w:u w:val="single"/>
        </w:rPr>
        <w:t>THREE FACTORS:</w:t>
      </w:r>
    </w:p>
    <w:p w14:paraId="4AE2CD03" w14:textId="77777777" w:rsidR="00393582" w:rsidRPr="00393582" w:rsidRDefault="00393582" w:rsidP="00393582">
      <w:pPr>
        <w:pStyle w:val="ListParagraph"/>
        <w:numPr>
          <w:ilvl w:val="4"/>
          <w:numId w:val="51"/>
        </w:numPr>
        <w:rPr>
          <w:rFonts w:ascii="Arial" w:hAnsi="Arial" w:cs="Arial"/>
        </w:rPr>
      </w:pPr>
      <w:r w:rsidRPr="00393582">
        <w:rPr>
          <w:rFonts w:ascii="Arial" w:hAnsi="Arial" w:cs="Arial"/>
        </w:rPr>
        <w:t>Intention of the client</w:t>
      </w:r>
    </w:p>
    <w:p w14:paraId="79DFBFDB" w14:textId="77777777" w:rsidR="00393582" w:rsidRPr="00393582" w:rsidRDefault="00393582" w:rsidP="00393582">
      <w:pPr>
        <w:pStyle w:val="ListParagraph"/>
        <w:numPr>
          <w:ilvl w:val="4"/>
          <w:numId w:val="51"/>
        </w:numPr>
        <w:rPr>
          <w:rFonts w:ascii="Arial" w:hAnsi="Arial" w:cs="Arial"/>
        </w:rPr>
      </w:pPr>
      <w:r w:rsidRPr="00393582">
        <w:rPr>
          <w:rFonts w:ascii="Arial" w:hAnsi="Arial" w:cs="Arial"/>
        </w:rPr>
        <w:t>Fairness to opposing party</w:t>
      </w:r>
    </w:p>
    <w:p w14:paraId="17D0379C" w14:textId="77777777" w:rsidR="00393582" w:rsidRPr="00393582" w:rsidRDefault="00393582" w:rsidP="00393582">
      <w:pPr>
        <w:pStyle w:val="ListParagraph"/>
        <w:numPr>
          <w:ilvl w:val="4"/>
          <w:numId w:val="51"/>
        </w:numPr>
        <w:rPr>
          <w:rFonts w:ascii="Arial" w:hAnsi="Arial" w:cs="Arial"/>
        </w:rPr>
      </w:pPr>
      <w:r w:rsidRPr="00393582">
        <w:rPr>
          <w:rFonts w:ascii="Arial" w:hAnsi="Arial" w:cs="Arial"/>
        </w:rPr>
        <w:t>Consistency</w:t>
      </w:r>
    </w:p>
    <w:p w14:paraId="29F229AD" w14:textId="77777777" w:rsidR="00393582" w:rsidRPr="00393582" w:rsidRDefault="00393582" w:rsidP="00393582">
      <w:pPr>
        <w:pStyle w:val="ListParagraph"/>
        <w:numPr>
          <w:ilvl w:val="3"/>
          <w:numId w:val="51"/>
        </w:numPr>
        <w:rPr>
          <w:rFonts w:ascii="Arial" w:hAnsi="Arial" w:cs="Arial"/>
        </w:rPr>
      </w:pPr>
      <w:r w:rsidRPr="00393582">
        <w:rPr>
          <w:rFonts w:ascii="Arial" w:hAnsi="Arial" w:cs="Arial"/>
        </w:rPr>
        <w:t>Generally if a party asserts reliance upon legal advice received or understanding of law, then it can be said that there is an implied waiver of privilege</w:t>
      </w:r>
    </w:p>
    <w:p w14:paraId="453C08DC" w14:textId="6B7A74AD" w:rsidR="00325C07" w:rsidRDefault="00393582" w:rsidP="00393582">
      <w:pPr>
        <w:pStyle w:val="ListParagraph"/>
        <w:numPr>
          <w:ilvl w:val="3"/>
          <w:numId w:val="51"/>
        </w:numPr>
        <w:rPr>
          <w:rFonts w:ascii="Arial" w:hAnsi="Arial" w:cs="Arial"/>
        </w:rPr>
      </w:pPr>
      <w:r w:rsidRPr="00393582">
        <w:rPr>
          <w:rFonts w:ascii="Arial" w:hAnsi="Arial" w:cs="Arial"/>
        </w:rPr>
        <w:t>e.g. dept of justice gives legal opinion that shooting was lawful … must be disclosed</w:t>
      </w:r>
    </w:p>
    <w:p w14:paraId="7C2D6FE4" w14:textId="77777777" w:rsidR="00393582" w:rsidRPr="00393582" w:rsidRDefault="00393582" w:rsidP="00393582">
      <w:pPr>
        <w:pStyle w:val="ListParagraph"/>
        <w:numPr>
          <w:ilvl w:val="1"/>
          <w:numId w:val="51"/>
        </w:numPr>
        <w:rPr>
          <w:rFonts w:ascii="Arial" w:hAnsi="Arial" w:cs="Arial"/>
        </w:rPr>
      </w:pPr>
      <w:r w:rsidRPr="00393582">
        <w:rPr>
          <w:rFonts w:ascii="Arial" w:hAnsi="Arial" w:cs="Arial"/>
          <w:b/>
          <w:bCs/>
        </w:rPr>
        <w:t>inadvertent disclosure</w:t>
      </w:r>
      <w:r w:rsidRPr="00393582">
        <w:rPr>
          <w:rFonts w:ascii="Arial" w:hAnsi="Arial" w:cs="Arial"/>
        </w:rPr>
        <w:t xml:space="preserve"> – related issue to consider. No waiver situation b/c no intention to disclose it and not implied b/c not inconsistent w/ maintaining privilege – </w:t>
      </w:r>
      <w:r w:rsidRPr="00393582">
        <w:rPr>
          <w:rFonts w:ascii="Arial" w:hAnsi="Arial" w:cs="Arial"/>
          <w:b/>
          <w:bCs/>
        </w:rPr>
        <w:t xml:space="preserve">looks at whether holder of privilege was </w:t>
      </w:r>
      <w:r w:rsidRPr="00393582">
        <w:rPr>
          <w:rFonts w:ascii="Arial" w:hAnsi="Arial" w:cs="Arial"/>
          <w:b/>
          <w:bCs/>
          <w:u w:val="single"/>
        </w:rPr>
        <w:t>at fault</w:t>
      </w:r>
    </w:p>
    <w:p w14:paraId="762A6CCB" w14:textId="77777777" w:rsidR="00393582" w:rsidRPr="00393582" w:rsidRDefault="00393582" w:rsidP="00393582">
      <w:pPr>
        <w:pStyle w:val="ListParagraph"/>
        <w:numPr>
          <w:ilvl w:val="2"/>
          <w:numId w:val="51"/>
        </w:numPr>
        <w:rPr>
          <w:rFonts w:ascii="Arial" w:hAnsi="Arial" w:cs="Arial"/>
        </w:rPr>
      </w:pPr>
      <w:r w:rsidRPr="00393582">
        <w:rPr>
          <w:rFonts w:ascii="Arial" w:hAnsi="Arial" w:cs="Arial"/>
          <w:u w:val="single"/>
        </w:rPr>
        <w:t>FACTORS</w:t>
      </w:r>
      <w:r w:rsidRPr="00393582">
        <w:rPr>
          <w:rFonts w:ascii="Arial" w:hAnsi="Arial" w:cs="Arial"/>
        </w:rPr>
        <w:t>:</w:t>
      </w:r>
    </w:p>
    <w:p w14:paraId="549CA866" w14:textId="77777777" w:rsidR="00393582" w:rsidRPr="00393582" w:rsidRDefault="00393582" w:rsidP="00393582">
      <w:pPr>
        <w:pStyle w:val="ListParagraph"/>
        <w:numPr>
          <w:ilvl w:val="2"/>
          <w:numId w:val="51"/>
        </w:numPr>
        <w:rPr>
          <w:rFonts w:ascii="Arial" w:hAnsi="Arial" w:cs="Arial"/>
        </w:rPr>
      </w:pPr>
      <w:r w:rsidRPr="00393582">
        <w:rPr>
          <w:rFonts w:ascii="Arial" w:hAnsi="Arial" w:cs="Arial"/>
        </w:rPr>
        <w:t>excusable error</w:t>
      </w:r>
    </w:p>
    <w:p w14:paraId="18F52640" w14:textId="77777777" w:rsidR="00393582" w:rsidRPr="00393582" w:rsidRDefault="00393582" w:rsidP="00393582">
      <w:pPr>
        <w:pStyle w:val="ListParagraph"/>
        <w:numPr>
          <w:ilvl w:val="2"/>
          <w:numId w:val="51"/>
        </w:numPr>
        <w:rPr>
          <w:rFonts w:ascii="Arial" w:hAnsi="Arial" w:cs="Arial"/>
        </w:rPr>
      </w:pPr>
      <w:r w:rsidRPr="00393582">
        <w:rPr>
          <w:rFonts w:ascii="Arial" w:hAnsi="Arial" w:cs="Arial"/>
        </w:rPr>
        <w:t>immediate attempt to retrieve the disclosed information</w:t>
      </w:r>
    </w:p>
    <w:p w14:paraId="0FC92CE2" w14:textId="77777777" w:rsidR="00393582" w:rsidRPr="00393582" w:rsidRDefault="00393582" w:rsidP="00393582">
      <w:pPr>
        <w:pStyle w:val="ListParagraph"/>
        <w:numPr>
          <w:ilvl w:val="2"/>
          <w:numId w:val="51"/>
        </w:numPr>
        <w:rPr>
          <w:rFonts w:ascii="Arial" w:hAnsi="Arial" w:cs="Arial"/>
        </w:rPr>
      </w:pPr>
      <w:r w:rsidRPr="00393582">
        <w:rPr>
          <w:rFonts w:ascii="Arial" w:hAnsi="Arial" w:cs="Arial"/>
        </w:rPr>
        <w:t>preservation of the privilege would cause unfairness to the opponent</w:t>
      </w:r>
    </w:p>
    <w:p w14:paraId="33CBA674" w14:textId="77777777" w:rsidR="00393582" w:rsidRPr="00393582" w:rsidRDefault="00393582" w:rsidP="00393582">
      <w:pPr>
        <w:pStyle w:val="ListParagraph"/>
        <w:numPr>
          <w:ilvl w:val="2"/>
          <w:numId w:val="51"/>
        </w:numPr>
        <w:rPr>
          <w:rFonts w:ascii="Arial" w:hAnsi="Arial" w:cs="Arial"/>
        </w:rPr>
      </w:pPr>
      <w:r w:rsidRPr="00393582">
        <w:rPr>
          <w:rFonts w:ascii="Arial" w:hAnsi="Arial" w:cs="Arial"/>
        </w:rPr>
        <w:t>public policy that a person should not benefit from his own impropriety</w:t>
      </w:r>
    </w:p>
    <w:p w14:paraId="26BD8D81" w14:textId="77777777" w:rsidR="00393582" w:rsidRPr="00393582" w:rsidRDefault="00393582" w:rsidP="00393582">
      <w:pPr>
        <w:pStyle w:val="ListParagraph"/>
        <w:numPr>
          <w:ilvl w:val="3"/>
          <w:numId w:val="51"/>
        </w:numPr>
        <w:rPr>
          <w:rFonts w:ascii="Arial" w:hAnsi="Arial" w:cs="Arial"/>
        </w:rPr>
      </w:pPr>
      <w:r w:rsidRPr="00393582">
        <w:rPr>
          <w:rFonts w:ascii="Arial" w:hAnsi="Arial" w:cs="Arial"/>
        </w:rPr>
        <w:t>e.g. if person got access to privileged communications through stealth</w:t>
      </w:r>
    </w:p>
    <w:p w14:paraId="50EA4DC7" w14:textId="77777777" w:rsidR="00393582" w:rsidRPr="00393582" w:rsidRDefault="00393582" w:rsidP="00393582">
      <w:pPr>
        <w:pStyle w:val="ListParagraph"/>
        <w:numPr>
          <w:ilvl w:val="2"/>
          <w:numId w:val="51"/>
        </w:numPr>
        <w:rPr>
          <w:rFonts w:ascii="Arial" w:hAnsi="Arial" w:cs="Arial"/>
        </w:rPr>
      </w:pPr>
      <w:r w:rsidRPr="00393582">
        <w:rPr>
          <w:rFonts w:ascii="Arial" w:hAnsi="Arial" w:cs="Arial"/>
          <w:u w:val="single"/>
        </w:rPr>
        <w:t>TJ has significant discretion</w:t>
      </w:r>
      <w:r w:rsidRPr="00393582">
        <w:rPr>
          <w:rFonts w:ascii="Arial" w:hAnsi="Arial" w:cs="Arial"/>
        </w:rPr>
        <w:t xml:space="preserve"> contemplated by modern approach to determine if privilege is lost in these circumstances</w:t>
      </w:r>
    </w:p>
    <w:p w14:paraId="53DB0237" w14:textId="6E903DCE" w:rsidR="00393582" w:rsidRPr="003E5D36" w:rsidRDefault="003E5D36" w:rsidP="003E5D36">
      <w:pPr>
        <w:pStyle w:val="ListParagraph"/>
        <w:numPr>
          <w:ilvl w:val="0"/>
          <w:numId w:val="51"/>
        </w:numPr>
        <w:rPr>
          <w:rFonts w:ascii="Arial" w:hAnsi="Arial" w:cs="Arial"/>
          <w:b/>
          <w:bCs/>
          <w:color w:val="FF0000"/>
          <w:sz w:val="26"/>
          <w:szCs w:val="26"/>
        </w:rPr>
      </w:pPr>
      <w:r w:rsidRPr="003E5D36">
        <w:rPr>
          <w:rFonts w:ascii="Arial" w:hAnsi="Arial" w:cs="Arial"/>
          <w:b/>
          <w:bCs/>
          <w:color w:val="FF0000"/>
          <w:sz w:val="26"/>
          <w:szCs w:val="26"/>
        </w:rPr>
        <w:t>Exceptions</w:t>
      </w:r>
    </w:p>
    <w:p w14:paraId="7DA673D7" w14:textId="77777777" w:rsidR="003E5D36" w:rsidRPr="007E3F26" w:rsidRDefault="003E5D36" w:rsidP="003E5D36">
      <w:pPr>
        <w:pStyle w:val="ListParagraph"/>
        <w:numPr>
          <w:ilvl w:val="1"/>
          <w:numId w:val="51"/>
        </w:numPr>
        <w:rPr>
          <w:rFonts w:ascii="Arial" w:hAnsi="Arial" w:cs="Arial"/>
          <w:b/>
          <w:bCs/>
          <w:sz w:val="24"/>
          <w:szCs w:val="24"/>
        </w:rPr>
      </w:pPr>
      <w:bookmarkStart w:id="1" w:name="_Hlk36738063"/>
      <w:r w:rsidRPr="007E3F26">
        <w:rPr>
          <w:rFonts w:ascii="Arial" w:hAnsi="Arial" w:cs="Arial"/>
          <w:b/>
          <w:bCs/>
          <w:sz w:val="24"/>
          <w:szCs w:val="24"/>
        </w:rPr>
        <w:t>Future crimes</w:t>
      </w:r>
    </w:p>
    <w:p w14:paraId="75B7006E" w14:textId="038D02DB" w:rsidR="003E5D36" w:rsidRPr="007E3F26" w:rsidRDefault="007E3F26" w:rsidP="003E5D36">
      <w:pPr>
        <w:pStyle w:val="ListParagraph"/>
        <w:numPr>
          <w:ilvl w:val="2"/>
          <w:numId w:val="51"/>
        </w:numPr>
        <w:rPr>
          <w:rFonts w:ascii="Arial" w:hAnsi="Arial" w:cs="Arial"/>
        </w:rPr>
      </w:pPr>
      <w:r w:rsidRPr="007E3F26">
        <w:rPr>
          <w:rFonts w:ascii="Arial" w:hAnsi="Arial" w:cs="Arial"/>
        </w:rPr>
        <w:t>Excluded</w:t>
      </w:r>
      <w:r w:rsidR="003E5D36" w:rsidRPr="007E3F26">
        <w:rPr>
          <w:rFonts w:ascii="Arial" w:hAnsi="Arial" w:cs="Arial"/>
        </w:rPr>
        <w:t xml:space="preserve"> communications:</w:t>
      </w:r>
    </w:p>
    <w:p w14:paraId="08986996" w14:textId="77777777" w:rsidR="003E5D36" w:rsidRPr="007E3F26" w:rsidRDefault="003E5D36" w:rsidP="003E5D36">
      <w:pPr>
        <w:pStyle w:val="ListParagraph"/>
        <w:numPr>
          <w:ilvl w:val="3"/>
          <w:numId w:val="51"/>
        </w:numPr>
        <w:rPr>
          <w:rFonts w:ascii="Arial" w:hAnsi="Arial" w:cs="Arial"/>
        </w:rPr>
      </w:pPr>
      <w:r w:rsidRPr="007E3F26">
        <w:rPr>
          <w:rFonts w:ascii="Arial" w:hAnsi="Arial" w:cs="Arial"/>
        </w:rPr>
        <w:t xml:space="preserve">Communications that are criminal in themselves </w:t>
      </w:r>
    </w:p>
    <w:p w14:paraId="5A174913" w14:textId="77777777" w:rsidR="003E5D36" w:rsidRPr="007E3F26" w:rsidRDefault="003E5D36" w:rsidP="003E5D36">
      <w:pPr>
        <w:pStyle w:val="ListParagraph"/>
        <w:numPr>
          <w:ilvl w:val="3"/>
          <w:numId w:val="51"/>
        </w:numPr>
        <w:rPr>
          <w:rFonts w:ascii="Arial" w:hAnsi="Arial" w:cs="Arial"/>
        </w:rPr>
      </w:pPr>
      <w:r w:rsidRPr="007E3F26">
        <w:rPr>
          <w:rFonts w:ascii="Arial" w:hAnsi="Arial" w:cs="Arial"/>
        </w:rPr>
        <w:lastRenderedPageBreak/>
        <w:t>AND communications made with a view to obtaining legal advice to facilitate the commission of a crime</w:t>
      </w:r>
    </w:p>
    <w:p w14:paraId="4A5B56D6" w14:textId="77777777" w:rsidR="003E5D36" w:rsidRPr="007E3F26" w:rsidRDefault="003E5D36" w:rsidP="003E5D36">
      <w:pPr>
        <w:pStyle w:val="ListParagraph"/>
        <w:numPr>
          <w:ilvl w:val="2"/>
          <w:numId w:val="51"/>
        </w:numPr>
        <w:rPr>
          <w:rFonts w:ascii="Arial" w:hAnsi="Arial" w:cs="Arial"/>
        </w:rPr>
      </w:pPr>
      <w:r w:rsidRPr="007E3F26">
        <w:rPr>
          <w:rFonts w:ascii="Arial" w:hAnsi="Arial" w:cs="Arial"/>
        </w:rPr>
        <w:t xml:space="preserve">Extends to future and ongoing crimes </w:t>
      </w:r>
      <w:r w:rsidRPr="007E3F26">
        <w:rPr>
          <w:rFonts w:ascii="Arial" w:hAnsi="Arial" w:cs="Arial"/>
        </w:rPr>
        <w:sym w:font="Wingdings" w:char="F0E0"/>
      </w:r>
      <w:r w:rsidRPr="007E3F26">
        <w:rPr>
          <w:rFonts w:ascii="Arial" w:hAnsi="Arial" w:cs="Arial"/>
        </w:rPr>
        <w:t xml:space="preserve"> </w:t>
      </w:r>
      <w:r w:rsidRPr="007E3F26">
        <w:rPr>
          <w:rFonts w:ascii="Arial" w:hAnsi="Arial" w:cs="Arial"/>
          <w:b/>
          <w:bCs/>
          <w:i/>
          <w:iCs/>
          <w:u w:val="single"/>
        </w:rPr>
        <w:t>not</w:t>
      </w:r>
      <w:r w:rsidRPr="007E3F26">
        <w:rPr>
          <w:rFonts w:ascii="Arial" w:hAnsi="Arial" w:cs="Arial"/>
          <w:u w:val="single"/>
        </w:rPr>
        <w:t xml:space="preserve"> past crimes</w:t>
      </w:r>
    </w:p>
    <w:p w14:paraId="2D1F3007" w14:textId="77777777" w:rsidR="003E5D36" w:rsidRPr="007E3F26" w:rsidRDefault="003E5D36" w:rsidP="003E5D36">
      <w:pPr>
        <w:pStyle w:val="ListParagraph"/>
        <w:numPr>
          <w:ilvl w:val="2"/>
          <w:numId w:val="51"/>
        </w:numPr>
        <w:rPr>
          <w:rFonts w:ascii="Arial" w:hAnsi="Arial" w:cs="Arial"/>
        </w:rPr>
      </w:pPr>
      <w:r w:rsidRPr="007E3F26">
        <w:rPr>
          <w:rFonts w:ascii="Arial" w:hAnsi="Arial" w:cs="Arial"/>
          <w:u w:val="single"/>
        </w:rPr>
        <w:t>MERELY asking about legality of transaction is not sufficient, even if transaction is illegal</w:t>
      </w:r>
    </w:p>
    <w:p w14:paraId="20823FAE" w14:textId="77777777" w:rsidR="003E5D36" w:rsidRPr="007E3F26" w:rsidRDefault="003E5D36" w:rsidP="003E5D36">
      <w:pPr>
        <w:pStyle w:val="ListParagraph"/>
        <w:numPr>
          <w:ilvl w:val="2"/>
          <w:numId w:val="51"/>
        </w:numPr>
        <w:rPr>
          <w:rFonts w:ascii="Arial" w:hAnsi="Arial" w:cs="Arial"/>
        </w:rPr>
      </w:pPr>
      <w:r w:rsidRPr="007E3F26">
        <w:rPr>
          <w:rFonts w:ascii="Arial" w:hAnsi="Arial" w:cs="Arial"/>
          <w:u w:val="single"/>
        </w:rPr>
        <w:t>Necessary that the advice is being sought for the PURPOSE of facilitating the crime</w:t>
      </w:r>
    </w:p>
    <w:p w14:paraId="3FD1C676" w14:textId="77777777" w:rsidR="003E5D36" w:rsidRPr="007E3F26" w:rsidRDefault="003E5D36" w:rsidP="003E5D36">
      <w:pPr>
        <w:pStyle w:val="ListParagraph"/>
        <w:numPr>
          <w:ilvl w:val="3"/>
          <w:numId w:val="51"/>
        </w:numPr>
        <w:rPr>
          <w:rFonts w:ascii="Arial" w:hAnsi="Arial" w:cs="Arial"/>
        </w:rPr>
      </w:pPr>
      <w:r w:rsidRPr="007E3F26">
        <w:rPr>
          <w:rFonts w:ascii="Arial" w:hAnsi="Arial" w:cs="Arial"/>
        </w:rPr>
        <w:t>Client must know that the act itself is in fact unlawful</w:t>
      </w:r>
    </w:p>
    <w:p w14:paraId="6DB764F2" w14:textId="77777777" w:rsidR="003E5D36" w:rsidRPr="007E3F26" w:rsidRDefault="003E5D36" w:rsidP="003E5D36">
      <w:pPr>
        <w:pStyle w:val="ListParagraph"/>
        <w:numPr>
          <w:ilvl w:val="2"/>
          <w:numId w:val="51"/>
        </w:numPr>
        <w:rPr>
          <w:rFonts w:ascii="Arial" w:hAnsi="Arial" w:cs="Arial"/>
        </w:rPr>
      </w:pPr>
      <w:r w:rsidRPr="007E3F26">
        <w:rPr>
          <w:rFonts w:ascii="Arial" w:hAnsi="Arial" w:cs="Arial"/>
        </w:rPr>
        <w:t>Communication may be edited to ensure that non-privileged material is disclosed but privileged material is still privileged</w:t>
      </w:r>
    </w:p>
    <w:bookmarkEnd w:id="1"/>
    <w:p w14:paraId="2FA88E14" w14:textId="77777777" w:rsidR="003E5D36" w:rsidRPr="007E3F26" w:rsidRDefault="003E5D36" w:rsidP="003E5D36">
      <w:pPr>
        <w:pStyle w:val="ListParagraph"/>
        <w:numPr>
          <w:ilvl w:val="1"/>
          <w:numId w:val="51"/>
        </w:numPr>
        <w:rPr>
          <w:rFonts w:ascii="Arial" w:hAnsi="Arial" w:cs="Arial"/>
          <w:b/>
          <w:bCs/>
          <w:sz w:val="24"/>
          <w:szCs w:val="24"/>
        </w:rPr>
      </w:pPr>
      <w:r w:rsidRPr="007E3F26">
        <w:rPr>
          <w:rFonts w:ascii="Arial" w:hAnsi="Arial" w:cs="Arial"/>
          <w:b/>
          <w:bCs/>
          <w:sz w:val="24"/>
          <w:szCs w:val="24"/>
        </w:rPr>
        <w:t>Public safety</w:t>
      </w:r>
    </w:p>
    <w:p w14:paraId="705F59F9" w14:textId="77777777" w:rsidR="003E5D36" w:rsidRPr="007E3F26" w:rsidRDefault="003E5D36" w:rsidP="003E5D36">
      <w:pPr>
        <w:pStyle w:val="ListParagraph"/>
        <w:numPr>
          <w:ilvl w:val="2"/>
          <w:numId w:val="51"/>
        </w:numPr>
        <w:rPr>
          <w:rFonts w:ascii="Arial" w:hAnsi="Arial" w:cs="Arial"/>
          <w:u w:val="single"/>
        </w:rPr>
      </w:pPr>
      <w:r w:rsidRPr="007E3F26">
        <w:rPr>
          <w:rFonts w:ascii="Arial" w:hAnsi="Arial" w:cs="Arial"/>
          <w:i/>
          <w:iCs/>
          <w:u w:val="single"/>
        </w:rPr>
        <w:t>imminent</w:t>
      </w:r>
      <w:r w:rsidRPr="007E3F26">
        <w:rPr>
          <w:rFonts w:ascii="Arial" w:hAnsi="Arial" w:cs="Arial"/>
          <w:u w:val="single"/>
        </w:rPr>
        <w:t xml:space="preserve"> risk of serious bodily harm or death</w:t>
      </w:r>
      <w:r w:rsidRPr="007E3F26">
        <w:rPr>
          <w:rFonts w:ascii="Arial" w:hAnsi="Arial" w:cs="Arial"/>
        </w:rPr>
        <w:t xml:space="preserve"> to an </w:t>
      </w:r>
      <w:r w:rsidRPr="007E3F26">
        <w:rPr>
          <w:rFonts w:ascii="Arial" w:hAnsi="Arial" w:cs="Arial"/>
          <w:i/>
          <w:iCs/>
          <w:u w:val="single"/>
        </w:rPr>
        <w:t>identifiable</w:t>
      </w:r>
      <w:r w:rsidRPr="007E3F26">
        <w:rPr>
          <w:rFonts w:ascii="Arial" w:hAnsi="Arial" w:cs="Arial"/>
          <w:u w:val="single"/>
        </w:rPr>
        <w:t xml:space="preserve"> person or group </w:t>
      </w:r>
    </w:p>
    <w:p w14:paraId="150B94F4" w14:textId="77777777" w:rsidR="003E5D36" w:rsidRPr="007E3F26" w:rsidRDefault="003E5D36" w:rsidP="003E5D36">
      <w:pPr>
        <w:pStyle w:val="ListParagraph"/>
        <w:numPr>
          <w:ilvl w:val="2"/>
          <w:numId w:val="51"/>
        </w:numPr>
        <w:rPr>
          <w:rFonts w:ascii="Arial" w:hAnsi="Arial" w:cs="Arial"/>
        </w:rPr>
      </w:pPr>
      <w:r w:rsidRPr="007E3F26">
        <w:rPr>
          <w:rFonts w:ascii="Arial" w:hAnsi="Arial" w:cs="Arial"/>
          <w:u w:val="single"/>
        </w:rPr>
        <w:t>factors</w:t>
      </w:r>
      <w:r w:rsidRPr="007E3F26">
        <w:rPr>
          <w:rFonts w:ascii="Arial" w:hAnsi="Arial" w:cs="Arial"/>
        </w:rPr>
        <w:t xml:space="preserve"> to consider:</w:t>
      </w:r>
    </w:p>
    <w:p w14:paraId="785E12E7" w14:textId="77777777" w:rsidR="003E5D36" w:rsidRPr="007E3F26" w:rsidRDefault="003E5D36" w:rsidP="003E5D36">
      <w:pPr>
        <w:pStyle w:val="ListParagraph"/>
        <w:numPr>
          <w:ilvl w:val="3"/>
          <w:numId w:val="51"/>
        </w:numPr>
        <w:rPr>
          <w:rFonts w:ascii="Arial" w:hAnsi="Arial" w:cs="Arial"/>
        </w:rPr>
      </w:pPr>
      <w:r w:rsidRPr="007E3F26">
        <w:rPr>
          <w:rFonts w:ascii="Arial" w:hAnsi="Arial" w:cs="Arial"/>
        </w:rPr>
        <w:t>clarity of the risk, seriousness of the risk, imminence of the risk</w:t>
      </w:r>
    </w:p>
    <w:p w14:paraId="4C0825F2" w14:textId="77777777" w:rsidR="003E5D36" w:rsidRPr="007E3F26" w:rsidRDefault="003E5D36" w:rsidP="003E5D36">
      <w:pPr>
        <w:pStyle w:val="ListParagraph"/>
        <w:numPr>
          <w:ilvl w:val="1"/>
          <w:numId w:val="51"/>
        </w:numPr>
        <w:rPr>
          <w:rFonts w:ascii="Arial" w:hAnsi="Arial" w:cs="Arial"/>
          <w:b/>
          <w:bCs/>
          <w:sz w:val="24"/>
          <w:szCs w:val="24"/>
        </w:rPr>
      </w:pPr>
      <w:r w:rsidRPr="007E3F26">
        <w:rPr>
          <w:rFonts w:ascii="Arial" w:hAnsi="Arial" w:cs="Arial"/>
          <w:b/>
          <w:bCs/>
          <w:sz w:val="24"/>
          <w:szCs w:val="24"/>
        </w:rPr>
        <w:t>Innocence at stake</w:t>
      </w:r>
    </w:p>
    <w:p w14:paraId="6FA4A2D5" w14:textId="77777777" w:rsidR="003E5D36" w:rsidRPr="007E3F26" w:rsidRDefault="003E5D36" w:rsidP="003E5D36">
      <w:pPr>
        <w:pStyle w:val="ListParagraph"/>
        <w:numPr>
          <w:ilvl w:val="2"/>
          <w:numId w:val="51"/>
        </w:numPr>
        <w:rPr>
          <w:rFonts w:ascii="Arial" w:hAnsi="Arial" w:cs="Arial"/>
        </w:rPr>
      </w:pPr>
      <w:r w:rsidRPr="007E3F26">
        <w:rPr>
          <w:rFonts w:ascii="Arial" w:hAnsi="Arial" w:cs="Arial"/>
        </w:rPr>
        <w:t xml:space="preserve">no protection if there are </w:t>
      </w:r>
      <w:r w:rsidRPr="007E3F26">
        <w:rPr>
          <w:rFonts w:ascii="Arial" w:hAnsi="Arial" w:cs="Arial"/>
          <w:u w:val="single"/>
        </w:rPr>
        <w:t>core issues going to the accused’s guilt</w:t>
      </w:r>
      <w:r w:rsidRPr="007E3F26">
        <w:rPr>
          <w:rFonts w:ascii="Arial" w:hAnsi="Arial" w:cs="Arial"/>
        </w:rPr>
        <w:t xml:space="preserve"> and </w:t>
      </w:r>
      <w:r w:rsidRPr="007E3F26">
        <w:rPr>
          <w:rFonts w:ascii="Arial" w:hAnsi="Arial" w:cs="Arial"/>
          <w:u w:val="single"/>
        </w:rPr>
        <w:t>a genuine risk of wrongful conviction</w:t>
      </w:r>
      <w:r w:rsidRPr="007E3F26">
        <w:rPr>
          <w:rFonts w:ascii="Arial" w:hAnsi="Arial" w:cs="Arial"/>
        </w:rPr>
        <w:t xml:space="preserve"> (</w:t>
      </w:r>
      <w:r w:rsidRPr="007E3F26">
        <w:rPr>
          <w:rFonts w:ascii="Arial" w:hAnsi="Arial" w:cs="Arial"/>
          <w:i/>
          <w:iCs/>
        </w:rPr>
        <w:t>McClure</w:t>
      </w:r>
      <w:r w:rsidRPr="007E3F26">
        <w:rPr>
          <w:rFonts w:ascii="Arial" w:hAnsi="Arial" w:cs="Arial"/>
        </w:rPr>
        <w:t>)</w:t>
      </w:r>
    </w:p>
    <w:p w14:paraId="1A07B121" w14:textId="77777777" w:rsidR="003E5D36" w:rsidRPr="007E3F26" w:rsidRDefault="003E5D36" w:rsidP="003E5D36">
      <w:pPr>
        <w:pStyle w:val="ListParagraph"/>
        <w:numPr>
          <w:ilvl w:val="2"/>
          <w:numId w:val="51"/>
        </w:numPr>
        <w:rPr>
          <w:rFonts w:ascii="Arial" w:hAnsi="Arial" w:cs="Arial"/>
        </w:rPr>
      </w:pPr>
      <w:r w:rsidRPr="007E3F26">
        <w:rPr>
          <w:rFonts w:ascii="Arial" w:hAnsi="Arial" w:cs="Arial"/>
        </w:rPr>
        <w:t>two step approach:</w:t>
      </w:r>
    </w:p>
    <w:p w14:paraId="3422FA42" w14:textId="77777777" w:rsidR="003E5D36" w:rsidRPr="007E3F26" w:rsidRDefault="003E5D36" w:rsidP="003E5D36">
      <w:pPr>
        <w:pStyle w:val="ListParagraph"/>
        <w:numPr>
          <w:ilvl w:val="3"/>
          <w:numId w:val="51"/>
        </w:numPr>
        <w:rPr>
          <w:rFonts w:ascii="Arial" w:hAnsi="Arial" w:cs="Arial"/>
        </w:rPr>
      </w:pPr>
      <w:r w:rsidRPr="007E3F26">
        <w:rPr>
          <w:rFonts w:ascii="Arial" w:hAnsi="Arial" w:cs="Arial"/>
        </w:rPr>
        <w:t>(1) threshold test</w:t>
      </w:r>
    </w:p>
    <w:p w14:paraId="3CE78374" w14:textId="62B91068" w:rsidR="003E5D36" w:rsidRPr="007E3F26" w:rsidRDefault="006E4C51" w:rsidP="003E5D36">
      <w:pPr>
        <w:pStyle w:val="ListParagraph"/>
        <w:numPr>
          <w:ilvl w:val="4"/>
          <w:numId w:val="51"/>
        </w:numPr>
        <w:rPr>
          <w:rFonts w:ascii="Arial" w:hAnsi="Arial" w:cs="Arial"/>
        </w:rPr>
      </w:pPr>
      <w:r>
        <w:rPr>
          <w:rFonts w:ascii="Arial" w:hAnsi="Arial" w:cs="Arial"/>
        </w:rPr>
        <w:t xml:space="preserve">(1) </w:t>
      </w:r>
      <w:r w:rsidR="002661D8" w:rsidRPr="007E3F26">
        <w:rPr>
          <w:rFonts w:ascii="Arial" w:hAnsi="Arial" w:cs="Arial"/>
        </w:rPr>
        <w:t>Whether</w:t>
      </w:r>
      <w:r w:rsidR="003E5D36" w:rsidRPr="007E3F26">
        <w:rPr>
          <w:rFonts w:ascii="Arial" w:hAnsi="Arial" w:cs="Arial"/>
        </w:rPr>
        <w:t xml:space="preserve"> information is </w:t>
      </w:r>
      <w:r w:rsidR="002661D8" w:rsidRPr="007E3F26">
        <w:rPr>
          <w:rFonts w:ascii="Arial" w:hAnsi="Arial" w:cs="Arial"/>
        </w:rPr>
        <w:t>available</w:t>
      </w:r>
      <w:r w:rsidR="003E5D36" w:rsidRPr="007E3F26">
        <w:rPr>
          <w:rFonts w:ascii="Arial" w:hAnsi="Arial" w:cs="Arial"/>
        </w:rPr>
        <w:t xml:space="preserve"> from any other source that is admissible in court or </w:t>
      </w:r>
      <w:r>
        <w:rPr>
          <w:rFonts w:ascii="Arial" w:hAnsi="Arial" w:cs="Arial"/>
        </w:rPr>
        <w:t xml:space="preserve">(2) </w:t>
      </w:r>
      <w:r w:rsidR="003E5D36" w:rsidRPr="007E3F26">
        <w:rPr>
          <w:rFonts w:ascii="Arial" w:hAnsi="Arial" w:cs="Arial"/>
        </w:rPr>
        <w:t>another way accused can raise reasonable doubt</w:t>
      </w:r>
    </w:p>
    <w:p w14:paraId="18AACBF0" w14:textId="3EAABF3D" w:rsidR="003E5D36" w:rsidRPr="007E3F26" w:rsidRDefault="003E5D36" w:rsidP="006E4C51">
      <w:pPr>
        <w:pStyle w:val="ListParagraph"/>
        <w:numPr>
          <w:ilvl w:val="5"/>
          <w:numId w:val="51"/>
        </w:numPr>
        <w:rPr>
          <w:rFonts w:ascii="Arial" w:hAnsi="Arial" w:cs="Arial"/>
        </w:rPr>
      </w:pPr>
      <w:r w:rsidRPr="007E3F26">
        <w:rPr>
          <w:rFonts w:ascii="Arial" w:hAnsi="Arial" w:cs="Arial"/>
        </w:rPr>
        <w:t>If there is another way, t</w:t>
      </w:r>
      <w:r w:rsidR="002661D8">
        <w:rPr>
          <w:rFonts w:ascii="Arial" w:hAnsi="Arial" w:cs="Arial"/>
        </w:rPr>
        <w:t>he</w:t>
      </w:r>
      <w:r w:rsidRPr="007E3F26">
        <w:rPr>
          <w:rFonts w:ascii="Arial" w:hAnsi="Arial" w:cs="Arial"/>
        </w:rPr>
        <w:t>n solicitor client privilege stands</w:t>
      </w:r>
    </w:p>
    <w:p w14:paraId="6B5E8502" w14:textId="775E6ADD" w:rsidR="003E5D36" w:rsidRPr="007E3F26" w:rsidRDefault="002661D8" w:rsidP="003E5D36">
      <w:pPr>
        <w:pStyle w:val="ListParagraph"/>
        <w:numPr>
          <w:ilvl w:val="4"/>
          <w:numId w:val="51"/>
        </w:numPr>
        <w:rPr>
          <w:rFonts w:ascii="Arial" w:hAnsi="Arial" w:cs="Arial"/>
        </w:rPr>
      </w:pPr>
      <w:r w:rsidRPr="007E3F26">
        <w:rPr>
          <w:rFonts w:ascii="Arial" w:hAnsi="Arial" w:cs="Arial"/>
        </w:rPr>
        <w:t>Both</w:t>
      </w:r>
      <w:r w:rsidR="003E5D36" w:rsidRPr="007E3F26">
        <w:rPr>
          <w:rFonts w:ascii="Arial" w:hAnsi="Arial" w:cs="Arial"/>
        </w:rPr>
        <w:t xml:space="preserve"> questions must be answered in the negative to consider substantive test</w:t>
      </w:r>
    </w:p>
    <w:p w14:paraId="2421A13A" w14:textId="77777777" w:rsidR="003E5D36" w:rsidRPr="007E3F26" w:rsidRDefault="003E5D36" w:rsidP="003E5D36">
      <w:pPr>
        <w:pStyle w:val="ListParagraph"/>
        <w:numPr>
          <w:ilvl w:val="3"/>
          <w:numId w:val="51"/>
        </w:numPr>
        <w:rPr>
          <w:rFonts w:ascii="Arial" w:hAnsi="Arial" w:cs="Arial"/>
        </w:rPr>
      </w:pPr>
      <w:r w:rsidRPr="007E3F26">
        <w:rPr>
          <w:rFonts w:ascii="Arial" w:hAnsi="Arial" w:cs="Arial"/>
        </w:rPr>
        <w:t>(2) substantive test</w:t>
      </w:r>
    </w:p>
    <w:p w14:paraId="3932FF85" w14:textId="77777777" w:rsidR="003E5D36" w:rsidRPr="007E3F26" w:rsidRDefault="003E5D36" w:rsidP="003E5D36">
      <w:pPr>
        <w:pStyle w:val="ListParagraph"/>
        <w:numPr>
          <w:ilvl w:val="4"/>
          <w:numId w:val="51"/>
        </w:numPr>
        <w:rPr>
          <w:rFonts w:ascii="Arial" w:hAnsi="Arial" w:cs="Arial"/>
        </w:rPr>
      </w:pPr>
      <w:r w:rsidRPr="007E3F26">
        <w:rPr>
          <w:rFonts w:ascii="Arial" w:hAnsi="Arial" w:cs="Arial"/>
        </w:rPr>
        <w:t>2 part: (1) privileged communication exists – some evidence/knowledge of the communication (2) demonstrate that communication must be able to raise a reasonable doubt as to his/her guilt. It must relate to a substantive issue (element of the offence) (issues re credibility or a collateral matter will rarely satisfy the test)</w:t>
      </w:r>
    </w:p>
    <w:p w14:paraId="748155CC" w14:textId="77777777" w:rsidR="003E5D36" w:rsidRPr="007E3F26" w:rsidRDefault="003E5D36" w:rsidP="003E5D36">
      <w:pPr>
        <w:pStyle w:val="ListParagraph"/>
        <w:numPr>
          <w:ilvl w:val="5"/>
          <w:numId w:val="51"/>
        </w:numPr>
        <w:rPr>
          <w:rFonts w:ascii="Arial" w:hAnsi="Arial" w:cs="Arial"/>
        </w:rPr>
      </w:pPr>
      <w:r w:rsidRPr="007E3F26">
        <w:rPr>
          <w:rFonts w:ascii="Arial" w:hAnsi="Arial" w:cs="Arial"/>
        </w:rPr>
        <w:t>If stage 1 satisfies, judge will examine privileged communications and determine if any of it satisfies #2 and then gives it to the defence</w:t>
      </w:r>
    </w:p>
    <w:p w14:paraId="20C57410" w14:textId="77777777" w:rsidR="003E5D36" w:rsidRPr="007E3F26" w:rsidRDefault="003E5D36" w:rsidP="003E5D36">
      <w:pPr>
        <w:pStyle w:val="ListParagraph"/>
        <w:numPr>
          <w:ilvl w:val="4"/>
          <w:numId w:val="51"/>
        </w:numPr>
        <w:rPr>
          <w:rFonts w:ascii="Arial" w:hAnsi="Arial" w:cs="Arial"/>
        </w:rPr>
      </w:pPr>
      <w:r w:rsidRPr="007E3F26">
        <w:rPr>
          <w:rFonts w:ascii="Arial" w:hAnsi="Arial" w:cs="Arial"/>
        </w:rPr>
        <w:t>disclosure is made to the defence, not the Crown</w:t>
      </w:r>
    </w:p>
    <w:p w14:paraId="081CBF8A" w14:textId="77777777" w:rsidR="007E3F26" w:rsidRPr="007E3F26" w:rsidRDefault="003E5D36" w:rsidP="003E5D36">
      <w:pPr>
        <w:pStyle w:val="ListParagraph"/>
        <w:numPr>
          <w:ilvl w:val="4"/>
          <w:numId w:val="51"/>
        </w:numPr>
        <w:rPr>
          <w:rFonts w:ascii="Arial" w:hAnsi="Arial" w:cs="Arial"/>
        </w:rPr>
      </w:pPr>
      <w:r w:rsidRPr="007E3F26">
        <w:rPr>
          <w:rFonts w:ascii="Arial" w:hAnsi="Arial" w:cs="Arial"/>
        </w:rPr>
        <w:t>can re-new application alter in trial if TJ initially denied it</w:t>
      </w:r>
    </w:p>
    <w:p w14:paraId="45E853D5" w14:textId="5F3B7C4F" w:rsidR="000435AB" w:rsidRPr="007E3F26" w:rsidRDefault="003E5D36" w:rsidP="003E5D36">
      <w:pPr>
        <w:pStyle w:val="ListParagraph"/>
        <w:numPr>
          <w:ilvl w:val="4"/>
          <w:numId w:val="51"/>
        </w:numPr>
        <w:rPr>
          <w:rFonts w:ascii="Arial" w:hAnsi="Arial" w:cs="Arial"/>
        </w:rPr>
      </w:pPr>
      <w:r w:rsidRPr="007E3F26">
        <w:rPr>
          <w:rFonts w:ascii="Arial" w:hAnsi="Arial" w:cs="Arial"/>
        </w:rPr>
        <w:t>person whose privilege is being challenged is entitled to be heard on application</w:t>
      </w:r>
    </w:p>
    <w:p w14:paraId="7563B0B8" w14:textId="4E437092" w:rsidR="000435AB" w:rsidRDefault="000435AB" w:rsidP="00AF15BD">
      <w:pPr>
        <w:rPr>
          <w:rFonts w:ascii="Arial" w:hAnsi="Arial" w:cs="Arial"/>
        </w:rPr>
      </w:pPr>
    </w:p>
    <w:p w14:paraId="0C42705A" w14:textId="1299F305" w:rsidR="000E3E89" w:rsidRPr="000E3E89" w:rsidRDefault="000E3E89" w:rsidP="00AF15BD">
      <w:pPr>
        <w:rPr>
          <w:rFonts w:ascii="Arial" w:hAnsi="Arial" w:cs="Arial"/>
          <w:b/>
          <w:bCs/>
          <w:sz w:val="26"/>
          <w:szCs w:val="26"/>
        </w:rPr>
      </w:pPr>
      <w:r w:rsidRPr="000E3E89">
        <w:rPr>
          <w:rFonts w:ascii="Arial" w:hAnsi="Arial" w:cs="Arial"/>
          <w:b/>
          <w:bCs/>
          <w:sz w:val="26"/>
          <w:szCs w:val="26"/>
        </w:rPr>
        <w:t>Litigation Privilege</w:t>
      </w:r>
    </w:p>
    <w:p w14:paraId="6A32C855" w14:textId="77777777" w:rsidR="000E3E89" w:rsidRPr="000E3E89" w:rsidRDefault="000E3E89" w:rsidP="000E3E89">
      <w:pPr>
        <w:pStyle w:val="ListParagraph"/>
        <w:numPr>
          <w:ilvl w:val="1"/>
          <w:numId w:val="52"/>
        </w:numPr>
        <w:rPr>
          <w:rFonts w:ascii="Arial" w:hAnsi="Arial" w:cs="Arial"/>
        </w:rPr>
      </w:pPr>
      <w:r w:rsidRPr="000E3E89">
        <w:rPr>
          <w:rFonts w:ascii="Arial" w:hAnsi="Arial" w:cs="Arial"/>
        </w:rPr>
        <w:t>Distinct privilege that is related to but different from solicitor-client privilege</w:t>
      </w:r>
    </w:p>
    <w:p w14:paraId="393C50A0" w14:textId="77777777" w:rsidR="000E3E89" w:rsidRPr="000E3E89" w:rsidRDefault="000E3E89" w:rsidP="000E3E89">
      <w:pPr>
        <w:pStyle w:val="ListParagraph"/>
        <w:numPr>
          <w:ilvl w:val="1"/>
          <w:numId w:val="52"/>
        </w:numPr>
        <w:rPr>
          <w:rFonts w:ascii="Arial" w:hAnsi="Arial" w:cs="Arial"/>
          <w:sz w:val="24"/>
          <w:szCs w:val="24"/>
        </w:rPr>
      </w:pPr>
      <w:r w:rsidRPr="000E3E89">
        <w:rPr>
          <w:rFonts w:ascii="Arial" w:hAnsi="Arial" w:cs="Arial"/>
          <w:b/>
          <w:bCs/>
          <w:sz w:val="24"/>
          <w:szCs w:val="24"/>
          <w:u w:val="single"/>
        </w:rPr>
        <w:t>rule</w:t>
      </w:r>
      <w:r w:rsidRPr="000E3E89">
        <w:rPr>
          <w:rFonts w:ascii="Arial" w:hAnsi="Arial" w:cs="Arial"/>
          <w:sz w:val="24"/>
          <w:szCs w:val="24"/>
        </w:rPr>
        <w:t xml:space="preserve">: </w:t>
      </w:r>
      <w:r w:rsidRPr="000E3E89">
        <w:rPr>
          <w:rFonts w:ascii="Arial" w:hAnsi="Arial" w:cs="Arial"/>
          <w:b/>
          <w:bCs/>
          <w:sz w:val="24"/>
          <w:szCs w:val="24"/>
          <w:lang w:val="en-US"/>
        </w:rPr>
        <w:t xml:space="preserve">protects </w:t>
      </w:r>
      <w:r w:rsidRPr="000E3E89">
        <w:rPr>
          <w:rFonts w:ascii="Arial" w:hAnsi="Arial" w:cs="Arial"/>
          <w:b/>
          <w:bCs/>
          <w:sz w:val="24"/>
          <w:szCs w:val="24"/>
          <w:u w:val="single"/>
          <w:lang w:val="en-US"/>
        </w:rPr>
        <w:t>communications</w:t>
      </w:r>
      <w:r w:rsidRPr="000E3E89">
        <w:rPr>
          <w:rFonts w:ascii="Arial" w:hAnsi="Arial" w:cs="Arial"/>
          <w:b/>
          <w:bCs/>
          <w:sz w:val="24"/>
          <w:szCs w:val="24"/>
          <w:lang w:val="en-US"/>
        </w:rPr>
        <w:t xml:space="preserve"> between </w:t>
      </w:r>
      <w:r w:rsidRPr="000E3E89">
        <w:rPr>
          <w:rFonts w:ascii="Arial" w:hAnsi="Arial" w:cs="Arial"/>
          <w:b/>
          <w:bCs/>
          <w:sz w:val="24"/>
          <w:szCs w:val="24"/>
          <w:u w:val="single"/>
          <w:lang w:val="en-US"/>
        </w:rPr>
        <w:t>third parties and counsel</w:t>
      </w:r>
      <w:r w:rsidRPr="000E3E89">
        <w:rPr>
          <w:rFonts w:ascii="Arial" w:hAnsi="Arial" w:cs="Arial"/>
          <w:b/>
          <w:bCs/>
          <w:sz w:val="24"/>
          <w:szCs w:val="24"/>
          <w:lang w:val="en-US"/>
        </w:rPr>
        <w:t xml:space="preserve"> (or an unrepresented litigant) </w:t>
      </w:r>
      <w:r w:rsidRPr="000E3E89">
        <w:rPr>
          <w:rFonts w:ascii="Arial" w:hAnsi="Arial" w:cs="Arial"/>
          <w:b/>
          <w:bCs/>
          <w:sz w:val="24"/>
          <w:szCs w:val="24"/>
          <w:u w:val="single"/>
          <w:lang w:val="en-US"/>
        </w:rPr>
        <w:t>obtained for the purpose of litigation</w:t>
      </w:r>
    </w:p>
    <w:p w14:paraId="59EDEB9B"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rPr>
        <w:t>e.g. medical advisors, insurance adjustors, etc.</w:t>
      </w:r>
    </w:p>
    <w:p w14:paraId="17747F37" w14:textId="77777777" w:rsidR="000E3E89" w:rsidRPr="000E3E89" w:rsidRDefault="000E3E89" w:rsidP="000E3E89">
      <w:pPr>
        <w:pStyle w:val="ListParagraph"/>
        <w:numPr>
          <w:ilvl w:val="1"/>
          <w:numId w:val="52"/>
        </w:numPr>
        <w:rPr>
          <w:rFonts w:ascii="Arial" w:hAnsi="Arial" w:cs="Arial"/>
        </w:rPr>
      </w:pPr>
      <w:r w:rsidRPr="000E3E89">
        <w:rPr>
          <w:rFonts w:ascii="Arial" w:hAnsi="Arial" w:cs="Arial"/>
          <w:b/>
          <w:bCs/>
          <w:u w:val="single"/>
        </w:rPr>
        <w:t>applies</w:t>
      </w:r>
      <w:r w:rsidRPr="000E3E89">
        <w:rPr>
          <w:rFonts w:ascii="Arial" w:hAnsi="Arial" w:cs="Arial"/>
        </w:rPr>
        <w:t xml:space="preserve"> where </w:t>
      </w:r>
      <w:r w:rsidRPr="000E3E89">
        <w:rPr>
          <w:rFonts w:ascii="Arial" w:hAnsi="Arial" w:cs="Arial"/>
          <w:u w:val="single"/>
        </w:rPr>
        <w:t xml:space="preserve">litigation is a </w:t>
      </w:r>
      <w:r w:rsidRPr="000E3E89">
        <w:rPr>
          <w:rFonts w:ascii="Arial" w:hAnsi="Arial" w:cs="Arial"/>
          <w:i/>
          <w:iCs/>
          <w:u w:val="single"/>
        </w:rPr>
        <w:t>reality</w:t>
      </w:r>
      <w:r w:rsidRPr="000E3E89">
        <w:rPr>
          <w:rFonts w:ascii="Arial" w:hAnsi="Arial" w:cs="Arial"/>
        </w:rPr>
        <w:t xml:space="preserve"> </w:t>
      </w:r>
      <w:r w:rsidRPr="000E3E89">
        <w:rPr>
          <w:rFonts w:ascii="Arial" w:hAnsi="Arial" w:cs="Arial"/>
          <w:b/>
          <w:bCs/>
          <w:i/>
          <w:iCs/>
        </w:rPr>
        <w:t>or</w:t>
      </w:r>
      <w:r w:rsidRPr="000E3E89">
        <w:rPr>
          <w:rFonts w:ascii="Arial" w:hAnsi="Arial" w:cs="Arial"/>
        </w:rPr>
        <w:t xml:space="preserve"> where it has </w:t>
      </w:r>
      <w:r w:rsidRPr="000E3E89">
        <w:rPr>
          <w:rFonts w:ascii="Arial" w:hAnsi="Arial" w:cs="Arial"/>
          <w:u w:val="single"/>
        </w:rPr>
        <w:t>commenced</w:t>
      </w:r>
      <w:r w:rsidRPr="000E3E89">
        <w:rPr>
          <w:rFonts w:ascii="Arial" w:hAnsi="Arial" w:cs="Arial"/>
        </w:rPr>
        <w:t xml:space="preserve">. Does </w:t>
      </w:r>
      <w:r w:rsidRPr="000E3E89">
        <w:rPr>
          <w:rFonts w:ascii="Arial" w:hAnsi="Arial" w:cs="Arial"/>
          <w:b/>
          <w:bCs/>
          <w:i/>
          <w:iCs/>
          <w:sz w:val="24"/>
          <w:szCs w:val="24"/>
          <w:u w:val="single"/>
        </w:rPr>
        <w:t>not</w:t>
      </w:r>
      <w:r w:rsidRPr="000E3E89">
        <w:rPr>
          <w:rFonts w:ascii="Arial" w:hAnsi="Arial" w:cs="Arial"/>
        </w:rPr>
        <w:t xml:space="preserve"> apply there is possibility of litigation or even reasonable prospect of litigation</w:t>
      </w:r>
    </w:p>
    <w:p w14:paraId="6B4115A7" w14:textId="77777777" w:rsidR="000E3E89" w:rsidRPr="000E3E89" w:rsidRDefault="000E3E89" w:rsidP="000E3E89">
      <w:pPr>
        <w:pStyle w:val="ListParagraph"/>
        <w:numPr>
          <w:ilvl w:val="1"/>
          <w:numId w:val="52"/>
        </w:numPr>
        <w:rPr>
          <w:rFonts w:ascii="Arial" w:hAnsi="Arial" w:cs="Arial"/>
        </w:rPr>
      </w:pPr>
      <w:r w:rsidRPr="000E3E89">
        <w:rPr>
          <w:rFonts w:ascii="Arial" w:hAnsi="Arial" w:cs="Arial"/>
        </w:rPr>
        <w:t>different rationale</w:t>
      </w:r>
    </w:p>
    <w:p w14:paraId="3AE89C1B"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rPr>
        <w:t>facilitate process rather than protect relationship</w:t>
      </w:r>
    </w:p>
    <w:p w14:paraId="08B99C24"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rPr>
        <w:t>based upon need to protect area to facilitate investigation and preparation of case by an adversarial advocate without fear that they will help the other side</w:t>
      </w:r>
    </w:p>
    <w:p w14:paraId="53A7CCDF"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rPr>
        <w:t>creates “zone of privacy”</w:t>
      </w:r>
    </w:p>
    <w:p w14:paraId="676B5EE7"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rPr>
        <w:lastRenderedPageBreak/>
        <w:t>but also ensures relevant information is available to the other side in order to ensure fairness in adjudicative process – therefore has limits</w:t>
      </w:r>
    </w:p>
    <w:p w14:paraId="1D24A03B" w14:textId="77777777" w:rsidR="000E3E89" w:rsidRPr="000E3E89" w:rsidRDefault="000E3E89" w:rsidP="000E3E89">
      <w:pPr>
        <w:pStyle w:val="ListParagraph"/>
        <w:numPr>
          <w:ilvl w:val="1"/>
          <w:numId w:val="52"/>
        </w:numPr>
        <w:rPr>
          <w:rFonts w:ascii="Arial" w:hAnsi="Arial" w:cs="Arial"/>
          <w:b/>
          <w:bCs/>
          <w:sz w:val="24"/>
          <w:szCs w:val="24"/>
        </w:rPr>
      </w:pPr>
      <w:r w:rsidRPr="000E3E89">
        <w:rPr>
          <w:rFonts w:ascii="Arial" w:hAnsi="Arial" w:cs="Arial"/>
          <w:b/>
          <w:bCs/>
          <w:sz w:val="24"/>
          <w:szCs w:val="24"/>
        </w:rPr>
        <w:t>Key attributes</w:t>
      </w:r>
    </w:p>
    <w:p w14:paraId="2123C8E2"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rPr>
        <w:t>privilege belongs to the client</w:t>
      </w:r>
    </w:p>
    <w:p w14:paraId="74DE4A95"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rPr>
        <w:t>confidentiality is not required</w:t>
      </w:r>
    </w:p>
    <w:p w14:paraId="0EE03715"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rPr>
        <w:t>applies to both actual and anticipated litigation</w:t>
      </w:r>
    </w:p>
    <w:p w14:paraId="4AADEB55" w14:textId="77777777" w:rsidR="000E3E89" w:rsidRPr="006B7BCF" w:rsidRDefault="000E3E89" w:rsidP="000E3E89">
      <w:pPr>
        <w:pStyle w:val="ListParagraph"/>
        <w:numPr>
          <w:ilvl w:val="2"/>
          <w:numId w:val="52"/>
        </w:numPr>
        <w:rPr>
          <w:rFonts w:ascii="Arial" w:hAnsi="Arial" w:cs="Arial"/>
          <w:b/>
          <w:bCs/>
          <w:highlight w:val="yellow"/>
        </w:rPr>
      </w:pPr>
      <w:r w:rsidRPr="006B7BCF">
        <w:rPr>
          <w:rFonts w:ascii="Arial" w:hAnsi="Arial" w:cs="Arial"/>
          <w:b/>
          <w:bCs/>
          <w:highlight w:val="yellow"/>
          <w:u w:val="single"/>
        </w:rPr>
        <w:t>dominant purpose test</w:t>
      </w:r>
      <w:r w:rsidRPr="006B7BCF">
        <w:rPr>
          <w:rFonts w:ascii="Arial" w:hAnsi="Arial" w:cs="Arial"/>
          <w:highlight w:val="yellow"/>
        </w:rPr>
        <w:t xml:space="preserve"> (</w:t>
      </w:r>
      <w:r w:rsidRPr="006B7BCF">
        <w:rPr>
          <w:rFonts w:ascii="Arial" w:hAnsi="Arial" w:cs="Arial"/>
          <w:i/>
          <w:iCs/>
          <w:highlight w:val="yellow"/>
        </w:rPr>
        <w:t>Blank</w:t>
      </w:r>
      <w:r w:rsidRPr="006B7BCF">
        <w:rPr>
          <w:rFonts w:ascii="Arial" w:hAnsi="Arial" w:cs="Arial"/>
          <w:highlight w:val="yellow"/>
        </w:rPr>
        <w:t>)</w:t>
      </w:r>
    </w:p>
    <w:p w14:paraId="0D29F965" w14:textId="77777777" w:rsidR="000E3E89" w:rsidRPr="000E3E89" w:rsidRDefault="000E3E89" w:rsidP="000E3E89">
      <w:pPr>
        <w:pStyle w:val="ListParagraph"/>
        <w:numPr>
          <w:ilvl w:val="3"/>
          <w:numId w:val="52"/>
        </w:numPr>
        <w:rPr>
          <w:rFonts w:ascii="Arial" w:hAnsi="Arial" w:cs="Arial"/>
        </w:rPr>
      </w:pPr>
      <w:r w:rsidRPr="000E3E89">
        <w:rPr>
          <w:rFonts w:ascii="Arial" w:hAnsi="Arial" w:cs="Arial"/>
        </w:rPr>
        <w:t xml:space="preserve">allows for communication to be prepared for more than one purpose but litigation privilege </w:t>
      </w:r>
      <w:r w:rsidRPr="000E3E89">
        <w:rPr>
          <w:rFonts w:ascii="Arial" w:hAnsi="Arial" w:cs="Arial"/>
          <w:i/>
          <w:iCs/>
          <w:u w:val="single"/>
        </w:rPr>
        <w:t xml:space="preserve">only applies if the </w:t>
      </w:r>
      <w:r w:rsidRPr="006B7BCF">
        <w:rPr>
          <w:rFonts w:ascii="Arial" w:hAnsi="Arial" w:cs="Arial"/>
          <w:b/>
          <w:bCs/>
          <w:i/>
          <w:iCs/>
          <w:u w:val="single"/>
        </w:rPr>
        <w:t>dominant purpose</w:t>
      </w:r>
      <w:r w:rsidRPr="000E3E89">
        <w:rPr>
          <w:rFonts w:ascii="Arial" w:hAnsi="Arial" w:cs="Arial"/>
          <w:i/>
          <w:iCs/>
          <w:u w:val="single"/>
        </w:rPr>
        <w:t xml:space="preserve"> for making the communication was for use in or advice about litigation</w:t>
      </w:r>
    </w:p>
    <w:p w14:paraId="1E513F2E" w14:textId="77777777" w:rsidR="000E3E89" w:rsidRPr="000E3E89" w:rsidRDefault="000E3E89" w:rsidP="000E3E89">
      <w:pPr>
        <w:pStyle w:val="ListParagraph"/>
        <w:numPr>
          <w:ilvl w:val="3"/>
          <w:numId w:val="52"/>
        </w:numPr>
        <w:rPr>
          <w:rFonts w:ascii="Arial" w:hAnsi="Arial" w:cs="Arial"/>
        </w:rPr>
      </w:pPr>
      <w:r w:rsidRPr="000E3E89">
        <w:rPr>
          <w:rFonts w:ascii="Arial" w:hAnsi="Arial" w:cs="Arial"/>
        </w:rPr>
        <w:t>e.g. inspector employed by railway who completes accident report</w:t>
      </w:r>
    </w:p>
    <w:p w14:paraId="2DF196FD" w14:textId="77777777" w:rsidR="000E3E89" w:rsidRPr="000E3E89" w:rsidRDefault="000E3E89" w:rsidP="000E3E89">
      <w:pPr>
        <w:pStyle w:val="ListParagraph"/>
        <w:numPr>
          <w:ilvl w:val="4"/>
          <w:numId w:val="52"/>
        </w:numPr>
        <w:rPr>
          <w:rFonts w:ascii="Arial" w:hAnsi="Arial" w:cs="Arial"/>
        </w:rPr>
      </w:pPr>
      <w:r w:rsidRPr="000E3E89">
        <w:rPr>
          <w:rFonts w:ascii="Arial" w:hAnsi="Arial" w:cs="Arial"/>
        </w:rPr>
        <w:t>could have been prepared for number of reasons: safety, discipline, litigation, etc.</w:t>
      </w:r>
    </w:p>
    <w:p w14:paraId="283A2222" w14:textId="77777777" w:rsidR="000E3E89" w:rsidRPr="000E3E89" w:rsidRDefault="000E3E89" w:rsidP="000E3E89">
      <w:pPr>
        <w:pStyle w:val="ListParagraph"/>
        <w:numPr>
          <w:ilvl w:val="4"/>
          <w:numId w:val="52"/>
        </w:numPr>
        <w:rPr>
          <w:rFonts w:ascii="Arial" w:hAnsi="Arial" w:cs="Arial"/>
        </w:rPr>
      </w:pPr>
      <w:r w:rsidRPr="000E3E89">
        <w:rPr>
          <w:rFonts w:ascii="Arial" w:hAnsi="Arial" w:cs="Arial"/>
        </w:rPr>
        <w:t>under dominant purpose test: probably not, unless dominant purpose was litigation</w:t>
      </w:r>
    </w:p>
    <w:p w14:paraId="593C2AFF" w14:textId="77777777" w:rsidR="000E3E89" w:rsidRPr="000E3E89" w:rsidRDefault="000E3E89" w:rsidP="000E3E89">
      <w:pPr>
        <w:pStyle w:val="ListParagraph"/>
        <w:numPr>
          <w:ilvl w:val="5"/>
          <w:numId w:val="52"/>
        </w:numPr>
        <w:rPr>
          <w:rFonts w:ascii="Arial" w:hAnsi="Arial" w:cs="Arial"/>
        </w:rPr>
      </w:pPr>
      <w:r w:rsidRPr="000E3E89">
        <w:rPr>
          <w:rFonts w:ascii="Arial" w:hAnsi="Arial" w:cs="Arial"/>
        </w:rPr>
        <w:t xml:space="preserve">only dominant purpose – not substantial purpose!! </w:t>
      </w:r>
    </w:p>
    <w:p w14:paraId="744A5EC3"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u w:val="single"/>
        </w:rPr>
        <w:t>limited duration</w:t>
      </w:r>
      <w:r w:rsidRPr="000E3E89">
        <w:rPr>
          <w:rFonts w:ascii="Arial" w:hAnsi="Arial" w:cs="Arial"/>
        </w:rPr>
        <w:t xml:space="preserve"> – expires once the litigation, and any related litigation, has ended</w:t>
      </w:r>
    </w:p>
    <w:p w14:paraId="64224EC8" w14:textId="77777777" w:rsidR="000E3E89" w:rsidRPr="000E3E89" w:rsidRDefault="000E3E89" w:rsidP="000E3E89">
      <w:pPr>
        <w:pStyle w:val="ListParagraph"/>
        <w:numPr>
          <w:ilvl w:val="2"/>
          <w:numId w:val="52"/>
        </w:numPr>
        <w:rPr>
          <w:rFonts w:ascii="Arial" w:hAnsi="Arial" w:cs="Arial"/>
        </w:rPr>
      </w:pPr>
      <w:r w:rsidRPr="000E3E89">
        <w:rPr>
          <w:rFonts w:ascii="Arial" w:hAnsi="Arial" w:cs="Arial"/>
          <w:lang w:val="en-US"/>
        </w:rPr>
        <w:t>meaning of related litigation</w:t>
      </w:r>
    </w:p>
    <w:p w14:paraId="133536E2" w14:textId="77777777" w:rsidR="000E3E89" w:rsidRPr="000E3E89" w:rsidRDefault="000E3E89" w:rsidP="000E3E89">
      <w:pPr>
        <w:pStyle w:val="ListParagraph"/>
        <w:numPr>
          <w:ilvl w:val="3"/>
          <w:numId w:val="52"/>
        </w:numPr>
        <w:rPr>
          <w:rFonts w:ascii="Arial" w:hAnsi="Arial" w:cs="Arial"/>
        </w:rPr>
      </w:pPr>
      <w:r w:rsidRPr="000E3E89">
        <w:rPr>
          <w:rFonts w:ascii="Arial" w:hAnsi="Arial" w:cs="Arial"/>
          <w:lang w:val="en-US"/>
        </w:rPr>
        <w:t>non-exhaustive definition; same/related parties &amp; cause of action, common issues &amp; purpose; exception: improper misconduct</w:t>
      </w:r>
    </w:p>
    <w:p w14:paraId="7B8748FA" w14:textId="77777777" w:rsidR="000E3E89" w:rsidRPr="000E3E89" w:rsidRDefault="000E3E89" w:rsidP="000E3E89">
      <w:pPr>
        <w:pStyle w:val="ListParagraph"/>
        <w:numPr>
          <w:ilvl w:val="4"/>
          <w:numId w:val="52"/>
        </w:numPr>
        <w:rPr>
          <w:rFonts w:ascii="Arial" w:hAnsi="Arial" w:cs="Arial"/>
        </w:rPr>
      </w:pPr>
      <w:r w:rsidRPr="000E3E89">
        <w:rPr>
          <w:rFonts w:ascii="Arial" w:hAnsi="Arial" w:cs="Arial"/>
          <w:lang w:val="en-US"/>
        </w:rPr>
        <w:t>includes separate proceedings that arise from same or related parties</w:t>
      </w:r>
    </w:p>
    <w:p w14:paraId="10078699" w14:textId="77777777" w:rsidR="000E3E89" w:rsidRPr="000E3E89" w:rsidRDefault="000E3E89" w:rsidP="000E3E89">
      <w:pPr>
        <w:pStyle w:val="ListParagraph"/>
        <w:numPr>
          <w:ilvl w:val="4"/>
          <w:numId w:val="52"/>
        </w:numPr>
        <w:rPr>
          <w:rFonts w:ascii="Arial" w:hAnsi="Arial" w:cs="Arial"/>
        </w:rPr>
      </w:pPr>
      <w:r w:rsidRPr="000E3E89">
        <w:rPr>
          <w:rFonts w:ascii="Arial" w:hAnsi="Arial" w:cs="Arial"/>
          <w:lang w:val="en-US"/>
        </w:rPr>
        <w:t>includes litigation related to cause of action</w:t>
      </w:r>
    </w:p>
    <w:p w14:paraId="0BC36517" w14:textId="77777777" w:rsidR="000E3E89" w:rsidRPr="000E3E89" w:rsidRDefault="000E3E89" w:rsidP="000E3E89">
      <w:pPr>
        <w:pStyle w:val="ListParagraph"/>
        <w:numPr>
          <w:ilvl w:val="4"/>
          <w:numId w:val="52"/>
        </w:numPr>
        <w:rPr>
          <w:rFonts w:ascii="Arial" w:hAnsi="Arial" w:cs="Arial"/>
        </w:rPr>
      </w:pPr>
      <w:r w:rsidRPr="000E3E89">
        <w:rPr>
          <w:rFonts w:ascii="Arial" w:hAnsi="Arial" w:cs="Arial"/>
          <w:lang w:val="en-US"/>
        </w:rPr>
        <w:t xml:space="preserve">does </w:t>
      </w:r>
      <w:r w:rsidRPr="000E3E89">
        <w:rPr>
          <w:rFonts w:ascii="Arial" w:hAnsi="Arial" w:cs="Arial"/>
          <w:b/>
          <w:bCs/>
          <w:u w:val="single"/>
          <w:lang w:val="en-US"/>
        </w:rPr>
        <w:t>not</w:t>
      </w:r>
      <w:r w:rsidRPr="000E3E89">
        <w:rPr>
          <w:rFonts w:ascii="Arial" w:hAnsi="Arial" w:cs="Arial"/>
          <w:lang w:val="en-US"/>
        </w:rPr>
        <w:t xml:space="preserve"> include </w:t>
      </w:r>
      <w:r w:rsidRPr="000E3E89">
        <w:rPr>
          <w:rFonts w:ascii="Arial" w:hAnsi="Arial" w:cs="Arial"/>
          <w:u w:val="single"/>
          <w:lang w:val="en-US"/>
        </w:rPr>
        <w:t>actionable misconduct</w:t>
      </w:r>
      <w:r w:rsidRPr="000E3E89">
        <w:rPr>
          <w:rFonts w:ascii="Arial" w:hAnsi="Arial" w:cs="Arial"/>
          <w:lang w:val="en-US"/>
        </w:rPr>
        <w:t xml:space="preserve"> – </w:t>
      </w:r>
      <w:r w:rsidRPr="000E3E89">
        <w:rPr>
          <w:rFonts w:ascii="Arial" w:hAnsi="Arial" w:cs="Arial"/>
          <w:color w:val="000000"/>
        </w:rPr>
        <w:t>the party seeking their disclosure may be granted access to them upon a </w:t>
      </w:r>
      <w:r w:rsidRPr="000E3E89">
        <w:rPr>
          <w:rFonts w:ascii="Arial" w:hAnsi="Arial" w:cs="Arial"/>
          <w:i/>
          <w:iCs/>
          <w:color w:val="000000"/>
        </w:rPr>
        <w:t>prima facie </w:t>
      </w:r>
      <w:r w:rsidRPr="000E3E89">
        <w:rPr>
          <w:rFonts w:ascii="Arial" w:hAnsi="Arial" w:cs="Arial"/>
          <w:color w:val="000000"/>
        </w:rPr>
        <w:t>showing of actionable misconduct by the other party in relation to the proceedings with respect to which litigation privilege is claimed</w:t>
      </w:r>
    </w:p>
    <w:p w14:paraId="6209DE19" w14:textId="77777777" w:rsidR="000E3E89" w:rsidRPr="000E3E89" w:rsidRDefault="000E3E89" w:rsidP="000E3E89">
      <w:pPr>
        <w:pStyle w:val="ListParagraph"/>
        <w:numPr>
          <w:ilvl w:val="5"/>
          <w:numId w:val="52"/>
        </w:numPr>
        <w:rPr>
          <w:rFonts w:ascii="Arial" w:hAnsi="Arial" w:cs="Arial"/>
          <w:sz w:val="18"/>
          <w:szCs w:val="18"/>
        </w:rPr>
      </w:pPr>
      <w:r w:rsidRPr="000E3E89">
        <w:rPr>
          <w:rFonts w:ascii="Arial" w:hAnsi="Arial" w:cs="Arial"/>
          <w:color w:val="000000"/>
          <w:sz w:val="18"/>
          <w:szCs w:val="18"/>
        </w:rPr>
        <w:t>Whether privilege is claimed in the originating or in related litigation, the court may review the materials to determine whether their disclosure should be ordered on this ground</w:t>
      </w:r>
    </w:p>
    <w:p w14:paraId="2F9A4E82" w14:textId="77777777" w:rsidR="000E3E89" w:rsidRPr="000E3E89" w:rsidRDefault="000E3E89" w:rsidP="000E3E89">
      <w:pPr>
        <w:pStyle w:val="ListParagraph"/>
        <w:numPr>
          <w:ilvl w:val="2"/>
          <w:numId w:val="52"/>
        </w:numPr>
        <w:rPr>
          <w:rFonts w:ascii="Arial" w:hAnsi="Arial" w:cs="Arial"/>
          <w:b/>
          <w:bCs/>
        </w:rPr>
      </w:pPr>
      <w:r w:rsidRPr="000E3E89">
        <w:rPr>
          <w:rFonts w:ascii="Arial" w:hAnsi="Arial" w:cs="Arial"/>
          <w:b/>
          <w:bCs/>
        </w:rPr>
        <w:t>Ingathered documents</w:t>
      </w:r>
    </w:p>
    <w:p w14:paraId="4DC29A82" w14:textId="77777777" w:rsidR="000E3E89" w:rsidRPr="000E3E89" w:rsidRDefault="000E3E89" w:rsidP="000E3E89">
      <w:pPr>
        <w:pStyle w:val="ListParagraph"/>
        <w:numPr>
          <w:ilvl w:val="3"/>
          <w:numId w:val="52"/>
        </w:numPr>
        <w:rPr>
          <w:rFonts w:ascii="Arial" w:hAnsi="Arial" w:cs="Arial"/>
        </w:rPr>
      </w:pPr>
      <w:r w:rsidRPr="000E3E89">
        <w:rPr>
          <w:rFonts w:ascii="Arial" w:hAnsi="Arial" w:cs="Arial"/>
        </w:rPr>
        <w:t>Documents gathered from public and private sources in contemplation of litigation (to prepare for it)</w:t>
      </w:r>
    </w:p>
    <w:p w14:paraId="3DAE396E" w14:textId="77777777" w:rsidR="000E3E89" w:rsidRPr="000E3E89" w:rsidRDefault="000E3E89" w:rsidP="000E3E89">
      <w:pPr>
        <w:pStyle w:val="ListParagraph"/>
        <w:numPr>
          <w:ilvl w:val="3"/>
          <w:numId w:val="52"/>
        </w:numPr>
        <w:rPr>
          <w:rFonts w:ascii="Arial" w:hAnsi="Arial" w:cs="Arial"/>
        </w:rPr>
      </w:pPr>
      <w:r w:rsidRPr="000E3E89">
        <w:rPr>
          <w:rFonts w:ascii="Arial" w:hAnsi="Arial" w:cs="Arial"/>
          <w:u w:val="single"/>
          <w:lang w:val="en-US"/>
        </w:rPr>
        <w:t>conflicting case law</w:t>
      </w:r>
      <w:r w:rsidRPr="000E3E89">
        <w:rPr>
          <w:rFonts w:ascii="Arial" w:hAnsi="Arial" w:cs="Arial"/>
          <w:lang w:val="en-US"/>
        </w:rPr>
        <w:t xml:space="preserve"> on whether or not it applies to these communications</w:t>
      </w:r>
    </w:p>
    <w:p w14:paraId="5FDE0062" w14:textId="77777777" w:rsidR="000E3E89" w:rsidRPr="000E3E89" w:rsidRDefault="000E3E89" w:rsidP="000E3E89">
      <w:pPr>
        <w:pStyle w:val="ListParagraph"/>
        <w:numPr>
          <w:ilvl w:val="4"/>
          <w:numId w:val="52"/>
        </w:numPr>
        <w:rPr>
          <w:rFonts w:ascii="Arial" w:hAnsi="Arial" w:cs="Arial"/>
        </w:rPr>
      </w:pPr>
      <w:r w:rsidRPr="000E3E89">
        <w:rPr>
          <w:rFonts w:ascii="Arial" w:hAnsi="Arial" w:cs="Arial"/>
          <w:lang w:val="en-US"/>
        </w:rPr>
        <w:t>broad view – privileged if the collection involves the exercise of legal knowledge, skill, judgment and industry</w:t>
      </w:r>
    </w:p>
    <w:p w14:paraId="62C19E1E" w14:textId="77777777" w:rsidR="000E3E89" w:rsidRPr="000E3E89" w:rsidRDefault="000E3E89" w:rsidP="000E3E89">
      <w:pPr>
        <w:pStyle w:val="ListParagraph"/>
        <w:numPr>
          <w:ilvl w:val="5"/>
          <w:numId w:val="52"/>
        </w:numPr>
        <w:rPr>
          <w:rFonts w:ascii="Arial" w:hAnsi="Arial" w:cs="Arial"/>
        </w:rPr>
      </w:pPr>
      <w:r w:rsidRPr="000E3E89">
        <w:rPr>
          <w:rFonts w:ascii="Arial" w:hAnsi="Arial" w:cs="Arial"/>
          <w:lang w:val="en-US"/>
        </w:rPr>
        <w:t>considered to be preparation by the lawyer and privilege may be warranted b/c may relate to lawyer’s theory of the case</w:t>
      </w:r>
    </w:p>
    <w:p w14:paraId="35A0A417" w14:textId="77777777" w:rsidR="000E3E89" w:rsidRPr="000E3E89" w:rsidRDefault="000E3E89" w:rsidP="000E3E89">
      <w:pPr>
        <w:pStyle w:val="ListParagraph"/>
        <w:numPr>
          <w:ilvl w:val="5"/>
          <w:numId w:val="52"/>
        </w:numPr>
        <w:rPr>
          <w:rFonts w:ascii="Arial" w:hAnsi="Arial" w:cs="Arial"/>
        </w:rPr>
      </w:pPr>
      <w:r w:rsidRPr="000E3E89">
        <w:rPr>
          <w:rFonts w:ascii="Arial" w:hAnsi="Arial" w:cs="Arial"/>
          <w:lang w:val="en-US"/>
        </w:rPr>
        <w:t>even on the broad view, one cannot gather a bunch of public documents and make them privileged by giving them to their lawyer</w:t>
      </w:r>
    </w:p>
    <w:p w14:paraId="6EA885A1" w14:textId="21F4A3DA" w:rsidR="000E3E89" w:rsidRPr="000E3E89" w:rsidRDefault="000E3E89" w:rsidP="000E3E89">
      <w:pPr>
        <w:pStyle w:val="ListParagraph"/>
        <w:numPr>
          <w:ilvl w:val="4"/>
          <w:numId w:val="52"/>
        </w:numPr>
        <w:rPr>
          <w:rFonts w:ascii="Arial" w:hAnsi="Arial" w:cs="Arial"/>
        </w:rPr>
      </w:pPr>
      <w:r w:rsidRPr="000E3E89">
        <w:rPr>
          <w:rFonts w:ascii="Arial" w:hAnsi="Arial" w:cs="Arial"/>
          <w:lang w:val="en-US"/>
        </w:rPr>
        <w:t>narrow view – privilege never attaches to copies of non-privileged documents</w:t>
      </w:r>
    </w:p>
    <w:p w14:paraId="01FA046E" w14:textId="611FBECE" w:rsidR="000E3E89" w:rsidRDefault="000E3E89" w:rsidP="000E3E89">
      <w:pPr>
        <w:rPr>
          <w:rFonts w:ascii="Arial" w:hAnsi="Arial" w:cs="Arial"/>
        </w:rPr>
      </w:pPr>
    </w:p>
    <w:p w14:paraId="19E7D95A" w14:textId="77777777" w:rsidR="00116DD9" w:rsidRDefault="00116DD9" w:rsidP="000E3E89">
      <w:pPr>
        <w:rPr>
          <w:rFonts w:ascii="Arial" w:hAnsi="Arial" w:cs="Arial"/>
        </w:rPr>
      </w:pPr>
    </w:p>
    <w:p w14:paraId="413EB4C4" w14:textId="66591150" w:rsidR="000E3E89" w:rsidRPr="00496927" w:rsidRDefault="000E3E89" w:rsidP="000E3E89">
      <w:pPr>
        <w:rPr>
          <w:rFonts w:ascii="Arial" w:hAnsi="Arial" w:cs="Arial"/>
          <w:b/>
          <w:bCs/>
          <w:sz w:val="26"/>
          <w:szCs w:val="26"/>
        </w:rPr>
      </w:pPr>
      <w:r w:rsidRPr="00496927">
        <w:rPr>
          <w:rFonts w:ascii="Arial" w:hAnsi="Arial" w:cs="Arial"/>
          <w:b/>
          <w:bCs/>
          <w:sz w:val="26"/>
          <w:szCs w:val="26"/>
        </w:rPr>
        <w:t>Dispute/Settlement Privilege</w:t>
      </w:r>
    </w:p>
    <w:p w14:paraId="5C9BA6A6" w14:textId="77777777" w:rsidR="00116DD9" w:rsidRPr="00116DD9" w:rsidRDefault="00116DD9" w:rsidP="00116DD9">
      <w:pPr>
        <w:pStyle w:val="ListParagraph"/>
        <w:numPr>
          <w:ilvl w:val="0"/>
          <w:numId w:val="52"/>
        </w:numPr>
        <w:rPr>
          <w:rFonts w:ascii="Arial" w:hAnsi="Arial" w:cs="Arial"/>
        </w:rPr>
      </w:pPr>
      <w:r w:rsidRPr="00116DD9">
        <w:rPr>
          <w:rFonts w:ascii="Arial" w:hAnsi="Arial" w:cs="Arial"/>
        </w:rPr>
        <w:t>Covers attempts to settle litigation without trial</w:t>
      </w:r>
    </w:p>
    <w:p w14:paraId="5A5513D5" w14:textId="77777777" w:rsidR="00116DD9" w:rsidRPr="00116DD9" w:rsidRDefault="00116DD9" w:rsidP="00116DD9">
      <w:pPr>
        <w:pStyle w:val="ListParagraph"/>
        <w:numPr>
          <w:ilvl w:val="0"/>
          <w:numId w:val="52"/>
        </w:numPr>
        <w:rPr>
          <w:rFonts w:ascii="Arial" w:hAnsi="Arial" w:cs="Arial"/>
          <w:sz w:val="18"/>
          <w:szCs w:val="18"/>
        </w:rPr>
      </w:pPr>
      <w:r w:rsidRPr="00116DD9">
        <w:rPr>
          <w:rFonts w:ascii="Arial" w:hAnsi="Arial" w:cs="Arial"/>
          <w:sz w:val="18"/>
          <w:szCs w:val="18"/>
        </w:rPr>
        <w:t xml:space="preserve">Protects offer to settle </w:t>
      </w:r>
      <w:r w:rsidRPr="00116DD9">
        <w:rPr>
          <w:rFonts w:ascii="Arial" w:hAnsi="Arial" w:cs="Arial"/>
          <w:sz w:val="18"/>
          <w:szCs w:val="18"/>
        </w:rPr>
        <w:sym w:font="Wingdings" w:char="F0E0"/>
      </w:r>
      <w:r w:rsidRPr="00116DD9">
        <w:rPr>
          <w:rFonts w:ascii="Arial" w:hAnsi="Arial" w:cs="Arial"/>
          <w:sz w:val="18"/>
          <w:szCs w:val="18"/>
        </w:rPr>
        <w:t xml:space="preserve"> cannot be raised in pleadings or court</w:t>
      </w:r>
    </w:p>
    <w:p w14:paraId="0CE6B0F1" w14:textId="77777777" w:rsidR="00116DD9" w:rsidRPr="00116DD9" w:rsidRDefault="00116DD9" w:rsidP="00116DD9">
      <w:pPr>
        <w:pStyle w:val="ListParagraph"/>
        <w:numPr>
          <w:ilvl w:val="0"/>
          <w:numId w:val="52"/>
        </w:numPr>
        <w:rPr>
          <w:rFonts w:ascii="Arial" w:hAnsi="Arial" w:cs="Arial"/>
          <w:sz w:val="18"/>
          <w:szCs w:val="18"/>
        </w:rPr>
      </w:pPr>
      <w:r w:rsidRPr="00116DD9">
        <w:rPr>
          <w:rFonts w:ascii="Arial" w:hAnsi="Arial" w:cs="Arial"/>
          <w:sz w:val="18"/>
          <w:szCs w:val="18"/>
        </w:rPr>
        <w:t>Exists to encourage communications and discussions b/w parties; concessions, etc.</w:t>
      </w:r>
    </w:p>
    <w:p w14:paraId="091EC9DF" w14:textId="62AE19DC" w:rsidR="00116DD9" w:rsidRPr="00116DD9" w:rsidRDefault="00116DD9" w:rsidP="00116DD9">
      <w:pPr>
        <w:pStyle w:val="ListParagraph"/>
        <w:numPr>
          <w:ilvl w:val="0"/>
          <w:numId w:val="52"/>
        </w:numPr>
        <w:rPr>
          <w:rFonts w:ascii="Arial" w:hAnsi="Arial" w:cs="Arial"/>
        </w:rPr>
      </w:pPr>
      <w:r w:rsidRPr="00116DD9">
        <w:rPr>
          <w:rFonts w:ascii="Arial" w:hAnsi="Arial" w:cs="Arial"/>
          <w:b/>
          <w:bCs/>
          <w:u w:val="single"/>
        </w:rPr>
        <w:t>Test</w:t>
      </w:r>
      <w:r>
        <w:rPr>
          <w:rFonts w:ascii="Arial" w:hAnsi="Arial" w:cs="Arial"/>
          <w:b/>
          <w:bCs/>
          <w:u w:val="single"/>
        </w:rPr>
        <w:t>:</w:t>
      </w:r>
    </w:p>
    <w:p w14:paraId="7D332BF3" w14:textId="77777777" w:rsidR="00116DD9" w:rsidRPr="00116DD9" w:rsidRDefault="00116DD9" w:rsidP="00116DD9">
      <w:pPr>
        <w:pStyle w:val="ListParagraph"/>
        <w:numPr>
          <w:ilvl w:val="1"/>
          <w:numId w:val="52"/>
        </w:numPr>
        <w:rPr>
          <w:rFonts w:ascii="Arial" w:hAnsi="Arial" w:cs="Arial"/>
        </w:rPr>
      </w:pPr>
      <w:r w:rsidRPr="00116DD9">
        <w:rPr>
          <w:rFonts w:ascii="Arial" w:hAnsi="Arial" w:cs="Arial"/>
          <w:b/>
          <w:bCs/>
        </w:rPr>
        <w:t>litigation has commenced or is contemplated</w:t>
      </w:r>
    </w:p>
    <w:p w14:paraId="2F2A1578" w14:textId="77777777" w:rsidR="00116DD9" w:rsidRPr="00116DD9" w:rsidRDefault="00116DD9" w:rsidP="00116DD9">
      <w:pPr>
        <w:pStyle w:val="ListParagraph"/>
        <w:numPr>
          <w:ilvl w:val="1"/>
          <w:numId w:val="52"/>
        </w:numPr>
        <w:rPr>
          <w:rFonts w:ascii="Arial" w:hAnsi="Arial" w:cs="Arial"/>
        </w:rPr>
      </w:pPr>
      <w:r w:rsidRPr="00116DD9">
        <w:rPr>
          <w:rFonts w:ascii="Arial" w:hAnsi="Arial" w:cs="Arial"/>
          <w:b/>
          <w:bCs/>
        </w:rPr>
        <w:lastRenderedPageBreak/>
        <w:t>express or implied intention of non-disclosure</w:t>
      </w:r>
    </w:p>
    <w:p w14:paraId="7C8670BC" w14:textId="3382F72B" w:rsidR="00116DD9" w:rsidRDefault="00116DD9" w:rsidP="00116DD9">
      <w:pPr>
        <w:pStyle w:val="ListParagraph"/>
        <w:numPr>
          <w:ilvl w:val="2"/>
          <w:numId w:val="52"/>
        </w:numPr>
        <w:rPr>
          <w:rFonts w:ascii="Arial" w:hAnsi="Arial" w:cs="Arial"/>
        </w:rPr>
      </w:pPr>
      <w:r w:rsidRPr="00116DD9">
        <w:rPr>
          <w:rFonts w:ascii="Arial" w:hAnsi="Arial" w:cs="Arial"/>
        </w:rPr>
        <w:t>express or implied intention that it will not be disclosed if the settlement discussions were to be failed</w:t>
      </w:r>
    </w:p>
    <w:p w14:paraId="369A6F42" w14:textId="77777777" w:rsidR="00116DD9" w:rsidRPr="00116DD9" w:rsidRDefault="00116DD9" w:rsidP="00116DD9">
      <w:pPr>
        <w:pStyle w:val="ListParagraph"/>
        <w:numPr>
          <w:ilvl w:val="2"/>
          <w:numId w:val="52"/>
        </w:numPr>
        <w:rPr>
          <w:rFonts w:ascii="Arial" w:hAnsi="Arial" w:cs="Arial"/>
        </w:rPr>
      </w:pPr>
      <w:r w:rsidRPr="00116DD9">
        <w:rPr>
          <w:rFonts w:ascii="Arial" w:hAnsi="Arial" w:cs="Arial"/>
        </w:rPr>
        <w:t xml:space="preserve">one of the </w:t>
      </w:r>
      <w:r w:rsidRPr="00116DD9">
        <w:rPr>
          <w:rFonts w:ascii="Arial" w:hAnsi="Arial" w:cs="Arial"/>
          <w:u w:val="single"/>
        </w:rPr>
        <w:t>classic indicators</w:t>
      </w:r>
      <w:r w:rsidRPr="00116DD9">
        <w:rPr>
          <w:rFonts w:ascii="Arial" w:hAnsi="Arial" w:cs="Arial"/>
        </w:rPr>
        <w:t xml:space="preserve"> that there is settlement privilege is if you state discussions are “</w:t>
      </w:r>
      <w:r w:rsidRPr="00116DD9">
        <w:rPr>
          <w:rFonts w:ascii="Arial" w:hAnsi="Arial" w:cs="Arial"/>
          <w:u w:val="single"/>
        </w:rPr>
        <w:t>without prejudice</w:t>
      </w:r>
      <w:r w:rsidRPr="00116DD9">
        <w:rPr>
          <w:rFonts w:ascii="Arial" w:hAnsi="Arial" w:cs="Arial"/>
        </w:rPr>
        <w:t xml:space="preserve">” – but </w:t>
      </w:r>
      <w:r w:rsidRPr="00116DD9">
        <w:rPr>
          <w:rFonts w:ascii="Arial" w:hAnsi="Arial" w:cs="Arial"/>
          <w:i/>
          <w:iCs/>
        </w:rPr>
        <w:t>not required</w:t>
      </w:r>
      <w:r w:rsidRPr="00116DD9">
        <w:rPr>
          <w:rFonts w:ascii="Arial" w:hAnsi="Arial" w:cs="Arial"/>
        </w:rPr>
        <w:t xml:space="preserve"> for privilege to attach</w:t>
      </w:r>
    </w:p>
    <w:p w14:paraId="4250F381" w14:textId="2259A173" w:rsidR="00116DD9" w:rsidRPr="00116DD9" w:rsidRDefault="00116DD9" w:rsidP="00116DD9">
      <w:pPr>
        <w:pStyle w:val="ListParagraph"/>
        <w:numPr>
          <w:ilvl w:val="3"/>
          <w:numId w:val="52"/>
        </w:numPr>
        <w:rPr>
          <w:rFonts w:ascii="Arial" w:hAnsi="Arial" w:cs="Arial"/>
        </w:rPr>
      </w:pPr>
      <w:r w:rsidRPr="00116DD9">
        <w:rPr>
          <w:rFonts w:ascii="Arial" w:hAnsi="Arial" w:cs="Arial"/>
        </w:rPr>
        <w:t xml:space="preserve">if </w:t>
      </w:r>
      <w:r w:rsidRPr="00116DD9">
        <w:rPr>
          <w:rFonts w:ascii="Arial" w:hAnsi="Arial" w:cs="Arial"/>
          <w:u w:val="single"/>
        </w:rPr>
        <w:t>overall circumstances show that intended to not be disclosed</w:t>
      </w:r>
      <w:r w:rsidRPr="00116DD9">
        <w:rPr>
          <w:rFonts w:ascii="Arial" w:hAnsi="Arial" w:cs="Arial"/>
        </w:rPr>
        <w:t>, then privileged</w:t>
      </w:r>
    </w:p>
    <w:p w14:paraId="4C9FDBD3" w14:textId="77777777" w:rsidR="00116DD9" w:rsidRPr="00116DD9" w:rsidRDefault="00116DD9" w:rsidP="00116DD9">
      <w:pPr>
        <w:pStyle w:val="ListParagraph"/>
        <w:numPr>
          <w:ilvl w:val="1"/>
          <w:numId w:val="52"/>
        </w:numPr>
        <w:rPr>
          <w:rFonts w:ascii="Arial" w:hAnsi="Arial" w:cs="Arial"/>
        </w:rPr>
      </w:pPr>
      <w:r w:rsidRPr="00116DD9">
        <w:rPr>
          <w:rFonts w:ascii="Arial" w:hAnsi="Arial" w:cs="Arial"/>
          <w:b/>
          <w:bCs/>
        </w:rPr>
        <w:t>purpose is to reach a settlement</w:t>
      </w:r>
    </w:p>
    <w:p w14:paraId="3C955377" w14:textId="63938CC5" w:rsidR="000E3E89" w:rsidRDefault="00116DD9" w:rsidP="00116DD9">
      <w:pPr>
        <w:pStyle w:val="ListParagraph"/>
        <w:numPr>
          <w:ilvl w:val="2"/>
          <w:numId w:val="52"/>
        </w:numPr>
        <w:rPr>
          <w:rFonts w:ascii="Arial" w:hAnsi="Arial" w:cs="Arial"/>
        </w:rPr>
      </w:pPr>
      <w:r w:rsidRPr="00116DD9">
        <w:rPr>
          <w:rFonts w:ascii="Arial" w:hAnsi="Arial" w:cs="Arial"/>
        </w:rPr>
        <w:t xml:space="preserve">applies to </w:t>
      </w:r>
      <w:r w:rsidRPr="00116DD9">
        <w:rPr>
          <w:rFonts w:ascii="Arial" w:hAnsi="Arial" w:cs="Arial"/>
          <w:u w:val="single"/>
        </w:rPr>
        <w:t>all communications</w:t>
      </w:r>
      <w:r w:rsidRPr="00116DD9">
        <w:rPr>
          <w:rFonts w:ascii="Arial" w:hAnsi="Arial" w:cs="Arial"/>
        </w:rPr>
        <w:t xml:space="preserve"> that parties are engaged in in an attempt to settle the dispute (not just formal offers)</w:t>
      </w:r>
    </w:p>
    <w:p w14:paraId="2E8C5329" w14:textId="402F4590" w:rsidR="00116DD9" w:rsidRDefault="00116DD9" w:rsidP="00116DD9">
      <w:pPr>
        <w:rPr>
          <w:rFonts w:ascii="Arial" w:hAnsi="Arial" w:cs="Arial"/>
        </w:rPr>
      </w:pPr>
    </w:p>
    <w:p w14:paraId="708C6EBD" w14:textId="218B0743" w:rsidR="00116DD9" w:rsidRPr="00D96D57" w:rsidRDefault="00116DD9" w:rsidP="00116DD9">
      <w:pPr>
        <w:rPr>
          <w:rFonts w:ascii="Arial" w:hAnsi="Arial" w:cs="Arial"/>
          <w:b/>
          <w:bCs/>
          <w:sz w:val="26"/>
          <w:szCs w:val="26"/>
        </w:rPr>
      </w:pPr>
      <w:r w:rsidRPr="00D96D57">
        <w:rPr>
          <w:rFonts w:ascii="Arial" w:hAnsi="Arial" w:cs="Arial"/>
          <w:b/>
          <w:bCs/>
          <w:sz w:val="26"/>
          <w:szCs w:val="26"/>
        </w:rPr>
        <w:t>Spousal privilege</w:t>
      </w:r>
    </w:p>
    <w:p w14:paraId="466120E7" w14:textId="77777777" w:rsidR="00D96D57" w:rsidRPr="00D96D57" w:rsidRDefault="00D96D57" w:rsidP="007026F9">
      <w:pPr>
        <w:pStyle w:val="ListParagraph"/>
        <w:numPr>
          <w:ilvl w:val="0"/>
          <w:numId w:val="53"/>
        </w:numPr>
        <w:rPr>
          <w:rFonts w:ascii="Arial" w:hAnsi="Arial" w:cs="Arial"/>
          <w:b/>
          <w:bCs/>
        </w:rPr>
      </w:pPr>
      <w:r w:rsidRPr="00D96D57">
        <w:rPr>
          <w:rFonts w:ascii="Arial" w:hAnsi="Arial" w:cs="Arial"/>
          <w:b/>
          <w:bCs/>
          <w:u w:val="single"/>
        </w:rPr>
        <w:t>Rule</w:t>
      </w:r>
      <w:r w:rsidRPr="00D96D57">
        <w:rPr>
          <w:rFonts w:ascii="Arial" w:hAnsi="Arial" w:cs="Arial"/>
          <w:b/>
          <w:bCs/>
        </w:rPr>
        <w:t xml:space="preserve">: no spouse can be </w:t>
      </w:r>
      <w:r w:rsidRPr="004B392F">
        <w:rPr>
          <w:rFonts w:ascii="Arial" w:hAnsi="Arial" w:cs="Arial"/>
          <w:b/>
          <w:bCs/>
          <w:u w:val="single"/>
        </w:rPr>
        <w:t>compelled</w:t>
      </w:r>
      <w:r w:rsidRPr="00D96D57">
        <w:rPr>
          <w:rFonts w:ascii="Arial" w:hAnsi="Arial" w:cs="Arial"/>
          <w:b/>
          <w:bCs/>
        </w:rPr>
        <w:t xml:space="preserve"> to disclose any </w:t>
      </w:r>
      <w:r w:rsidRPr="004B392F">
        <w:rPr>
          <w:rFonts w:ascii="Arial" w:hAnsi="Arial" w:cs="Arial"/>
          <w:b/>
          <w:bCs/>
          <w:u w:val="single"/>
        </w:rPr>
        <w:t>communication</w:t>
      </w:r>
      <w:r w:rsidRPr="00D96D57">
        <w:rPr>
          <w:rFonts w:ascii="Arial" w:hAnsi="Arial" w:cs="Arial"/>
          <w:b/>
          <w:bCs/>
        </w:rPr>
        <w:t xml:space="preserve"> made to them by the other spouse during the </w:t>
      </w:r>
      <w:r w:rsidRPr="004B392F">
        <w:rPr>
          <w:rFonts w:ascii="Arial" w:hAnsi="Arial" w:cs="Arial"/>
          <w:b/>
          <w:bCs/>
          <w:u w:val="single"/>
        </w:rPr>
        <w:t>marriage</w:t>
      </w:r>
    </w:p>
    <w:p w14:paraId="1CBF67C7" w14:textId="77777777" w:rsidR="00D96D57" w:rsidRPr="00D96D57" w:rsidRDefault="00D96D57" w:rsidP="007026F9">
      <w:pPr>
        <w:pStyle w:val="ListParagraph"/>
        <w:numPr>
          <w:ilvl w:val="1"/>
          <w:numId w:val="53"/>
        </w:numPr>
        <w:rPr>
          <w:rFonts w:ascii="Arial" w:hAnsi="Arial" w:cs="Arial"/>
        </w:rPr>
      </w:pPr>
      <w:r w:rsidRPr="00D96D57">
        <w:rPr>
          <w:rFonts w:ascii="Arial" w:hAnsi="Arial" w:cs="Arial"/>
        </w:rPr>
        <w:t>CEA, s. 4(3) and EA, s. 11</w:t>
      </w:r>
    </w:p>
    <w:p w14:paraId="228C92B0" w14:textId="77777777" w:rsidR="00E7497C" w:rsidRPr="00E7497C" w:rsidRDefault="00E7497C" w:rsidP="007026F9">
      <w:pPr>
        <w:pStyle w:val="ListParagraph"/>
        <w:numPr>
          <w:ilvl w:val="1"/>
          <w:numId w:val="53"/>
        </w:numPr>
        <w:rPr>
          <w:rFonts w:ascii="Arial" w:hAnsi="Arial" w:cs="Arial"/>
          <w:sz w:val="18"/>
          <w:szCs w:val="18"/>
        </w:rPr>
      </w:pPr>
      <w:r w:rsidRPr="00E7497C">
        <w:rPr>
          <w:rFonts w:ascii="Arial" w:hAnsi="Arial" w:cs="Arial"/>
          <w:sz w:val="18"/>
          <w:szCs w:val="18"/>
        </w:rPr>
        <w:t>no restriction on if spouse is accused, etc. applies in all contexts where may be required to testify</w:t>
      </w:r>
    </w:p>
    <w:p w14:paraId="59AC66F3" w14:textId="77777777" w:rsidR="00E7497C" w:rsidRPr="000973FA" w:rsidRDefault="00E7497C" w:rsidP="007026F9">
      <w:pPr>
        <w:pStyle w:val="ListParagraph"/>
        <w:numPr>
          <w:ilvl w:val="0"/>
          <w:numId w:val="53"/>
        </w:numPr>
        <w:rPr>
          <w:rFonts w:ascii="Arial" w:hAnsi="Arial" w:cs="Arial"/>
          <w:b/>
          <w:bCs/>
        </w:rPr>
      </w:pPr>
      <w:r w:rsidRPr="000973FA">
        <w:rPr>
          <w:rFonts w:ascii="Arial" w:hAnsi="Arial" w:cs="Arial"/>
          <w:b/>
          <w:bCs/>
        </w:rPr>
        <w:t>Scope of privilege</w:t>
      </w:r>
    </w:p>
    <w:p w14:paraId="45F65BB5" w14:textId="77777777" w:rsidR="00E7497C" w:rsidRPr="00E7497C" w:rsidRDefault="00E7497C" w:rsidP="007026F9">
      <w:pPr>
        <w:pStyle w:val="ListParagraph"/>
        <w:numPr>
          <w:ilvl w:val="1"/>
          <w:numId w:val="53"/>
        </w:numPr>
        <w:rPr>
          <w:rFonts w:ascii="Arial" w:hAnsi="Arial" w:cs="Arial"/>
        </w:rPr>
      </w:pPr>
      <w:r w:rsidRPr="00E7497C">
        <w:rPr>
          <w:rFonts w:ascii="Arial" w:hAnsi="Arial" w:cs="Arial"/>
          <w:u w:val="single"/>
        </w:rPr>
        <w:t>holder</w:t>
      </w:r>
      <w:r w:rsidRPr="00E7497C">
        <w:rPr>
          <w:rFonts w:ascii="Arial" w:hAnsi="Arial" w:cs="Arial"/>
        </w:rPr>
        <w:t xml:space="preserve"> of the privilege is the party who </w:t>
      </w:r>
      <w:r w:rsidRPr="000973FA">
        <w:rPr>
          <w:rFonts w:ascii="Arial" w:hAnsi="Arial" w:cs="Arial"/>
          <w:i/>
          <w:iCs/>
          <w:u w:val="single"/>
        </w:rPr>
        <w:t>received</w:t>
      </w:r>
      <w:r w:rsidRPr="00E7497C">
        <w:rPr>
          <w:rFonts w:ascii="Arial" w:hAnsi="Arial" w:cs="Arial"/>
        </w:rPr>
        <w:t xml:space="preserve"> the communication (</w:t>
      </w:r>
      <w:r w:rsidRPr="000973FA">
        <w:rPr>
          <w:rFonts w:ascii="Arial" w:hAnsi="Arial" w:cs="Arial"/>
          <w:b/>
          <w:bCs/>
        </w:rPr>
        <w:t>not</w:t>
      </w:r>
      <w:r w:rsidRPr="00E7497C">
        <w:rPr>
          <w:rFonts w:ascii="Arial" w:hAnsi="Arial" w:cs="Arial"/>
        </w:rPr>
        <w:t xml:space="preserve"> the one who said it)</w:t>
      </w:r>
    </w:p>
    <w:p w14:paraId="17290A05" w14:textId="77777777" w:rsidR="00E7497C" w:rsidRPr="00E7497C" w:rsidRDefault="00E7497C" w:rsidP="007026F9">
      <w:pPr>
        <w:pStyle w:val="ListParagraph"/>
        <w:numPr>
          <w:ilvl w:val="1"/>
          <w:numId w:val="53"/>
        </w:numPr>
        <w:rPr>
          <w:rFonts w:ascii="Arial" w:hAnsi="Arial" w:cs="Arial"/>
        </w:rPr>
      </w:pPr>
      <w:r w:rsidRPr="00E7497C">
        <w:rPr>
          <w:rFonts w:ascii="Arial" w:hAnsi="Arial" w:cs="Arial"/>
        </w:rPr>
        <w:t>applies only in relation to communications “</w:t>
      </w:r>
      <w:r w:rsidRPr="00E7497C">
        <w:rPr>
          <w:rFonts w:ascii="Arial" w:hAnsi="Arial" w:cs="Arial"/>
          <w:u w:val="single"/>
        </w:rPr>
        <w:t>during the marriage</w:t>
      </w:r>
      <w:r w:rsidRPr="00E7497C">
        <w:rPr>
          <w:rFonts w:ascii="Arial" w:hAnsi="Arial" w:cs="Arial"/>
        </w:rPr>
        <w:t>”</w:t>
      </w:r>
    </w:p>
    <w:p w14:paraId="1C721E70" w14:textId="77777777" w:rsidR="00E7497C" w:rsidRPr="00E7497C" w:rsidRDefault="00E7497C" w:rsidP="007026F9">
      <w:pPr>
        <w:pStyle w:val="ListParagraph"/>
        <w:numPr>
          <w:ilvl w:val="2"/>
          <w:numId w:val="53"/>
        </w:numPr>
        <w:rPr>
          <w:rFonts w:ascii="Arial" w:hAnsi="Arial" w:cs="Arial"/>
        </w:rPr>
      </w:pPr>
      <w:r w:rsidRPr="00E7497C">
        <w:rPr>
          <w:rFonts w:ascii="Arial" w:hAnsi="Arial" w:cs="Arial"/>
        </w:rPr>
        <w:t>interpreted to mean that marriage existed at the time the communication was made AND at the time disclosure is sought</w:t>
      </w:r>
    </w:p>
    <w:p w14:paraId="61066023" w14:textId="77777777" w:rsidR="00E7497C" w:rsidRPr="00E7497C" w:rsidRDefault="00E7497C" w:rsidP="007026F9">
      <w:pPr>
        <w:pStyle w:val="ListParagraph"/>
        <w:numPr>
          <w:ilvl w:val="3"/>
          <w:numId w:val="53"/>
        </w:numPr>
        <w:rPr>
          <w:rFonts w:ascii="Arial" w:hAnsi="Arial" w:cs="Arial"/>
        </w:rPr>
      </w:pPr>
      <w:r w:rsidRPr="00E7497C">
        <w:rPr>
          <w:rFonts w:ascii="Arial" w:hAnsi="Arial" w:cs="Arial"/>
        </w:rPr>
        <w:t>privilege does not cover pre or post marriage discussions</w:t>
      </w:r>
    </w:p>
    <w:p w14:paraId="4CA31A6C" w14:textId="77777777" w:rsidR="00E7497C" w:rsidRPr="00E7497C" w:rsidRDefault="00E7497C" w:rsidP="007026F9">
      <w:pPr>
        <w:pStyle w:val="ListParagraph"/>
        <w:numPr>
          <w:ilvl w:val="2"/>
          <w:numId w:val="53"/>
        </w:numPr>
        <w:rPr>
          <w:rFonts w:ascii="Arial" w:hAnsi="Arial" w:cs="Arial"/>
        </w:rPr>
      </w:pPr>
      <w:r w:rsidRPr="00E7497C">
        <w:rPr>
          <w:rFonts w:ascii="Arial" w:hAnsi="Arial" w:cs="Arial"/>
        </w:rPr>
        <w:t xml:space="preserve">does not include common law marriages </w:t>
      </w:r>
      <w:r w:rsidRPr="00E7497C">
        <w:rPr>
          <w:rFonts w:ascii="Arial" w:hAnsi="Arial" w:cs="Arial"/>
        </w:rPr>
        <w:sym w:font="Wingdings" w:char="F0E0"/>
      </w:r>
      <w:r w:rsidRPr="00E7497C">
        <w:rPr>
          <w:rFonts w:ascii="Arial" w:hAnsi="Arial" w:cs="Arial"/>
        </w:rPr>
        <w:t xml:space="preserve"> only legal marriages included</w:t>
      </w:r>
    </w:p>
    <w:p w14:paraId="283976CE" w14:textId="77777777" w:rsidR="00E7497C" w:rsidRPr="00E7497C" w:rsidRDefault="00E7497C" w:rsidP="007026F9">
      <w:pPr>
        <w:pStyle w:val="ListParagraph"/>
        <w:numPr>
          <w:ilvl w:val="2"/>
          <w:numId w:val="53"/>
        </w:numPr>
        <w:rPr>
          <w:rFonts w:ascii="Arial" w:hAnsi="Arial" w:cs="Arial"/>
        </w:rPr>
      </w:pPr>
      <w:r w:rsidRPr="00E7497C">
        <w:rPr>
          <w:rFonts w:ascii="Arial" w:hAnsi="Arial" w:cs="Arial"/>
        </w:rPr>
        <w:t>marriage that has irreconcilable separation, marriage by duress, etc. is not covered</w:t>
      </w:r>
    </w:p>
    <w:p w14:paraId="3F8F80F2" w14:textId="77777777" w:rsidR="00E7497C" w:rsidRPr="00E7497C" w:rsidRDefault="00E7497C" w:rsidP="007026F9">
      <w:pPr>
        <w:pStyle w:val="ListParagraph"/>
        <w:numPr>
          <w:ilvl w:val="1"/>
          <w:numId w:val="53"/>
        </w:numPr>
        <w:rPr>
          <w:rFonts w:ascii="Arial" w:hAnsi="Arial" w:cs="Arial"/>
        </w:rPr>
      </w:pPr>
      <w:r w:rsidRPr="00E7497C">
        <w:rPr>
          <w:rFonts w:ascii="Arial" w:hAnsi="Arial" w:cs="Arial"/>
        </w:rPr>
        <w:t xml:space="preserve">protects </w:t>
      </w:r>
      <w:r w:rsidRPr="00E7497C">
        <w:rPr>
          <w:rFonts w:ascii="Arial" w:hAnsi="Arial" w:cs="Arial"/>
          <w:u w:val="single"/>
        </w:rPr>
        <w:t xml:space="preserve">all </w:t>
      </w:r>
      <w:r w:rsidRPr="00EC05CA">
        <w:rPr>
          <w:rFonts w:ascii="Arial" w:hAnsi="Arial" w:cs="Arial"/>
          <w:b/>
          <w:bCs/>
          <w:u w:val="single"/>
        </w:rPr>
        <w:t>communications</w:t>
      </w:r>
      <w:r w:rsidRPr="00E7497C">
        <w:rPr>
          <w:rFonts w:ascii="Arial" w:hAnsi="Arial" w:cs="Arial"/>
        </w:rPr>
        <w:t>, whether or not intended to be confidential</w:t>
      </w:r>
    </w:p>
    <w:p w14:paraId="7F52A205" w14:textId="782DE5CA" w:rsidR="00E7497C" w:rsidRPr="00E7497C" w:rsidRDefault="00E7497C" w:rsidP="007026F9">
      <w:pPr>
        <w:pStyle w:val="ListParagraph"/>
        <w:numPr>
          <w:ilvl w:val="2"/>
          <w:numId w:val="53"/>
        </w:numPr>
        <w:rPr>
          <w:rFonts w:ascii="Arial" w:hAnsi="Arial" w:cs="Arial"/>
        </w:rPr>
      </w:pPr>
      <w:r w:rsidRPr="00E7497C">
        <w:rPr>
          <w:rFonts w:ascii="Arial" w:hAnsi="Arial" w:cs="Arial"/>
        </w:rPr>
        <w:t xml:space="preserve">it does </w:t>
      </w:r>
      <w:r w:rsidRPr="00EC05CA">
        <w:rPr>
          <w:rFonts w:ascii="Arial" w:hAnsi="Arial" w:cs="Arial"/>
          <w:b/>
          <w:bCs/>
          <w:i/>
          <w:iCs/>
          <w:sz w:val="24"/>
          <w:szCs w:val="24"/>
          <w:u w:val="single"/>
        </w:rPr>
        <w:t>not</w:t>
      </w:r>
      <w:r w:rsidRPr="00E7497C">
        <w:rPr>
          <w:rFonts w:ascii="Arial" w:hAnsi="Arial" w:cs="Arial"/>
        </w:rPr>
        <w:t xml:space="preserve"> protect </w:t>
      </w:r>
      <w:r w:rsidRPr="00EC05CA">
        <w:rPr>
          <w:rFonts w:ascii="Arial" w:hAnsi="Arial" w:cs="Arial"/>
          <w:b/>
          <w:bCs/>
          <w:u w:val="single"/>
        </w:rPr>
        <w:t>observations of fact</w:t>
      </w:r>
      <w:r w:rsidRPr="00E7497C">
        <w:rPr>
          <w:rFonts w:ascii="Arial" w:hAnsi="Arial" w:cs="Arial"/>
        </w:rPr>
        <w:t xml:space="preserve"> or events that were not intended to be expressed – this is not a “communication”</w:t>
      </w:r>
      <w:r w:rsidR="00EC05CA">
        <w:rPr>
          <w:rFonts w:ascii="Arial" w:hAnsi="Arial" w:cs="Arial"/>
        </w:rPr>
        <w:t xml:space="preserve"> **IMPORTANT</w:t>
      </w:r>
    </w:p>
    <w:p w14:paraId="201E9F6A" w14:textId="77777777" w:rsidR="00E7497C" w:rsidRPr="00E7497C" w:rsidRDefault="00E7497C" w:rsidP="007026F9">
      <w:pPr>
        <w:pStyle w:val="ListParagraph"/>
        <w:numPr>
          <w:ilvl w:val="2"/>
          <w:numId w:val="53"/>
        </w:numPr>
        <w:rPr>
          <w:rFonts w:ascii="Arial" w:hAnsi="Arial" w:cs="Arial"/>
          <w:sz w:val="18"/>
          <w:szCs w:val="18"/>
        </w:rPr>
      </w:pPr>
      <w:r w:rsidRPr="00E7497C">
        <w:rPr>
          <w:rFonts w:ascii="Arial" w:hAnsi="Arial" w:cs="Arial"/>
          <w:sz w:val="18"/>
          <w:szCs w:val="18"/>
        </w:rPr>
        <w:t>e.g. if spouse came home with a bloody shirt and said “omg I stabbed him”</w:t>
      </w:r>
    </w:p>
    <w:p w14:paraId="51D67A40" w14:textId="77777777" w:rsidR="00E7497C" w:rsidRPr="00E7497C" w:rsidRDefault="00E7497C" w:rsidP="007026F9">
      <w:pPr>
        <w:pStyle w:val="ListParagraph"/>
        <w:numPr>
          <w:ilvl w:val="3"/>
          <w:numId w:val="53"/>
        </w:numPr>
        <w:rPr>
          <w:rFonts w:ascii="Arial" w:hAnsi="Arial" w:cs="Arial"/>
          <w:sz w:val="18"/>
          <w:szCs w:val="18"/>
        </w:rPr>
      </w:pPr>
      <w:r w:rsidRPr="00E7497C">
        <w:rPr>
          <w:rFonts w:ascii="Arial" w:hAnsi="Arial" w:cs="Arial"/>
          <w:sz w:val="18"/>
          <w:szCs w:val="18"/>
        </w:rPr>
        <w:t>communication “stabbed him” could be protected if receiving spouse wanted it to be protected, but the observation of the bloody shirt would not be protected</w:t>
      </w:r>
    </w:p>
    <w:p w14:paraId="2C1CD3CD" w14:textId="77777777" w:rsidR="00E7497C" w:rsidRPr="00E7497C" w:rsidRDefault="00E7497C" w:rsidP="007026F9">
      <w:pPr>
        <w:pStyle w:val="ListParagraph"/>
        <w:numPr>
          <w:ilvl w:val="1"/>
          <w:numId w:val="53"/>
        </w:numPr>
        <w:rPr>
          <w:rFonts w:ascii="Arial" w:hAnsi="Arial" w:cs="Arial"/>
        </w:rPr>
      </w:pPr>
      <w:r w:rsidRPr="00E7497C">
        <w:rPr>
          <w:rFonts w:ascii="Arial" w:hAnsi="Arial" w:cs="Arial"/>
        </w:rPr>
        <w:t xml:space="preserve">does </w:t>
      </w:r>
      <w:r w:rsidRPr="00E7497C">
        <w:rPr>
          <w:rFonts w:ascii="Arial" w:hAnsi="Arial" w:cs="Arial"/>
          <w:u w:val="single"/>
        </w:rPr>
        <w:t>not</w:t>
      </w:r>
      <w:r w:rsidRPr="00E7497C">
        <w:rPr>
          <w:rFonts w:ascii="Arial" w:hAnsi="Arial" w:cs="Arial"/>
        </w:rPr>
        <w:t xml:space="preserve"> preclude disclosure by a third party who overheard the conversation (whether deliberately or accidentally)</w:t>
      </w:r>
    </w:p>
    <w:p w14:paraId="659C3EC5" w14:textId="017ECEF3" w:rsidR="00E7497C" w:rsidRDefault="00E7497C" w:rsidP="007026F9">
      <w:pPr>
        <w:pStyle w:val="ListParagraph"/>
        <w:numPr>
          <w:ilvl w:val="2"/>
          <w:numId w:val="53"/>
        </w:numPr>
        <w:rPr>
          <w:rFonts w:ascii="Arial" w:hAnsi="Arial" w:cs="Arial"/>
        </w:rPr>
      </w:pPr>
      <w:r w:rsidRPr="00E7497C">
        <w:rPr>
          <w:rFonts w:ascii="Arial" w:hAnsi="Arial" w:cs="Arial"/>
        </w:rPr>
        <w:t xml:space="preserve">exception: authorized wiretap – privilege can be asserted by receiving </w:t>
      </w:r>
      <w:r>
        <w:rPr>
          <w:rFonts w:ascii="Arial" w:hAnsi="Arial" w:cs="Arial"/>
        </w:rPr>
        <w:t>spouse</w:t>
      </w:r>
    </w:p>
    <w:p w14:paraId="30E63A49" w14:textId="0A53D2D2" w:rsidR="00EC05CA" w:rsidRDefault="00EC05CA" w:rsidP="00EC05CA">
      <w:pPr>
        <w:rPr>
          <w:rFonts w:ascii="Arial" w:hAnsi="Arial" w:cs="Arial"/>
        </w:rPr>
      </w:pPr>
    </w:p>
    <w:p w14:paraId="4CCB8174" w14:textId="0667944F" w:rsidR="004B392F" w:rsidRPr="004B392F" w:rsidRDefault="004B392F" w:rsidP="00EC05CA">
      <w:pPr>
        <w:rPr>
          <w:rFonts w:ascii="Arial" w:hAnsi="Arial" w:cs="Arial"/>
          <w:b/>
          <w:bCs/>
          <w:sz w:val="24"/>
          <w:szCs w:val="24"/>
        </w:rPr>
      </w:pPr>
      <w:r w:rsidRPr="004B392F">
        <w:rPr>
          <w:rFonts w:ascii="Arial" w:hAnsi="Arial" w:cs="Arial"/>
          <w:b/>
          <w:bCs/>
          <w:sz w:val="24"/>
          <w:szCs w:val="24"/>
        </w:rPr>
        <w:t>Informer Privilege</w:t>
      </w:r>
    </w:p>
    <w:p w14:paraId="1E5D241E" w14:textId="77777777" w:rsidR="004B392F" w:rsidRPr="004B392F" w:rsidRDefault="004B392F" w:rsidP="007026F9">
      <w:pPr>
        <w:pStyle w:val="ListParagraph"/>
        <w:numPr>
          <w:ilvl w:val="0"/>
          <w:numId w:val="54"/>
        </w:numPr>
        <w:rPr>
          <w:rFonts w:ascii="Arial" w:hAnsi="Arial" w:cs="Arial"/>
        </w:rPr>
      </w:pPr>
      <w:r w:rsidRPr="004B392F">
        <w:rPr>
          <w:rFonts w:ascii="Arial" w:hAnsi="Arial" w:cs="Arial"/>
        </w:rPr>
        <w:t>“</w:t>
      </w:r>
      <w:r w:rsidRPr="004B392F">
        <w:rPr>
          <w:rFonts w:ascii="Arial" w:hAnsi="Arial" w:cs="Arial"/>
          <w:b/>
          <w:bCs/>
        </w:rPr>
        <w:t>informer</w:t>
      </w:r>
      <w:r w:rsidRPr="004B392F">
        <w:rPr>
          <w:rFonts w:ascii="Arial" w:hAnsi="Arial" w:cs="Arial"/>
        </w:rPr>
        <w:t xml:space="preserve">” = any person who </w:t>
      </w:r>
      <w:r w:rsidRPr="004B392F">
        <w:rPr>
          <w:rFonts w:ascii="Arial" w:hAnsi="Arial" w:cs="Arial"/>
          <w:u w:val="single"/>
        </w:rPr>
        <w:t>gives information to the police</w:t>
      </w:r>
      <w:r w:rsidRPr="004B392F">
        <w:rPr>
          <w:rFonts w:ascii="Arial" w:hAnsi="Arial" w:cs="Arial"/>
        </w:rPr>
        <w:t xml:space="preserve"> relating to a </w:t>
      </w:r>
      <w:r w:rsidRPr="004B392F">
        <w:rPr>
          <w:rFonts w:ascii="Arial" w:hAnsi="Arial" w:cs="Arial"/>
          <w:u w:val="single"/>
        </w:rPr>
        <w:t>criminal investigation</w:t>
      </w:r>
      <w:r w:rsidRPr="004B392F">
        <w:rPr>
          <w:rFonts w:ascii="Arial" w:hAnsi="Arial" w:cs="Arial"/>
        </w:rPr>
        <w:t xml:space="preserve"> </w:t>
      </w:r>
      <w:r w:rsidRPr="004B392F">
        <w:rPr>
          <w:rFonts w:ascii="Arial" w:hAnsi="Arial" w:cs="Arial"/>
          <w:i/>
          <w:iCs/>
          <w:u w:val="single"/>
        </w:rPr>
        <w:t>in exchange for a promise of confidentiality</w:t>
      </w:r>
    </w:p>
    <w:p w14:paraId="763F4D57"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t>Includes individuals who are from police perspective anonymous</w:t>
      </w:r>
    </w:p>
    <w:p w14:paraId="7586F684"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 xml:space="preserve">E.g. call crime stoppers </w:t>
      </w:r>
      <w:r w:rsidRPr="004B392F">
        <w:rPr>
          <w:rFonts w:ascii="Arial" w:hAnsi="Arial" w:cs="Arial"/>
        </w:rPr>
        <w:sym w:font="Wingdings" w:char="F0E0"/>
      </w:r>
      <w:r w:rsidRPr="004B392F">
        <w:rPr>
          <w:rFonts w:ascii="Arial" w:hAnsi="Arial" w:cs="Arial"/>
        </w:rPr>
        <w:t xml:space="preserve"> treated as confidential informers under law</w:t>
      </w:r>
    </w:p>
    <w:p w14:paraId="55AC2628"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t>Contrasted w/ police agents (play an active role), versus confidential informers which merely relay their observations to police</w:t>
      </w:r>
    </w:p>
    <w:p w14:paraId="48409E47"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t>Determining if informer or not?</w:t>
      </w:r>
    </w:p>
    <w:p w14:paraId="7204EA26"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i/>
          <w:iCs/>
        </w:rPr>
        <w:t>in camera</w:t>
      </w:r>
      <w:r w:rsidRPr="004B392F">
        <w:rPr>
          <w:rFonts w:ascii="Arial" w:hAnsi="Arial" w:cs="Arial"/>
        </w:rPr>
        <w:t xml:space="preserve"> hearing</w:t>
      </w:r>
    </w:p>
    <w:p w14:paraId="4197A446"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 xml:space="preserve">informer, Crown, </w:t>
      </w:r>
      <w:r w:rsidRPr="004B392F">
        <w:rPr>
          <w:rFonts w:ascii="Arial" w:hAnsi="Arial" w:cs="Arial"/>
          <w:i/>
          <w:iCs/>
        </w:rPr>
        <w:t>amicus curiae</w:t>
      </w:r>
    </w:p>
    <w:p w14:paraId="7185DDA1" w14:textId="3E4F7147" w:rsidR="004B392F" w:rsidRPr="004B392F" w:rsidRDefault="004B392F" w:rsidP="007026F9">
      <w:pPr>
        <w:pStyle w:val="ListParagraph"/>
        <w:numPr>
          <w:ilvl w:val="3"/>
          <w:numId w:val="54"/>
        </w:numPr>
        <w:rPr>
          <w:rFonts w:ascii="Arial" w:hAnsi="Arial" w:cs="Arial"/>
        </w:rPr>
      </w:pPr>
      <w:r w:rsidRPr="004B392F">
        <w:rPr>
          <w:rFonts w:ascii="Arial" w:hAnsi="Arial" w:cs="Arial"/>
        </w:rPr>
        <w:t>if person claiming informer status and Crown tend to be the same</w:t>
      </w:r>
      <w:r>
        <w:rPr>
          <w:rFonts w:ascii="Arial" w:hAnsi="Arial" w:cs="Arial"/>
        </w:rPr>
        <w:t xml:space="preserve"> interest</w:t>
      </w:r>
      <w:r w:rsidRPr="004B392F">
        <w:rPr>
          <w:rFonts w:ascii="Arial" w:hAnsi="Arial" w:cs="Arial"/>
        </w:rPr>
        <w:t xml:space="preserve"> </w:t>
      </w:r>
      <w:r w:rsidRPr="004B392F">
        <w:rPr>
          <w:rFonts w:ascii="Arial" w:hAnsi="Arial" w:cs="Arial"/>
        </w:rPr>
        <w:sym w:font="Wingdings" w:char="F0E0"/>
      </w:r>
      <w:r w:rsidRPr="004B392F">
        <w:rPr>
          <w:rFonts w:ascii="Arial" w:hAnsi="Arial" w:cs="Arial"/>
        </w:rPr>
        <w:t xml:space="preserve"> appoint amicus curiae</w:t>
      </w:r>
    </w:p>
    <w:p w14:paraId="37945F47"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civil balance of probabilities</w:t>
      </w:r>
    </w:p>
    <w:p w14:paraId="5217EEF3" w14:textId="77777777" w:rsidR="004B392F" w:rsidRPr="004B392F" w:rsidRDefault="004B392F" w:rsidP="007026F9">
      <w:pPr>
        <w:pStyle w:val="ListParagraph"/>
        <w:numPr>
          <w:ilvl w:val="3"/>
          <w:numId w:val="54"/>
        </w:numPr>
        <w:rPr>
          <w:rFonts w:ascii="Arial" w:hAnsi="Arial" w:cs="Arial"/>
        </w:rPr>
      </w:pPr>
      <w:r w:rsidRPr="004B392F">
        <w:rPr>
          <w:rFonts w:ascii="Arial" w:hAnsi="Arial" w:cs="Arial"/>
        </w:rPr>
        <w:t>issue determined by TJ on a preponderance of doubt</w:t>
      </w:r>
    </w:p>
    <w:p w14:paraId="7B36B70B" w14:textId="77777777" w:rsidR="004B392F" w:rsidRPr="004B392F" w:rsidRDefault="004B392F" w:rsidP="007026F9">
      <w:pPr>
        <w:pStyle w:val="ListParagraph"/>
        <w:numPr>
          <w:ilvl w:val="0"/>
          <w:numId w:val="54"/>
        </w:numPr>
        <w:rPr>
          <w:rFonts w:ascii="Arial" w:hAnsi="Arial" w:cs="Arial"/>
          <w:b/>
          <w:bCs/>
        </w:rPr>
      </w:pPr>
      <w:r w:rsidRPr="004B392F">
        <w:rPr>
          <w:rFonts w:ascii="Arial" w:hAnsi="Arial" w:cs="Arial"/>
          <w:b/>
          <w:bCs/>
          <w:u w:val="single"/>
        </w:rPr>
        <w:t>Rule</w:t>
      </w:r>
      <w:r w:rsidRPr="004B392F">
        <w:rPr>
          <w:rFonts w:ascii="Arial" w:hAnsi="Arial" w:cs="Arial"/>
          <w:b/>
          <w:bCs/>
        </w:rPr>
        <w:t xml:space="preserve">: no person can be compelled to disclose any information that might </w:t>
      </w:r>
      <w:r w:rsidRPr="00AD6B2A">
        <w:rPr>
          <w:rFonts w:ascii="Arial" w:hAnsi="Arial" w:cs="Arial"/>
          <w:b/>
          <w:bCs/>
          <w:u w:val="single"/>
        </w:rPr>
        <w:t>tend to identify</w:t>
      </w:r>
      <w:r w:rsidRPr="004B392F">
        <w:rPr>
          <w:rFonts w:ascii="Arial" w:hAnsi="Arial" w:cs="Arial"/>
          <w:b/>
          <w:bCs/>
        </w:rPr>
        <w:t xml:space="preserve"> a confidential informer, or narrow the pool of potential persons who could be that informer.</w:t>
      </w:r>
    </w:p>
    <w:p w14:paraId="7D1907DF"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lastRenderedPageBreak/>
        <w:t>“tend to identify”</w:t>
      </w:r>
    </w:p>
    <w:p w14:paraId="444FDEFC"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very broad range of information</w:t>
      </w:r>
    </w:p>
    <w:p w14:paraId="472A55D1"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e.g., CI characteristics</w:t>
      </w:r>
    </w:p>
    <w:p w14:paraId="3E2B1ED3"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e.g., CI associates and activities</w:t>
      </w:r>
    </w:p>
    <w:p w14:paraId="174A4DB6"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GENERALLY: age, gender, occupation, health related issues, lifestyle choices, associates, connections w/ arrest of other persons, dates/times, criminal convictions, discharges, withdrawals, bound by undertaking, probation, prohibition order, geographic areas frequented, length of time in community, length</w:t>
      </w:r>
    </w:p>
    <w:p w14:paraId="1893F66B" w14:textId="77777777" w:rsidR="004B392F" w:rsidRPr="004B392F" w:rsidRDefault="004B392F" w:rsidP="007026F9">
      <w:pPr>
        <w:pStyle w:val="ListParagraph"/>
        <w:numPr>
          <w:ilvl w:val="2"/>
          <w:numId w:val="54"/>
        </w:numPr>
        <w:rPr>
          <w:rFonts w:ascii="Arial" w:hAnsi="Arial" w:cs="Arial"/>
          <w:u w:val="single"/>
        </w:rPr>
      </w:pPr>
      <w:r w:rsidRPr="004B392F">
        <w:rPr>
          <w:rFonts w:ascii="Arial" w:hAnsi="Arial" w:cs="Arial"/>
          <w:u w:val="single"/>
        </w:rPr>
        <w:t xml:space="preserve">Question that must be asked is whether </w:t>
      </w:r>
      <w:r w:rsidRPr="0010088A">
        <w:rPr>
          <w:rFonts w:ascii="Arial" w:hAnsi="Arial" w:cs="Arial"/>
          <w:b/>
          <w:bCs/>
          <w:i/>
          <w:iCs/>
          <w:u w:val="single"/>
        </w:rPr>
        <w:t>in this specific case</w:t>
      </w:r>
      <w:r w:rsidRPr="004B392F">
        <w:rPr>
          <w:rFonts w:ascii="Arial" w:hAnsi="Arial" w:cs="Arial"/>
          <w:u w:val="single"/>
        </w:rPr>
        <w:t xml:space="preserve"> would this type of information tend to identify this informer?</w:t>
      </w:r>
    </w:p>
    <w:p w14:paraId="7F611C4B" w14:textId="77777777" w:rsidR="004B392F" w:rsidRPr="0010088A" w:rsidRDefault="004B392F" w:rsidP="007026F9">
      <w:pPr>
        <w:pStyle w:val="ListParagraph"/>
        <w:numPr>
          <w:ilvl w:val="3"/>
          <w:numId w:val="54"/>
        </w:numPr>
        <w:rPr>
          <w:rFonts w:ascii="Arial" w:hAnsi="Arial" w:cs="Arial"/>
          <w:b/>
          <w:bCs/>
        </w:rPr>
      </w:pPr>
      <w:r w:rsidRPr="0010088A">
        <w:rPr>
          <w:rFonts w:ascii="Arial" w:hAnsi="Arial" w:cs="Arial"/>
          <w:b/>
          <w:bCs/>
        </w:rPr>
        <w:t>Not always automatic</w:t>
      </w:r>
    </w:p>
    <w:p w14:paraId="4B8756A4"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t xml:space="preserve">applies to </w:t>
      </w:r>
      <w:r w:rsidRPr="004338F4">
        <w:rPr>
          <w:rFonts w:ascii="Arial" w:hAnsi="Arial" w:cs="Arial"/>
          <w:u w:val="single"/>
        </w:rPr>
        <w:t>all proceedings</w:t>
      </w:r>
      <w:r w:rsidRPr="004B392F">
        <w:rPr>
          <w:rFonts w:ascii="Arial" w:hAnsi="Arial" w:cs="Arial"/>
        </w:rPr>
        <w:t xml:space="preserve"> </w:t>
      </w:r>
      <w:r w:rsidRPr="004B392F">
        <w:rPr>
          <w:rFonts w:ascii="Arial" w:hAnsi="Arial" w:cs="Arial"/>
        </w:rPr>
        <w:sym w:font="Wingdings" w:char="F0E0"/>
      </w:r>
      <w:r w:rsidRPr="004B392F">
        <w:rPr>
          <w:rFonts w:ascii="Arial" w:hAnsi="Arial" w:cs="Arial"/>
        </w:rPr>
        <w:t xml:space="preserve"> criminal, civil, administrative, etc. can’t be compelled to testify if within scope of the rule</w:t>
      </w:r>
    </w:p>
    <w:p w14:paraId="2213B2EA" w14:textId="77777777" w:rsidR="004B392F" w:rsidRPr="004B392F" w:rsidRDefault="004B392F" w:rsidP="007026F9">
      <w:pPr>
        <w:pStyle w:val="ListParagraph"/>
        <w:numPr>
          <w:ilvl w:val="0"/>
          <w:numId w:val="54"/>
        </w:numPr>
        <w:rPr>
          <w:rFonts w:ascii="Arial" w:hAnsi="Arial" w:cs="Arial"/>
        </w:rPr>
      </w:pPr>
      <w:r w:rsidRPr="003520E2">
        <w:rPr>
          <w:rFonts w:ascii="Arial" w:hAnsi="Arial" w:cs="Arial"/>
          <w:b/>
          <w:bCs/>
          <w:sz w:val="24"/>
          <w:szCs w:val="24"/>
          <w:u w:val="single"/>
        </w:rPr>
        <w:t>Criteria</w:t>
      </w:r>
      <w:r w:rsidRPr="004B392F">
        <w:rPr>
          <w:rFonts w:ascii="Arial" w:hAnsi="Arial" w:cs="Arial"/>
        </w:rPr>
        <w:t>:</w:t>
      </w:r>
    </w:p>
    <w:p w14:paraId="68C36C9C"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t xml:space="preserve">privilege arises when a </w:t>
      </w:r>
      <w:r w:rsidRPr="003520E2">
        <w:rPr>
          <w:rFonts w:ascii="Arial" w:hAnsi="Arial" w:cs="Arial"/>
          <w:u w:val="single"/>
        </w:rPr>
        <w:t>police officer</w:t>
      </w:r>
      <w:r w:rsidRPr="003520E2">
        <w:rPr>
          <w:rFonts w:ascii="Arial" w:hAnsi="Arial" w:cs="Arial"/>
        </w:rPr>
        <w:t xml:space="preserve"> </w:t>
      </w:r>
      <w:r w:rsidRPr="003520E2">
        <w:rPr>
          <w:rFonts w:ascii="Arial" w:hAnsi="Arial" w:cs="Arial"/>
          <w:b/>
          <w:bCs/>
        </w:rPr>
        <w:t>guarantees</w:t>
      </w:r>
      <w:r w:rsidRPr="004B392F">
        <w:rPr>
          <w:rFonts w:ascii="Arial" w:hAnsi="Arial" w:cs="Arial"/>
        </w:rPr>
        <w:t xml:space="preserve"> </w:t>
      </w:r>
      <w:r w:rsidRPr="003520E2">
        <w:rPr>
          <w:rFonts w:ascii="Arial" w:hAnsi="Arial" w:cs="Arial"/>
          <w:u w:val="single"/>
        </w:rPr>
        <w:t>protection and confidentiality</w:t>
      </w:r>
      <w:r w:rsidRPr="004B392F">
        <w:rPr>
          <w:rFonts w:ascii="Arial" w:hAnsi="Arial" w:cs="Arial"/>
        </w:rPr>
        <w:t xml:space="preserve"> to a person in exchange for information or assistance about criminal activity</w:t>
      </w:r>
    </w:p>
    <w:p w14:paraId="2C2A7FF4"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 xml:space="preserve">guarantee of confidentiality can be </w:t>
      </w:r>
      <w:r w:rsidRPr="003520E2">
        <w:rPr>
          <w:rFonts w:ascii="Arial" w:hAnsi="Arial" w:cs="Arial"/>
          <w:u w:val="single"/>
        </w:rPr>
        <w:t>express or implied</w:t>
      </w:r>
    </w:p>
    <w:p w14:paraId="757B80F7" w14:textId="3D8E1F10" w:rsidR="004B392F" w:rsidRPr="004B392F" w:rsidRDefault="004B392F" w:rsidP="007026F9">
      <w:pPr>
        <w:pStyle w:val="ListParagraph"/>
        <w:numPr>
          <w:ilvl w:val="3"/>
          <w:numId w:val="54"/>
        </w:numPr>
        <w:rPr>
          <w:rFonts w:ascii="Arial" w:hAnsi="Arial" w:cs="Arial"/>
        </w:rPr>
      </w:pPr>
      <w:r w:rsidRPr="004B392F">
        <w:rPr>
          <w:rFonts w:ascii="Arial" w:hAnsi="Arial" w:cs="Arial"/>
          <w:u w:val="single"/>
        </w:rPr>
        <w:t>implicit</w:t>
      </w:r>
      <w:r w:rsidRPr="004B392F">
        <w:rPr>
          <w:rFonts w:ascii="Arial" w:hAnsi="Arial" w:cs="Arial"/>
        </w:rPr>
        <w:t xml:space="preserve"> </w:t>
      </w:r>
      <w:r w:rsidRPr="004B392F">
        <w:rPr>
          <w:rFonts w:ascii="Arial" w:hAnsi="Arial" w:cs="Arial"/>
        </w:rPr>
        <w:sym w:font="Wingdings" w:char="F0E0"/>
      </w:r>
      <w:r w:rsidRPr="004B392F">
        <w:rPr>
          <w:rFonts w:ascii="Arial" w:hAnsi="Arial" w:cs="Arial"/>
        </w:rPr>
        <w:t xml:space="preserve"> whether police conduct would have led the reasonable person in the circumstances of the informer on reasonable grounds to believe that his/her identity would be protected</w:t>
      </w:r>
    </w:p>
    <w:p w14:paraId="1E0F6EF5" w14:textId="6AC8FE25" w:rsidR="004B392F" w:rsidRPr="00E171BD" w:rsidRDefault="004B392F" w:rsidP="007026F9">
      <w:pPr>
        <w:pStyle w:val="ListParagraph"/>
        <w:numPr>
          <w:ilvl w:val="0"/>
          <w:numId w:val="54"/>
        </w:numPr>
        <w:rPr>
          <w:rFonts w:ascii="Arial" w:hAnsi="Arial" w:cs="Arial"/>
          <w:b/>
          <w:bCs/>
          <w:sz w:val="24"/>
          <w:szCs w:val="24"/>
          <w:u w:val="single"/>
        </w:rPr>
      </w:pPr>
      <w:r w:rsidRPr="00E171BD">
        <w:rPr>
          <w:rFonts w:ascii="Arial" w:hAnsi="Arial" w:cs="Arial"/>
          <w:b/>
          <w:bCs/>
          <w:sz w:val="24"/>
          <w:szCs w:val="24"/>
          <w:u w:val="single"/>
        </w:rPr>
        <w:t>Loss of privilege</w:t>
      </w:r>
      <w:r w:rsidR="00E171BD">
        <w:rPr>
          <w:rFonts w:ascii="Arial" w:hAnsi="Arial" w:cs="Arial"/>
          <w:b/>
          <w:bCs/>
          <w:sz w:val="24"/>
          <w:szCs w:val="24"/>
          <w:u w:val="single"/>
        </w:rPr>
        <w:t xml:space="preserve"> (+ exceptions)</w:t>
      </w:r>
    </w:p>
    <w:p w14:paraId="51205DC8"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t xml:space="preserve">waiver by Crown </w:t>
      </w:r>
      <w:r w:rsidRPr="004B392F">
        <w:rPr>
          <w:rFonts w:ascii="Arial" w:hAnsi="Arial" w:cs="Arial"/>
          <w:u w:val="single"/>
        </w:rPr>
        <w:t>and</w:t>
      </w:r>
      <w:r w:rsidRPr="004B392F">
        <w:rPr>
          <w:rFonts w:ascii="Arial" w:hAnsi="Arial" w:cs="Arial"/>
        </w:rPr>
        <w:t xml:space="preserve"> CI</w:t>
      </w:r>
    </w:p>
    <w:p w14:paraId="61BAA502"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t>communicating w/ police in order to further criminal activity</w:t>
      </w:r>
    </w:p>
    <w:p w14:paraId="50593862" w14:textId="77777777" w:rsidR="004B392F" w:rsidRPr="004B392F" w:rsidRDefault="004B392F" w:rsidP="007026F9">
      <w:pPr>
        <w:pStyle w:val="ListParagraph"/>
        <w:numPr>
          <w:ilvl w:val="2"/>
          <w:numId w:val="54"/>
        </w:numPr>
        <w:rPr>
          <w:rFonts w:ascii="Arial" w:hAnsi="Arial" w:cs="Arial"/>
          <w:sz w:val="18"/>
          <w:szCs w:val="18"/>
        </w:rPr>
      </w:pPr>
      <w:r w:rsidRPr="004B392F">
        <w:rPr>
          <w:rFonts w:ascii="Arial" w:hAnsi="Arial" w:cs="Arial"/>
          <w:sz w:val="18"/>
          <w:szCs w:val="18"/>
        </w:rPr>
        <w:t>similar to future crimes exception</w:t>
      </w:r>
    </w:p>
    <w:p w14:paraId="09D4EEB5" w14:textId="77777777" w:rsidR="004B392F" w:rsidRPr="004B392F" w:rsidRDefault="004B392F" w:rsidP="007026F9">
      <w:pPr>
        <w:pStyle w:val="ListParagraph"/>
        <w:numPr>
          <w:ilvl w:val="1"/>
          <w:numId w:val="54"/>
        </w:numPr>
        <w:rPr>
          <w:rFonts w:ascii="Arial" w:hAnsi="Arial" w:cs="Arial"/>
        </w:rPr>
      </w:pPr>
      <w:r w:rsidRPr="004B392F">
        <w:rPr>
          <w:rFonts w:ascii="Arial" w:hAnsi="Arial" w:cs="Arial"/>
        </w:rPr>
        <w:t>innocence at stake – operates just like in solicitor-client context</w:t>
      </w:r>
    </w:p>
    <w:p w14:paraId="48D646D5"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 xml:space="preserve">evidence shows a basis to conclude disclosure of the CI’s identity is </w:t>
      </w:r>
      <w:r w:rsidRPr="004B392F">
        <w:rPr>
          <w:rFonts w:ascii="Arial" w:hAnsi="Arial" w:cs="Arial"/>
          <w:u w:val="single"/>
        </w:rPr>
        <w:t>necessary</w:t>
      </w:r>
      <w:r w:rsidRPr="004B392F">
        <w:rPr>
          <w:rFonts w:ascii="Arial" w:hAnsi="Arial" w:cs="Arial"/>
        </w:rPr>
        <w:t xml:space="preserve"> to establish the accused’s innocence, </w:t>
      </w:r>
      <w:r w:rsidRPr="004B392F">
        <w:rPr>
          <w:rFonts w:ascii="Arial" w:hAnsi="Arial" w:cs="Arial"/>
          <w:u w:val="single"/>
        </w:rPr>
        <w:t>and</w:t>
      </w:r>
      <w:r w:rsidRPr="004B392F">
        <w:rPr>
          <w:rFonts w:ascii="Arial" w:hAnsi="Arial" w:cs="Arial"/>
        </w:rPr>
        <w:t xml:space="preserve">, </w:t>
      </w:r>
    </w:p>
    <w:p w14:paraId="5F68323E" w14:textId="77777777" w:rsidR="004B392F" w:rsidRPr="004B392F" w:rsidRDefault="004B392F" w:rsidP="007026F9">
      <w:pPr>
        <w:pStyle w:val="ListParagraph"/>
        <w:numPr>
          <w:ilvl w:val="3"/>
          <w:numId w:val="54"/>
        </w:numPr>
        <w:rPr>
          <w:rFonts w:ascii="Arial" w:hAnsi="Arial" w:cs="Arial"/>
        </w:rPr>
      </w:pPr>
      <w:r w:rsidRPr="004B392F">
        <w:rPr>
          <w:rFonts w:ascii="Arial" w:hAnsi="Arial" w:cs="Arial"/>
        </w:rPr>
        <w:t>information must not be available elsewhere (that is not protected by privilege)</w:t>
      </w:r>
    </w:p>
    <w:p w14:paraId="3B5C5EB3" w14:textId="77777777" w:rsidR="004B392F" w:rsidRPr="004B392F" w:rsidRDefault="004B392F" w:rsidP="007026F9">
      <w:pPr>
        <w:pStyle w:val="ListParagraph"/>
        <w:numPr>
          <w:ilvl w:val="3"/>
          <w:numId w:val="54"/>
        </w:numPr>
        <w:rPr>
          <w:rFonts w:ascii="Arial" w:hAnsi="Arial" w:cs="Arial"/>
        </w:rPr>
      </w:pPr>
      <w:r w:rsidRPr="004B392F">
        <w:rPr>
          <w:rFonts w:ascii="Arial" w:hAnsi="Arial" w:cs="Arial"/>
        </w:rPr>
        <w:t>information must relate to one of the elements of the crime</w:t>
      </w:r>
    </w:p>
    <w:p w14:paraId="61A9BB43" w14:textId="77777777" w:rsidR="004B392F" w:rsidRPr="004B392F" w:rsidRDefault="004B392F" w:rsidP="007026F9">
      <w:pPr>
        <w:pStyle w:val="ListParagraph"/>
        <w:numPr>
          <w:ilvl w:val="4"/>
          <w:numId w:val="54"/>
        </w:numPr>
        <w:rPr>
          <w:rFonts w:ascii="Arial" w:hAnsi="Arial" w:cs="Arial"/>
        </w:rPr>
      </w:pPr>
      <w:r w:rsidRPr="004B392F">
        <w:rPr>
          <w:rFonts w:ascii="Arial" w:hAnsi="Arial" w:cs="Arial"/>
        </w:rPr>
        <w:t>does not apply if accused relying upon defence of entrapment (b/c it’s determined after accused already found guilty of offence charged)</w:t>
      </w:r>
    </w:p>
    <w:p w14:paraId="4781E90F" w14:textId="77777777" w:rsidR="004B392F" w:rsidRPr="004B392F" w:rsidRDefault="004B392F" w:rsidP="007026F9">
      <w:pPr>
        <w:pStyle w:val="ListParagraph"/>
        <w:numPr>
          <w:ilvl w:val="2"/>
          <w:numId w:val="54"/>
        </w:numPr>
        <w:rPr>
          <w:rFonts w:ascii="Arial" w:hAnsi="Arial" w:cs="Arial"/>
        </w:rPr>
      </w:pPr>
      <w:r w:rsidRPr="004B392F">
        <w:rPr>
          <w:rFonts w:ascii="Arial" w:hAnsi="Arial" w:cs="Arial"/>
        </w:rPr>
        <w:t xml:space="preserve">it is the </w:t>
      </w:r>
      <w:r w:rsidRPr="004B392F">
        <w:rPr>
          <w:rFonts w:ascii="Arial" w:hAnsi="Arial" w:cs="Arial"/>
          <w:u w:val="single"/>
        </w:rPr>
        <w:t>only</w:t>
      </w:r>
      <w:r w:rsidRPr="004B392F">
        <w:rPr>
          <w:rFonts w:ascii="Arial" w:hAnsi="Arial" w:cs="Arial"/>
        </w:rPr>
        <w:t xml:space="preserve"> way to establish the accused’s innocence</w:t>
      </w:r>
    </w:p>
    <w:p w14:paraId="4EB1421C" w14:textId="7821D782" w:rsidR="004B392F" w:rsidRPr="004B392F" w:rsidRDefault="004B392F" w:rsidP="007026F9">
      <w:pPr>
        <w:pStyle w:val="ListParagraph"/>
        <w:numPr>
          <w:ilvl w:val="3"/>
          <w:numId w:val="54"/>
        </w:numPr>
        <w:rPr>
          <w:rFonts w:ascii="Arial" w:hAnsi="Arial" w:cs="Arial"/>
        </w:rPr>
      </w:pPr>
      <w:r w:rsidRPr="004B392F">
        <w:rPr>
          <w:rFonts w:ascii="Arial" w:hAnsi="Arial" w:cs="Arial"/>
        </w:rPr>
        <w:t>accused must not be able to raise reasonable doubt any other way</w:t>
      </w:r>
    </w:p>
    <w:p w14:paraId="1B316B0D" w14:textId="32C2C9B0" w:rsidR="00EC05CA" w:rsidRDefault="00EC05CA" w:rsidP="00EC05CA">
      <w:pPr>
        <w:rPr>
          <w:rFonts w:ascii="Arial" w:hAnsi="Arial" w:cs="Arial"/>
        </w:rPr>
      </w:pPr>
    </w:p>
    <w:p w14:paraId="75C03F39" w14:textId="19685BD7" w:rsidR="006535BC" w:rsidRPr="00486F7F" w:rsidRDefault="00486F7F" w:rsidP="00EC05CA">
      <w:pPr>
        <w:rPr>
          <w:rFonts w:ascii="Arial" w:hAnsi="Arial" w:cs="Arial"/>
          <w:b/>
          <w:bCs/>
          <w:sz w:val="26"/>
          <w:szCs w:val="26"/>
        </w:rPr>
      </w:pPr>
      <w:r w:rsidRPr="00486F7F">
        <w:rPr>
          <w:rFonts w:ascii="Arial" w:hAnsi="Arial" w:cs="Arial"/>
          <w:b/>
          <w:bCs/>
          <w:sz w:val="26"/>
          <w:szCs w:val="26"/>
        </w:rPr>
        <w:t>Case by Case Privileges</w:t>
      </w:r>
    </w:p>
    <w:p w14:paraId="0F7F9DA1" w14:textId="62345B8D" w:rsidR="00486F7F" w:rsidRPr="00486F7F" w:rsidRDefault="00486F7F" w:rsidP="007026F9">
      <w:pPr>
        <w:pStyle w:val="ListParagraph"/>
        <w:numPr>
          <w:ilvl w:val="0"/>
          <w:numId w:val="56"/>
        </w:numPr>
        <w:rPr>
          <w:rFonts w:ascii="Arial" w:hAnsi="Arial" w:cs="Arial"/>
        </w:rPr>
      </w:pPr>
      <w:r w:rsidRPr="00486F7F">
        <w:rPr>
          <w:rFonts w:ascii="Arial" w:hAnsi="Arial" w:cs="Arial"/>
        </w:rPr>
        <w:t>Includes (potentially): journalists, doctors, accountants, clerics, social workers, counsellors, mediators, other financial experts, etc.</w:t>
      </w:r>
    </w:p>
    <w:p w14:paraId="2DCEE356" w14:textId="77777777" w:rsidR="00486F7F" w:rsidRPr="00486F7F" w:rsidRDefault="00486F7F" w:rsidP="007026F9">
      <w:pPr>
        <w:pStyle w:val="ListParagraph"/>
        <w:numPr>
          <w:ilvl w:val="0"/>
          <w:numId w:val="56"/>
        </w:numPr>
        <w:rPr>
          <w:rFonts w:ascii="Arial" w:hAnsi="Arial" w:cs="Arial"/>
          <w:u w:val="single"/>
        </w:rPr>
      </w:pPr>
      <w:r w:rsidRPr="00486F7F">
        <w:rPr>
          <w:rFonts w:ascii="Arial" w:hAnsi="Arial" w:cs="Arial"/>
        </w:rPr>
        <w:t xml:space="preserve">For case by case privilege, </w:t>
      </w:r>
      <w:r w:rsidRPr="00486F7F">
        <w:rPr>
          <w:rFonts w:ascii="Arial" w:hAnsi="Arial" w:cs="Arial"/>
          <w:u w:val="single"/>
        </w:rPr>
        <w:t xml:space="preserve">starting point is that communication not protected </w:t>
      </w:r>
      <w:r w:rsidRPr="00486F7F">
        <w:rPr>
          <w:rFonts w:ascii="Arial" w:hAnsi="Arial" w:cs="Arial"/>
          <w:u w:val="single"/>
        </w:rPr>
        <w:sym w:font="Wingdings" w:char="F0E0"/>
      </w:r>
      <w:r w:rsidRPr="00486F7F">
        <w:rPr>
          <w:rFonts w:ascii="Arial" w:hAnsi="Arial" w:cs="Arial"/>
          <w:u w:val="single"/>
        </w:rPr>
        <w:t xml:space="preserve"> onus is on the party claiming privilege!</w:t>
      </w:r>
    </w:p>
    <w:p w14:paraId="74F41668" w14:textId="77777777" w:rsidR="00486F7F" w:rsidRPr="00486F7F" w:rsidRDefault="00486F7F" w:rsidP="007026F9">
      <w:pPr>
        <w:pStyle w:val="ListParagraph"/>
        <w:numPr>
          <w:ilvl w:val="1"/>
          <w:numId w:val="56"/>
        </w:numPr>
        <w:rPr>
          <w:rFonts w:ascii="Arial" w:hAnsi="Arial" w:cs="Arial"/>
          <w:u w:val="single"/>
        </w:rPr>
      </w:pPr>
      <w:r w:rsidRPr="00486F7F">
        <w:rPr>
          <w:rFonts w:ascii="Arial" w:hAnsi="Arial" w:cs="Arial"/>
        </w:rPr>
        <w:t>Fact-specific analysis based on circumstances in each case</w:t>
      </w:r>
    </w:p>
    <w:p w14:paraId="530C8E83" w14:textId="77777777" w:rsidR="00486F7F" w:rsidRPr="00486F7F" w:rsidRDefault="00486F7F" w:rsidP="007026F9">
      <w:pPr>
        <w:pStyle w:val="ListParagraph"/>
        <w:numPr>
          <w:ilvl w:val="1"/>
          <w:numId w:val="56"/>
        </w:numPr>
        <w:rPr>
          <w:rFonts w:ascii="Arial" w:hAnsi="Arial" w:cs="Arial"/>
          <w:u w:val="single"/>
        </w:rPr>
      </w:pPr>
      <w:r w:rsidRPr="00486F7F">
        <w:rPr>
          <w:rFonts w:ascii="Arial" w:hAnsi="Arial" w:cs="Arial"/>
        </w:rPr>
        <w:t xml:space="preserve">Whether policy reasons for excluding evidence outweigh the benefit of having relevant evidence admitted </w:t>
      </w:r>
    </w:p>
    <w:p w14:paraId="23C425D0" w14:textId="77777777" w:rsidR="00486F7F" w:rsidRPr="00486F7F" w:rsidRDefault="00486F7F" w:rsidP="007026F9">
      <w:pPr>
        <w:pStyle w:val="ListParagraph"/>
        <w:numPr>
          <w:ilvl w:val="1"/>
          <w:numId w:val="56"/>
        </w:numPr>
        <w:rPr>
          <w:rFonts w:ascii="Arial" w:hAnsi="Arial" w:cs="Arial"/>
          <w:u w:val="single"/>
        </w:rPr>
      </w:pPr>
      <w:r w:rsidRPr="00486F7F">
        <w:rPr>
          <w:rFonts w:ascii="Arial" w:hAnsi="Arial" w:cs="Arial"/>
        </w:rPr>
        <w:t xml:space="preserve">Standard: </w:t>
      </w:r>
      <w:r w:rsidRPr="00486F7F">
        <w:rPr>
          <w:rFonts w:ascii="Arial" w:hAnsi="Arial" w:cs="Arial"/>
          <w:u w:val="single"/>
        </w:rPr>
        <w:t>Balance of probabilities</w:t>
      </w:r>
    </w:p>
    <w:p w14:paraId="36EB5775" w14:textId="77777777" w:rsidR="00486F7F" w:rsidRPr="00486F7F" w:rsidRDefault="00486F7F" w:rsidP="007026F9">
      <w:pPr>
        <w:pStyle w:val="ListParagraph"/>
        <w:numPr>
          <w:ilvl w:val="0"/>
          <w:numId w:val="56"/>
        </w:numPr>
        <w:rPr>
          <w:rFonts w:ascii="Arial" w:hAnsi="Arial" w:cs="Arial"/>
        </w:rPr>
      </w:pPr>
      <w:r w:rsidRPr="00486F7F">
        <w:rPr>
          <w:rFonts w:ascii="Arial" w:hAnsi="Arial" w:cs="Arial"/>
        </w:rPr>
        <w:t xml:space="preserve">Usually occurs in </w:t>
      </w:r>
      <w:proofErr w:type="spellStart"/>
      <w:r w:rsidRPr="00486F7F">
        <w:rPr>
          <w:rFonts w:ascii="Arial" w:hAnsi="Arial" w:cs="Arial"/>
          <w:i/>
          <w:iCs/>
        </w:rPr>
        <w:t>voir</w:t>
      </w:r>
      <w:proofErr w:type="spellEnd"/>
      <w:r w:rsidRPr="00486F7F">
        <w:rPr>
          <w:rFonts w:ascii="Arial" w:hAnsi="Arial" w:cs="Arial"/>
          <w:i/>
          <w:iCs/>
        </w:rPr>
        <w:t xml:space="preserve"> dire</w:t>
      </w:r>
    </w:p>
    <w:p w14:paraId="7D86F47F" w14:textId="77777777" w:rsidR="00486F7F" w:rsidRPr="00486F7F" w:rsidRDefault="00486F7F" w:rsidP="007026F9">
      <w:pPr>
        <w:pStyle w:val="ListParagraph"/>
        <w:numPr>
          <w:ilvl w:val="1"/>
          <w:numId w:val="56"/>
        </w:numPr>
        <w:rPr>
          <w:rFonts w:ascii="Arial" w:hAnsi="Arial" w:cs="Arial"/>
          <w:u w:val="single"/>
        </w:rPr>
      </w:pPr>
      <w:r w:rsidRPr="00486F7F">
        <w:rPr>
          <w:rFonts w:ascii="Arial" w:hAnsi="Arial" w:cs="Arial"/>
        </w:rPr>
        <w:t>Otherwise difficult to assess factors</w:t>
      </w:r>
    </w:p>
    <w:p w14:paraId="53980405" w14:textId="16449B8A" w:rsidR="00486F7F" w:rsidRDefault="00486F7F" w:rsidP="007026F9">
      <w:pPr>
        <w:pStyle w:val="ListParagraph"/>
        <w:numPr>
          <w:ilvl w:val="0"/>
          <w:numId w:val="55"/>
        </w:numPr>
        <w:rPr>
          <w:rFonts w:ascii="Arial" w:hAnsi="Arial" w:cs="Arial"/>
        </w:rPr>
      </w:pPr>
      <w:r w:rsidRPr="00486F7F">
        <w:rPr>
          <w:rFonts w:ascii="Arial" w:hAnsi="Arial" w:cs="Arial"/>
          <w:b/>
          <w:bCs/>
          <w:sz w:val="26"/>
          <w:szCs w:val="26"/>
          <w:highlight w:val="yellow"/>
        </w:rPr>
        <w:t>Universal Criteria</w:t>
      </w:r>
      <w:r>
        <w:rPr>
          <w:rFonts w:ascii="Arial" w:hAnsi="Arial" w:cs="Arial"/>
        </w:rPr>
        <w:t xml:space="preserve"> (</w:t>
      </w:r>
      <w:proofErr w:type="spellStart"/>
      <w:r>
        <w:rPr>
          <w:rFonts w:ascii="Arial" w:hAnsi="Arial" w:cs="Arial"/>
          <w:i/>
          <w:iCs/>
        </w:rPr>
        <w:t>Wigmore</w:t>
      </w:r>
      <w:proofErr w:type="spellEnd"/>
      <w:r>
        <w:rPr>
          <w:rFonts w:ascii="Arial" w:hAnsi="Arial" w:cs="Arial"/>
        </w:rPr>
        <w:t>)</w:t>
      </w:r>
    </w:p>
    <w:p w14:paraId="35135E85" w14:textId="77777777" w:rsidR="00486F7F" w:rsidRPr="00486F7F" w:rsidRDefault="00486F7F" w:rsidP="007026F9">
      <w:pPr>
        <w:pStyle w:val="ListParagraph"/>
        <w:numPr>
          <w:ilvl w:val="1"/>
          <w:numId w:val="55"/>
        </w:numPr>
        <w:rPr>
          <w:rFonts w:ascii="Arial" w:hAnsi="Arial" w:cs="Arial"/>
          <w:b/>
          <w:bCs/>
        </w:rPr>
      </w:pPr>
      <w:r w:rsidRPr="00486F7F">
        <w:rPr>
          <w:rFonts w:ascii="Arial" w:hAnsi="Arial" w:cs="Arial"/>
          <w:b/>
          <w:bCs/>
          <w:lang w:val="en-US"/>
        </w:rPr>
        <w:t>(1) confidential communication</w:t>
      </w:r>
    </w:p>
    <w:p w14:paraId="431DF712"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t>Must have originated in confidence – expectation that it would be disclosed to other persons</w:t>
      </w:r>
    </w:p>
    <w:p w14:paraId="6F9C56D0"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lastRenderedPageBreak/>
        <w:t>Expectation of absolute confidence is not required – mere possibility of disclosure is not enough to negate the confidential aspect</w:t>
      </w:r>
    </w:p>
    <w:p w14:paraId="5BBB4B45"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t>E.g. form stated the information would be kept confidential, confess to priest</w:t>
      </w:r>
    </w:p>
    <w:p w14:paraId="3B436A83"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t xml:space="preserve">When looking at </w:t>
      </w:r>
      <w:r w:rsidRPr="00486F7F">
        <w:rPr>
          <w:rFonts w:ascii="Arial" w:hAnsi="Arial" w:cs="Arial"/>
          <w:u w:val="single"/>
        </w:rPr>
        <w:t>religious</w:t>
      </w:r>
      <w:r w:rsidRPr="00486F7F">
        <w:rPr>
          <w:rFonts w:ascii="Arial" w:hAnsi="Arial" w:cs="Arial"/>
        </w:rPr>
        <w:t xml:space="preserve">/spiritual communication, </w:t>
      </w:r>
      <w:r w:rsidRPr="00486F7F">
        <w:rPr>
          <w:rFonts w:ascii="Arial" w:hAnsi="Arial" w:cs="Arial"/>
          <w:b/>
          <w:bCs/>
          <w:i/>
          <w:iCs/>
          <w:u w:val="single"/>
        </w:rPr>
        <w:t>no</w:t>
      </w:r>
      <w:r w:rsidRPr="00486F7F">
        <w:rPr>
          <w:rFonts w:ascii="Arial" w:hAnsi="Arial" w:cs="Arial"/>
          <w:u w:val="single"/>
        </w:rPr>
        <w:t xml:space="preserve"> requirement</w:t>
      </w:r>
      <w:r w:rsidRPr="00486F7F">
        <w:rPr>
          <w:rFonts w:ascii="Arial" w:hAnsi="Arial" w:cs="Arial"/>
        </w:rPr>
        <w:t xml:space="preserve"> that communication had been made to priest or minister or that it be part of formal aspect of confession</w:t>
      </w:r>
    </w:p>
    <w:p w14:paraId="2459F244" w14:textId="77777777" w:rsidR="00486F7F" w:rsidRPr="00486F7F" w:rsidRDefault="00486F7F" w:rsidP="007026F9">
      <w:pPr>
        <w:pStyle w:val="ListParagraph"/>
        <w:numPr>
          <w:ilvl w:val="3"/>
          <w:numId w:val="55"/>
        </w:numPr>
        <w:rPr>
          <w:rFonts w:ascii="Arial" w:hAnsi="Arial" w:cs="Arial"/>
        </w:rPr>
      </w:pPr>
      <w:r w:rsidRPr="00486F7F">
        <w:rPr>
          <w:rFonts w:ascii="Arial" w:hAnsi="Arial" w:cs="Arial"/>
          <w:b/>
          <w:bCs/>
          <w:u w:val="single"/>
        </w:rPr>
        <w:t>Factors</w:t>
      </w:r>
      <w:r w:rsidRPr="00486F7F">
        <w:rPr>
          <w:rFonts w:ascii="Arial" w:hAnsi="Arial" w:cs="Arial"/>
        </w:rPr>
        <w:t>: persons involved and expectations as to confidentiality, place where communication took place, context which communication took place</w:t>
      </w:r>
    </w:p>
    <w:p w14:paraId="29AFE9E7" w14:textId="77777777" w:rsidR="00486F7F" w:rsidRPr="00486F7F" w:rsidRDefault="00486F7F" w:rsidP="007026F9">
      <w:pPr>
        <w:pStyle w:val="ListParagraph"/>
        <w:numPr>
          <w:ilvl w:val="1"/>
          <w:numId w:val="55"/>
        </w:numPr>
        <w:rPr>
          <w:rFonts w:ascii="Arial" w:hAnsi="Arial" w:cs="Arial"/>
          <w:b/>
          <w:bCs/>
        </w:rPr>
      </w:pPr>
      <w:r w:rsidRPr="00486F7F">
        <w:rPr>
          <w:rFonts w:ascii="Arial" w:hAnsi="Arial" w:cs="Arial"/>
          <w:b/>
          <w:bCs/>
          <w:lang w:val="en-US"/>
        </w:rPr>
        <w:t>(2) confidentiality is essential to maintain relationship</w:t>
      </w:r>
    </w:p>
    <w:p w14:paraId="5CAD1C88"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t>In professional relationships, not difficult to establish</w:t>
      </w:r>
    </w:p>
    <w:p w14:paraId="782C7089" w14:textId="77777777" w:rsidR="00486F7F" w:rsidRPr="00486F7F" w:rsidRDefault="00486F7F" w:rsidP="007026F9">
      <w:pPr>
        <w:pStyle w:val="ListParagraph"/>
        <w:numPr>
          <w:ilvl w:val="3"/>
          <w:numId w:val="55"/>
        </w:numPr>
        <w:rPr>
          <w:rFonts w:ascii="Arial" w:hAnsi="Arial" w:cs="Arial"/>
        </w:rPr>
      </w:pPr>
      <w:r w:rsidRPr="00486F7F">
        <w:rPr>
          <w:rFonts w:ascii="Arial" w:hAnsi="Arial" w:cs="Arial"/>
        </w:rPr>
        <w:t>Clients give sensitive information to professionals and would be reluctant to provide information absent confidentiality (e.g. doctor patient relationships)</w:t>
      </w:r>
    </w:p>
    <w:p w14:paraId="5BE61D85"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t>Can show why relationship is important to their client</w:t>
      </w:r>
    </w:p>
    <w:p w14:paraId="26076AEF" w14:textId="77777777" w:rsidR="00486F7F" w:rsidRPr="00486F7F" w:rsidRDefault="00486F7F" w:rsidP="007026F9">
      <w:pPr>
        <w:pStyle w:val="ListParagraph"/>
        <w:numPr>
          <w:ilvl w:val="1"/>
          <w:numId w:val="55"/>
        </w:numPr>
        <w:rPr>
          <w:rFonts w:ascii="Arial" w:hAnsi="Arial" w:cs="Arial"/>
          <w:b/>
          <w:bCs/>
        </w:rPr>
      </w:pPr>
      <w:r w:rsidRPr="00486F7F">
        <w:rPr>
          <w:rFonts w:ascii="Arial" w:hAnsi="Arial" w:cs="Arial"/>
          <w:b/>
          <w:bCs/>
          <w:lang w:val="en-US"/>
        </w:rPr>
        <w:t>(3) relationship is one that community believes should be fostered</w:t>
      </w:r>
    </w:p>
    <w:p w14:paraId="059E10B8"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t>in the opinion of the community, relationship ought to be promoted</w:t>
      </w:r>
    </w:p>
    <w:p w14:paraId="1BF417AC"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t>in professional relationship, not difficult to establish (they serve important functions)</w:t>
      </w:r>
    </w:p>
    <w:p w14:paraId="7E3CD721" w14:textId="537712F9" w:rsidR="00486F7F" w:rsidRPr="00486F7F" w:rsidRDefault="00486F7F" w:rsidP="007026F9">
      <w:pPr>
        <w:pStyle w:val="ListParagraph"/>
        <w:numPr>
          <w:ilvl w:val="1"/>
          <w:numId w:val="55"/>
        </w:numPr>
        <w:rPr>
          <w:rFonts w:ascii="Arial" w:hAnsi="Arial" w:cs="Arial"/>
        </w:rPr>
      </w:pPr>
      <w:r w:rsidRPr="00486F7F">
        <w:rPr>
          <w:rFonts w:ascii="Arial" w:hAnsi="Arial" w:cs="Arial"/>
          <w:b/>
          <w:bCs/>
          <w:lang w:val="en-US"/>
        </w:rPr>
        <w:t>(4) injury would outweigh the benefit</w:t>
      </w:r>
      <w:r>
        <w:rPr>
          <w:rFonts w:ascii="Arial" w:hAnsi="Arial" w:cs="Arial"/>
        </w:rPr>
        <w:t xml:space="preserve"> –</w:t>
      </w:r>
      <w:r w:rsidRPr="00486F7F">
        <w:rPr>
          <w:rFonts w:ascii="Arial" w:hAnsi="Arial" w:cs="Arial"/>
        </w:rPr>
        <w:t xml:space="preserve"> Most important</w:t>
      </w:r>
    </w:p>
    <w:p w14:paraId="7F160F49"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rPr>
        <w:t>Injury that would result from disclosure must outweigh correct disposal of litigation – high standard</w:t>
      </w:r>
    </w:p>
    <w:p w14:paraId="0C555EEE" w14:textId="77777777" w:rsidR="00486F7F" w:rsidRPr="00486F7F" w:rsidRDefault="00486F7F" w:rsidP="007026F9">
      <w:pPr>
        <w:pStyle w:val="ListParagraph"/>
        <w:numPr>
          <w:ilvl w:val="2"/>
          <w:numId w:val="55"/>
        </w:numPr>
        <w:rPr>
          <w:rFonts w:ascii="Arial" w:hAnsi="Arial" w:cs="Arial"/>
        </w:rPr>
      </w:pPr>
      <w:r w:rsidRPr="00486F7F">
        <w:rPr>
          <w:rFonts w:ascii="Arial" w:hAnsi="Arial" w:cs="Arial"/>
          <w:u w:val="single"/>
        </w:rPr>
        <w:t>Factors to consider</w:t>
      </w:r>
      <w:r w:rsidRPr="00486F7F">
        <w:rPr>
          <w:rFonts w:ascii="Arial" w:hAnsi="Arial" w:cs="Arial"/>
        </w:rPr>
        <w:t>:</w:t>
      </w:r>
    </w:p>
    <w:p w14:paraId="42278A3B" w14:textId="77777777" w:rsidR="00486F7F" w:rsidRPr="00486F7F" w:rsidRDefault="00486F7F" w:rsidP="007026F9">
      <w:pPr>
        <w:pStyle w:val="ListParagraph"/>
        <w:numPr>
          <w:ilvl w:val="3"/>
          <w:numId w:val="55"/>
        </w:numPr>
        <w:rPr>
          <w:rFonts w:ascii="Arial" w:hAnsi="Arial" w:cs="Arial"/>
        </w:rPr>
      </w:pPr>
      <w:r w:rsidRPr="00486F7F">
        <w:rPr>
          <w:rFonts w:ascii="Arial" w:hAnsi="Arial" w:cs="Arial"/>
        </w:rPr>
        <w:t>Short term interests of specific parties in immediate case</w:t>
      </w:r>
    </w:p>
    <w:p w14:paraId="01EED500" w14:textId="77777777" w:rsidR="00486F7F" w:rsidRPr="00486F7F" w:rsidRDefault="00486F7F" w:rsidP="007026F9">
      <w:pPr>
        <w:pStyle w:val="ListParagraph"/>
        <w:numPr>
          <w:ilvl w:val="4"/>
          <w:numId w:val="55"/>
        </w:numPr>
        <w:rPr>
          <w:rFonts w:ascii="Arial" w:hAnsi="Arial" w:cs="Arial"/>
        </w:rPr>
      </w:pPr>
      <w:r w:rsidRPr="00486F7F">
        <w:rPr>
          <w:rFonts w:ascii="Arial" w:hAnsi="Arial" w:cs="Arial"/>
        </w:rPr>
        <w:t>Benefits and harms to parties themselves (both parties to litigation and the disclosing party)</w:t>
      </w:r>
    </w:p>
    <w:p w14:paraId="426E1321" w14:textId="77777777" w:rsidR="00486F7F" w:rsidRPr="00486F7F" w:rsidRDefault="00486F7F" w:rsidP="007026F9">
      <w:pPr>
        <w:pStyle w:val="ListParagraph"/>
        <w:numPr>
          <w:ilvl w:val="4"/>
          <w:numId w:val="55"/>
        </w:numPr>
        <w:rPr>
          <w:rFonts w:ascii="Arial" w:hAnsi="Arial" w:cs="Arial"/>
        </w:rPr>
      </w:pPr>
      <w:r w:rsidRPr="00486F7F">
        <w:rPr>
          <w:rFonts w:ascii="Arial" w:hAnsi="Arial" w:cs="Arial"/>
        </w:rPr>
        <w:t>Benefits caused by disclosure</w:t>
      </w:r>
    </w:p>
    <w:p w14:paraId="13E0A053" w14:textId="77777777" w:rsidR="00486F7F" w:rsidRPr="00486F7F" w:rsidRDefault="00486F7F" w:rsidP="007026F9">
      <w:pPr>
        <w:pStyle w:val="ListParagraph"/>
        <w:numPr>
          <w:ilvl w:val="5"/>
          <w:numId w:val="55"/>
        </w:numPr>
        <w:rPr>
          <w:rFonts w:ascii="Arial" w:hAnsi="Arial" w:cs="Arial"/>
        </w:rPr>
      </w:pPr>
      <w:r w:rsidRPr="00486F7F">
        <w:rPr>
          <w:rFonts w:ascii="Arial" w:hAnsi="Arial" w:cs="Arial"/>
        </w:rPr>
        <w:t>If required to achieve a correct verdict or not</w:t>
      </w:r>
    </w:p>
    <w:p w14:paraId="2B7357A3" w14:textId="77777777" w:rsidR="00486F7F" w:rsidRPr="00486F7F" w:rsidRDefault="00486F7F" w:rsidP="007026F9">
      <w:pPr>
        <w:pStyle w:val="ListParagraph"/>
        <w:numPr>
          <w:ilvl w:val="5"/>
          <w:numId w:val="55"/>
        </w:numPr>
        <w:rPr>
          <w:rFonts w:ascii="Arial" w:hAnsi="Arial" w:cs="Arial"/>
        </w:rPr>
      </w:pPr>
      <w:r w:rsidRPr="00486F7F">
        <w:rPr>
          <w:rFonts w:ascii="Arial" w:hAnsi="Arial" w:cs="Arial"/>
        </w:rPr>
        <w:t>In criminal cases, higher benefit of disclosure (imprisonment possibility) – compared to civil</w:t>
      </w:r>
    </w:p>
    <w:p w14:paraId="02F5C6A2" w14:textId="77777777" w:rsidR="00486F7F" w:rsidRPr="00486F7F" w:rsidRDefault="00486F7F" w:rsidP="007026F9">
      <w:pPr>
        <w:pStyle w:val="ListParagraph"/>
        <w:numPr>
          <w:ilvl w:val="3"/>
          <w:numId w:val="55"/>
        </w:numPr>
        <w:rPr>
          <w:rFonts w:ascii="Arial" w:hAnsi="Arial" w:cs="Arial"/>
        </w:rPr>
      </w:pPr>
      <w:r w:rsidRPr="00486F7F">
        <w:rPr>
          <w:rFonts w:ascii="Arial" w:hAnsi="Arial" w:cs="Arial"/>
        </w:rPr>
        <w:t>Long term interests of relationship in general</w:t>
      </w:r>
    </w:p>
    <w:p w14:paraId="29D1F418" w14:textId="77777777" w:rsidR="00486F7F" w:rsidRPr="00486F7F" w:rsidRDefault="00486F7F" w:rsidP="007026F9">
      <w:pPr>
        <w:pStyle w:val="ListParagraph"/>
        <w:numPr>
          <w:ilvl w:val="4"/>
          <w:numId w:val="55"/>
        </w:numPr>
        <w:rPr>
          <w:rFonts w:ascii="Arial" w:hAnsi="Arial" w:cs="Arial"/>
        </w:rPr>
      </w:pPr>
      <w:r w:rsidRPr="00486F7F">
        <w:rPr>
          <w:rFonts w:ascii="Arial" w:hAnsi="Arial" w:cs="Arial"/>
        </w:rPr>
        <w:t>How society would benefit if we protected this type of relationship or alternatively how society would be injured if we didn’t protect this type of relationship</w:t>
      </w:r>
    </w:p>
    <w:p w14:paraId="768DFBE2" w14:textId="77777777" w:rsidR="00486F7F" w:rsidRPr="00486F7F" w:rsidRDefault="00486F7F" w:rsidP="007026F9">
      <w:pPr>
        <w:pStyle w:val="ListParagraph"/>
        <w:numPr>
          <w:ilvl w:val="4"/>
          <w:numId w:val="55"/>
        </w:numPr>
        <w:rPr>
          <w:rFonts w:ascii="Arial" w:hAnsi="Arial" w:cs="Arial"/>
        </w:rPr>
      </w:pPr>
      <w:r w:rsidRPr="00486F7F">
        <w:rPr>
          <w:rFonts w:ascii="Arial" w:hAnsi="Arial" w:cs="Arial"/>
        </w:rPr>
        <w:t>E.g. guarantee of doctor-patient privilege = people more willing to disclose problems and be treated and therefore become fully functioning members of society</w:t>
      </w:r>
    </w:p>
    <w:p w14:paraId="610FC55D" w14:textId="556C075C" w:rsidR="00486F7F" w:rsidRDefault="00486F7F" w:rsidP="007026F9">
      <w:pPr>
        <w:pStyle w:val="ListParagraph"/>
        <w:numPr>
          <w:ilvl w:val="1"/>
          <w:numId w:val="55"/>
        </w:numPr>
        <w:rPr>
          <w:rFonts w:ascii="Arial" w:hAnsi="Arial" w:cs="Arial"/>
        </w:rPr>
      </w:pPr>
      <w:r w:rsidRPr="00486F7F">
        <w:rPr>
          <w:rFonts w:ascii="Arial" w:hAnsi="Arial" w:cs="Arial"/>
        </w:rPr>
        <w:t>Even if court holds that disclosure is required, it can screen the disclosure in order to provide no more than necessary</w:t>
      </w:r>
    </w:p>
    <w:p w14:paraId="763FD77F" w14:textId="77777777" w:rsidR="00592D48" w:rsidRPr="00592D48" w:rsidRDefault="00592D48" w:rsidP="007026F9">
      <w:pPr>
        <w:pStyle w:val="ListParagraph"/>
        <w:numPr>
          <w:ilvl w:val="0"/>
          <w:numId w:val="55"/>
        </w:numPr>
        <w:rPr>
          <w:rFonts w:ascii="Arial" w:hAnsi="Arial" w:cs="Arial"/>
          <w:b/>
          <w:bCs/>
        </w:rPr>
      </w:pPr>
      <w:bookmarkStart w:id="2" w:name="_Hlk36739651"/>
      <w:r w:rsidRPr="00592D48">
        <w:rPr>
          <w:rFonts w:ascii="Arial" w:hAnsi="Arial" w:cs="Arial"/>
          <w:b/>
          <w:bCs/>
        </w:rPr>
        <w:t>Journalist-informant claims</w:t>
      </w:r>
    </w:p>
    <w:bookmarkEnd w:id="2"/>
    <w:p w14:paraId="7D3F5307" w14:textId="1B85CDC7" w:rsidR="007F286D" w:rsidRPr="007F286D" w:rsidRDefault="00592D48" w:rsidP="007026F9">
      <w:pPr>
        <w:pStyle w:val="ListParagraph"/>
        <w:numPr>
          <w:ilvl w:val="1"/>
          <w:numId w:val="55"/>
        </w:numPr>
        <w:rPr>
          <w:rFonts w:ascii="Arial" w:hAnsi="Arial" w:cs="Arial"/>
          <w:sz w:val="26"/>
          <w:szCs w:val="26"/>
          <w:u w:val="single"/>
        </w:rPr>
      </w:pPr>
      <w:r w:rsidRPr="00592D48">
        <w:rPr>
          <w:rFonts w:ascii="Arial" w:hAnsi="Arial" w:cs="Arial"/>
          <w:sz w:val="26"/>
          <w:szCs w:val="26"/>
        </w:rPr>
        <w:t xml:space="preserve">Under case-by-case </w:t>
      </w:r>
      <w:r w:rsidRPr="00592D48">
        <w:rPr>
          <w:rFonts w:ascii="Arial" w:hAnsi="Arial" w:cs="Arial"/>
          <w:sz w:val="26"/>
          <w:szCs w:val="26"/>
          <w:u w:val="single"/>
        </w:rPr>
        <w:t>common law</w:t>
      </w:r>
      <w:r>
        <w:rPr>
          <w:rFonts w:ascii="Arial" w:hAnsi="Arial" w:cs="Arial"/>
          <w:sz w:val="26"/>
          <w:szCs w:val="26"/>
        </w:rPr>
        <w:t xml:space="preserve"> </w:t>
      </w:r>
      <w:r w:rsidRPr="00592D48">
        <w:rPr>
          <w:rFonts w:ascii="Arial" w:hAnsi="Arial" w:cs="Arial"/>
          <w:sz w:val="26"/>
          <w:szCs w:val="26"/>
        </w:rPr>
        <w:t xml:space="preserve">privilege for </w:t>
      </w:r>
      <w:r w:rsidRPr="00592D48">
        <w:rPr>
          <w:rFonts w:ascii="Arial" w:hAnsi="Arial" w:cs="Arial"/>
          <w:sz w:val="26"/>
          <w:szCs w:val="26"/>
          <w:u w:val="single"/>
        </w:rPr>
        <w:t>provincial jurisdiction</w:t>
      </w:r>
      <w:r>
        <w:rPr>
          <w:rFonts w:ascii="Arial" w:hAnsi="Arial" w:cs="Arial"/>
          <w:sz w:val="26"/>
          <w:szCs w:val="26"/>
        </w:rPr>
        <w:t xml:space="preserve">, </w:t>
      </w:r>
      <w:r w:rsidRPr="00592D48">
        <w:rPr>
          <w:rFonts w:ascii="Arial" w:hAnsi="Arial" w:cs="Arial"/>
          <w:sz w:val="26"/>
          <w:szCs w:val="26"/>
          <w:u w:val="single"/>
        </w:rPr>
        <w:t>statutory privilege</w:t>
      </w:r>
      <w:r>
        <w:rPr>
          <w:rFonts w:ascii="Arial" w:hAnsi="Arial" w:cs="Arial"/>
          <w:sz w:val="26"/>
          <w:szCs w:val="26"/>
        </w:rPr>
        <w:t xml:space="preserve"> for </w:t>
      </w:r>
      <w:r w:rsidRPr="00592D48">
        <w:rPr>
          <w:rFonts w:ascii="Arial" w:hAnsi="Arial" w:cs="Arial"/>
          <w:sz w:val="26"/>
          <w:szCs w:val="26"/>
          <w:u w:val="single"/>
        </w:rPr>
        <w:t>federal jurisdiction</w:t>
      </w:r>
      <w:r w:rsidR="007F286D">
        <w:rPr>
          <w:rFonts w:ascii="Arial" w:hAnsi="Arial" w:cs="Arial"/>
          <w:sz w:val="26"/>
          <w:szCs w:val="26"/>
          <w:u w:val="single"/>
        </w:rPr>
        <w:t>!!!</w:t>
      </w:r>
    </w:p>
    <w:p w14:paraId="1996B4A1" w14:textId="77777777" w:rsidR="00592D48" w:rsidRPr="00592D48" w:rsidRDefault="00592D48" w:rsidP="007026F9">
      <w:pPr>
        <w:pStyle w:val="ListParagraph"/>
        <w:numPr>
          <w:ilvl w:val="1"/>
          <w:numId w:val="55"/>
        </w:numPr>
        <w:rPr>
          <w:rFonts w:ascii="Arial" w:hAnsi="Arial" w:cs="Arial"/>
        </w:rPr>
      </w:pPr>
      <w:r w:rsidRPr="00592D48">
        <w:rPr>
          <w:rFonts w:ascii="Arial" w:hAnsi="Arial" w:cs="Arial"/>
          <w:b/>
          <w:bCs/>
        </w:rPr>
        <w:t xml:space="preserve">see, e.g., </w:t>
      </w:r>
      <w:r w:rsidRPr="00592D48">
        <w:rPr>
          <w:rFonts w:ascii="Arial" w:hAnsi="Arial" w:cs="Arial"/>
          <w:b/>
          <w:bCs/>
          <w:u w:val="single"/>
        </w:rPr>
        <w:t>National Post</w:t>
      </w:r>
      <w:r w:rsidRPr="00592D48">
        <w:rPr>
          <w:rFonts w:ascii="Arial" w:hAnsi="Arial" w:cs="Arial"/>
          <w:b/>
          <w:bCs/>
        </w:rPr>
        <w:t xml:space="preserve"> (SCC, 2010) – case by case claim</w:t>
      </w:r>
    </w:p>
    <w:p w14:paraId="459C3EC8" w14:textId="77777777" w:rsidR="00592D48" w:rsidRPr="00592D48" w:rsidRDefault="00592D48" w:rsidP="007026F9">
      <w:pPr>
        <w:pStyle w:val="ListParagraph"/>
        <w:numPr>
          <w:ilvl w:val="2"/>
          <w:numId w:val="55"/>
        </w:numPr>
        <w:rPr>
          <w:rFonts w:ascii="Arial" w:hAnsi="Arial" w:cs="Arial"/>
          <w:u w:val="single"/>
        </w:rPr>
      </w:pPr>
      <w:r w:rsidRPr="00592D48">
        <w:rPr>
          <w:rFonts w:ascii="Arial" w:hAnsi="Arial" w:cs="Arial"/>
          <w:u w:val="single"/>
        </w:rPr>
        <w:t>first three criteria were satisfied</w:t>
      </w:r>
    </w:p>
    <w:p w14:paraId="162164A3"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rPr>
        <w:t>source given a blanket unconditional promise of confidentiality</w:t>
      </w:r>
    </w:p>
    <w:p w14:paraId="1A1E7CDC"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rPr>
        <w:t>source would not have provided the communication (the bank loan authorization) without the promise of confidentiality</w:t>
      </w:r>
    </w:p>
    <w:p w14:paraId="1EA8CDE1"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rPr>
        <w:t>investigative journalism into government conflict of interests (and thus journalist-informant relationship) should be fostered</w:t>
      </w:r>
    </w:p>
    <w:p w14:paraId="4CEEEEEE" w14:textId="77777777" w:rsidR="00592D48" w:rsidRPr="00592D48" w:rsidRDefault="00592D48" w:rsidP="007026F9">
      <w:pPr>
        <w:pStyle w:val="ListParagraph"/>
        <w:numPr>
          <w:ilvl w:val="2"/>
          <w:numId w:val="55"/>
        </w:numPr>
        <w:rPr>
          <w:rFonts w:ascii="Arial" w:hAnsi="Arial" w:cs="Arial"/>
          <w:u w:val="single"/>
        </w:rPr>
      </w:pPr>
      <w:r w:rsidRPr="00592D48">
        <w:rPr>
          <w:rFonts w:ascii="Arial" w:hAnsi="Arial" w:cs="Arial"/>
          <w:b/>
          <w:bCs/>
          <w:u w:val="single"/>
        </w:rPr>
        <w:t>but</w:t>
      </w:r>
      <w:r w:rsidRPr="00592D48">
        <w:rPr>
          <w:rFonts w:ascii="Arial" w:hAnsi="Arial" w:cs="Arial"/>
          <w:u w:val="single"/>
        </w:rPr>
        <w:t>, no privilege granted due to failure to satisfy the fourth criteria</w:t>
      </w:r>
    </w:p>
    <w:p w14:paraId="0550F12A"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rPr>
        <w:t>serious criminal allegations</w:t>
      </w:r>
    </w:p>
    <w:p w14:paraId="0D407D6D"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rPr>
        <w:t>reasonable grounds to believe to believe the “communication” (the bank loan authorization) was forged</w:t>
      </w:r>
    </w:p>
    <w:p w14:paraId="7E1875AB"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rPr>
        <w:t xml:space="preserve">authorization was thus physical evidence of the crime, and indeed the </w:t>
      </w:r>
      <w:r w:rsidRPr="00592D48">
        <w:rPr>
          <w:rFonts w:ascii="Arial" w:hAnsi="Arial" w:cs="Arial"/>
          <w:i/>
          <w:iCs/>
        </w:rPr>
        <w:t>actus reus</w:t>
      </w:r>
      <w:r w:rsidRPr="00592D48">
        <w:rPr>
          <w:rFonts w:ascii="Arial" w:hAnsi="Arial" w:cs="Arial"/>
        </w:rPr>
        <w:t xml:space="preserve"> of it</w:t>
      </w:r>
    </w:p>
    <w:p w14:paraId="0B670E5F"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rPr>
        <w:lastRenderedPageBreak/>
        <w:t>forensic analysis of it might identify the perpetrator of the crime</w:t>
      </w:r>
    </w:p>
    <w:p w14:paraId="0B9EFFB2" w14:textId="77777777" w:rsidR="00592D48" w:rsidRPr="00592D48" w:rsidRDefault="00592D48" w:rsidP="007026F9">
      <w:pPr>
        <w:pStyle w:val="ListParagraph"/>
        <w:numPr>
          <w:ilvl w:val="1"/>
          <w:numId w:val="55"/>
        </w:numPr>
        <w:rPr>
          <w:rFonts w:ascii="Arial" w:hAnsi="Arial" w:cs="Arial"/>
          <w:b/>
          <w:bCs/>
          <w:highlight w:val="yellow"/>
        </w:rPr>
      </w:pPr>
      <w:r w:rsidRPr="00592D48">
        <w:rPr>
          <w:rFonts w:ascii="Arial" w:hAnsi="Arial" w:cs="Arial"/>
          <w:b/>
          <w:bCs/>
          <w:highlight w:val="yellow"/>
        </w:rPr>
        <w:t xml:space="preserve">statutory privilege: </w:t>
      </w:r>
      <w:r w:rsidRPr="00592D48">
        <w:rPr>
          <w:rFonts w:ascii="Arial" w:hAnsi="Arial" w:cs="Arial"/>
          <w:b/>
          <w:bCs/>
          <w:highlight w:val="yellow"/>
          <w:u w:val="single"/>
        </w:rPr>
        <w:t>CEA</w:t>
      </w:r>
      <w:r w:rsidRPr="00592D48">
        <w:rPr>
          <w:rFonts w:ascii="Arial" w:hAnsi="Arial" w:cs="Arial"/>
          <w:b/>
          <w:bCs/>
          <w:highlight w:val="yellow"/>
        </w:rPr>
        <w:t>, s. 39.1 (only matters within FEDERAL JURISDICTION – TYPICALLY CRIMINAL MATTERS)</w:t>
      </w:r>
    </w:p>
    <w:p w14:paraId="6DC41771" w14:textId="77777777" w:rsidR="00592D48" w:rsidRPr="00592D48" w:rsidRDefault="00592D48" w:rsidP="007026F9">
      <w:pPr>
        <w:pStyle w:val="ListParagraph"/>
        <w:numPr>
          <w:ilvl w:val="2"/>
          <w:numId w:val="55"/>
        </w:numPr>
        <w:rPr>
          <w:rFonts w:ascii="Arial" w:hAnsi="Arial" w:cs="Arial"/>
        </w:rPr>
      </w:pPr>
      <w:r w:rsidRPr="00592D48">
        <w:rPr>
          <w:rFonts w:ascii="Arial" w:hAnsi="Arial" w:cs="Arial"/>
        </w:rPr>
        <w:t>definition of journalist and  journalistic source</w:t>
      </w:r>
    </w:p>
    <w:p w14:paraId="16C44AB5" w14:textId="77777777" w:rsidR="00592D48" w:rsidRPr="0070006D" w:rsidRDefault="00592D48" w:rsidP="007026F9">
      <w:pPr>
        <w:pStyle w:val="ListParagraph"/>
        <w:numPr>
          <w:ilvl w:val="3"/>
          <w:numId w:val="55"/>
        </w:numPr>
        <w:rPr>
          <w:rFonts w:ascii="Arial" w:hAnsi="Arial" w:cs="Arial"/>
          <w:sz w:val="18"/>
          <w:szCs w:val="18"/>
        </w:rPr>
      </w:pPr>
      <w:r w:rsidRPr="0070006D">
        <w:rPr>
          <w:rFonts w:ascii="Arial" w:hAnsi="Arial" w:cs="Arial"/>
          <w:sz w:val="18"/>
          <w:szCs w:val="18"/>
        </w:rPr>
        <w:t>journalist means a person whose main occupation is to contribute directly, either regularly or occasionally, for consideration, to the collection, writing or production of information for dissemination by the media, or anyone who assists such a person</w:t>
      </w:r>
    </w:p>
    <w:p w14:paraId="0372B097" w14:textId="77777777" w:rsidR="00592D48" w:rsidRPr="0070006D" w:rsidRDefault="00592D48" w:rsidP="007026F9">
      <w:pPr>
        <w:pStyle w:val="ListParagraph"/>
        <w:numPr>
          <w:ilvl w:val="3"/>
          <w:numId w:val="55"/>
        </w:numPr>
        <w:rPr>
          <w:rFonts w:ascii="Arial" w:hAnsi="Arial" w:cs="Arial"/>
          <w:sz w:val="18"/>
          <w:szCs w:val="18"/>
        </w:rPr>
      </w:pPr>
      <w:r w:rsidRPr="0070006D">
        <w:rPr>
          <w:rFonts w:ascii="Arial" w:hAnsi="Arial" w:cs="Arial"/>
          <w:sz w:val="18"/>
          <w:szCs w:val="18"/>
        </w:rPr>
        <w:t>journalistic source means a source that confidentially transmits information to a journalist on the journalist’s undertaking not to divulge the identity of the source, whose anonymity is essential to the relationship between the journalist and the source</w:t>
      </w:r>
    </w:p>
    <w:p w14:paraId="61ED321F" w14:textId="77777777" w:rsidR="00592D48" w:rsidRPr="00592D48" w:rsidRDefault="00592D48" w:rsidP="007026F9">
      <w:pPr>
        <w:pStyle w:val="ListParagraph"/>
        <w:numPr>
          <w:ilvl w:val="2"/>
          <w:numId w:val="55"/>
        </w:numPr>
        <w:rPr>
          <w:rFonts w:ascii="Arial" w:hAnsi="Arial" w:cs="Arial"/>
        </w:rPr>
      </w:pPr>
      <w:r w:rsidRPr="00592D48">
        <w:rPr>
          <w:rFonts w:ascii="Arial" w:hAnsi="Arial" w:cs="Arial"/>
        </w:rPr>
        <w:t>objection to disclosure because it will or is likely to identify the source</w:t>
      </w:r>
    </w:p>
    <w:p w14:paraId="63A8C1FA"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rPr>
        <w:t>journalist can raise issue or court can raise it on its own motion</w:t>
      </w:r>
    </w:p>
    <w:p w14:paraId="5C26712E" w14:textId="77777777" w:rsidR="00592D48" w:rsidRPr="00592D48" w:rsidRDefault="00592D48" w:rsidP="007026F9">
      <w:pPr>
        <w:pStyle w:val="ListParagraph"/>
        <w:numPr>
          <w:ilvl w:val="2"/>
          <w:numId w:val="55"/>
        </w:numPr>
        <w:rPr>
          <w:rFonts w:ascii="Arial" w:hAnsi="Arial" w:cs="Arial"/>
        </w:rPr>
      </w:pPr>
      <w:r w:rsidRPr="0070006D">
        <w:rPr>
          <w:rFonts w:ascii="Arial" w:hAnsi="Arial" w:cs="Arial"/>
          <w:b/>
          <w:bCs/>
          <w:u w:val="single"/>
        </w:rPr>
        <w:t>criteria for disclosure</w:t>
      </w:r>
      <w:r w:rsidRPr="00592D48">
        <w:rPr>
          <w:rFonts w:ascii="Arial" w:hAnsi="Arial" w:cs="Arial"/>
        </w:rPr>
        <w:t xml:space="preserve"> – </w:t>
      </w:r>
      <w:r w:rsidRPr="0070006D">
        <w:rPr>
          <w:rFonts w:ascii="Arial" w:hAnsi="Arial" w:cs="Arial"/>
        </w:rPr>
        <w:t>balancing of interest reflected by fourth criteria in common law</w:t>
      </w:r>
    </w:p>
    <w:p w14:paraId="49D0D7FD" w14:textId="77777777" w:rsidR="00592D48" w:rsidRPr="00592D48" w:rsidRDefault="00592D48" w:rsidP="007026F9">
      <w:pPr>
        <w:pStyle w:val="ListParagraph"/>
        <w:numPr>
          <w:ilvl w:val="3"/>
          <w:numId w:val="55"/>
        </w:numPr>
        <w:rPr>
          <w:rFonts w:ascii="Arial" w:hAnsi="Arial" w:cs="Arial"/>
        </w:rPr>
      </w:pPr>
      <w:r w:rsidRPr="00592D48">
        <w:rPr>
          <w:rFonts w:ascii="Arial" w:hAnsi="Arial" w:cs="Arial"/>
          <w:b/>
          <w:bCs/>
          <w:u w:val="single"/>
        </w:rPr>
        <w:t>CEA</w:t>
      </w:r>
      <w:r w:rsidRPr="00592D48">
        <w:rPr>
          <w:rFonts w:ascii="Arial" w:hAnsi="Arial" w:cs="Arial"/>
          <w:b/>
          <w:bCs/>
        </w:rPr>
        <w:t>, s. 39.1(7) : criteria for disclosure</w:t>
      </w:r>
    </w:p>
    <w:p w14:paraId="6BFADC6D" w14:textId="77777777" w:rsidR="00592D48" w:rsidRPr="00592D48" w:rsidRDefault="00592D48" w:rsidP="007026F9">
      <w:pPr>
        <w:pStyle w:val="ListParagraph"/>
        <w:numPr>
          <w:ilvl w:val="4"/>
          <w:numId w:val="55"/>
        </w:numPr>
        <w:rPr>
          <w:rFonts w:ascii="Arial" w:hAnsi="Arial" w:cs="Arial"/>
        </w:rPr>
      </w:pPr>
      <w:r w:rsidRPr="00592D48">
        <w:rPr>
          <w:rFonts w:ascii="Arial" w:hAnsi="Arial" w:cs="Arial"/>
        </w:rPr>
        <w:t>no other reasonable means to obtain the information or document, AND</w:t>
      </w:r>
    </w:p>
    <w:p w14:paraId="11E7216F" w14:textId="77777777" w:rsidR="00592D48" w:rsidRPr="0070006D" w:rsidRDefault="00592D48" w:rsidP="007026F9">
      <w:pPr>
        <w:pStyle w:val="ListParagraph"/>
        <w:numPr>
          <w:ilvl w:val="4"/>
          <w:numId w:val="55"/>
        </w:numPr>
        <w:rPr>
          <w:rFonts w:ascii="Arial" w:hAnsi="Arial" w:cs="Arial"/>
          <w:u w:val="single"/>
        </w:rPr>
      </w:pPr>
      <w:r w:rsidRPr="0070006D">
        <w:rPr>
          <w:rFonts w:ascii="Arial" w:hAnsi="Arial" w:cs="Arial"/>
          <w:u w:val="single"/>
        </w:rPr>
        <w:t>interest of disclosure outweighs injury caused by disclosure</w:t>
      </w:r>
    </w:p>
    <w:p w14:paraId="6AFA5F16" w14:textId="77777777" w:rsidR="00592D48" w:rsidRPr="00592D48" w:rsidRDefault="00592D48" w:rsidP="007026F9">
      <w:pPr>
        <w:pStyle w:val="ListParagraph"/>
        <w:numPr>
          <w:ilvl w:val="5"/>
          <w:numId w:val="55"/>
        </w:numPr>
        <w:rPr>
          <w:rFonts w:ascii="Arial" w:hAnsi="Arial" w:cs="Arial"/>
        </w:rPr>
      </w:pPr>
      <w:r w:rsidRPr="0070006D">
        <w:rPr>
          <w:rFonts w:ascii="Arial" w:hAnsi="Arial" w:cs="Arial"/>
          <w:u w:val="single"/>
        </w:rPr>
        <w:t>balancing of interests</w:t>
      </w:r>
      <w:r w:rsidRPr="00592D48">
        <w:rPr>
          <w:rFonts w:ascii="Arial" w:hAnsi="Arial" w:cs="Arial"/>
        </w:rPr>
        <w:t xml:space="preserve"> considering the importance of the information/document to a central issue in the case; freedom of the press; the impact of disclosure on the journalist and the source</w:t>
      </w:r>
    </w:p>
    <w:p w14:paraId="221EBEF0" w14:textId="1A2574A2" w:rsidR="00592D48" w:rsidRPr="00592D48" w:rsidRDefault="00592D48" w:rsidP="007026F9">
      <w:pPr>
        <w:pStyle w:val="ListParagraph"/>
        <w:numPr>
          <w:ilvl w:val="3"/>
          <w:numId w:val="55"/>
        </w:numPr>
        <w:rPr>
          <w:rFonts w:ascii="Arial" w:hAnsi="Arial" w:cs="Arial"/>
        </w:rPr>
      </w:pPr>
      <w:r w:rsidRPr="00592D48">
        <w:rPr>
          <w:rFonts w:ascii="Arial" w:hAnsi="Arial" w:cs="Arial"/>
        </w:rPr>
        <w:t xml:space="preserve">(8) </w:t>
      </w:r>
      <w:r w:rsidR="00860142">
        <w:rPr>
          <w:rFonts w:ascii="Arial" w:hAnsi="Arial" w:cs="Arial"/>
        </w:rPr>
        <w:t>court may impose conditions on disclosure</w:t>
      </w:r>
    </w:p>
    <w:p w14:paraId="108FBF0D" w14:textId="3FC419E8" w:rsidR="00592D48" w:rsidRPr="00592D48" w:rsidRDefault="00592D48" w:rsidP="007026F9">
      <w:pPr>
        <w:pStyle w:val="ListParagraph"/>
        <w:numPr>
          <w:ilvl w:val="2"/>
          <w:numId w:val="55"/>
        </w:numPr>
        <w:rPr>
          <w:rFonts w:ascii="Arial" w:hAnsi="Arial" w:cs="Arial"/>
        </w:rPr>
      </w:pPr>
      <w:r w:rsidRPr="006C4DD9">
        <w:rPr>
          <w:rFonts w:ascii="Arial" w:hAnsi="Arial" w:cs="Arial"/>
          <w:i/>
          <w:iCs/>
          <w:sz w:val="24"/>
          <w:szCs w:val="24"/>
          <w:u w:val="single"/>
        </w:rPr>
        <w:t>DIFFERENCE B/W COMMON LAW AND STATUTE</w:t>
      </w:r>
      <w:r w:rsidRPr="00592D48">
        <w:rPr>
          <w:rFonts w:ascii="Arial" w:hAnsi="Arial" w:cs="Arial"/>
        </w:rPr>
        <w:t xml:space="preserve">: </w:t>
      </w:r>
      <w:r w:rsidRPr="00592D48">
        <w:rPr>
          <w:rFonts w:ascii="Arial" w:hAnsi="Arial" w:cs="Arial"/>
          <w:b/>
          <w:bCs/>
        </w:rPr>
        <w:t xml:space="preserve">assigns </w:t>
      </w:r>
      <w:r w:rsidRPr="006C4DD9">
        <w:rPr>
          <w:rFonts w:ascii="Arial" w:hAnsi="Arial" w:cs="Arial"/>
          <w:b/>
          <w:bCs/>
          <w:sz w:val="24"/>
          <w:szCs w:val="24"/>
        </w:rPr>
        <w:t>burden of proof</w:t>
      </w:r>
      <w:r w:rsidRPr="00592D48">
        <w:rPr>
          <w:rFonts w:ascii="Arial" w:hAnsi="Arial" w:cs="Arial"/>
          <w:b/>
          <w:bCs/>
        </w:rPr>
        <w:t xml:space="preserve"> to person who seeks disclosure</w:t>
      </w:r>
      <w:r w:rsidR="001513FE">
        <w:rPr>
          <w:rFonts w:ascii="Arial" w:hAnsi="Arial" w:cs="Arial"/>
          <w:b/>
          <w:bCs/>
        </w:rPr>
        <w:t xml:space="preserve"> (s 39.1(9))</w:t>
      </w:r>
    </w:p>
    <w:p w14:paraId="0151AA7C" w14:textId="498FB251" w:rsidR="002550A0" w:rsidRDefault="00592D48" w:rsidP="007026F9">
      <w:pPr>
        <w:pStyle w:val="ListParagraph"/>
        <w:numPr>
          <w:ilvl w:val="3"/>
          <w:numId w:val="55"/>
        </w:numPr>
        <w:rPr>
          <w:rFonts w:ascii="Arial" w:hAnsi="Arial" w:cs="Arial"/>
        </w:rPr>
      </w:pPr>
      <w:r w:rsidRPr="00592D48">
        <w:rPr>
          <w:rFonts w:ascii="Arial" w:hAnsi="Arial" w:cs="Arial"/>
        </w:rPr>
        <w:t>Presumption of non-disclosure</w:t>
      </w:r>
    </w:p>
    <w:p w14:paraId="5801C257" w14:textId="77777777" w:rsidR="002550A0" w:rsidRDefault="002550A0" w:rsidP="002550A0">
      <w:pPr>
        <w:rPr>
          <w:rFonts w:ascii="Arial" w:hAnsi="Arial" w:cs="Arial"/>
        </w:rPr>
      </w:pPr>
    </w:p>
    <w:p w14:paraId="28B8BB0C" w14:textId="79840005" w:rsidR="002550A0" w:rsidRPr="0015216B" w:rsidRDefault="002550A0" w:rsidP="002550A0">
      <w:pPr>
        <w:rPr>
          <w:rFonts w:ascii="Arial" w:hAnsi="Arial" w:cs="Arial"/>
          <w:b/>
          <w:bCs/>
          <w:sz w:val="26"/>
          <w:szCs w:val="26"/>
        </w:rPr>
      </w:pPr>
      <w:r w:rsidRPr="0015216B">
        <w:rPr>
          <w:rFonts w:ascii="Arial" w:hAnsi="Arial" w:cs="Arial"/>
          <w:b/>
          <w:bCs/>
          <w:sz w:val="26"/>
          <w:szCs w:val="26"/>
        </w:rPr>
        <w:t>Principle against self-incrimination</w:t>
      </w:r>
    </w:p>
    <w:p w14:paraId="5D2E719F" w14:textId="230B4897" w:rsidR="002550A0" w:rsidRPr="002550A0" w:rsidRDefault="002550A0" w:rsidP="007026F9">
      <w:pPr>
        <w:pStyle w:val="ListParagraph"/>
        <w:numPr>
          <w:ilvl w:val="1"/>
          <w:numId w:val="55"/>
        </w:numPr>
        <w:rPr>
          <w:rFonts w:ascii="Arial" w:hAnsi="Arial" w:cs="Arial"/>
          <w:sz w:val="18"/>
          <w:szCs w:val="18"/>
        </w:rPr>
      </w:pPr>
      <w:r w:rsidRPr="002550A0">
        <w:rPr>
          <w:rFonts w:ascii="Arial" w:hAnsi="Arial" w:cs="Arial"/>
          <w:sz w:val="18"/>
          <w:szCs w:val="18"/>
        </w:rPr>
        <w:t>not a privilege in the sense of others we have discussed – not to protect certain type of relationship but rather to protect other societal interests</w:t>
      </w:r>
    </w:p>
    <w:p w14:paraId="1B36D897" w14:textId="7A1A4072" w:rsidR="002550A0" w:rsidRPr="002550A0" w:rsidRDefault="007D2803" w:rsidP="007026F9">
      <w:pPr>
        <w:pStyle w:val="ListParagraph"/>
        <w:numPr>
          <w:ilvl w:val="1"/>
          <w:numId w:val="55"/>
        </w:numPr>
        <w:rPr>
          <w:rFonts w:ascii="Arial" w:hAnsi="Arial" w:cs="Arial"/>
        </w:rPr>
      </w:pPr>
      <w:r>
        <w:rPr>
          <w:rFonts w:ascii="Arial" w:hAnsi="Arial" w:cs="Arial"/>
          <w:b/>
          <w:bCs/>
          <w:sz w:val="24"/>
          <w:szCs w:val="24"/>
          <w:u w:val="single"/>
        </w:rPr>
        <w:t>#1</w:t>
      </w:r>
      <w:r w:rsidRPr="007D2803">
        <w:rPr>
          <w:rFonts w:ascii="Arial" w:hAnsi="Arial" w:cs="Arial"/>
          <w:b/>
          <w:bCs/>
          <w:sz w:val="24"/>
          <w:szCs w:val="24"/>
        </w:rPr>
        <w:t xml:space="preserve"> </w:t>
      </w:r>
      <w:r w:rsidR="002550A0" w:rsidRPr="007D2803">
        <w:rPr>
          <w:rFonts w:ascii="Arial" w:hAnsi="Arial" w:cs="Arial"/>
          <w:b/>
          <w:bCs/>
          <w:sz w:val="24"/>
          <w:szCs w:val="24"/>
          <w:u w:val="single"/>
        </w:rPr>
        <w:t>CEA</w:t>
      </w:r>
      <w:r w:rsidR="002550A0" w:rsidRPr="007D2803">
        <w:rPr>
          <w:rFonts w:ascii="Arial" w:hAnsi="Arial" w:cs="Arial"/>
          <w:b/>
          <w:bCs/>
          <w:sz w:val="24"/>
          <w:szCs w:val="24"/>
        </w:rPr>
        <w:t xml:space="preserve">, s. 5 / </w:t>
      </w:r>
      <w:r w:rsidR="002550A0" w:rsidRPr="007D2803">
        <w:rPr>
          <w:rFonts w:ascii="Arial" w:hAnsi="Arial" w:cs="Arial"/>
          <w:b/>
          <w:bCs/>
          <w:sz w:val="24"/>
          <w:szCs w:val="24"/>
          <w:u w:val="single"/>
        </w:rPr>
        <w:t>EA</w:t>
      </w:r>
      <w:r w:rsidR="002550A0" w:rsidRPr="007D2803">
        <w:rPr>
          <w:rFonts w:ascii="Arial" w:hAnsi="Arial" w:cs="Arial"/>
          <w:b/>
          <w:bCs/>
          <w:sz w:val="24"/>
          <w:szCs w:val="24"/>
        </w:rPr>
        <w:t>, s. 9</w:t>
      </w:r>
      <w:r w:rsidR="000B35C3">
        <w:rPr>
          <w:rFonts w:ascii="Arial" w:hAnsi="Arial" w:cs="Arial"/>
        </w:rPr>
        <w:t xml:space="preserve"> – they have differences so determine which one applies</w:t>
      </w:r>
    </w:p>
    <w:p w14:paraId="221FD327" w14:textId="77777777" w:rsidR="002550A0" w:rsidRPr="002550A0" w:rsidRDefault="002550A0" w:rsidP="007026F9">
      <w:pPr>
        <w:pStyle w:val="ListParagraph"/>
        <w:numPr>
          <w:ilvl w:val="2"/>
          <w:numId w:val="55"/>
        </w:numPr>
        <w:rPr>
          <w:rFonts w:ascii="Arial" w:hAnsi="Arial" w:cs="Arial"/>
        </w:rPr>
      </w:pPr>
      <w:r w:rsidRPr="002550A0">
        <w:rPr>
          <w:rFonts w:ascii="Arial" w:hAnsi="Arial" w:cs="Arial"/>
        </w:rPr>
        <w:t xml:space="preserve">witness </w:t>
      </w:r>
      <w:r w:rsidRPr="002550A0">
        <w:rPr>
          <w:rFonts w:ascii="Arial" w:hAnsi="Arial" w:cs="Arial"/>
          <w:u w:val="single"/>
        </w:rPr>
        <w:t>must</w:t>
      </w:r>
      <w:r w:rsidRPr="002550A0">
        <w:rPr>
          <w:rFonts w:ascii="Arial" w:hAnsi="Arial" w:cs="Arial"/>
        </w:rPr>
        <w:t xml:space="preserve"> answer </w:t>
      </w:r>
      <w:r w:rsidRPr="002550A0">
        <w:rPr>
          <w:rFonts w:ascii="Arial" w:hAnsi="Arial" w:cs="Arial"/>
          <w:b/>
          <w:bCs/>
          <w:i/>
          <w:iCs/>
          <w:u w:val="single"/>
        </w:rPr>
        <w:t>but</w:t>
      </w:r>
      <w:r w:rsidRPr="002550A0">
        <w:rPr>
          <w:rFonts w:ascii="Arial" w:hAnsi="Arial" w:cs="Arial"/>
        </w:rPr>
        <w:t xml:space="preserve"> receives protection against subsequent incriminatory uses</w:t>
      </w:r>
    </w:p>
    <w:p w14:paraId="6A1960A9" w14:textId="11288E4E" w:rsidR="002550A0" w:rsidRPr="000B35C3" w:rsidRDefault="002550A0" w:rsidP="007026F9">
      <w:pPr>
        <w:pStyle w:val="ListParagraph"/>
        <w:numPr>
          <w:ilvl w:val="2"/>
          <w:numId w:val="55"/>
        </w:numPr>
        <w:rPr>
          <w:rFonts w:ascii="Arial" w:hAnsi="Arial" w:cs="Arial"/>
        </w:rPr>
      </w:pPr>
      <w:r w:rsidRPr="000B35C3">
        <w:rPr>
          <w:rFonts w:ascii="Arial" w:hAnsi="Arial" w:cs="Arial"/>
          <w:b/>
          <w:bCs/>
        </w:rPr>
        <w:t>CEA</w:t>
      </w:r>
      <w:r w:rsidR="000B35C3">
        <w:rPr>
          <w:rFonts w:ascii="Arial" w:hAnsi="Arial" w:cs="Arial"/>
        </w:rPr>
        <w:t xml:space="preserve">: </w:t>
      </w:r>
      <w:r w:rsidRPr="000B35C3">
        <w:rPr>
          <w:rFonts w:ascii="Arial" w:hAnsi="Arial" w:cs="Arial"/>
        </w:rPr>
        <w:t xml:space="preserve">Can’t be used against them in </w:t>
      </w:r>
      <w:r w:rsidRPr="000B35C3">
        <w:rPr>
          <w:rFonts w:ascii="Arial" w:hAnsi="Arial" w:cs="Arial"/>
          <w:u w:val="single"/>
        </w:rPr>
        <w:t>criminal proceedings</w:t>
      </w:r>
      <w:r w:rsidRPr="000B35C3">
        <w:rPr>
          <w:rFonts w:ascii="Arial" w:hAnsi="Arial" w:cs="Arial"/>
        </w:rPr>
        <w:t xml:space="preserve"> other than narrow perjury exception</w:t>
      </w:r>
    </w:p>
    <w:p w14:paraId="4FCCE1AC" w14:textId="19880496" w:rsidR="002550A0" w:rsidRPr="000B35C3" w:rsidRDefault="002550A0" w:rsidP="007026F9">
      <w:pPr>
        <w:pStyle w:val="ListParagraph"/>
        <w:numPr>
          <w:ilvl w:val="2"/>
          <w:numId w:val="55"/>
        </w:numPr>
        <w:rPr>
          <w:rFonts w:ascii="Arial" w:hAnsi="Arial" w:cs="Arial"/>
        </w:rPr>
      </w:pPr>
      <w:r w:rsidRPr="000B35C3">
        <w:rPr>
          <w:rFonts w:ascii="Arial" w:hAnsi="Arial" w:cs="Arial"/>
          <w:b/>
          <w:bCs/>
        </w:rPr>
        <w:t>EA</w:t>
      </w:r>
      <w:r w:rsidR="000B35C3">
        <w:rPr>
          <w:rFonts w:ascii="Arial" w:hAnsi="Arial" w:cs="Arial"/>
        </w:rPr>
        <w:t xml:space="preserve">: </w:t>
      </w:r>
      <w:r w:rsidRPr="000B35C3">
        <w:rPr>
          <w:rFonts w:ascii="Arial" w:hAnsi="Arial" w:cs="Arial"/>
        </w:rPr>
        <w:t xml:space="preserve">Can’t be used against them in subsequent </w:t>
      </w:r>
      <w:r w:rsidRPr="000B35C3">
        <w:rPr>
          <w:rFonts w:ascii="Arial" w:hAnsi="Arial" w:cs="Arial"/>
          <w:u w:val="single"/>
        </w:rPr>
        <w:t>criminal</w:t>
      </w:r>
      <w:r w:rsidRPr="000B35C3">
        <w:rPr>
          <w:rFonts w:ascii="Arial" w:hAnsi="Arial" w:cs="Arial"/>
        </w:rPr>
        <w:t xml:space="preserve"> </w:t>
      </w:r>
      <w:r w:rsidRPr="000B35C3">
        <w:rPr>
          <w:rFonts w:ascii="Arial" w:hAnsi="Arial" w:cs="Arial"/>
          <w:b/>
          <w:bCs/>
          <w:u w:val="single"/>
        </w:rPr>
        <w:t>OR civil proceedings</w:t>
      </w:r>
      <w:r w:rsidRPr="000B35C3">
        <w:rPr>
          <w:rFonts w:ascii="Arial" w:hAnsi="Arial" w:cs="Arial"/>
        </w:rPr>
        <w:t xml:space="preserve"> (including provincial offences)</w:t>
      </w:r>
    </w:p>
    <w:p w14:paraId="01FA5430" w14:textId="77777777" w:rsidR="002550A0" w:rsidRPr="002550A0" w:rsidRDefault="002550A0" w:rsidP="007026F9">
      <w:pPr>
        <w:pStyle w:val="ListParagraph"/>
        <w:numPr>
          <w:ilvl w:val="2"/>
          <w:numId w:val="55"/>
        </w:numPr>
        <w:rPr>
          <w:rFonts w:ascii="Arial" w:hAnsi="Arial" w:cs="Arial"/>
        </w:rPr>
      </w:pPr>
      <w:r w:rsidRPr="00864D9C">
        <w:rPr>
          <w:rFonts w:ascii="Arial" w:hAnsi="Arial" w:cs="Arial"/>
          <w:u w:val="single"/>
        </w:rPr>
        <w:t>protection must be invoked by witness</w:t>
      </w:r>
      <w:r w:rsidRPr="002550A0">
        <w:rPr>
          <w:rFonts w:ascii="Arial" w:hAnsi="Arial" w:cs="Arial"/>
        </w:rPr>
        <w:t xml:space="preserve"> – </w:t>
      </w:r>
      <w:r w:rsidRPr="00864D9C">
        <w:rPr>
          <w:rFonts w:ascii="Arial" w:hAnsi="Arial" w:cs="Arial"/>
          <w:b/>
          <w:bCs/>
          <w:i/>
          <w:iCs/>
        </w:rPr>
        <w:t xml:space="preserve">do </w:t>
      </w:r>
      <w:r w:rsidRPr="00864D9C">
        <w:rPr>
          <w:rFonts w:ascii="Arial" w:hAnsi="Arial" w:cs="Arial"/>
          <w:b/>
          <w:bCs/>
          <w:i/>
          <w:iCs/>
          <w:u w:val="single"/>
        </w:rPr>
        <w:t>not</w:t>
      </w:r>
      <w:r w:rsidRPr="00864D9C">
        <w:rPr>
          <w:rFonts w:ascii="Arial" w:hAnsi="Arial" w:cs="Arial"/>
          <w:b/>
          <w:bCs/>
          <w:i/>
          <w:iCs/>
        </w:rPr>
        <w:t xml:space="preserve"> apply automatically</w:t>
      </w:r>
    </w:p>
    <w:p w14:paraId="7B7C5A99" w14:textId="77777777" w:rsidR="002550A0" w:rsidRPr="007D2803" w:rsidRDefault="002550A0" w:rsidP="007026F9">
      <w:pPr>
        <w:pStyle w:val="ListParagraph"/>
        <w:numPr>
          <w:ilvl w:val="2"/>
          <w:numId w:val="55"/>
        </w:numPr>
        <w:rPr>
          <w:rFonts w:ascii="Arial" w:hAnsi="Arial" w:cs="Arial"/>
          <w:b/>
          <w:bCs/>
          <w:sz w:val="24"/>
          <w:szCs w:val="24"/>
        </w:rPr>
      </w:pPr>
      <w:r w:rsidRPr="007D2803">
        <w:rPr>
          <w:rFonts w:ascii="Arial" w:hAnsi="Arial" w:cs="Arial"/>
          <w:b/>
          <w:bCs/>
          <w:sz w:val="24"/>
          <w:szCs w:val="24"/>
        </w:rPr>
        <w:t>scope of protection</w:t>
      </w:r>
    </w:p>
    <w:p w14:paraId="6CACA361"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voluntary and compelled testimony</w:t>
      </w:r>
    </w:p>
    <w:p w14:paraId="3604C47D"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 xml:space="preserve">“use” is </w:t>
      </w:r>
      <w:r w:rsidRPr="002550A0">
        <w:rPr>
          <w:rFonts w:ascii="Arial" w:hAnsi="Arial" w:cs="Arial"/>
          <w:u w:val="single"/>
        </w:rPr>
        <w:t>assessed</w:t>
      </w:r>
      <w:r w:rsidRPr="002550A0">
        <w:rPr>
          <w:rFonts w:ascii="Arial" w:hAnsi="Arial" w:cs="Arial"/>
        </w:rPr>
        <w:t xml:space="preserve"> at the </w:t>
      </w:r>
      <w:r w:rsidRPr="002550A0">
        <w:rPr>
          <w:rFonts w:ascii="Arial" w:hAnsi="Arial" w:cs="Arial"/>
          <w:b/>
          <w:bCs/>
          <w:i/>
          <w:iCs/>
          <w:u w:val="single"/>
        </w:rPr>
        <w:t>first</w:t>
      </w:r>
      <w:r w:rsidRPr="002550A0">
        <w:rPr>
          <w:rFonts w:ascii="Arial" w:hAnsi="Arial" w:cs="Arial"/>
          <w:u w:val="single"/>
        </w:rPr>
        <w:t xml:space="preserve"> proceeding</w:t>
      </w:r>
    </w:p>
    <w:p w14:paraId="6FF2B9D0"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witness must show the evidence is incriminatory</w:t>
      </w:r>
    </w:p>
    <w:p w14:paraId="4DCF4890"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absolute protection against later use</w:t>
      </w:r>
    </w:p>
    <w:p w14:paraId="241F9AA6" w14:textId="52FD5CC3" w:rsidR="002550A0" w:rsidRPr="007D2803" w:rsidRDefault="007D2803" w:rsidP="007026F9">
      <w:pPr>
        <w:pStyle w:val="ListParagraph"/>
        <w:numPr>
          <w:ilvl w:val="1"/>
          <w:numId w:val="55"/>
        </w:numPr>
        <w:rPr>
          <w:rFonts w:ascii="Arial" w:hAnsi="Arial" w:cs="Arial"/>
          <w:b/>
          <w:bCs/>
          <w:sz w:val="24"/>
          <w:szCs w:val="24"/>
          <w:u w:val="single"/>
        </w:rPr>
      </w:pPr>
      <w:r w:rsidRPr="007D2803">
        <w:rPr>
          <w:rFonts w:ascii="Arial" w:hAnsi="Arial" w:cs="Arial"/>
          <w:b/>
          <w:bCs/>
          <w:sz w:val="24"/>
          <w:szCs w:val="24"/>
          <w:u w:val="single"/>
        </w:rPr>
        <w:t>#2</w:t>
      </w:r>
      <w:r w:rsidRPr="007D2803">
        <w:rPr>
          <w:rFonts w:ascii="Arial" w:hAnsi="Arial" w:cs="Arial"/>
          <w:b/>
          <w:bCs/>
          <w:sz w:val="24"/>
          <w:szCs w:val="24"/>
        </w:rPr>
        <w:t xml:space="preserve"> </w:t>
      </w:r>
      <w:r w:rsidR="002550A0" w:rsidRPr="007D2803">
        <w:rPr>
          <w:rFonts w:ascii="Arial" w:hAnsi="Arial" w:cs="Arial"/>
          <w:b/>
          <w:bCs/>
          <w:sz w:val="24"/>
          <w:szCs w:val="24"/>
          <w:u w:val="single"/>
        </w:rPr>
        <w:t>Charter s 13</w:t>
      </w:r>
    </w:p>
    <w:p w14:paraId="6B7CA014" w14:textId="77777777" w:rsidR="002550A0" w:rsidRPr="002550A0" w:rsidRDefault="002550A0" w:rsidP="007026F9">
      <w:pPr>
        <w:pStyle w:val="ListParagraph"/>
        <w:numPr>
          <w:ilvl w:val="2"/>
          <w:numId w:val="55"/>
        </w:numPr>
        <w:rPr>
          <w:rFonts w:ascii="Arial" w:hAnsi="Arial" w:cs="Arial"/>
        </w:rPr>
      </w:pPr>
      <w:r w:rsidRPr="002550A0">
        <w:rPr>
          <w:rFonts w:ascii="Arial" w:hAnsi="Arial" w:cs="Arial"/>
        </w:rPr>
        <w:t xml:space="preserve">witness must answer but receives </w:t>
      </w:r>
      <w:r w:rsidRPr="00A95A80">
        <w:rPr>
          <w:rFonts w:ascii="Arial" w:hAnsi="Arial" w:cs="Arial"/>
          <w:u w:val="single"/>
        </w:rPr>
        <w:t>protection against subsequent incriminatory</w:t>
      </w:r>
      <w:r w:rsidRPr="002550A0">
        <w:rPr>
          <w:rFonts w:ascii="Arial" w:hAnsi="Arial" w:cs="Arial"/>
        </w:rPr>
        <w:t xml:space="preserve"> uses</w:t>
      </w:r>
    </w:p>
    <w:p w14:paraId="27160DF0" w14:textId="77777777" w:rsidR="002550A0" w:rsidRPr="002550A0" w:rsidRDefault="002550A0" w:rsidP="007026F9">
      <w:pPr>
        <w:pStyle w:val="ListParagraph"/>
        <w:numPr>
          <w:ilvl w:val="2"/>
          <w:numId w:val="55"/>
        </w:numPr>
        <w:rPr>
          <w:rFonts w:ascii="Arial" w:hAnsi="Arial" w:cs="Arial"/>
        </w:rPr>
      </w:pPr>
      <w:r w:rsidRPr="00A95A80">
        <w:rPr>
          <w:rFonts w:ascii="Arial" w:hAnsi="Arial" w:cs="Arial"/>
          <w:b/>
          <w:bCs/>
          <w:i/>
          <w:iCs/>
          <w:u w:val="single"/>
        </w:rPr>
        <w:t>criminal</w:t>
      </w:r>
      <w:r w:rsidRPr="002550A0">
        <w:rPr>
          <w:rFonts w:ascii="Arial" w:hAnsi="Arial" w:cs="Arial"/>
        </w:rPr>
        <w:t xml:space="preserve"> prosecution </w:t>
      </w:r>
      <w:r w:rsidRPr="00A95A80">
        <w:rPr>
          <w:rFonts w:ascii="Arial" w:hAnsi="Arial" w:cs="Arial"/>
          <w:u w:val="single"/>
        </w:rPr>
        <w:t>only</w:t>
      </w:r>
    </w:p>
    <w:p w14:paraId="14216E9B" w14:textId="77777777" w:rsidR="002550A0" w:rsidRPr="002550A0" w:rsidRDefault="002550A0" w:rsidP="007026F9">
      <w:pPr>
        <w:pStyle w:val="ListParagraph"/>
        <w:numPr>
          <w:ilvl w:val="2"/>
          <w:numId w:val="55"/>
        </w:numPr>
        <w:rPr>
          <w:rFonts w:ascii="Arial" w:hAnsi="Arial" w:cs="Arial"/>
        </w:rPr>
      </w:pPr>
      <w:r w:rsidRPr="002550A0">
        <w:rPr>
          <w:rFonts w:ascii="Arial" w:hAnsi="Arial" w:cs="Arial"/>
        </w:rPr>
        <w:t xml:space="preserve">protection is </w:t>
      </w:r>
      <w:r w:rsidRPr="00A95A80">
        <w:rPr>
          <w:rFonts w:ascii="Arial" w:hAnsi="Arial" w:cs="Arial"/>
          <w:b/>
          <w:bCs/>
          <w:u w:val="single"/>
        </w:rPr>
        <w:t>automatic</w:t>
      </w:r>
    </w:p>
    <w:p w14:paraId="619CEF8C" w14:textId="77777777" w:rsidR="002550A0" w:rsidRPr="002550A0" w:rsidRDefault="002550A0" w:rsidP="007026F9">
      <w:pPr>
        <w:pStyle w:val="ListParagraph"/>
        <w:numPr>
          <w:ilvl w:val="3"/>
          <w:numId w:val="55"/>
        </w:numPr>
        <w:rPr>
          <w:rFonts w:ascii="Arial" w:hAnsi="Arial" w:cs="Arial"/>
          <w:b/>
          <w:bCs/>
          <w:u w:val="single"/>
        </w:rPr>
      </w:pPr>
      <w:r w:rsidRPr="002550A0">
        <w:rPr>
          <w:rFonts w:ascii="Arial" w:hAnsi="Arial" w:cs="Arial"/>
          <w:b/>
          <w:bCs/>
          <w:u w:val="single"/>
        </w:rPr>
        <w:t>does not require witness to invoke protection; applies even though witness is not aware of protection</w:t>
      </w:r>
    </w:p>
    <w:p w14:paraId="5C9EB363" w14:textId="77777777" w:rsidR="002550A0" w:rsidRPr="002550A0" w:rsidRDefault="002550A0" w:rsidP="007026F9">
      <w:pPr>
        <w:pStyle w:val="ListParagraph"/>
        <w:numPr>
          <w:ilvl w:val="2"/>
          <w:numId w:val="55"/>
        </w:numPr>
        <w:rPr>
          <w:rFonts w:ascii="Arial" w:hAnsi="Arial" w:cs="Arial"/>
        </w:rPr>
      </w:pPr>
      <w:r w:rsidRPr="002550A0">
        <w:rPr>
          <w:rFonts w:ascii="Arial" w:hAnsi="Arial" w:cs="Arial"/>
          <w:b/>
          <w:bCs/>
        </w:rPr>
        <w:t>Scope of Protection</w:t>
      </w:r>
    </w:p>
    <w:p w14:paraId="4F54BB86"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Applies to all witnesses</w:t>
      </w:r>
    </w:p>
    <w:p w14:paraId="00AAE65D"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voluntary and compelled testimony</w:t>
      </w:r>
    </w:p>
    <w:p w14:paraId="375439BB"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 xml:space="preserve">“use” is assessed at the </w:t>
      </w:r>
      <w:r w:rsidRPr="002550A0">
        <w:rPr>
          <w:rFonts w:ascii="Arial" w:hAnsi="Arial" w:cs="Arial"/>
          <w:i/>
          <w:iCs/>
          <w:u w:val="single"/>
        </w:rPr>
        <w:t>second proceeding</w:t>
      </w:r>
    </w:p>
    <w:p w14:paraId="35377A66" w14:textId="77777777" w:rsidR="002550A0" w:rsidRPr="002550A0" w:rsidRDefault="002550A0" w:rsidP="007026F9">
      <w:pPr>
        <w:pStyle w:val="ListParagraph"/>
        <w:numPr>
          <w:ilvl w:val="4"/>
          <w:numId w:val="55"/>
        </w:numPr>
        <w:rPr>
          <w:rFonts w:ascii="Arial" w:hAnsi="Arial" w:cs="Arial"/>
        </w:rPr>
      </w:pPr>
      <w:r w:rsidRPr="002550A0">
        <w:rPr>
          <w:rFonts w:ascii="Arial" w:hAnsi="Arial" w:cs="Arial"/>
        </w:rPr>
        <w:t>If in subsequent proceeding it is incriminatory</w:t>
      </w:r>
    </w:p>
    <w:p w14:paraId="2C5F7A97"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re-trial is “any other proceeding”</w:t>
      </w:r>
    </w:p>
    <w:p w14:paraId="12D6D55E" w14:textId="0C5F6727" w:rsidR="002550A0" w:rsidRPr="002550A0" w:rsidRDefault="002550A0" w:rsidP="007026F9">
      <w:pPr>
        <w:pStyle w:val="ListParagraph"/>
        <w:numPr>
          <w:ilvl w:val="3"/>
          <w:numId w:val="55"/>
        </w:numPr>
        <w:rPr>
          <w:rFonts w:ascii="Arial" w:hAnsi="Arial" w:cs="Arial"/>
        </w:rPr>
      </w:pPr>
      <w:r w:rsidRPr="002550A0">
        <w:rPr>
          <w:rFonts w:ascii="Arial" w:hAnsi="Arial" w:cs="Arial"/>
        </w:rPr>
        <w:lastRenderedPageBreak/>
        <w:t xml:space="preserve">voluntary witness </w:t>
      </w:r>
      <w:r w:rsidR="00E25DE0">
        <w:rPr>
          <w:rFonts w:ascii="Arial" w:hAnsi="Arial" w:cs="Arial"/>
        </w:rPr>
        <w:t>or compelled witness at first trial</w:t>
      </w:r>
    </w:p>
    <w:p w14:paraId="56C43B7B" w14:textId="77777777" w:rsidR="002550A0" w:rsidRPr="002550A0" w:rsidRDefault="002550A0" w:rsidP="007026F9">
      <w:pPr>
        <w:pStyle w:val="ListParagraph"/>
        <w:numPr>
          <w:ilvl w:val="3"/>
          <w:numId w:val="55"/>
        </w:numPr>
        <w:rPr>
          <w:rFonts w:ascii="Arial" w:hAnsi="Arial" w:cs="Arial"/>
        </w:rPr>
      </w:pPr>
      <w:r w:rsidRPr="002550A0">
        <w:rPr>
          <w:rFonts w:ascii="Arial" w:hAnsi="Arial" w:cs="Arial"/>
        </w:rPr>
        <w:t>if NOT incriminating, can be used by the Crown to impeach accused’s credibility if he/she chooses to testify</w:t>
      </w:r>
    </w:p>
    <w:p w14:paraId="412AD0B3" w14:textId="77777777" w:rsidR="002550A0" w:rsidRPr="002550A0" w:rsidRDefault="002550A0" w:rsidP="007026F9">
      <w:pPr>
        <w:pStyle w:val="ListParagraph"/>
        <w:numPr>
          <w:ilvl w:val="4"/>
          <w:numId w:val="55"/>
        </w:numPr>
        <w:rPr>
          <w:rFonts w:ascii="Arial" w:hAnsi="Arial" w:cs="Arial"/>
        </w:rPr>
      </w:pPr>
      <w:r w:rsidRPr="002550A0">
        <w:rPr>
          <w:rFonts w:ascii="Arial" w:hAnsi="Arial" w:cs="Arial"/>
        </w:rPr>
        <w:t>but if incriminating then they have protection</w:t>
      </w:r>
    </w:p>
    <w:p w14:paraId="0A9D5DE0" w14:textId="4A1F0E19" w:rsidR="0015216B" w:rsidRDefault="0015216B" w:rsidP="00C534E2">
      <w:pPr>
        <w:rPr>
          <w:rFonts w:ascii="Arial" w:hAnsi="Arial" w:cs="Arial"/>
        </w:rPr>
      </w:pPr>
    </w:p>
    <w:p w14:paraId="246CBE95" w14:textId="77777777" w:rsidR="0013175A" w:rsidRDefault="0013175A" w:rsidP="00C534E2">
      <w:pPr>
        <w:rPr>
          <w:rFonts w:ascii="Arial" w:hAnsi="Arial" w:cs="Arial"/>
        </w:rPr>
      </w:pPr>
    </w:p>
    <w:p w14:paraId="02EC83D4" w14:textId="3F55D171" w:rsidR="002550A0" w:rsidRPr="0013175A" w:rsidRDefault="0015216B" w:rsidP="00C534E2">
      <w:pPr>
        <w:rPr>
          <w:rFonts w:ascii="Arial" w:hAnsi="Arial" w:cs="Arial"/>
          <w:b/>
          <w:bCs/>
          <w:sz w:val="30"/>
          <w:szCs w:val="30"/>
          <w:u w:val="single"/>
        </w:rPr>
      </w:pPr>
      <w:r w:rsidRPr="0013175A">
        <w:rPr>
          <w:rFonts w:ascii="Arial" w:hAnsi="Arial" w:cs="Arial"/>
          <w:b/>
          <w:bCs/>
          <w:sz w:val="30"/>
          <w:szCs w:val="30"/>
          <w:u w:val="single"/>
        </w:rPr>
        <w:t>Proof Without Evidence</w:t>
      </w:r>
    </w:p>
    <w:p w14:paraId="5A50BD75" w14:textId="77E6164D" w:rsidR="0015216B" w:rsidRDefault="0013175A" w:rsidP="00C534E2">
      <w:pPr>
        <w:rPr>
          <w:rFonts w:ascii="Arial" w:hAnsi="Arial" w:cs="Arial"/>
        </w:rPr>
      </w:pPr>
      <w:r>
        <w:rPr>
          <w:rFonts w:ascii="Arial" w:hAnsi="Arial" w:cs="Arial"/>
        </w:rPr>
        <w:t>Two types: (1) formal admissions, (2) judicial notice</w:t>
      </w:r>
    </w:p>
    <w:p w14:paraId="50F2724C" w14:textId="1689A891" w:rsidR="0013175A" w:rsidRPr="0013175A" w:rsidRDefault="0013175A" w:rsidP="00C534E2">
      <w:pPr>
        <w:rPr>
          <w:rFonts w:ascii="Arial" w:hAnsi="Arial" w:cs="Arial"/>
          <w:sz w:val="18"/>
          <w:szCs w:val="18"/>
        </w:rPr>
      </w:pPr>
      <w:r w:rsidRPr="0013175A">
        <w:rPr>
          <w:rFonts w:ascii="Arial" w:hAnsi="Arial" w:cs="Arial"/>
          <w:sz w:val="18"/>
          <w:szCs w:val="18"/>
        </w:rPr>
        <w:t>“Presumptions” are discussed in the next lecture.</w:t>
      </w:r>
    </w:p>
    <w:p w14:paraId="30F1C881" w14:textId="77777777" w:rsidR="0013175A" w:rsidRDefault="0013175A" w:rsidP="00C534E2">
      <w:pPr>
        <w:rPr>
          <w:rFonts w:ascii="Arial" w:hAnsi="Arial" w:cs="Arial"/>
        </w:rPr>
      </w:pPr>
    </w:p>
    <w:p w14:paraId="006077DA" w14:textId="3E47A4DE" w:rsidR="0015216B" w:rsidRPr="00526A8C" w:rsidRDefault="0013175A" w:rsidP="00C534E2">
      <w:pPr>
        <w:rPr>
          <w:rFonts w:ascii="Arial" w:hAnsi="Arial" w:cs="Arial"/>
          <w:b/>
          <w:bCs/>
          <w:sz w:val="24"/>
          <w:szCs w:val="24"/>
          <w:u w:val="single"/>
        </w:rPr>
      </w:pPr>
      <w:r w:rsidRPr="00526A8C">
        <w:rPr>
          <w:rFonts w:ascii="Arial" w:hAnsi="Arial" w:cs="Arial"/>
          <w:b/>
          <w:bCs/>
          <w:sz w:val="24"/>
          <w:szCs w:val="24"/>
          <w:u w:val="single"/>
        </w:rPr>
        <w:t>Formal Admissions: Criminal</w:t>
      </w:r>
    </w:p>
    <w:p w14:paraId="21E8E496" w14:textId="77777777" w:rsidR="0013175A" w:rsidRPr="0013175A" w:rsidRDefault="0013175A" w:rsidP="00063AED">
      <w:pPr>
        <w:pStyle w:val="ListParagraph"/>
        <w:numPr>
          <w:ilvl w:val="0"/>
          <w:numId w:val="57"/>
        </w:numPr>
        <w:rPr>
          <w:rFonts w:ascii="Arial" w:hAnsi="Arial" w:cs="Arial"/>
          <w:b/>
          <w:bCs/>
        </w:rPr>
      </w:pPr>
      <w:r w:rsidRPr="0013175A">
        <w:rPr>
          <w:rFonts w:ascii="Arial" w:hAnsi="Arial" w:cs="Arial"/>
          <w:b/>
          <w:bCs/>
          <w:lang w:val="en-US"/>
        </w:rPr>
        <w:t>guilty plea</w:t>
      </w:r>
    </w:p>
    <w:p w14:paraId="7E96210F" w14:textId="77777777" w:rsidR="0013175A" w:rsidRPr="0013175A" w:rsidRDefault="0013175A" w:rsidP="00063AED">
      <w:pPr>
        <w:pStyle w:val="ListParagraph"/>
        <w:numPr>
          <w:ilvl w:val="1"/>
          <w:numId w:val="57"/>
        </w:numPr>
        <w:rPr>
          <w:rFonts w:ascii="Arial" w:hAnsi="Arial" w:cs="Arial"/>
          <w:u w:val="single"/>
        </w:rPr>
      </w:pPr>
      <w:r w:rsidRPr="0013175A">
        <w:rPr>
          <w:rFonts w:ascii="Arial" w:hAnsi="Arial" w:cs="Arial"/>
          <w:u w:val="single"/>
          <w:lang w:val="en-US"/>
        </w:rPr>
        <w:t>formal admission by accused of facts necessary to prove elements of offence including any facts particularized in the indictment or information</w:t>
      </w:r>
    </w:p>
    <w:p w14:paraId="607F4318" w14:textId="77777777" w:rsidR="0013175A" w:rsidRPr="0013175A" w:rsidRDefault="0013175A" w:rsidP="00063AED">
      <w:pPr>
        <w:pStyle w:val="ListParagraph"/>
        <w:numPr>
          <w:ilvl w:val="2"/>
          <w:numId w:val="57"/>
        </w:numPr>
        <w:rPr>
          <w:rFonts w:ascii="Arial" w:hAnsi="Arial" w:cs="Arial"/>
          <w:sz w:val="20"/>
          <w:szCs w:val="20"/>
        </w:rPr>
      </w:pPr>
      <w:r w:rsidRPr="0013175A">
        <w:rPr>
          <w:rFonts w:ascii="Arial" w:hAnsi="Arial" w:cs="Arial"/>
          <w:sz w:val="20"/>
          <w:szCs w:val="20"/>
          <w:lang w:val="en-US"/>
        </w:rPr>
        <w:t>e.g. if information specifies that accused charged with possession w/ purpose of trafficking heroin, guilty plea is an admission by accused that drugs were possessed for the purpose of trafficking and that the drugs were indeed heroin</w:t>
      </w:r>
    </w:p>
    <w:p w14:paraId="0D3DD94C" w14:textId="5E893BAC" w:rsidR="0013175A" w:rsidRPr="0013175A" w:rsidRDefault="0013175A" w:rsidP="00063AED">
      <w:pPr>
        <w:pStyle w:val="ListParagraph"/>
        <w:numPr>
          <w:ilvl w:val="1"/>
          <w:numId w:val="57"/>
        </w:numPr>
        <w:rPr>
          <w:rFonts w:ascii="Arial" w:hAnsi="Arial" w:cs="Arial"/>
        </w:rPr>
      </w:pPr>
      <w:r w:rsidRPr="0013175A">
        <w:rPr>
          <w:rFonts w:ascii="Arial" w:hAnsi="Arial" w:cs="Arial"/>
          <w:lang w:val="en-US"/>
        </w:rPr>
        <w:t xml:space="preserve">not necessarily an admission </w:t>
      </w:r>
      <w:r>
        <w:rPr>
          <w:rFonts w:ascii="Arial" w:hAnsi="Arial" w:cs="Arial"/>
          <w:lang w:val="en-US"/>
        </w:rPr>
        <w:t>of</w:t>
      </w:r>
      <w:r w:rsidRPr="0013175A">
        <w:rPr>
          <w:rFonts w:ascii="Arial" w:hAnsi="Arial" w:cs="Arial"/>
          <w:lang w:val="en-US"/>
        </w:rPr>
        <w:t xml:space="preserve"> all facts alleged by the Crown – only those necessary to prove that elements of the offence</w:t>
      </w:r>
    </w:p>
    <w:p w14:paraId="18C5E977" w14:textId="77777777" w:rsidR="0013175A" w:rsidRPr="0096188A" w:rsidRDefault="0013175A" w:rsidP="00063AED">
      <w:pPr>
        <w:pStyle w:val="ListParagraph"/>
        <w:numPr>
          <w:ilvl w:val="1"/>
          <w:numId w:val="57"/>
        </w:numPr>
        <w:rPr>
          <w:rFonts w:ascii="Arial" w:hAnsi="Arial" w:cs="Arial"/>
          <w:sz w:val="20"/>
          <w:szCs w:val="20"/>
        </w:rPr>
      </w:pPr>
      <w:r w:rsidRPr="0096188A">
        <w:rPr>
          <w:rFonts w:ascii="Arial" w:hAnsi="Arial" w:cs="Arial"/>
          <w:lang w:val="en-US"/>
        </w:rPr>
        <w:t>If accused pleads guilty to lesser offence</w:t>
      </w:r>
      <w:r w:rsidRPr="0096188A">
        <w:rPr>
          <w:rFonts w:ascii="Arial" w:hAnsi="Arial" w:cs="Arial"/>
          <w:sz w:val="20"/>
          <w:szCs w:val="20"/>
          <w:lang w:val="en-US"/>
        </w:rPr>
        <w:t>: Crown can accept plea and charge him with lesser crime, refuse plea and continue with prosecution, or accept plea for the facts provided but continue prosecuting accused for more serious offence</w:t>
      </w:r>
    </w:p>
    <w:p w14:paraId="7B9A3E30" w14:textId="77777777" w:rsidR="0013175A" w:rsidRPr="0096188A" w:rsidRDefault="0013175A" w:rsidP="00063AED">
      <w:pPr>
        <w:pStyle w:val="ListParagraph"/>
        <w:numPr>
          <w:ilvl w:val="2"/>
          <w:numId w:val="57"/>
        </w:numPr>
        <w:rPr>
          <w:rFonts w:ascii="Arial" w:hAnsi="Arial" w:cs="Arial"/>
          <w:sz w:val="20"/>
          <w:szCs w:val="20"/>
        </w:rPr>
      </w:pPr>
      <w:r w:rsidRPr="0096188A">
        <w:rPr>
          <w:rFonts w:ascii="Arial" w:hAnsi="Arial" w:cs="Arial"/>
          <w:sz w:val="20"/>
          <w:szCs w:val="20"/>
          <w:lang w:val="en-US"/>
        </w:rPr>
        <w:t>e.g. 2: if accused gives guilty plea of manslaughter but states it wasn’t intentional so not murder, Crown can continue to prosecute accused and use the admission as the admission that accused did indeed kill the person (still must prove that it’s intentional though)</w:t>
      </w:r>
    </w:p>
    <w:p w14:paraId="6750ADF9" w14:textId="77777777" w:rsidR="0013175A" w:rsidRPr="0013175A" w:rsidRDefault="0013175A" w:rsidP="00063AED">
      <w:pPr>
        <w:pStyle w:val="ListParagraph"/>
        <w:numPr>
          <w:ilvl w:val="1"/>
          <w:numId w:val="57"/>
        </w:numPr>
        <w:rPr>
          <w:rFonts w:ascii="Arial" w:hAnsi="Arial" w:cs="Arial"/>
        </w:rPr>
      </w:pPr>
      <w:r w:rsidRPr="0013175A">
        <w:rPr>
          <w:rFonts w:ascii="Arial" w:hAnsi="Arial" w:cs="Arial"/>
          <w:lang w:val="en-US"/>
        </w:rPr>
        <w:t xml:space="preserve">But remember: </w:t>
      </w:r>
      <w:r w:rsidRPr="0013175A">
        <w:rPr>
          <w:rFonts w:ascii="Arial" w:hAnsi="Arial" w:cs="Arial"/>
          <w:u w:val="single"/>
          <w:lang w:val="en-US"/>
        </w:rPr>
        <w:t>guilty plea must be voluntary, unequivocal and informed</w:t>
      </w:r>
    </w:p>
    <w:p w14:paraId="1D2F1116" w14:textId="77777777" w:rsidR="0013175A" w:rsidRPr="0013175A" w:rsidRDefault="0013175A" w:rsidP="00063AED">
      <w:pPr>
        <w:pStyle w:val="ListParagraph"/>
        <w:numPr>
          <w:ilvl w:val="2"/>
          <w:numId w:val="57"/>
        </w:numPr>
        <w:rPr>
          <w:rFonts w:ascii="Arial" w:hAnsi="Arial" w:cs="Arial"/>
        </w:rPr>
      </w:pPr>
      <w:r w:rsidRPr="0013175A">
        <w:rPr>
          <w:rFonts w:ascii="Arial" w:hAnsi="Arial" w:cs="Arial"/>
          <w:lang w:val="en-US"/>
        </w:rPr>
        <w:t>Accused must be aware of allegations made, effect of the plea and consequences of the plea</w:t>
      </w:r>
    </w:p>
    <w:p w14:paraId="31AF347D" w14:textId="77777777" w:rsidR="0013175A" w:rsidRPr="0013175A" w:rsidRDefault="0013175A" w:rsidP="00063AED">
      <w:pPr>
        <w:pStyle w:val="ListParagraph"/>
        <w:numPr>
          <w:ilvl w:val="2"/>
          <w:numId w:val="57"/>
        </w:numPr>
        <w:rPr>
          <w:rFonts w:ascii="Arial" w:hAnsi="Arial" w:cs="Arial"/>
        </w:rPr>
      </w:pPr>
      <w:r w:rsidRPr="0013175A">
        <w:rPr>
          <w:rFonts w:ascii="Arial" w:hAnsi="Arial" w:cs="Arial"/>
          <w:lang w:val="en-US"/>
        </w:rPr>
        <w:t>TJ makes “plea inquiry” to ensure this typically</w:t>
      </w:r>
    </w:p>
    <w:p w14:paraId="297D5B6E" w14:textId="26447643" w:rsidR="0013175A" w:rsidRPr="0013175A" w:rsidRDefault="0013175A" w:rsidP="00063AED">
      <w:pPr>
        <w:pStyle w:val="ListParagraph"/>
        <w:numPr>
          <w:ilvl w:val="0"/>
          <w:numId w:val="57"/>
        </w:numPr>
        <w:rPr>
          <w:rFonts w:ascii="Arial" w:hAnsi="Arial" w:cs="Arial"/>
          <w:b/>
          <w:bCs/>
        </w:rPr>
      </w:pPr>
      <w:r w:rsidRPr="0013175A">
        <w:rPr>
          <w:rFonts w:ascii="Arial" w:hAnsi="Arial" w:cs="Arial"/>
          <w:b/>
          <w:bCs/>
          <w:lang w:val="en-US"/>
        </w:rPr>
        <w:t xml:space="preserve"> s. 655 CC</w:t>
      </w:r>
      <w:r w:rsidR="00B22B5C">
        <w:rPr>
          <w:rFonts w:ascii="Arial" w:hAnsi="Arial" w:cs="Arial"/>
          <w:b/>
          <w:bCs/>
          <w:lang w:val="en-US"/>
        </w:rPr>
        <w:t xml:space="preserve"> – criminal cases – admissions by accused of certain facts</w:t>
      </w:r>
      <w:r w:rsidR="004D2992">
        <w:rPr>
          <w:rFonts w:ascii="Arial" w:hAnsi="Arial" w:cs="Arial"/>
          <w:b/>
          <w:bCs/>
          <w:lang w:val="en-US"/>
        </w:rPr>
        <w:t xml:space="preserve"> (but not entire offence)</w:t>
      </w:r>
    </w:p>
    <w:p w14:paraId="49295165" w14:textId="77777777" w:rsidR="0013175A" w:rsidRPr="0013175A" w:rsidRDefault="0013175A" w:rsidP="00063AED">
      <w:pPr>
        <w:pStyle w:val="ListParagraph"/>
        <w:numPr>
          <w:ilvl w:val="1"/>
          <w:numId w:val="57"/>
        </w:numPr>
        <w:rPr>
          <w:rFonts w:ascii="Arial" w:hAnsi="Arial" w:cs="Arial"/>
        </w:rPr>
      </w:pPr>
      <w:r w:rsidRPr="0013175A">
        <w:rPr>
          <w:rFonts w:ascii="Arial" w:hAnsi="Arial" w:cs="Arial"/>
        </w:rPr>
        <w:t xml:space="preserve">S 655: </w:t>
      </w:r>
      <w:r w:rsidRPr="007A2B0E">
        <w:rPr>
          <w:rFonts w:ascii="Arial" w:hAnsi="Arial" w:cs="Arial"/>
          <w:u w:val="single"/>
        </w:rPr>
        <w:t>Where an accused is on trial for an indictable offence, he or his counsel may admit any fact alleged against him for the purpose of dispensing with proof thereof</w:t>
      </w:r>
      <w:r w:rsidRPr="0013175A">
        <w:rPr>
          <w:rFonts w:ascii="Arial" w:hAnsi="Arial" w:cs="Arial"/>
        </w:rPr>
        <w:t>.</w:t>
      </w:r>
    </w:p>
    <w:p w14:paraId="51245FA4" w14:textId="77777777" w:rsidR="0013175A" w:rsidRPr="0013175A" w:rsidRDefault="0013175A" w:rsidP="00063AED">
      <w:pPr>
        <w:pStyle w:val="ListParagraph"/>
        <w:numPr>
          <w:ilvl w:val="1"/>
          <w:numId w:val="57"/>
        </w:numPr>
        <w:rPr>
          <w:rFonts w:ascii="Arial" w:hAnsi="Arial" w:cs="Arial"/>
        </w:rPr>
      </w:pPr>
      <w:r w:rsidRPr="0013175A">
        <w:rPr>
          <w:rFonts w:ascii="Arial" w:hAnsi="Arial" w:cs="Arial"/>
          <w:lang w:val="en-US"/>
        </w:rPr>
        <w:t xml:space="preserve">Admissions that </w:t>
      </w:r>
      <w:r w:rsidRPr="007A2B0E">
        <w:rPr>
          <w:rFonts w:ascii="Arial" w:hAnsi="Arial" w:cs="Arial"/>
          <w:i/>
          <w:iCs/>
          <w:u w:val="single"/>
          <w:lang w:val="en-US"/>
        </w:rPr>
        <w:t>fall short of a full admission to the offence charged with</w:t>
      </w:r>
    </w:p>
    <w:p w14:paraId="7B75E925" w14:textId="77777777" w:rsidR="0013175A" w:rsidRPr="0013175A" w:rsidRDefault="0013175A" w:rsidP="00063AED">
      <w:pPr>
        <w:pStyle w:val="ListParagraph"/>
        <w:numPr>
          <w:ilvl w:val="1"/>
          <w:numId w:val="57"/>
        </w:numPr>
        <w:rPr>
          <w:rFonts w:ascii="Arial" w:hAnsi="Arial" w:cs="Arial"/>
        </w:rPr>
      </w:pPr>
      <w:r w:rsidRPr="0013175A">
        <w:rPr>
          <w:rFonts w:ascii="Arial" w:hAnsi="Arial" w:cs="Arial"/>
          <w:lang w:val="en-US"/>
        </w:rPr>
        <w:t>In indictable offences, allows accused to make admissions when on trial for indictable offence</w:t>
      </w:r>
    </w:p>
    <w:p w14:paraId="757E3716" w14:textId="77777777" w:rsidR="0013175A" w:rsidRPr="007A2B0E" w:rsidRDefault="0013175A" w:rsidP="00063AED">
      <w:pPr>
        <w:pStyle w:val="ListParagraph"/>
        <w:numPr>
          <w:ilvl w:val="1"/>
          <w:numId w:val="57"/>
        </w:numPr>
        <w:rPr>
          <w:rFonts w:ascii="Arial" w:hAnsi="Arial" w:cs="Arial"/>
          <w:sz w:val="20"/>
          <w:szCs w:val="20"/>
        </w:rPr>
      </w:pPr>
      <w:r w:rsidRPr="007A2B0E">
        <w:rPr>
          <w:rFonts w:ascii="Arial" w:hAnsi="Arial" w:cs="Arial"/>
          <w:sz w:val="20"/>
          <w:szCs w:val="20"/>
          <w:lang w:val="en-US"/>
        </w:rPr>
        <w:t>E.g. admits completing the offence but states complete defence (e.g. duress)</w:t>
      </w:r>
    </w:p>
    <w:p w14:paraId="06143092" w14:textId="77777777" w:rsidR="0013175A" w:rsidRPr="007A2B0E" w:rsidRDefault="0013175A" w:rsidP="00063AED">
      <w:pPr>
        <w:pStyle w:val="ListParagraph"/>
        <w:numPr>
          <w:ilvl w:val="1"/>
          <w:numId w:val="57"/>
        </w:numPr>
        <w:rPr>
          <w:rFonts w:ascii="Arial" w:hAnsi="Arial" w:cs="Arial"/>
          <w:sz w:val="20"/>
          <w:szCs w:val="20"/>
        </w:rPr>
      </w:pPr>
      <w:r w:rsidRPr="007A2B0E">
        <w:rPr>
          <w:rFonts w:ascii="Arial" w:hAnsi="Arial" w:cs="Arial"/>
          <w:sz w:val="20"/>
          <w:szCs w:val="20"/>
          <w:lang w:val="en-US"/>
        </w:rPr>
        <w:t>E.g. 2 admits actus reus but denies mental element (e.g. consent in sexual assault case)</w:t>
      </w:r>
    </w:p>
    <w:p w14:paraId="4F9801F7" w14:textId="77777777" w:rsidR="0013175A" w:rsidRPr="007A2B0E" w:rsidRDefault="0013175A" w:rsidP="00063AED">
      <w:pPr>
        <w:pStyle w:val="ListParagraph"/>
        <w:numPr>
          <w:ilvl w:val="1"/>
          <w:numId w:val="57"/>
        </w:numPr>
        <w:rPr>
          <w:rFonts w:ascii="Arial" w:hAnsi="Arial" w:cs="Arial"/>
          <w:sz w:val="20"/>
          <w:szCs w:val="20"/>
        </w:rPr>
      </w:pPr>
      <w:r w:rsidRPr="007A2B0E">
        <w:rPr>
          <w:rFonts w:ascii="Arial" w:hAnsi="Arial" w:cs="Arial"/>
          <w:sz w:val="20"/>
          <w:szCs w:val="20"/>
        </w:rPr>
        <w:t>Can also be something small such as where accused was at a certain date and time</w:t>
      </w:r>
    </w:p>
    <w:p w14:paraId="15905206" w14:textId="77777777" w:rsidR="0013175A" w:rsidRPr="0013175A" w:rsidRDefault="0013175A" w:rsidP="00063AED">
      <w:pPr>
        <w:pStyle w:val="ListParagraph"/>
        <w:numPr>
          <w:ilvl w:val="1"/>
          <w:numId w:val="57"/>
        </w:numPr>
        <w:rPr>
          <w:rFonts w:ascii="Arial" w:hAnsi="Arial" w:cs="Arial"/>
        </w:rPr>
      </w:pPr>
      <w:r w:rsidRPr="0013175A">
        <w:rPr>
          <w:rFonts w:ascii="Arial" w:hAnsi="Arial" w:cs="Arial"/>
        </w:rPr>
        <w:t>Once admitted, fact is presumed to be proven and Crown not entitled to call evidence on that issue</w:t>
      </w:r>
    </w:p>
    <w:p w14:paraId="5CA77C3B" w14:textId="77777777" w:rsidR="0013175A" w:rsidRPr="0013175A" w:rsidRDefault="0013175A" w:rsidP="00063AED">
      <w:pPr>
        <w:pStyle w:val="ListParagraph"/>
        <w:numPr>
          <w:ilvl w:val="2"/>
          <w:numId w:val="57"/>
        </w:numPr>
        <w:rPr>
          <w:rFonts w:ascii="Arial" w:hAnsi="Arial" w:cs="Arial"/>
        </w:rPr>
      </w:pPr>
      <w:r w:rsidRPr="0013175A">
        <w:rPr>
          <w:rFonts w:ascii="Arial" w:hAnsi="Arial" w:cs="Arial"/>
        </w:rPr>
        <w:t>But Crown is not required to accept admission where it admits to a different state of facts than Crown alleges</w:t>
      </w:r>
    </w:p>
    <w:p w14:paraId="2055CB49" w14:textId="77777777" w:rsidR="0013175A" w:rsidRPr="0013175A" w:rsidRDefault="0013175A" w:rsidP="00063AED">
      <w:pPr>
        <w:pStyle w:val="ListParagraph"/>
        <w:numPr>
          <w:ilvl w:val="2"/>
          <w:numId w:val="57"/>
        </w:numPr>
        <w:rPr>
          <w:rFonts w:ascii="Arial" w:hAnsi="Arial" w:cs="Arial"/>
        </w:rPr>
      </w:pPr>
      <w:r w:rsidRPr="0013175A">
        <w:rPr>
          <w:rFonts w:ascii="Arial" w:hAnsi="Arial" w:cs="Arial"/>
        </w:rPr>
        <w:t>However, Crown cannot reject an admission in order to keep an issue alive for the purpose of introducing evidence that is prejudicial</w:t>
      </w:r>
    </w:p>
    <w:p w14:paraId="16647FEC" w14:textId="77777777" w:rsidR="0013175A" w:rsidRPr="0013175A" w:rsidRDefault="0013175A" w:rsidP="00063AED">
      <w:pPr>
        <w:pStyle w:val="ListParagraph"/>
        <w:numPr>
          <w:ilvl w:val="0"/>
          <w:numId w:val="57"/>
        </w:numPr>
        <w:rPr>
          <w:rFonts w:ascii="Arial" w:hAnsi="Arial" w:cs="Arial"/>
          <w:b/>
          <w:bCs/>
        </w:rPr>
      </w:pPr>
      <w:r w:rsidRPr="0013175A">
        <w:rPr>
          <w:rFonts w:ascii="Arial" w:hAnsi="Arial" w:cs="Arial"/>
          <w:b/>
          <w:bCs/>
          <w:lang w:val="en-US"/>
        </w:rPr>
        <w:t xml:space="preserve"> agreed statement of facts</w:t>
      </w:r>
    </w:p>
    <w:p w14:paraId="288C3064" w14:textId="77777777" w:rsidR="0013175A" w:rsidRPr="0013175A" w:rsidRDefault="0013175A" w:rsidP="00063AED">
      <w:pPr>
        <w:pStyle w:val="ListParagraph"/>
        <w:numPr>
          <w:ilvl w:val="1"/>
          <w:numId w:val="57"/>
        </w:numPr>
        <w:rPr>
          <w:rFonts w:ascii="Arial" w:hAnsi="Arial" w:cs="Arial"/>
        </w:rPr>
      </w:pPr>
      <w:r w:rsidRPr="0013175A">
        <w:rPr>
          <w:rFonts w:ascii="Arial" w:hAnsi="Arial" w:cs="Arial"/>
          <w:lang w:val="en-US"/>
        </w:rPr>
        <w:t>Crown may admit something that is against their case (while still arguing that other things constitute the element of the offence in question)</w:t>
      </w:r>
    </w:p>
    <w:p w14:paraId="252933E3" w14:textId="77777777" w:rsidR="0013175A" w:rsidRPr="0013175A" w:rsidRDefault="0013175A" w:rsidP="00063AED">
      <w:pPr>
        <w:pStyle w:val="ListParagraph"/>
        <w:numPr>
          <w:ilvl w:val="1"/>
          <w:numId w:val="57"/>
        </w:numPr>
        <w:rPr>
          <w:rFonts w:ascii="Arial" w:hAnsi="Arial" w:cs="Arial"/>
        </w:rPr>
      </w:pPr>
      <w:r w:rsidRPr="0013175A">
        <w:rPr>
          <w:rFonts w:ascii="Arial" w:hAnsi="Arial" w:cs="Arial"/>
          <w:lang w:val="en-US"/>
        </w:rPr>
        <w:t>Must be: Clear, unambiguous, unequivocal</w:t>
      </w:r>
    </w:p>
    <w:p w14:paraId="38B850D9" w14:textId="77777777" w:rsidR="0013175A" w:rsidRPr="0013175A" w:rsidRDefault="0013175A" w:rsidP="00063AED">
      <w:pPr>
        <w:pStyle w:val="ListParagraph"/>
        <w:numPr>
          <w:ilvl w:val="2"/>
          <w:numId w:val="57"/>
        </w:numPr>
        <w:rPr>
          <w:rFonts w:ascii="Arial" w:hAnsi="Arial" w:cs="Arial"/>
        </w:rPr>
      </w:pPr>
      <w:r w:rsidRPr="0013175A">
        <w:rPr>
          <w:rFonts w:ascii="Arial" w:hAnsi="Arial" w:cs="Arial"/>
          <w:lang w:val="en-US"/>
        </w:rPr>
        <w:lastRenderedPageBreak/>
        <w:t>If accused’s evidence conflicts w/ statement of fact, TJ calls on Crown to provide evidence supporting the admission</w:t>
      </w:r>
    </w:p>
    <w:p w14:paraId="12027651" w14:textId="3E6DACC2" w:rsidR="0013175A" w:rsidRPr="0013175A" w:rsidRDefault="0013175A" w:rsidP="00063AED">
      <w:pPr>
        <w:pStyle w:val="ListParagraph"/>
        <w:numPr>
          <w:ilvl w:val="0"/>
          <w:numId w:val="57"/>
        </w:numPr>
        <w:rPr>
          <w:rFonts w:ascii="Arial" w:hAnsi="Arial" w:cs="Arial"/>
          <w:b/>
          <w:bCs/>
        </w:rPr>
      </w:pPr>
      <w:r w:rsidRPr="0013175A">
        <w:rPr>
          <w:rFonts w:ascii="Arial" w:hAnsi="Arial" w:cs="Arial"/>
          <w:b/>
          <w:bCs/>
          <w:lang w:val="en-US"/>
        </w:rPr>
        <w:t>admissions at common law</w:t>
      </w:r>
    </w:p>
    <w:p w14:paraId="5D8C9FFB" w14:textId="0381C0F8" w:rsidR="0013175A" w:rsidRPr="0013175A" w:rsidRDefault="0013175A" w:rsidP="00063AED">
      <w:pPr>
        <w:pStyle w:val="ListParagraph"/>
        <w:numPr>
          <w:ilvl w:val="1"/>
          <w:numId w:val="57"/>
        </w:numPr>
        <w:rPr>
          <w:rFonts w:ascii="Arial" w:hAnsi="Arial" w:cs="Arial"/>
        </w:rPr>
      </w:pPr>
      <w:r w:rsidRPr="0013175A">
        <w:rPr>
          <w:rFonts w:ascii="Arial" w:hAnsi="Arial" w:cs="Arial"/>
          <w:lang w:val="en-US"/>
        </w:rPr>
        <w:t>A formal admission in one proceeding is an informal admission in a subsequent proceeding – meaning that accused can call evidence such as an informal admission to contest the admission</w:t>
      </w:r>
    </w:p>
    <w:p w14:paraId="015C821D" w14:textId="54F83D00" w:rsidR="0015216B" w:rsidRDefault="0015216B" w:rsidP="00C534E2">
      <w:pPr>
        <w:rPr>
          <w:rFonts w:ascii="Arial" w:hAnsi="Arial" w:cs="Arial"/>
        </w:rPr>
      </w:pPr>
    </w:p>
    <w:p w14:paraId="52490A50" w14:textId="4B4A0FE0" w:rsidR="0015216B" w:rsidRPr="00BD6EF5" w:rsidRDefault="00526A8C" w:rsidP="00C534E2">
      <w:pPr>
        <w:rPr>
          <w:rFonts w:ascii="Arial" w:hAnsi="Arial" w:cs="Arial"/>
          <w:b/>
          <w:bCs/>
          <w:sz w:val="26"/>
          <w:szCs w:val="26"/>
          <w:u w:val="single"/>
        </w:rPr>
      </w:pPr>
      <w:r w:rsidRPr="00BD6EF5">
        <w:rPr>
          <w:rFonts w:ascii="Arial" w:hAnsi="Arial" w:cs="Arial"/>
          <w:b/>
          <w:bCs/>
          <w:sz w:val="26"/>
          <w:szCs w:val="26"/>
          <w:u w:val="single"/>
        </w:rPr>
        <w:t>Formal admissions: Civil</w:t>
      </w:r>
    </w:p>
    <w:p w14:paraId="7BC2D59E"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rPr>
        <w:t>Formal admissions can be made in relation to facts that are not in dispute. Can be made by client or counsel and once made, admission is conclusive regarding matters admitted</w:t>
      </w:r>
    </w:p>
    <w:p w14:paraId="7C8A02D5"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rPr>
        <w:t>They are binding unless party gets leave; leave only given if admission not voluntary (e.g. duress), triable issue regarding whether admitted fact exists, no prejudice to the other party, etc.</w:t>
      </w:r>
    </w:p>
    <w:p w14:paraId="559BB012"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rPr>
        <w:t>Counsel can make admission when incidental to lawsuit (implied authority)</w:t>
      </w:r>
    </w:p>
    <w:p w14:paraId="50BE84C5" w14:textId="77777777" w:rsidR="00526A8C" w:rsidRPr="00526A8C" w:rsidRDefault="00526A8C" w:rsidP="00063AED">
      <w:pPr>
        <w:pStyle w:val="ListParagraph"/>
        <w:numPr>
          <w:ilvl w:val="0"/>
          <w:numId w:val="58"/>
        </w:numPr>
        <w:rPr>
          <w:rFonts w:ascii="Arial" w:hAnsi="Arial" w:cs="Arial"/>
          <w:u w:val="single"/>
        </w:rPr>
      </w:pPr>
      <w:r w:rsidRPr="00526A8C">
        <w:rPr>
          <w:rFonts w:ascii="Arial" w:hAnsi="Arial" w:cs="Arial"/>
          <w:u w:val="single"/>
        </w:rPr>
        <w:t>Variety of ways:</w:t>
      </w:r>
    </w:p>
    <w:p w14:paraId="37F8586D"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lang w:val="en-US"/>
        </w:rPr>
        <w:t>statement in the pleadings</w:t>
      </w:r>
    </w:p>
    <w:p w14:paraId="4D6525CA"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lang w:val="en-US"/>
        </w:rPr>
        <w:t>failure to deliver pleadings in some cases</w:t>
      </w:r>
    </w:p>
    <w:p w14:paraId="3C678834"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lang w:val="en-US"/>
        </w:rPr>
        <w:t>agreed statement of facts filed at the trial</w:t>
      </w:r>
    </w:p>
    <w:p w14:paraId="6AE11A37"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lang w:val="en-US"/>
        </w:rPr>
        <w:t>oral statement made by counsel at trial</w:t>
      </w:r>
    </w:p>
    <w:p w14:paraId="58B79C53"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lang w:val="en-US"/>
        </w:rPr>
        <w:t>silence of counsel in some cases</w:t>
      </w:r>
    </w:p>
    <w:p w14:paraId="16F50F2C"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lang w:val="en-US"/>
        </w:rPr>
        <w:t>letter written by party’s solicitor before trial</w:t>
      </w:r>
    </w:p>
    <w:p w14:paraId="5253B77E"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lang w:val="en-US"/>
        </w:rPr>
        <w:t>reply to a request to admit facts</w:t>
      </w:r>
    </w:p>
    <w:p w14:paraId="70B33290" w14:textId="77777777" w:rsidR="00526A8C" w:rsidRPr="00526A8C" w:rsidRDefault="00526A8C" w:rsidP="00063AED">
      <w:pPr>
        <w:pStyle w:val="ListParagraph"/>
        <w:numPr>
          <w:ilvl w:val="0"/>
          <w:numId w:val="58"/>
        </w:numPr>
        <w:rPr>
          <w:rFonts w:ascii="Arial" w:hAnsi="Arial" w:cs="Arial"/>
        </w:rPr>
      </w:pPr>
      <w:r w:rsidRPr="00526A8C">
        <w:rPr>
          <w:rFonts w:ascii="Arial" w:hAnsi="Arial" w:cs="Arial"/>
          <w:lang w:val="en-US"/>
        </w:rPr>
        <w:t>failure to reply to a request to admit facts</w:t>
      </w:r>
    </w:p>
    <w:p w14:paraId="734FF2D1" w14:textId="7A37A9F0" w:rsidR="00526A8C" w:rsidRDefault="00526A8C" w:rsidP="00844EE2">
      <w:pPr>
        <w:rPr>
          <w:rFonts w:ascii="Arial" w:hAnsi="Arial" w:cs="Arial"/>
        </w:rPr>
      </w:pPr>
    </w:p>
    <w:p w14:paraId="447F434A" w14:textId="76B14CDF" w:rsidR="00844EE2" w:rsidRPr="001259FA" w:rsidRDefault="001259FA" w:rsidP="00844EE2">
      <w:pPr>
        <w:rPr>
          <w:rFonts w:ascii="Arial" w:hAnsi="Arial" w:cs="Arial"/>
          <w:b/>
          <w:bCs/>
          <w:sz w:val="26"/>
          <w:szCs w:val="26"/>
          <w:u w:val="single"/>
        </w:rPr>
      </w:pPr>
      <w:r w:rsidRPr="001259FA">
        <w:rPr>
          <w:rFonts w:ascii="Arial" w:hAnsi="Arial" w:cs="Arial"/>
          <w:b/>
          <w:bCs/>
          <w:sz w:val="26"/>
          <w:szCs w:val="26"/>
          <w:u w:val="single"/>
        </w:rPr>
        <w:t>Judicial Notice</w:t>
      </w:r>
      <w:r w:rsidRPr="001259FA">
        <w:rPr>
          <w:rFonts w:ascii="Arial" w:hAnsi="Arial" w:cs="Arial"/>
          <w:b/>
          <w:bCs/>
          <w:sz w:val="26"/>
          <w:szCs w:val="26"/>
        </w:rPr>
        <w:t xml:space="preserve"> (doctrine)</w:t>
      </w:r>
    </w:p>
    <w:p w14:paraId="25ADB218" w14:textId="77777777" w:rsidR="001259FA" w:rsidRPr="001259FA" w:rsidRDefault="001259FA" w:rsidP="00063AED">
      <w:pPr>
        <w:pStyle w:val="ListParagraph"/>
        <w:numPr>
          <w:ilvl w:val="0"/>
          <w:numId w:val="59"/>
        </w:numPr>
        <w:rPr>
          <w:rFonts w:ascii="Arial" w:hAnsi="Arial" w:cs="Arial"/>
          <w:u w:val="single"/>
        </w:rPr>
      </w:pPr>
      <w:r w:rsidRPr="001259FA">
        <w:rPr>
          <w:rFonts w:ascii="Arial" w:hAnsi="Arial" w:cs="Arial"/>
        </w:rPr>
        <w:t xml:space="preserve">once judicial notice is taken of a fact, </w:t>
      </w:r>
      <w:r w:rsidRPr="001259FA">
        <w:rPr>
          <w:rFonts w:ascii="Arial" w:hAnsi="Arial" w:cs="Arial"/>
          <w:u w:val="single"/>
        </w:rPr>
        <w:t>you cannot dispute it</w:t>
      </w:r>
    </w:p>
    <w:p w14:paraId="139603D6" w14:textId="77777777" w:rsidR="001259FA" w:rsidRPr="001259FA" w:rsidRDefault="001259FA" w:rsidP="00063AED">
      <w:pPr>
        <w:pStyle w:val="ListParagraph"/>
        <w:numPr>
          <w:ilvl w:val="0"/>
          <w:numId w:val="59"/>
        </w:numPr>
        <w:rPr>
          <w:rFonts w:ascii="Arial" w:hAnsi="Arial" w:cs="Arial"/>
        </w:rPr>
      </w:pPr>
      <w:r w:rsidRPr="00675C26">
        <w:rPr>
          <w:rFonts w:ascii="Arial" w:hAnsi="Arial" w:cs="Arial"/>
          <w:sz w:val="24"/>
          <w:szCs w:val="24"/>
          <w:highlight w:val="yellow"/>
          <w:u w:val="single"/>
        </w:rPr>
        <w:t>discretionary</w:t>
      </w:r>
      <w:r w:rsidRPr="001259FA">
        <w:rPr>
          <w:rFonts w:ascii="Arial" w:hAnsi="Arial" w:cs="Arial"/>
        </w:rPr>
        <w:t xml:space="preserve"> – Just b/c a judge can take judicial notice does not mean they have to</w:t>
      </w:r>
    </w:p>
    <w:p w14:paraId="7D1DD64C" w14:textId="77777777" w:rsidR="001259FA" w:rsidRPr="001259FA" w:rsidRDefault="001259FA" w:rsidP="00063AED">
      <w:pPr>
        <w:pStyle w:val="ListParagraph"/>
        <w:numPr>
          <w:ilvl w:val="0"/>
          <w:numId w:val="59"/>
        </w:numPr>
        <w:rPr>
          <w:rFonts w:ascii="Arial" w:hAnsi="Arial" w:cs="Arial"/>
        </w:rPr>
      </w:pPr>
      <w:r w:rsidRPr="001259FA">
        <w:rPr>
          <w:rFonts w:ascii="Arial" w:hAnsi="Arial" w:cs="Arial"/>
          <w:lang w:val="en-US"/>
        </w:rPr>
        <w:t xml:space="preserve">limits are inexact </w:t>
      </w:r>
    </w:p>
    <w:p w14:paraId="7CB30C3B" w14:textId="77777777" w:rsidR="001259FA" w:rsidRPr="001259FA" w:rsidRDefault="001259FA" w:rsidP="00063AED">
      <w:pPr>
        <w:pStyle w:val="ListParagraph"/>
        <w:numPr>
          <w:ilvl w:val="1"/>
          <w:numId w:val="59"/>
        </w:numPr>
        <w:rPr>
          <w:rFonts w:ascii="Arial" w:hAnsi="Arial" w:cs="Arial"/>
        </w:rPr>
      </w:pPr>
      <w:r w:rsidRPr="001259FA">
        <w:rPr>
          <w:rFonts w:ascii="Arial" w:hAnsi="Arial" w:cs="Arial"/>
          <w:lang w:val="en-US"/>
        </w:rPr>
        <w:t>no bright-line rules</w:t>
      </w:r>
    </w:p>
    <w:p w14:paraId="7BE91F8D" w14:textId="77777777" w:rsidR="001259FA" w:rsidRPr="001259FA" w:rsidRDefault="001259FA" w:rsidP="00063AED">
      <w:pPr>
        <w:pStyle w:val="ListParagraph"/>
        <w:numPr>
          <w:ilvl w:val="0"/>
          <w:numId w:val="59"/>
        </w:numPr>
        <w:rPr>
          <w:rFonts w:ascii="Arial" w:hAnsi="Arial" w:cs="Arial"/>
        </w:rPr>
      </w:pPr>
      <w:r w:rsidRPr="001259FA">
        <w:rPr>
          <w:rFonts w:ascii="Arial" w:hAnsi="Arial" w:cs="Arial"/>
          <w:lang w:val="en-US"/>
        </w:rPr>
        <w:t xml:space="preserve">intersects with other doctrines </w:t>
      </w:r>
    </w:p>
    <w:p w14:paraId="396C689F" w14:textId="77777777" w:rsidR="001259FA" w:rsidRPr="001259FA" w:rsidRDefault="001259FA" w:rsidP="00063AED">
      <w:pPr>
        <w:pStyle w:val="ListParagraph"/>
        <w:numPr>
          <w:ilvl w:val="1"/>
          <w:numId w:val="59"/>
        </w:numPr>
        <w:rPr>
          <w:rFonts w:ascii="Arial" w:hAnsi="Arial" w:cs="Arial"/>
        </w:rPr>
      </w:pPr>
      <w:r w:rsidRPr="001259FA">
        <w:rPr>
          <w:rFonts w:ascii="Arial" w:hAnsi="Arial" w:cs="Arial"/>
          <w:lang w:val="en-US"/>
        </w:rPr>
        <w:t>common sense inferences</w:t>
      </w:r>
    </w:p>
    <w:p w14:paraId="0EF6741B" w14:textId="77777777" w:rsidR="001259FA" w:rsidRPr="001259FA" w:rsidRDefault="001259FA" w:rsidP="00063AED">
      <w:pPr>
        <w:pStyle w:val="ListParagraph"/>
        <w:numPr>
          <w:ilvl w:val="1"/>
          <w:numId w:val="59"/>
        </w:numPr>
        <w:rPr>
          <w:rFonts w:ascii="Arial" w:hAnsi="Arial" w:cs="Arial"/>
        </w:rPr>
      </w:pPr>
      <w:r w:rsidRPr="001259FA">
        <w:rPr>
          <w:rFonts w:ascii="Arial" w:hAnsi="Arial" w:cs="Arial"/>
          <w:lang w:val="en-US"/>
        </w:rPr>
        <w:t>expert opinion evidence</w:t>
      </w:r>
    </w:p>
    <w:p w14:paraId="1FD0E935" w14:textId="77777777" w:rsidR="001259FA" w:rsidRPr="001259FA" w:rsidRDefault="001259FA" w:rsidP="00063AED">
      <w:pPr>
        <w:pStyle w:val="ListParagraph"/>
        <w:numPr>
          <w:ilvl w:val="1"/>
          <w:numId w:val="59"/>
        </w:numPr>
        <w:rPr>
          <w:rFonts w:ascii="Arial" w:hAnsi="Arial" w:cs="Arial"/>
          <w:u w:val="single"/>
        </w:rPr>
      </w:pPr>
      <w:r w:rsidRPr="001259FA">
        <w:rPr>
          <w:rFonts w:ascii="Arial" w:hAnsi="Arial" w:cs="Arial"/>
          <w:u w:val="single"/>
          <w:lang w:val="en-US"/>
        </w:rPr>
        <w:t>Judicial notice applies in between those two areas!</w:t>
      </w:r>
    </w:p>
    <w:p w14:paraId="32A92835" w14:textId="03449DDA" w:rsidR="00285EFD" w:rsidRPr="007A468A" w:rsidRDefault="00285EFD" w:rsidP="00063AED">
      <w:pPr>
        <w:pStyle w:val="ListParagraph"/>
        <w:numPr>
          <w:ilvl w:val="0"/>
          <w:numId w:val="59"/>
        </w:numPr>
        <w:rPr>
          <w:rFonts w:ascii="Arial" w:hAnsi="Arial" w:cs="Arial"/>
          <w:b/>
          <w:bCs/>
        </w:rPr>
      </w:pPr>
      <w:r w:rsidRPr="007A468A">
        <w:rPr>
          <w:rFonts w:ascii="Arial" w:hAnsi="Arial" w:cs="Arial"/>
          <w:b/>
          <w:bCs/>
          <w:lang w:val="en-US"/>
        </w:rPr>
        <w:t>“informal notice”</w:t>
      </w:r>
    </w:p>
    <w:p w14:paraId="7A6876CE" w14:textId="4E5DC75E" w:rsidR="00285EFD" w:rsidRPr="00285EFD" w:rsidRDefault="00285EFD" w:rsidP="00063AED">
      <w:pPr>
        <w:pStyle w:val="ListParagraph"/>
        <w:numPr>
          <w:ilvl w:val="1"/>
          <w:numId w:val="59"/>
        </w:numPr>
        <w:rPr>
          <w:rFonts w:ascii="Arial" w:hAnsi="Arial" w:cs="Arial"/>
        </w:rPr>
      </w:pPr>
      <w:r w:rsidRPr="00285EFD">
        <w:rPr>
          <w:rFonts w:ascii="Arial" w:hAnsi="Arial" w:cs="Arial"/>
          <w:lang w:val="en-US"/>
        </w:rPr>
        <w:t>day to day application of “</w:t>
      </w:r>
      <w:r w:rsidRPr="007A468A">
        <w:rPr>
          <w:rFonts w:ascii="Arial" w:hAnsi="Arial" w:cs="Arial"/>
          <w:b/>
          <w:bCs/>
          <w:u w:val="single"/>
          <w:lang w:val="en-US"/>
        </w:rPr>
        <w:t>common sense</w:t>
      </w:r>
      <w:r w:rsidRPr="00285EFD">
        <w:rPr>
          <w:rFonts w:ascii="Arial" w:hAnsi="Arial" w:cs="Arial"/>
          <w:lang w:val="en-US"/>
        </w:rPr>
        <w:t>”/“knowledge and experience” of the trier of fact about how the world generally works</w:t>
      </w:r>
      <w:r w:rsidR="00220471">
        <w:rPr>
          <w:rFonts w:ascii="Arial" w:hAnsi="Arial" w:cs="Arial"/>
          <w:lang w:val="en-US"/>
        </w:rPr>
        <w:t xml:space="preserve"> ***IMPORTANT IF COMMON SENSE FACT THAT JUDICIAL NOTICE IS NOT NEEDED!!!!</w:t>
      </w:r>
    </w:p>
    <w:p w14:paraId="3C120BB7" w14:textId="77777777" w:rsidR="00285EFD" w:rsidRPr="00285EFD" w:rsidRDefault="00285EFD" w:rsidP="00063AED">
      <w:pPr>
        <w:pStyle w:val="ListParagraph"/>
        <w:numPr>
          <w:ilvl w:val="1"/>
          <w:numId w:val="59"/>
        </w:numPr>
        <w:rPr>
          <w:rFonts w:ascii="Arial" w:hAnsi="Arial" w:cs="Arial"/>
        </w:rPr>
      </w:pPr>
      <w:r w:rsidRPr="00285EFD">
        <w:rPr>
          <w:rFonts w:ascii="Arial" w:hAnsi="Arial" w:cs="Arial"/>
          <w:lang w:val="en-US"/>
        </w:rPr>
        <w:t xml:space="preserve">This is </w:t>
      </w:r>
      <w:r w:rsidRPr="00285EFD">
        <w:rPr>
          <w:rFonts w:ascii="Arial" w:hAnsi="Arial" w:cs="Arial"/>
          <w:u w:val="single"/>
          <w:lang w:val="en-US"/>
        </w:rPr>
        <w:t>not</w:t>
      </w:r>
      <w:r w:rsidRPr="00285EFD">
        <w:rPr>
          <w:rFonts w:ascii="Arial" w:hAnsi="Arial" w:cs="Arial"/>
          <w:lang w:val="en-US"/>
        </w:rPr>
        <w:t xml:space="preserve"> judicial notice</w:t>
      </w:r>
    </w:p>
    <w:p w14:paraId="652F5E02" w14:textId="78039257" w:rsidR="00285EFD" w:rsidRPr="00285EFD" w:rsidRDefault="00285EFD" w:rsidP="00063AED">
      <w:pPr>
        <w:pStyle w:val="ListParagraph"/>
        <w:numPr>
          <w:ilvl w:val="1"/>
          <w:numId w:val="59"/>
        </w:numPr>
        <w:rPr>
          <w:rFonts w:ascii="Arial" w:hAnsi="Arial" w:cs="Arial"/>
        </w:rPr>
      </w:pPr>
      <w:r w:rsidRPr="00285EFD">
        <w:rPr>
          <w:rFonts w:ascii="Arial" w:hAnsi="Arial" w:cs="Arial"/>
          <w:lang w:val="en-US"/>
        </w:rPr>
        <w:t xml:space="preserve">E.g. 1 </w:t>
      </w:r>
      <w:r w:rsidRPr="00285EFD">
        <w:rPr>
          <w:rFonts w:ascii="Arial" w:hAnsi="Arial" w:cs="Arial"/>
        </w:rPr>
        <w:t xml:space="preserve">The cost of raising a child increases as the child grows older. </w:t>
      </w:r>
    </w:p>
    <w:p w14:paraId="09739B78" w14:textId="4E544DB9" w:rsidR="00285EFD" w:rsidRPr="00285EFD" w:rsidRDefault="00285EFD" w:rsidP="00063AED">
      <w:pPr>
        <w:pStyle w:val="ListParagraph"/>
        <w:numPr>
          <w:ilvl w:val="1"/>
          <w:numId w:val="59"/>
        </w:numPr>
        <w:rPr>
          <w:rFonts w:ascii="Arial" w:hAnsi="Arial" w:cs="Arial"/>
        </w:rPr>
      </w:pPr>
      <w:r>
        <w:rPr>
          <w:rFonts w:ascii="Arial" w:hAnsi="Arial" w:cs="Arial"/>
        </w:rPr>
        <w:t xml:space="preserve">E.g. 2 </w:t>
      </w:r>
      <w:r w:rsidRPr="00285EFD">
        <w:rPr>
          <w:rFonts w:ascii="Arial" w:hAnsi="Arial" w:cs="Arial"/>
        </w:rPr>
        <w:t>Abuse of children is a serious concern in our society</w:t>
      </w:r>
    </w:p>
    <w:p w14:paraId="338C1F78" w14:textId="14BBD794" w:rsidR="00285EFD" w:rsidRPr="007A468A" w:rsidRDefault="00285EFD" w:rsidP="00063AED">
      <w:pPr>
        <w:pStyle w:val="ListParagraph"/>
        <w:numPr>
          <w:ilvl w:val="0"/>
          <w:numId w:val="59"/>
        </w:numPr>
        <w:rPr>
          <w:rFonts w:ascii="Arial" w:hAnsi="Arial" w:cs="Arial"/>
          <w:b/>
          <w:bCs/>
        </w:rPr>
      </w:pPr>
      <w:r w:rsidRPr="007A468A">
        <w:rPr>
          <w:rFonts w:ascii="Arial" w:hAnsi="Arial" w:cs="Arial"/>
          <w:b/>
          <w:bCs/>
          <w:lang w:val="en-US"/>
        </w:rPr>
        <w:t>Expertise required</w:t>
      </w:r>
    </w:p>
    <w:p w14:paraId="646EDDBC" w14:textId="40231B1B" w:rsidR="007A468A" w:rsidRDefault="00FA081B" w:rsidP="00063AED">
      <w:pPr>
        <w:pStyle w:val="ListParagraph"/>
        <w:numPr>
          <w:ilvl w:val="1"/>
          <w:numId w:val="59"/>
        </w:numPr>
        <w:rPr>
          <w:rFonts w:ascii="Arial" w:hAnsi="Arial" w:cs="Arial"/>
        </w:rPr>
      </w:pPr>
      <w:r w:rsidRPr="00FA081B">
        <w:rPr>
          <w:rFonts w:ascii="Arial" w:hAnsi="Arial" w:cs="Arial"/>
        </w:rPr>
        <w:t>information required is “beyond the scope of experience and knowledge of the trier of fact”</w:t>
      </w:r>
    </w:p>
    <w:p w14:paraId="1DD3A690" w14:textId="6CC698BA" w:rsidR="00FA081B" w:rsidRDefault="00FA081B" w:rsidP="00063AED">
      <w:pPr>
        <w:pStyle w:val="ListParagraph"/>
        <w:numPr>
          <w:ilvl w:val="1"/>
          <w:numId w:val="59"/>
        </w:numPr>
        <w:rPr>
          <w:rFonts w:ascii="Arial" w:hAnsi="Arial" w:cs="Arial"/>
        </w:rPr>
      </w:pPr>
      <w:r w:rsidRPr="00FA081B">
        <w:rPr>
          <w:rFonts w:ascii="Arial" w:hAnsi="Arial" w:cs="Arial"/>
        </w:rPr>
        <w:t>Judicial notice cannot take note of anything where expert evidence is required</w:t>
      </w:r>
    </w:p>
    <w:p w14:paraId="054A023D" w14:textId="6FA33D2D" w:rsidR="00285EFD" w:rsidRPr="007A468A" w:rsidRDefault="00285EFD" w:rsidP="00063AED">
      <w:pPr>
        <w:pStyle w:val="ListParagraph"/>
        <w:numPr>
          <w:ilvl w:val="0"/>
          <w:numId w:val="59"/>
        </w:numPr>
        <w:rPr>
          <w:rFonts w:ascii="Arial" w:hAnsi="Arial" w:cs="Arial"/>
          <w:b/>
          <w:bCs/>
          <w:highlight w:val="yellow"/>
        </w:rPr>
      </w:pPr>
      <w:r w:rsidRPr="007A468A">
        <w:rPr>
          <w:rFonts w:ascii="Arial" w:hAnsi="Arial" w:cs="Arial"/>
          <w:b/>
          <w:bCs/>
          <w:highlight w:val="yellow"/>
        </w:rPr>
        <w:t>Judicial Notice</w:t>
      </w:r>
    </w:p>
    <w:p w14:paraId="18B6A02C" w14:textId="29D7EC0F" w:rsidR="00285EFD" w:rsidRDefault="00220471" w:rsidP="00063AED">
      <w:pPr>
        <w:pStyle w:val="ListParagraph"/>
        <w:numPr>
          <w:ilvl w:val="1"/>
          <w:numId w:val="59"/>
        </w:numPr>
        <w:rPr>
          <w:rFonts w:ascii="Arial" w:hAnsi="Arial" w:cs="Arial"/>
        </w:rPr>
      </w:pPr>
      <w:r>
        <w:rPr>
          <w:rFonts w:ascii="Arial" w:hAnsi="Arial" w:cs="Arial"/>
        </w:rPr>
        <w:t>See common sense fact vs expertise required – judicial notice is in b/w them</w:t>
      </w:r>
    </w:p>
    <w:p w14:paraId="5B87B7B1" w14:textId="7CC1DFDE" w:rsidR="00220471" w:rsidRPr="0076114B" w:rsidRDefault="0076114B" w:rsidP="00063AED">
      <w:pPr>
        <w:pStyle w:val="ListParagraph"/>
        <w:numPr>
          <w:ilvl w:val="1"/>
          <w:numId w:val="59"/>
        </w:numPr>
        <w:rPr>
          <w:rFonts w:ascii="Arial" w:hAnsi="Arial" w:cs="Arial"/>
          <w:b/>
          <w:bCs/>
          <w:u w:val="single"/>
        </w:rPr>
      </w:pPr>
      <w:r w:rsidRPr="0076114B">
        <w:rPr>
          <w:rFonts w:ascii="Arial" w:hAnsi="Arial" w:cs="Arial"/>
          <w:b/>
          <w:bCs/>
          <w:u w:val="single"/>
        </w:rPr>
        <w:t>Courts more inclined to take notice of facts when they are legislative facts rather than adjudicative facts</w:t>
      </w:r>
    </w:p>
    <w:p w14:paraId="7BBF9CC7" w14:textId="77777777" w:rsidR="0076114B" w:rsidRPr="0076114B" w:rsidRDefault="0076114B" w:rsidP="00063AED">
      <w:pPr>
        <w:pStyle w:val="ListParagraph"/>
        <w:numPr>
          <w:ilvl w:val="1"/>
          <w:numId w:val="59"/>
        </w:numPr>
        <w:rPr>
          <w:rFonts w:ascii="Arial" w:hAnsi="Arial" w:cs="Arial"/>
          <w:b/>
          <w:bCs/>
        </w:rPr>
      </w:pPr>
      <w:r w:rsidRPr="0076114B">
        <w:rPr>
          <w:rFonts w:ascii="Arial" w:hAnsi="Arial" w:cs="Arial"/>
          <w:b/>
          <w:bCs/>
          <w:lang w:val="en-US"/>
        </w:rPr>
        <w:t xml:space="preserve">adjudicative facts </w:t>
      </w:r>
      <w:r w:rsidRPr="0076114B">
        <w:rPr>
          <w:rFonts w:ascii="Arial" w:hAnsi="Arial" w:cs="Arial"/>
          <w:lang w:val="en-US"/>
        </w:rPr>
        <w:t>– who, what, where, when, how and why</w:t>
      </w:r>
    </w:p>
    <w:p w14:paraId="00EE6E2A" w14:textId="77777777" w:rsidR="0076114B" w:rsidRPr="0076114B" w:rsidRDefault="0076114B" w:rsidP="00063AED">
      <w:pPr>
        <w:pStyle w:val="ListParagraph"/>
        <w:numPr>
          <w:ilvl w:val="2"/>
          <w:numId w:val="59"/>
        </w:numPr>
        <w:rPr>
          <w:rFonts w:ascii="Arial" w:hAnsi="Arial" w:cs="Arial"/>
          <w:u w:val="single"/>
        </w:rPr>
      </w:pPr>
      <w:r w:rsidRPr="0076114B">
        <w:rPr>
          <w:rFonts w:ascii="Arial" w:hAnsi="Arial" w:cs="Arial"/>
          <w:lang w:val="en-US"/>
        </w:rPr>
        <w:lastRenderedPageBreak/>
        <w:t>General rule</w:t>
      </w:r>
      <w:r w:rsidRPr="0076114B">
        <w:rPr>
          <w:rFonts w:ascii="Arial" w:hAnsi="Arial" w:cs="Arial"/>
        </w:rPr>
        <w:t xml:space="preserve">: </w:t>
      </w:r>
      <w:r w:rsidRPr="0076114B">
        <w:rPr>
          <w:rFonts w:ascii="Arial" w:hAnsi="Arial" w:cs="Arial"/>
          <w:u w:val="single"/>
        </w:rPr>
        <w:t xml:space="preserve">adjudicative facts must be proven through evidence. </w:t>
      </w:r>
      <w:r w:rsidRPr="0076114B">
        <w:rPr>
          <w:rFonts w:ascii="Arial" w:hAnsi="Arial" w:cs="Arial"/>
          <w:b/>
          <w:bCs/>
          <w:u w:val="single"/>
        </w:rPr>
        <w:t>However</w:t>
      </w:r>
      <w:r w:rsidRPr="0076114B">
        <w:rPr>
          <w:rFonts w:ascii="Arial" w:hAnsi="Arial" w:cs="Arial"/>
          <w:u w:val="single"/>
        </w:rPr>
        <w:t xml:space="preserve"> two </w:t>
      </w:r>
      <w:r w:rsidRPr="0076114B">
        <w:rPr>
          <w:rFonts w:ascii="Arial" w:hAnsi="Arial" w:cs="Arial"/>
          <w:i/>
          <w:iCs/>
          <w:u w:val="single"/>
        </w:rPr>
        <w:t>exceptions</w:t>
      </w:r>
      <w:r w:rsidRPr="0076114B">
        <w:rPr>
          <w:rFonts w:ascii="Arial" w:hAnsi="Arial" w:cs="Arial"/>
          <w:u w:val="single"/>
        </w:rPr>
        <w:t xml:space="preserve"> below</w:t>
      </w:r>
    </w:p>
    <w:p w14:paraId="5604FC13" w14:textId="77777777" w:rsidR="0076114B" w:rsidRPr="0076114B" w:rsidRDefault="0076114B" w:rsidP="00063AED">
      <w:pPr>
        <w:pStyle w:val="ListParagraph"/>
        <w:numPr>
          <w:ilvl w:val="2"/>
          <w:numId w:val="59"/>
        </w:numPr>
        <w:rPr>
          <w:rFonts w:ascii="Arial" w:hAnsi="Arial" w:cs="Arial"/>
        </w:rPr>
      </w:pPr>
      <w:r w:rsidRPr="0076114B">
        <w:rPr>
          <w:rFonts w:ascii="Arial" w:hAnsi="Arial" w:cs="Arial"/>
        </w:rPr>
        <w:t>“Rule of Thumb” – exceptions (judicial notice can be taken if below)</w:t>
      </w:r>
    </w:p>
    <w:p w14:paraId="1847554C" w14:textId="77777777" w:rsidR="0076114B" w:rsidRPr="0076114B" w:rsidRDefault="0076114B" w:rsidP="00063AED">
      <w:pPr>
        <w:pStyle w:val="ListParagraph"/>
        <w:numPr>
          <w:ilvl w:val="3"/>
          <w:numId w:val="59"/>
        </w:numPr>
        <w:rPr>
          <w:rFonts w:ascii="Arial" w:hAnsi="Arial" w:cs="Arial"/>
        </w:rPr>
      </w:pPr>
      <w:r w:rsidRPr="0076114B">
        <w:rPr>
          <w:rFonts w:ascii="Arial" w:hAnsi="Arial" w:cs="Arial"/>
        </w:rPr>
        <w:t>Any idiot knows the fact</w:t>
      </w:r>
    </w:p>
    <w:p w14:paraId="03A0153C" w14:textId="77777777" w:rsidR="0076114B" w:rsidRPr="0076114B" w:rsidRDefault="0076114B" w:rsidP="00063AED">
      <w:pPr>
        <w:pStyle w:val="ListParagraph"/>
        <w:numPr>
          <w:ilvl w:val="3"/>
          <w:numId w:val="59"/>
        </w:numPr>
        <w:rPr>
          <w:rFonts w:ascii="Arial" w:hAnsi="Arial" w:cs="Arial"/>
        </w:rPr>
      </w:pPr>
      <w:r w:rsidRPr="0076114B">
        <w:rPr>
          <w:rFonts w:ascii="Arial" w:hAnsi="Arial" w:cs="Arial"/>
        </w:rPr>
        <w:t>Any idiot can find the book</w:t>
      </w:r>
    </w:p>
    <w:p w14:paraId="2F5B635C" w14:textId="77777777" w:rsidR="0076114B" w:rsidRPr="0076114B" w:rsidRDefault="0076114B" w:rsidP="00063AED">
      <w:pPr>
        <w:pStyle w:val="ListParagraph"/>
        <w:numPr>
          <w:ilvl w:val="2"/>
          <w:numId w:val="59"/>
        </w:numPr>
        <w:rPr>
          <w:rFonts w:ascii="Arial" w:hAnsi="Arial" w:cs="Arial"/>
          <w:b/>
          <w:bCs/>
        </w:rPr>
      </w:pPr>
      <w:r w:rsidRPr="007E1E54">
        <w:rPr>
          <w:rFonts w:ascii="Arial" w:hAnsi="Arial" w:cs="Arial"/>
          <w:b/>
          <w:bCs/>
          <w:highlight w:val="yellow"/>
          <w:u w:val="single"/>
          <w:lang w:val="en-US"/>
        </w:rPr>
        <w:t>Notorious Facts Test</w:t>
      </w:r>
      <w:r w:rsidRPr="0076114B">
        <w:rPr>
          <w:rFonts w:ascii="Arial" w:hAnsi="Arial" w:cs="Arial"/>
          <w:lang w:val="en-US"/>
        </w:rPr>
        <w:t xml:space="preserve"> – any idiot knows the fact</w:t>
      </w:r>
    </w:p>
    <w:p w14:paraId="5FFF7B9D" w14:textId="77777777" w:rsidR="0076114B" w:rsidRPr="0076114B" w:rsidRDefault="0076114B" w:rsidP="00063AED">
      <w:pPr>
        <w:pStyle w:val="ListParagraph"/>
        <w:numPr>
          <w:ilvl w:val="3"/>
          <w:numId w:val="59"/>
        </w:numPr>
        <w:rPr>
          <w:rFonts w:ascii="Arial" w:hAnsi="Arial" w:cs="Arial"/>
        </w:rPr>
      </w:pPr>
      <w:r w:rsidRPr="0076114B">
        <w:rPr>
          <w:rFonts w:ascii="Arial" w:hAnsi="Arial" w:cs="Arial"/>
          <w:lang w:val="en-US"/>
        </w:rPr>
        <w:t xml:space="preserve">common or </w:t>
      </w:r>
      <w:r w:rsidRPr="0076114B">
        <w:rPr>
          <w:rFonts w:ascii="Arial" w:hAnsi="Arial" w:cs="Arial"/>
          <w:u w:val="single"/>
          <w:lang w:val="en-US"/>
        </w:rPr>
        <w:t>general knowledge in the community</w:t>
      </w:r>
    </w:p>
    <w:p w14:paraId="673622E7" w14:textId="77777777" w:rsidR="0076114B" w:rsidRPr="0076114B" w:rsidRDefault="0076114B" w:rsidP="00063AED">
      <w:pPr>
        <w:pStyle w:val="ListParagraph"/>
        <w:numPr>
          <w:ilvl w:val="4"/>
          <w:numId w:val="59"/>
        </w:numPr>
        <w:rPr>
          <w:rFonts w:ascii="Arial" w:hAnsi="Arial" w:cs="Arial"/>
        </w:rPr>
      </w:pPr>
      <w:r w:rsidRPr="0076114B">
        <w:rPr>
          <w:rFonts w:ascii="Arial" w:hAnsi="Arial" w:cs="Arial"/>
          <w:lang w:val="en-US"/>
        </w:rPr>
        <w:t>vary according to time and place</w:t>
      </w:r>
    </w:p>
    <w:p w14:paraId="22E5F533" w14:textId="77777777" w:rsidR="0076114B" w:rsidRPr="0076114B" w:rsidRDefault="0076114B" w:rsidP="00063AED">
      <w:pPr>
        <w:pStyle w:val="ListParagraph"/>
        <w:numPr>
          <w:ilvl w:val="4"/>
          <w:numId w:val="59"/>
        </w:numPr>
        <w:rPr>
          <w:rFonts w:ascii="Arial" w:hAnsi="Arial" w:cs="Arial"/>
        </w:rPr>
      </w:pPr>
      <w:r w:rsidRPr="0076114B">
        <w:rPr>
          <w:rFonts w:ascii="Arial" w:hAnsi="Arial" w:cs="Arial"/>
          <w:lang w:val="en-US"/>
        </w:rPr>
        <w:t>community does not need to mean entire community – can mean particular subset of community</w:t>
      </w:r>
    </w:p>
    <w:p w14:paraId="6AFC73FA" w14:textId="77777777" w:rsidR="0076114B" w:rsidRPr="0076114B" w:rsidRDefault="0076114B" w:rsidP="00063AED">
      <w:pPr>
        <w:pStyle w:val="ListParagraph"/>
        <w:numPr>
          <w:ilvl w:val="3"/>
          <w:numId w:val="59"/>
        </w:numPr>
        <w:rPr>
          <w:rFonts w:ascii="Arial" w:hAnsi="Arial" w:cs="Arial"/>
          <w:u w:val="single"/>
        </w:rPr>
      </w:pPr>
      <w:r w:rsidRPr="0076114B">
        <w:rPr>
          <w:rFonts w:ascii="Arial" w:hAnsi="Arial" w:cs="Arial"/>
          <w:u w:val="single"/>
          <w:lang w:val="en-US"/>
        </w:rPr>
        <w:t>no reasonably informed person would dispute the fact</w:t>
      </w:r>
    </w:p>
    <w:p w14:paraId="71FA1E7A" w14:textId="77777777" w:rsidR="0076114B" w:rsidRPr="0076114B" w:rsidRDefault="0076114B" w:rsidP="00063AED">
      <w:pPr>
        <w:pStyle w:val="ListParagraph"/>
        <w:numPr>
          <w:ilvl w:val="3"/>
          <w:numId w:val="59"/>
        </w:numPr>
        <w:rPr>
          <w:rFonts w:ascii="Arial" w:hAnsi="Arial" w:cs="Arial"/>
          <w:u w:val="single"/>
        </w:rPr>
      </w:pPr>
      <w:r w:rsidRPr="0076114B">
        <w:rPr>
          <w:rFonts w:ascii="Arial" w:hAnsi="Arial" w:cs="Arial"/>
          <w:lang w:val="en-US"/>
        </w:rPr>
        <w:t xml:space="preserve">TJ cannot act on his/her knowledge alone </w:t>
      </w:r>
    </w:p>
    <w:p w14:paraId="23701473" w14:textId="77777777" w:rsidR="0076114B" w:rsidRPr="0076114B" w:rsidRDefault="0076114B" w:rsidP="00063AED">
      <w:pPr>
        <w:pStyle w:val="ListParagraph"/>
        <w:numPr>
          <w:ilvl w:val="3"/>
          <w:numId w:val="59"/>
        </w:numPr>
        <w:rPr>
          <w:rFonts w:ascii="Arial" w:hAnsi="Arial" w:cs="Arial"/>
          <w:u w:val="single"/>
        </w:rPr>
      </w:pPr>
      <w:r w:rsidRPr="0076114B">
        <w:rPr>
          <w:rFonts w:ascii="Arial" w:hAnsi="Arial" w:cs="Arial"/>
          <w:lang w:val="en-US"/>
        </w:rPr>
        <w:t>E.g. geographical facts (Latvia is a country), landmarks (rivers, etc.), human needs and behaviors (e.g. being pregnant takes about 9 months), business and trade practices (e.g. standard means of calculating pension benefits)</w:t>
      </w:r>
    </w:p>
    <w:p w14:paraId="1DCD496F" w14:textId="35961CFF" w:rsidR="0076114B" w:rsidRPr="0076114B" w:rsidRDefault="0076114B" w:rsidP="00063AED">
      <w:pPr>
        <w:pStyle w:val="ListParagraph"/>
        <w:numPr>
          <w:ilvl w:val="2"/>
          <w:numId w:val="59"/>
        </w:numPr>
        <w:rPr>
          <w:rFonts w:ascii="Arial" w:hAnsi="Arial" w:cs="Arial"/>
        </w:rPr>
      </w:pPr>
      <w:r w:rsidRPr="007E1E54">
        <w:rPr>
          <w:rFonts w:ascii="Arial" w:hAnsi="Arial" w:cs="Arial"/>
          <w:b/>
          <w:bCs/>
          <w:highlight w:val="yellow"/>
          <w:u w:val="single"/>
          <w:lang w:val="en-US"/>
        </w:rPr>
        <w:t>Indisputable Source Test</w:t>
      </w:r>
      <w:r w:rsidRPr="0076114B">
        <w:rPr>
          <w:rFonts w:ascii="Arial" w:hAnsi="Arial" w:cs="Arial"/>
          <w:lang w:val="en-US"/>
        </w:rPr>
        <w:t xml:space="preserve"> – any idiot can find the book</w:t>
      </w:r>
    </w:p>
    <w:p w14:paraId="6786F001" w14:textId="77777777" w:rsidR="0076114B" w:rsidRPr="0076114B" w:rsidRDefault="0076114B" w:rsidP="00063AED">
      <w:pPr>
        <w:pStyle w:val="ListParagraph"/>
        <w:numPr>
          <w:ilvl w:val="3"/>
          <w:numId w:val="59"/>
        </w:numPr>
        <w:rPr>
          <w:rFonts w:ascii="Arial" w:hAnsi="Arial" w:cs="Arial"/>
        </w:rPr>
      </w:pPr>
      <w:r w:rsidRPr="0076114B">
        <w:rPr>
          <w:rFonts w:ascii="Arial" w:hAnsi="Arial" w:cs="Arial"/>
          <w:lang w:val="en-US"/>
        </w:rPr>
        <w:t>readily accessible source with indisputably accuracy</w:t>
      </w:r>
    </w:p>
    <w:p w14:paraId="3EB2378C" w14:textId="77777777" w:rsidR="0076114B" w:rsidRPr="0076114B" w:rsidRDefault="0076114B" w:rsidP="00063AED">
      <w:pPr>
        <w:pStyle w:val="ListParagraph"/>
        <w:numPr>
          <w:ilvl w:val="3"/>
          <w:numId w:val="59"/>
        </w:numPr>
        <w:rPr>
          <w:rFonts w:ascii="Arial" w:hAnsi="Arial" w:cs="Arial"/>
        </w:rPr>
      </w:pPr>
      <w:r w:rsidRPr="0076114B">
        <w:rPr>
          <w:rFonts w:ascii="Arial" w:hAnsi="Arial" w:cs="Arial"/>
          <w:lang w:val="en-US"/>
        </w:rPr>
        <w:t xml:space="preserve">dictionary, encyclopedia, historical documents, almanac, atlas, calendar, chart, maps, internet sources recognized to be reliable such as Google Maps, Google </w:t>
      </w:r>
      <w:r w:rsidRPr="0076114B">
        <w:rPr>
          <w:rFonts w:ascii="Arial" w:hAnsi="Arial" w:cs="Arial"/>
        </w:rPr>
        <w:t>Earth and Google Street View</w:t>
      </w:r>
    </w:p>
    <w:p w14:paraId="5609BFE3" w14:textId="77777777" w:rsidR="0076114B" w:rsidRPr="0076114B" w:rsidRDefault="0076114B" w:rsidP="00063AED">
      <w:pPr>
        <w:pStyle w:val="ListParagraph"/>
        <w:numPr>
          <w:ilvl w:val="1"/>
          <w:numId w:val="59"/>
        </w:numPr>
        <w:rPr>
          <w:rFonts w:ascii="Arial" w:hAnsi="Arial" w:cs="Arial"/>
          <w:b/>
          <w:bCs/>
        </w:rPr>
      </w:pPr>
      <w:r w:rsidRPr="0076114B">
        <w:rPr>
          <w:rFonts w:ascii="Arial" w:hAnsi="Arial" w:cs="Arial"/>
          <w:b/>
          <w:bCs/>
          <w:lang w:val="en-US"/>
        </w:rPr>
        <w:t>legislative facts</w:t>
      </w:r>
      <w:r w:rsidRPr="0076114B">
        <w:rPr>
          <w:rFonts w:ascii="Arial" w:hAnsi="Arial" w:cs="Arial"/>
          <w:lang w:val="en-US"/>
        </w:rPr>
        <w:t xml:space="preserve"> – </w:t>
      </w:r>
      <w:r w:rsidRPr="007E1E54">
        <w:rPr>
          <w:rFonts w:ascii="Arial" w:hAnsi="Arial" w:cs="Arial"/>
          <w:b/>
          <w:bCs/>
          <w:highlight w:val="yellow"/>
          <w:u w:val="single"/>
          <w:lang w:val="en-US"/>
        </w:rPr>
        <w:t>background information of legislation</w:t>
      </w:r>
      <w:r w:rsidRPr="0076114B">
        <w:rPr>
          <w:rFonts w:ascii="Arial" w:hAnsi="Arial" w:cs="Arial"/>
          <w:lang w:val="en-US"/>
        </w:rPr>
        <w:t xml:space="preserve"> (used when interpreting legislation and deciding if it is constitutional)</w:t>
      </w:r>
    </w:p>
    <w:p w14:paraId="4F1352FD" w14:textId="77777777" w:rsidR="0076114B" w:rsidRPr="0076114B" w:rsidRDefault="0076114B" w:rsidP="00063AED">
      <w:pPr>
        <w:pStyle w:val="ListParagraph"/>
        <w:numPr>
          <w:ilvl w:val="2"/>
          <w:numId w:val="59"/>
        </w:numPr>
        <w:rPr>
          <w:rFonts w:ascii="Arial" w:hAnsi="Arial" w:cs="Arial"/>
        </w:rPr>
      </w:pPr>
      <w:r w:rsidRPr="0076114B">
        <w:rPr>
          <w:rFonts w:ascii="Arial" w:hAnsi="Arial" w:cs="Arial"/>
          <w:lang w:val="en-US"/>
        </w:rPr>
        <w:t>social, economic, cultural and historical context of legislation</w:t>
      </w:r>
    </w:p>
    <w:p w14:paraId="3363807D" w14:textId="77777777" w:rsidR="0076114B" w:rsidRPr="0076114B" w:rsidRDefault="0076114B" w:rsidP="00063AED">
      <w:pPr>
        <w:pStyle w:val="ListParagraph"/>
        <w:numPr>
          <w:ilvl w:val="2"/>
          <w:numId w:val="59"/>
        </w:numPr>
        <w:rPr>
          <w:rFonts w:ascii="Arial" w:hAnsi="Arial" w:cs="Arial"/>
        </w:rPr>
      </w:pPr>
      <w:r w:rsidRPr="0076114B">
        <w:rPr>
          <w:rFonts w:ascii="Arial" w:hAnsi="Arial" w:cs="Arial"/>
          <w:lang w:val="en-US"/>
        </w:rPr>
        <w:t>fact is accepted by reasonable people who have properly informed themselves on the topic as not being subject to reasonable dispute for the purpose for which it is to be used</w:t>
      </w:r>
    </w:p>
    <w:p w14:paraId="0B450751" w14:textId="77777777" w:rsidR="0076114B" w:rsidRPr="0076114B" w:rsidRDefault="0076114B" w:rsidP="00063AED">
      <w:pPr>
        <w:pStyle w:val="ListParagraph"/>
        <w:numPr>
          <w:ilvl w:val="3"/>
          <w:numId w:val="59"/>
        </w:numPr>
        <w:rPr>
          <w:rFonts w:ascii="Arial" w:hAnsi="Arial" w:cs="Arial"/>
          <w:b/>
          <w:bCs/>
        </w:rPr>
      </w:pPr>
      <w:r w:rsidRPr="0076114B">
        <w:rPr>
          <w:rFonts w:ascii="Arial" w:hAnsi="Arial" w:cs="Arial"/>
          <w:b/>
          <w:bCs/>
          <w:lang w:val="en-US"/>
        </w:rPr>
        <w:t xml:space="preserve">more </w:t>
      </w:r>
      <w:r w:rsidRPr="0076114B">
        <w:rPr>
          <w:rFonts w:ascii="Arial" w:hAnsi="Arial" w:cs="Arial"/>
          <w:b/>
          <w:bCs/>
          <w:u w:val="single"/>
          <w:lang w:val="en-US"/>
        </w:rPr>
        <w:t>lenient</w:t>
      </w:r>
      <w:r w:rsidRPr="0076114B">
        <w:rPr>
          <w:rFonts w:ascii="Arial" w:hAnsi="Arial" w:cs="Arial"/>
          <w:b/>
          <w:bCs/>
          <w:lang w:val="en-US"/>
        </w:rPr>
        <w:t xml:space="preserve"> standard than adjudicative facts</w:t>
      </w:r>
    </w:p>
    <w:p w14:paraId="723661F9" w14:textId="77777777" w:rsidR="0076114B" w:rsidRPr="0076114B" w:rsidRDefault="0076114B" w:rsidP="00063AED">
      <w:pPr>
        <w:pStyle w:val="ListParagraph"/>
        <w:numPr>
          <w:ilvl w:val="3"/>
          <w:numId w:val="59"/>
        </w:numPr>
        <w:rPr>
          <w:rFonts w:ascii="Arial" w:hAnsi="Arial" w:cs="Arial"/>
          <w:b/>
          <w:bCs/>
        </w:rPr>
      </w:pPr>
      <w:r w:rsidRPr="0076114B">
        <w:rPr>
          <w:rFonts w:ascii="Arial" w:hAnsi="Arial" w:cs="Arial"/>
          <w:lang w:val="en-US"/>
        </w:rPr>
        <w:t>the more central the fact is to the issue in dispute, the greater the need to determine that it is reliable and thus may be heightened risk that the court may exclude it</w:t>
      </w:r>
    </w:p>
    <w:p w14:paraId="2B598C76" w14:textId="77777777" w:rsidR="0076114B" w:rsidRPr="0076114B" w:rsidRDefault="0076114B" w:rsidP="00063AED">
      <w:pPr>
        <w:pStyle w:val="ListParagraph"/>
        <w:numPr>
          <w:ilvl w:val="1"/>
          <w:numId w:val="59"/>
        </w:numPr>
        <w:rPr>
          <w:rFonts w:ascii="Arial" w:hAnsi="Arial" w:cs="Arial"/>
          <w:b/>
          <w:bCs/>
        </w:rPr>
      </w:pPr>
      <w:r w:rsidRPr="0076114B">
        <w:rPr>
          <w:rFonts w:ascii="Arial" w:hAnsi="Arial" w:cs="Arial"/>
          <w:b/>
          <w:bCs/>
          <w:lang w:val="en-US"/>
        </w:rPr>
        <w:t>social framework facts</w:t>
      </w:r>
    </w:p>
    <w:p w14:paraId="256E6036" w14:textId="77777777" w:rsidR="0076114B" w:rsidRPr="0076114B" w:rsidRDefault="0076114B" w:rsidP="00063AED">
      <w:pPr>
        <w:pStyle w:val="ListParagraph"/>
        <w:numPr>
          <w:ilvl w:val="2"/>
          <w:numId w:val="59"/>
        </w:numPr>
        <w:rPr>
          <w:rFonts w:ascii="Arial" w:hAnsi="Arial" w:cs="Arial"/>
        </w:rPr>
      </w:pPr>
      <w:r w:rsidRPr="0076114B">
        <w:rPr>
          <w:rFonts w:ascii="Arial" w:hAnsi="Arial" w:cs="Arial"/>
          <w:lang w:val="en-US"/>
        </w:rPr>
        <w:t>general social context</w:t>
      </w:r>
    </w:p>
    <w:p w14:paraId="166DCD30" w14:textId="77777777" w:rsidR="0076114B" w:rsidRPr="0076114B" w:rsidRDefault="0076114B" w:rsidP="00063AED">
      <w:pPr>
        <w:pStyle w:val="ListParagraph"/>
        <w:numPr>
          <w:ilvl w:val="2"/>
          <w:numId w:val="59"/>
        </w:numPr>
        <w:rPr>
          <w:rFonts w:ascii="Arial" w:hAnsi="Arial" w:cs="Arial"/>
        </w:rPr>
      </w:pPr>
      <w:r w:rsidRPr="0076114B">
        <w:rPr>
          <w:rFonts w:ascii="Arial" w:hAnsi="Arial" w:cs="Arial"/>
          <w:lang w:val="en-US"/>
        </w:rPr>
        <w:t>relevant only if you can link framework facts to an issue in the case</w:t>
      </w:r>
    </w:p>
    <w:p w14:paraId="0D656E8D" w14:textId="77777777" w:rsidR="0076114B" w:rsidRPr="0076114B" w:rsidRDefault="0076114B" w:rsidP="00063AED">
      <w:pPr>
        <w:pStyle w:val="ListParagraph"/>
        <w:numPr>
          <w:ilvl w:val="3"/>
          <w:numId w:val="59"/>
        </w:numPr>
        <w:rPr>
          <w:rFonts w:ascii="Arial" w:hAnsi="Arial" w:cs="Arial"/>
        </w:rPr>
      </w:pPr>
      <w:r w:rsidRPr="0076114B">
        <w:rPr>
          <w:rFonts w:ascii="Arial" w:hAnsi="Arial" w:cs="Arial"/>
          <w:lang w:val="en-US"/>
        </w:rPr>
        <w:t>appropriate to be skeptical – look at underlying research behind this</w:t>
      </w:r>
    </w:p>
    <w:p w14:paraId="5D8952D3" w14:textId="1280E838" w:rsidR="0076114B" w:rsidRPr="007E1E54" w:rsidRDefault="0076114B" w:rsidP="00063AED">
      <w:pPr>
        <w:pStyle w:val="ListParagraph"/>
        <w:numPr>
          <w:ilvl w:val="2"/>
          <w:numId w:val="59"/>
        </w:numPr>
        <w:rPr>
          <w:rFonts w:ascii="Arial" w:hAnsi="Arial" w:cs="Arial"/>
        </w:rPr>
      </w:pPr>
      <w:r w:rsidRPr="0076114B">
        <w:rPr>
          <w:rFonts w:ascii="Arial" w:hAnsi="Arial" w:cs="Arial"/>
          <w:lang w:val="en-US"/>
        </w:rPr>
        <w:t>fact is accepted by reasonable people who have properly informed themselves on the topic as not being subject to reasonable dispute for the purpose for which it is to be used – same test as legislative facts?</w:t>
      </w:r>
    </w:p>
    <w:p w14:paraId="76596CDB" w14:textId="79689840" w:rsidR="007E1E54" w:rsidRDefault="007E1E54" w:rsidP="007E1E54">
      <w:pPr>
        <w:rPr>
          <w:rFonts w:ascii="Arial" w:hAnsi="Arial" w:cs="Arial"/>
        </w:rPr>
      </w:pPr>
    </w:p>
    <w:p w14:paraId="3CA5D42C" w14:textId="7BFDA04A" w:rsidR="007E1E54" w:rsidRPr="00EE6D07" w:rsidRDefault="007E1E54" w:rsidP="007E1E54">
      <w:pPr>
        <w:rPr>
          <w:rFonts w:ascii="Arial" w:hAnsi="Arial" w:cs="Arial"/>
          <w:b/>
          <w:bCs/>
          <w:sz w:val="26"/>
          <w:szCs w:val="26"/>
        </w:rPr>
      </w:pPr>
      <w:r w:rsidRPr="00EE6D07">
        <w:rPr>
          <w:rFonts w:ascii="Arial" w:hAnsi="Arial" w:cs="Arial"/>
          <w:b/>
          <w:bCs/>
          <w:sz w:val="26"/>
          <w:szCs w:val="26"/>
        </w:rPr>
        <w:t>Judicial Notice of Law</w:t>
      </w:r>
    </w:p>
    <w:p w14:paraId="240FCE19" w14:textId="77777777" w:rsidR="007E1E54" w:rsidRPr="007E1E54" w:rsidRDefault="007E1E54" w:rsidP="00063AED">
      <w:pPr>
        <w:pStyle w:val="ListParagraph"/>
        <w:numPr>
          <w:ilvl w:val="0"/>
          <w:numId w:val="60"/>
        </w:numPr>
        <w:rPr>
          <w:rFonts w:ascii="Arial" w:hAnsi="Arial" w:cs="Arial"/>
        </w:rPr>
      </w:pPr>
      <w:r w:rsidRPr="007E1E54">
        <w:rPr>
          <w:rFonts w:ascii="Arial" w:hAnsi="Arial" w:cs="Arial"/>
        </w:rPr>
        <w:t>general rule:</w:t>
      </w:r>
    </w:p>
    <w:p w14:paraId="0D625466" w14:textId="77777777" w:rsidR="007E1E54" w:rsidRPr="007E1E54" w:rsidRDefault="007E1E54" w:rsidP="00063AED">
      <w:pPr>
        <w:pStyle w:val="ListParagraph"/>
        <w:numPr>
          <w:ilvl w:val="1"/>
          <w:numId w:val="60"/>
        </w:numPr>
        <w:rPr>
          <w:rFonts w:ascii="Arial" w:hAnsi="Arial" w:cs="Arial"/>
        </w:rPr>
      </w:pPr>
      <w:r w:rsidRPr="007E1E54">
        <w:rPr>
          <w:rFonts w:ascii="Arial" w:hAnsi="Arial" w:cs="Arial"/>
        </w:rPr>
        <w:t>courts take judicial notice of domestic (federal/provincial) law, but not foreign law</w:t>
      </w:r>
    </w:p>
    <w:p w14:paraId="104C9331" w14:textId="77777777" w:rsidR="007E1E54" w:rsidRPr="007E1E54" w:rsidRDefault="007E1E54" w:rsidP="00063AED">
      <w:pPr>
        <w:pStyle w:val="ListParagraph"/>
        <w:numPr>
          <w:ilvl w:val="1"/>
          <w:numId w:val="60"/>
        </w:numPr>
        <w:rPr>
          <w:rFonts w:ascii="Arial" w:hAnsi="Arial" w:cs="Arial"/>
        </w:rPr>
      </w:pPr>
      <w:proofErr w:type="gramStart"/>
      <w:r w:rsidRPr="007E1E54">
        <w:rPr>
          <w:rFonts w:ascii="Arial" w:hAnsi="Arial" w:cs="Arial"/>
        </w:rPr>
        <w:t>see:</w:t>
      </w:r>
      <w:proofErr w:type="gramEnd"/>
      <w:r w:rsidRPr="007E1E54">
        <w:rPr>
          <w:rFonts w:ascii="Arial" w:hAnsi="Arial" w:cs="Arial"/>
        </w:rPr>
        <w:t xml:space="preserve"> </w:t>
      </w:r>
      <w:r w:rsidRPr="007E1E54">
        <w:rPr>
          <w:rFonts w:ascii="Arial" w:hAnsi="Arial" w:cs="Arial"/>
          <w:u w:val="single"/>
        </w:rPr>
        <w:t>CEA</w:t>
      </w:r>
      <w:r w:rsidRPr="007E1E54">
        <w:rPr>
          <w:rFonts w:ascii="Arial" w:hAnsi="Arial" w:cs="Arial"/>
        </w:rPr>
        <w:t xml:space="preserve">, ss. 17, 18; </w:t>
      </w:r>
      <w:r w:rsidRPr="007E1E54">
        <w:rPr>
          <w:rFonts w:ascii="Arial" w:hAnsi="Arial" w:cs="Arial"/>
          <w:u w:val="single"/>
        </w:rPr>
        <w:t>Legislation Act, 2006</w:t>
      </w:r>
      <w:r w:rsidRPr="007E1E54">
        <w:rPr>
          <w:rFonts w:ascii="Arial" w:hAnsi="Arial" w:cs="Arial"/>
        </w:rPr>
        <w:t>, ss. 13, 29, 74</w:t>
      </w:r>
    </w:p>
    <w:p w14:paraId="64B772E0" w14:textId="77777777" w:rsidR="007E1E54" w:rsidRPr="007E1E54" w:rsidRDefault="007E1E54" w:rsidP="00063AED">
      <w:pPr>
        <w:pStyle w:val="ListParagraph"/>
        <w:numPr>
          <w:ilvl w:val="1"/>
          <w:numId w:val="60"/>
        </w:numPr>
        <w:rPr>
          <w:rFonts w:ascii="Arial" w:hAnsi="Arial" w:cs="Arial"/>
        </w:rPr>
      </w:pPr>
      <w:proofErr w:type="spellStart"/>
      <w:r w:rsidRPr="007E1E54">
        <w:rPr>
          <w:rFonts w:ascii="Arial" w:hAnsi="Arial" w:cs="Arial"/>
        </w:rPr>
        <w:t>nb.</w:t>
      </w:r>
      <w:proofErr w:type="spellEnd"/>
      <w:r w:rsidRPr="007E1E54">
        <w:rPr>
          <w:rFonts w:ascii="Arial" w:hAnsi="Arial" w:cs="Arial"/>
        </w:rPr>
        <w:t xml:space="preserve"> does not usually include municipal by-laws</w:t>
      </w:r>
    </w:p>
    <w:p w14:paraId="6CBEDE6E" w14:textId="77777777" w:rsidR="007E1E54" w:rsidRPr="007E1E54" w:rsidRDefault="007E1E54" w:rsidP="00063AED">
      <w:pPr>
        <w:pStyle w:val="ListParagraph"/>
        <w:numPr>
          <w:ilvl w:val="0"/>
          <w:numId w:val="60"/>
        </w:numPr>
        <w:rPr>
          <w:rFonts w:ascii="Arial" w:hAnsi="Arial" w:cs="Arial"/>
        </w:rPr>
      </w:pPr>
      <w:r w:rsidRPr="007E1E54">
        <w:rPr>
          <w:rFonts w:ascii="Arial" w:hAnsi="Arial" w:cs="Arial"/>
        </w:rPr>
        <w:t>foreign and municipal laws need to be introduced through other means, e.g. expert evidence</w:t>
      </w:r>
    </w:p>
    <w:p w14:paraId="4BFB2B65" w14:textId="08C02A4D" w:rsidR="007E1E54" w:rsidRDefault="007E1E54" w:rsidP="003A4890">
      <w:pPr>
        <w:rPr>
          <w:rFonts w:ascii="Arial" w:hAnsi="Arial" w:cs="Arial"/>
        </w:rPr>
      </w:pPr>
    </w:p>
    <w:p w14:paraId="4F2391A8" w14:textId="4EDB1DD2" w:rsidR="003A4890" w:rsidRPr="006A6207" w:rsidRDefault="00EE6D07" w:rsidP="003A4890">
      <w:pPr>
        <w:rPr>
          <w:rFonts w:ascii="Arial" w:hAnsi="Arial" w:cs="Arial"/>
          <w:b/>
          <w:bCs/>
          <w:sz w:val="30"/>
          <w:szCs w:val="30"/>
          <w:u w:val="single"/>
        </w:rPr>
      </w:pPr>
      <w:r w:rsidRPr="006A6207">
        <w:rPr>
          <w:rFonts w:ascii="Arial" w:hAnsi="Arial" w:cs="Arial"/>
          <w:b/>
          <w:bCs/>
          <w:sz w:val="30"/>
          <w:szCs w:val="30"/>
          <w:u w:val="single"/>
        </w:rPr>
        <w:t>Burden of proof</w:t>
      </w:r>
      <w:r w:rsidR="006A6207">
        <w:rPr>
          <w:rFonts w:ascii="Arial" w:hAnsi="Arial" w:cs="Arial"/>
          <w:b/>
          <w:bCs/>
          <w:sz w:val="30"/>
          <w:szCs w:val="30"/>
          <w:u w:val="single"/>
        </w:rPr>
        <w:t>, standard of proof, and presumptions</w:t>
      </w:r>
    </w:p>
    <w:p w14:paraId="0DEC7D6B" w14:textId="62258FAD" w:rsidR="008E3DF6" w:rsidRDefault="006A6207" w:rsidP="001259FA">
      <w:pPr>
        <w:rPr>
          <w:rFonts w:ascii="Arial" w:hAnsi="Arial" w:cs="Arial"/>
        </w:rPr>
      </w:pPr>
      <w:r>
        <w:rPr>
          <w:rFonts w:ascii="Arial" w:hAnsi="Arial" w:cs="Arial"/>
        </w:rPr>
        <w:t xml:space="preserve">Three topics in </w:t>
      </w:r>
      <w:r w:rsidRPr="004D0592">
        <w:rPr>
          <w:rFonts w:ascii="Arial" w:hAnsi="Arial" w:cs="Arial"/>
        </w:rPr>
        <w:t>this lecture</w:t>
      </w:r>
      <w:r w:rsidR="004D0592" w:rsidRPr="004D0592">
        <w:rPr>
          <w:rFonts w:ascii="Arial" w:hAnsi="Arial" w:cs="Arial"/>
        </w:rPr>
        <w:t>: Burden of proof, standard of proof, and presumptions</w:t>
      </w:r>
    </w:p>
    <w:p w14:paraId="37A04AF5" w14:textId="77777777" w:rsidR="006A6207" w:rsidRDefault="006A6207" w:rsidP="001259FA">
      <w:pPr>
        <w:rPr>
          <w:rFonts w:ascii="Arial" w:hAnsi="Arial" w:cs="Arial"/>
        </w:rPr>
      </w:pPr>
    </w:p>
    <w:p w14:paraId="5EC1DE8E" w14:textId="18730F45" w:rsidR="006A6207" w:rsidRPr="006A6207" w:rsidRDefault="006A6207" w:rsidP="001259FA">
      <w:pPr>
        <w:rPr>
          <w:rFonts w:ascii="Arial" w:hAnsi="Arial" w:cs="Arial"/>
          <w:b/>
          <w:bCs/>
          <w:sz w:val="26"/>
          <w:szCs w:val="26"/>
        </w:rPr>
      </w:pPr>
      <w:r w:rsidRPr="006A6207">
        <w:rPr>
          <w:rFonts w:ascii="Arial" w:hAnsi="Arial" w:cs="Arial"/>
          <w:b/>
          <w:bCs/>
          <w:sz w:val="26"/>
          <w:szCs w:val="26"/>
        </w:rPr>
        <w:lastRenderedPageBreak/>
        <w:t>Burden of Proof</w:t>
      </w:r>
    </w:p>
    <w:p w14:paraId="7206E114" w14:textId="77777777" w:rsidR="00D96A60" w:rsidRPr="00D96A60" w:rsidRDefault="00D96A60" w:rsidP="00CA391A">
      <w:pPr>
        <w:pStyle w:val="ListParagraph"/>
        <w:numPr>
          <w:ilvl w:val="0"/>
          <w:numId w:val="61"/>
        </w:numPr>
        <w:rPr>
          <w:rFonts w:ascii="Arial" w:hAnsi="Arial" w:cs="Arial"/>
        </w:rPr>
      </w:pPr>
      <w:r w:rsidRPr="00D96A60">
        <w:rPr>
          <w:rFonts w:ascii="Arial" w:hAnsi="Arial" w:cs="Arial"/>
        </w:rPr>
        <w:t>important to distinguish between two types of burdens:</w:t>
      </w:r>
    </w:p>
    <w:p w14:paraId="0CF5A94A" w14:textId="77777777" w:rsidR="00D96A60" w:rsidRPr="00D96A60" w:rsidRDefault="00D96A60" w:rsidP="00CA391A">
      <w:pPr>
        <w:pStyle w:val="ListParagraph"/>
        <w:numPr>
          <w:ilvl w:val="1"/>
          <w:numId w:val="61"/>
        </w:numPr>
        <w:rPr>
          <w:rFonts w:ascii="Arial" w:hAnsi="Arial" w:cs="Arial"/>
        </w:rPr>
      </w:pPr>
      <w:r w:rsidRPr="00D96A60">
        <w:rPr>
          <w:rFonts w:ascii="Arial" w:hAnsi="Arial" w:cs="Arial"/>
          <w:b/>
          <w:bCs/>
          <w:u w:val="single"/>
          <w:lang w:val="en-US"/>
        </w:rPr>
        <w:t>persuasive burden</w:t>
      </w:r>
      <w:r w:rsidRPr="00D96A60">
        <w:rPr>
          <w:rFonts w:ascii="Arial" w:hAnsi="Arial" w:cs="Arial"/>
          <w:lang w:val="en-US"/>
        </w:rPr>
        <w:t xml:space="preserve"> rests on the party who is </w:t>
      </w:r>
      <w:r w:rsidRPr="00D96A60">
        <w:rPr>
          <w:rFonts w:ascii="Arial" w:hAnsi="Arial" w:cs="Arial"/>
          <w:u w:val="single"/>
          <w:lang w:val="en-US"/>
        </w:rPr>
        <w:t>required by the law</w:t>
      </w:r>
      <w:r w:rsidRPr="00D96A60">
        <w:rPr>
          <w:rFonts w:ascii="Arial" w:hAnsi="Arial" w:cs="Arial"/>
          <w:lang w:val="en-US"/>
        </w:rPr>
        <w:t xml:space="preserve"> to prove the relevant facts to succeed</w:t>
      </w:r>
    </w:p>
    <w:p w14:paraId="476C3A73" w14:textId="77777777" w:rsidR="00D96A60" w:rsidRPr="00D96A60" w:rsidRDefault="00D96A60" w:rsidP="00CA391A">
      <w:pPr>
        <w:pStyle w:val="ListParagraph"/>
        <w:numPr>
          <w:ilvl w:val="2"/>
          <w:numId w:val="61"/>
        </w:numPr>
        <w:rPr>
          <w:rFonts w:ascii="Arial" w:hAnsi="Arial" w:cs="Arial"/>
          <w:b/>
          <w:bCs/>
        </w:rPr>
      </w:pPr>
      <w:r w:rsidRPr="00D96A60">
        <w:rPr>
          <w:rFonts w:ascii="Arial" w:hAnsi="Arial" w:cs="Arial"/>
          <w:b/>
          <w:bCs/>
          <w:lang w:val="en-US"/>
        </w:rPr>
        <w:t>if the party does not establish the facts, the party will lose the case</w:t>
      </w:r>
    </w:p>
    <w:p w14:paraId="1E0B1AF5" w14:textId="77777777" w:rsidR="00D96A60" w:rsidRPr="00D96A60" w:rsidRDefault="00D96A60" w:rsidP="00CA391A">
      <w:pPr>
        <w:pStyle w:val="ListParagraph"/>
        <w:numPr>
          <w:ilvl w:val="2"/>
          <w:numId w:val="61"/>
        </w:numPr>
        <w:rPr>
          <w:rFonts w:ascii="Arial" w:hAnsi="Arial" w:cs="Arial"/>
        </w:rPr>
      </w:pPr>
      <w:r w:rsidRPr="00D96A60">
        <w:rPr>
          <w:rFonts w:ascii="Arial" w:hAnsi="Arial" w:cs="Arial"/>
          <w:lang w:val="en-US"/>
        </w:rPr>
        <w:t>this is a matter of law; persuasive burden does not shift throughout case</w:t>
      </w:r>
    </w:p>
    <w:p w14:paraId="2B15DFEE" w14:textId="77777777" w:rsidR="00D96A60" w:rsidRPr="00D96A60" w:rsidRDefault="00D96A60" w:rsidP="00CA391A">
      <w:pPr>
        <w:pStyle w:val="ListParagraph"/>
        <w:numPr>
          <w:ilvl w:val="1"/>
          <w:numId w:val="61"/>
        </w:numPr>
        <w:rPr>
          <w:rFonts w:ascii="Arial" w:hAnsi="Arial" w:cs="Arial"/>
        </w:rPr>
      </w:pPr>
      <w:r w:rsidRPr="00D96A60">
        <w:rPr>
          <w:rFonts w:ascii="Arial" w:hAnsi="Arial" w:cs="Arial"/>
          <w:b/>
          <w:bCs/>
          <w:u w:val="single"/>
          <w:lang w:val="en-US"/>
        </w:rPr>
        <w:t>evidentiary burden</w:t>
      </w:r>
      <w:r w:rsidRPr="00D96A60">
        <w:rPr>
          <w:rFonts w:ascii="Arial" w:hAnsi="Arial" w:cs="Arial"/>
          <w:lang w:val="en-US"/>
        </w:rPr>
        <w:t xml:space="preserve"> rests on the party whose duty it is to </w:t>
      </w:r>
      <w:r w:rsidRPr="00D96A60">
        <w:rPr>
          <w:rFonts w:ascii="Arial" w:hAnsi="Arial" w:cs="Arial"/>
          <w:b/>
          <w:bCs/>
          <w:i/>
          <w:iCs/>
          <w:u w:val="single"/>
          <w:lang w:val="en-US"/>
        </w:rPr>
        <w:t>raise</w:t>
      </w:r>
      <w:r w:rsidRPr="00D96A60">
        <w:rPr>
          <w:rFonts w:ascii="Arial" w:hAnsi="Arial" w:cs="Arial"/>
          <w:u w:val="single"/>
          <w:lang w:val="en-US"/>
        </w:rPr>
        <w:t xml:space="preserve"> the </w:t>
      </w:r>
      <w:r w:rsidRPr="00D96A60">
        <w:rPr>
          <w:rFonts w:ascii="Arial" w:hAnsi="Arial" w:cs="Arial"/>
          <w:b/>
          <w:bCs/>
          <w:u w:val="single"/>
          <w:lang w:val="en-US"/>
        </w:rPr>
        <w:t>issue</w:t>
      </w:r>
    </w:p>
    <w:p w14:paraId="013C6669" w14:textId="69367AC0" w:rsidR="00D96A60" w:rsidRDefault="00D96A60" w:rsidP="00CA391A">
      <w:pPr>
        <w:pStyle w:val="ListParagraph"/>
        <w:numPr>
          <w:ilvl w:val="2"/>
          <w:numId w:val="61"/>
        </w:numPr>
        <w:rPr>
          <w:rFonts w:ascii="Arial" w:hAnsi="Arial" w:cs="Arial"/>
        </w:rPr>
      </w:pPr>
      <w:r w:rsidRPr="00D96A60">
        <w:rPr>
          <w:rFonts w:ascii="Arial" w:hAnsi="Arial" w:cs="Arial"/>
        </w:rPr>
        <w:t>party must deduce or point some evidence on the issue before the issue is to be considered by the trier of fact</w:t>
      </w:r>
    </w:p>
    <w:p w14:paraId="6A1004EB" w14:textId="0F82CF9A" w:rsidR="00D96A60" w:rsidRPr="00D96A60" w:rsidRDefault="00D96A60" w:rsidP="00CA391A">
      <w:pPr>
        <w:pStyle w:val="ListParagraph"/>
        <w:numPr>
          <w:ilvl w:val="3"/>
          <w:numId w:val="61"/>
        </w:numPr>
        <w:rPr>
          <w:rFonts w:ascii="Arial" w:hAnsi="Arial" w:cs="Arial"/>
        </w:rPr>
      </w:pPr>
      <w:r>
        <w:rPr>
          <w:rFonts w:ascii="Arial" w:hAnsi="Arial" w:cs="Arial"/>
        </w:rPr>
        <w:t>e.g. affirmative defences in the context of criminal law</w:t>
      </w:r>
    </w:p>
    <w:p w14:paraId="05317F6C" w14:textId="77777777" w:rsidR="00D96A60" w:rsidRPr="00D96A60" w:rsidRDefault="00D96A60" w:rsidP="00CA391A">
      <w:pPr>
        <w:pStyle w:val="ListParagraph"/>
        <w:numPr>
          <w:ilvl w:val="2"/>
          <w:numId w:val="61"/>
        </w:numPr>
        <w:rPr>
          <w:rFonts w:ascii="Arial" w:hAnsi="Arial" w:cs="Arial"/>
        </w:rPr>
      </w:pPr>
      <w:r w:rsidRPr="00D96A60">
        <w:rPr>
          <w:rFonts w:ascii="Arial" w:hAnsi="Arial" w:cs="Arial"/>
        </w:rPr>
        <w:t>up to that party to show that it is the live issue in the case</w:t>
      </w:r>
    </w:p>
    <w:p w14:paraId="111D803E" w14:textId="77777777" w:rsidR="006A6207" w:rsidRPr="009D7575" w:rsidRDefault="006A6207" w:rsidP="009D7575">
      <w:pPr>
        <w:rPr>
          <w:rFonts w:ascii="Arial" w:hAnsi="Arial" w:cs="Arial"/>
        </w:rPr>
      </w:pPr>
    </w:p>
    <w:p w14:paraId="1FCF5900" w14:textId="7C169F2A" w:rsidR="009D7575" w:rsidRPr="009D7575" w:rsidRDefault="009D7575" w:rsidP="00C534E2">
      <w:pPr>
        <w:rPr>
          <w:rFonts w:ascii="Arial" w:hAnsi="Arial" w:cs="Arial"/>
          <w:b/>
          <w:bCs/>
          <w:sz w:val="26"/>
          <w:szCs w:val="26"/>
        </w:rPr>
      </w:pPr>
      <w:r w:rsidRPr="009D7575">
        <w:rPr>
          <w:rFonts w:ascii="Arial" w:hAnsi="Arial" w:cs="Arial"/>
          <w:b/>
          <w:bCs/>
          <w:sz w:val="26"/>
          <w:szCs w:val="26"/>
        </w:rPr>
        <w:t>Standard of Proof</w:t>
      </w:r>
    </w:p>
    <w:p w14:paraId="3B27B7E3" w14:textId="77777777" w:rsidR="009D7575" w:rsidRPr="009D7575" w:rsidRDefault="009D7575" w:rsidP="00CA391A">
      <w:pPr>
        <w:pStyle w:val="ListParagraph"/>
        <w:numPr>
          <w:ilvl w:val="0"/>
          <w:numId w:val="63"/>
        </w:numPr>
        <w:rPr>
          <w:rFonts w:ascii="Arial" w:hAnsi="Arial" w:cs="Arial"/>
        </w:rPr>
      </w:pPr>
      <w:r w:rsidRPr="009D7575">
        <w:rPr>
          <w:rFonts w:ascii="Arial" w:hAnsi="Arial" w:cs="Arial"/>
        </w:rPr>
        <w:t xml:space="preserve">how </w:t>
      </w:r>
      <w:r w:rsidRPr="009D7575">
        <w:rPr>
          <w:rFonts w:ascii="Arial" w:hAnsi="Arial" w:cs="Arial"/>
          <w:u w:val="single"/>
        </w:rPr>
        <w:t>much</w:t>
      </w:r>
      <w:r w:rsidRPr="009D7575">
        <w:rPr>
          <w:rFonts w:ascii="Arial" w:hAnsi="Arial" w:cs="Arial"/>
        </w:rPr>
        <w:t xml:space="preserve"> evidence the party needs to </w:t>
      </w:r>
      <w:r w:rsidRPr="009D7575">
        <w:rPr>
          <w:rFonts w:ascii="Arial" w:hAnsi="Arial" w:cs="Arial"/>
          <w:u w:val="single"/>
        </w:rPr>
        <w:t>discharge the burden</w:t>
      </w:r>
      <w:r w:rsidRPr="009D7575">
        <w:rPr>
          <w:rFonts w:ascii="Arial" w:hAnsi="Arial" w:cs="Arial"/>
        </w:rPr>
        <w:t xml:space="preserve"> assigned to him/her</w:t>
      </w:r>
    </w:p>
    <w:p w14:paraId="7DC65E05" w14:textId="13BDB5EB" w:rsidR="009D7575" w:rsidRPr="009D7575" w:rsidRDefault="009D7575" w:rsidP="00CA391A">
      <w:pPr>
        <w:pStyle w:val="ListParagraph"/>
        <w:numPr>
          <w:ilvl w:val="0"/>
          <w:numId w:val="63"/>
        </w:numPr>
        <w:rPr>
          <w:rFonts w:ascii="Arial" w:hAnsi="Arial" w:cs="Arial"/>
        </w:rPr>
      </w:pPr>
      <w:r w:rsidRPr="009D7575">
        <w:rPr>
          <w:rFonts w:ascii="Arial" w:hAnsi="Arial" w:cs="Arial"/>
        </w:rPr>
        <w:t xml:space="preserve">number of </w:t>
      </w:r>
      <w:r w:rsidRPr="009D7575">
        <w:rPr>
          <w:rFonts w:ascii="Arial" w:hAnsi="Arial" w:cs="Arial"/>
          <w:u w:val="single"/>
        </w:rPr>
        <w:t>different standards</w:t>
      </w:r>
      <w:r w:rsidRPr="009D7575">
        <w:rPr>
          <w:rFonts w:ascii="Arial" w:hAnsi="Arial" w:cs="Arial"/>
        </w:rPr>
        <w:t xml:space="preserve"> that can be used:</w:t>
      </w:r>
      <w:r>
        <w:rPr>
          <w:rFonts w:ascii="Arial" w:hAnsi="Arial" w:cs="Arial"/>
        </w:rPr>
        <w:t xml:space="preserve"> (easiest to make out </w:t>
      </w:r>
      <w:r w:rsidRPr="009D7575">
        <w:rPr>
          <w:rFonts w:ascii="Arial" w:hAnsi="Arial" w:cs="Arial"/>
        </w:rPr>
        <w:sym w:font="Wingdings" w:char="F0E0"/>
      </w:r>
      <w:r>
        <w:rPr>
          <w:rFonts w:ascii="Arial" w:hAnsi="Arial" w:cs="Arial"/>
        </w:rPr>
        <w:t xml:space="preserve"> hardest)</w:t>
      </w:r>
    </w:p>
    <w:p w14:paraId="3E11EEDC" w14:textId="77777777" w:rsidR="009D7575" w:rsidRPr="009D7575" w:rsidRDefault="009D7575" w:rsidP="00CA391A">
      <w:pPr>
        <w:pStyle w:val="ListParagraph"/>
        <w:numPr>
          <w:ilvl w:val="1"/>
          <w:numId w:val="63"/>
        </w:numPr>
        <w:rPr>
          <w:rFonts w:ascii="Arial" w:hAnsi="Arial" w:cs="Arial"/>
          <w:b/>
          <w:bCs/>
        </w:rPr>
      </w:pPr>
      <w:r w:rsidRPr="009D7575">
        <w:rPr>
          <w:rFonts w:ascii="Arial" w:hAnsi="Arial" w:cs="Arial"/>
          <w:b/>
          <w:bCs/>
          <w:lang w:val="en-US"/>
        </w:rPr>
        <w:t>H → RS → RPG → PFC → BOP→ BRD → AC</w:t>
      </w:r>
    </w:p>
    <w:p w14:paraId="5105504D"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H = mere hunch</w:t>
      </w:r>
    </w:p>
    <w:p w14:paraId="53E686C5"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 xml:space="preserve">Intuition – you think it’s the </w:t>
      </w:r>
      <w:proofErr w:type="gramStart"/>
      <w:r w:rsidRPr="009D7575">
        <w:rPr>
          <w:rFonts w:ascii="Arial" w:hAnsi="Arial" w:cs="Arial"/>
          <w:lang w:val="en-US"/>
        </w:rPr>
        <w:t>case</w:t>
      </w:r>
      <w:proofErr w:type="gramEnd"/>
      <w:r w:rsidRPr="009D7575">
        <w:rPr>
          <w:rFonts w:ascii="Arial" w:hAnsi="Arial" w:cs="Arial"/>
          <w:lang w:val="en-US"/>
        </w:rPr>
        <w:t xml:space="preserve"> but you cannot articulate reasons for why</w:t>
      </w:r>
    </w:p>
    <w:p w14:paraId="4DCD0384"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RS = reasonable suspicion</w:t>
      </w:r>
    </w:p>
    <w:p w14:paraId="4D0CB186"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Situation where you are able to articulate to some degree an underlying fact which lead you to a conclusion to suspect that X is true</w:t>
      </w:r>
    </w:p>
    <w:p w14:paraId="7B0341F6"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Common in criminal cases where police officers are required to have this in order to undertake something</w:t>
      </w:r>
    </w:p>
    <w:p w14:paraId="470663DE"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R(P)G = reasonable (&amp; probable) grounds</w:t>
      </w:r>
    </w:p>
    <w:p w14:paraId="5B320BE5"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Greater degree of proof (probability) than reasonable suspicion</w:t>
      </w:r>
    </w:p>
    <w:p w14:paraId="29FF3EA3"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rPr>
        <w:t xml:space="preserve">Common standard in criminal cases </w:t>
      </w:r>
      <w:r w:rsidRPr="009D7575">
        <w:rPr>
          <w:rFonts w:ascii="Arial" w:hAnsi="Arial" w:cs="Arial"/>
        </w:rPr>
        <w:sym w:font="Wingdings" w:char="F0E0"/>
      </w:r>
      <w:r w:rsidRPr="009D7575">
        <w:rPr>
          <w:rFonts w:ascii="Arial" w:hAnsi="Arial" w:cs="Arial"/>
        </w:rPr>
        <w:t xml:space="preserve"> e.g. police officers need reasonable grounds to obtain arrest, obtain search warrants, etc.</w:t>
      </w:r>
    </w:p>
    <w:p w14:paraId="4012C304"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PFC = prima facie case</w:t>
      </w:r>
    </w:p>
    <w:p w14:paraId="2AD03517"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In absence of anything to contrary, you conclude that there is sufficient evidence to be able to establish the case</w:t>
      </w:r>
    </w:p>
    <w:p w14:paraId="10917585"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Some evidence that may be sufficient to win your case</w:t>
      </w:r>
    </w:p>
    <w:p w14:paraId="375631B4"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BOP = balance of probabilities</w:t>
      </w:r>
    </w:p>
    <w:p w14:paraId="00BD9DB0"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More probable than not that facts lie in your favour</w:t>
      </w:r>
    </w:p>
    <w:p w14:paraId="05570D82"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BRD = beyond a reasonable doubt</w:t>
      </w:r>
    </w:p>
    <w:p w14:paraId="77ADD9EA"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rPr>
        <w:t>In criminal cases, required to find accused guilty</w:t>
      </w:r>
    </w:p>
    <w:p w14:paraId="638DD95A"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AC = absolute certainty</w:t>
      </w:r>
    </w:p>
    <w:p w14:paraId="53D84F80"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Not required in our law – highest standard</w:t>
      </w:r>
    </w:p>
    <w:p w14:paraId="2C6EBA5E" w14:textId="77777777" w:rsidR="009D7575" w:rsidRPr="009D7575" w:rsidRDefault="009D7575" w:rsidP="00CA391A">
      <w:pPr>
        <w:pStyle w:val="ListParagraph"/>
        <w:numPr>
          <w:ilvl w:val="0"/>
          <w:numId w:val="63"/>
        </w:numPr>
        <w:rPr>
          <w:rFonts w:ascii="Arial" w:hAnsi="Arial" w:cs="Arial"/>
        </w:rPr>
      </w:pPr>
      <w:r w:rsidRPr="009D7575">
        <w:rPr>
          <w:rFonts w:ascii="Arial" w:hAnsi="Arial" w:cs="Arial"/>
        </w:rPr>
        <w:t>These are some of the most common standards of proof ^</w:t>
      </w:r>
    </w:p>
    <w:p w14:paraId="2EF06BF6" w14:textId="77777777" w:rsidR="009D7575" w:rsidRPr="009D7575" w:rsidRDefault="009D7575" w:rsidP="00CA391A">
      <w:pPr>
        <w:pStyle w:val="ListParagraph"/>
        <w:numPr>
          <w:ilvl w:val="0"/>
          <w:numId w:val="63"/>
        </w:numPr>
        <w:rPr>
          <w:rFonts w:ascii="Arial" w:hAnsi="Arial" w:cs="Arial"/>
          <w:b/>
          <w:bCs/>
        </w:rPr>
      </w:pPr>
      <w:r w:rsidRPr="009D7575">
        <w:rPr>
          <w:rFonts w:ascii="Arial" w:hAnsi="Arial" w:cs="Arial"/>
          <w:b/>
          <w:bCs/>
        </w:rPr>
        <w:t>Balance of probabilities</w:t>
      </w:r>
    </w:p>
    <w:p w14:paraId="586A7E9A"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one standard, differing degrees of certainty</w:t>
      </w:r>
    </w:p>
    <w:p w14:paraId="0887C9AB"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“preponderance of evidence”</w:t>
      </w:r>
    </w:p>
    <w:p w14:paraId="5C5051ED"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“detailed and convincing evidence”</w:t>
      </w:r>
    </w:p>
    <w:p w14:paraId="1063E2C4" w14:textId="77777777" w:rsidR="009D7575" w:rsidRPr="009D7575" w:rsidRDefault="009D7575" w:rsidP="00CA391A">
      <w:pPr>
        <w:pStyle w:val="ListParagraph"/>
        <w:numPr>
          <w:ilvl w:val="2"/>
          <w:numId w:val="63"/>
        </w:numPr>
        <w:rPr>
          <w:rFonts w:ascii="Arial" w:hAnsi="Arial" w:cs="Arial"/>
        </w:rPr>
      </w:pPr>
      <w:r w:rsidRPr="009D7575">
        <w:rPr>
          <w:rFonts w:ascii="Arial" w:hAnsi="Arial" w:cs="Arial"/>
          <w:lang w:val="en-US"/>
        </w:rPr>
        <w:t>“cogent and sensible evidence”</w:t>
      </w:r>
    </w:p>
    <w:p w14:paraId="62FF41BB" w14:textId="77777777" w:rsidR="009D7575" w:rsidRPr="009D7575" w:rsidRDefault="009D7575" w:rsidP="00CA391A">
      <w:pPr>
        <w:pStyle w:val="ListParagraph"/>
        <w:numPr>
          <w:ilvl w:val="1"/>
          <w:numId w:val="63"/>
        </w:numPr>
        <w:rPr>
          <w:rFonts w:ascii="Arial" w:hAnsi="Arial" w:cs="Arial"/>
        </w:rPr>
      </w:pPr>
      <w:r w:rsidRPr="009D7575">
        <w:rPr>
          <w:rFonts w:ascii="Arial" w:hAnsi="Arial" w:cs="Arial"/>
          <w:lang w:val="en-US"/>
        </w:rPr>
        <w:t xml:space="preserve">These additional qualifying terms do not refer to a different </w:t>
      </w:r>
      <w:proofErr w:type="gramStart"/>
      <w:r w:rsidRPr="009D7575">
        <w:rPr>
          <w:rFonts w:ascii="Arial" w:hAnsi="Arial" w:cs="Arial"/>
          <w:lang w:val="en-US"/>
        </w:rPr>
        <w:t>standard</w:t>
      </w:r>
      <w:proofErr w:type="gramEnd"/>
      <w:r w:rsidRPr="009D7575">
        <w:rPr>
          <w:rFonts w:ascii="Arial" w:hAnsi="Arial" w:cs="Arial"/>
          <w:lang w:val="en-US"/>
        </w:rPr>
        <w:t xml:space="preserve"> but rather differing degrees of certainty required to meet that standard</w:t>
      </w:r>
    </w:p>
    <w:p w14:paraId="008DF50C" w14:textId="6E3458BC" w:rsidR="009D7575" w:rsidRPr="00CD3C50" w:rsidRDefault="009D7575" w:rsidP="00CA391A">
      <w:pPr>
        <w:pStyle w:val="ListParagraph"/>
        <w:numPr>
          <w:ilvl w:val="2"/>
          <w:numId w:val="63"/>
        </w:numPr>
        <w:rPr>
          <w:rFonts w:ascii="Arial" w:hAnsi="Arial" w:cs="Arial"/>
        </w:rPr>
      </w:pPr>
      <w:r w:rsidRPr="009D7575">
        <w:rPr>
          <w:rFonts w:ascii="Arial" w:hAnsi="Arial" w:cs="Arial"/>
          <w:lang w:val="en-US"/>
        </w:rPr>
        <w:t>Amount of evidence you need to meet balance of probabilities standard may depend on seriousness of the case and nature of allegations</w:t>
      </w:r>
    </w:p>
    <w:p w14:paraId="26FDC83B" w14:textId="77777777" w:rsidR="002734F2" w:rsidRDefault="002734F2" w:rsidP="00C534E2">
      <w:pPr>
        <w:rPr>
          <w:rFonts w:ascii="Arial" w:hAnsi="Arial" w:cs="Arial"/>
          <w:b/>
          <w:bCs/>
          <w:sz w:val="26"/>
          <w:szCs w:val="26"/>
        </w:rPr>
      </w:pPr>
    </w:p>
    <w:p w14:paraId="61836C0F" w14:textId="72830257" w:rsidR="0015216B" w:rsidRPr="009C4AD6" w:rsidRDefault="009C4AD6" w:rsidP="00C534E2">
      <w:pPr>
        <w:rPr>
          <w:rFonts w:ascii="Arial" w:hAnsi="Arial" w:cs="Arial"/>
          <w:b/>
          <w:bCs/>
          <w:sz w:val="26"/>
          <w:szCs w:val="26"/>
        </w:rPr>
      </w:pPr>
      <w:r w:rsidRPr="009C4AD6">
        <w:rPr>
          <w:rFonts w:ascii="Arial" w:hAnsi="Arial" w:cs="Arial"/>
          <w:b/>
          <w:bCs/>
          <w:sz w:val="26"/>
          <w:szCs w:val="26"/>
        </w:rPr>
        <w:lastRenderedPageBreak/>
        <w:t>Civil Cases</w:t>
      </w:r>
    </w:p>
    <w:p w14:paraId="69C5E4FA" w14:textId="1810FED8" w:rsidR="009C4AD6" w:rsidRPr="009C4AD6" w:rsidRDefault="009C4AD6" w:rsidP="00CA391A">
      <w:pPr>
        <w:pStyle w:val="ListParagraph"/>
        <w:numPr>
          <w:ilvl w:val="0"/>
          <w:numId w:val="62"/>
        </w:numPr>
        <w:rPr>
          <w:rFonts w:ascii="Arial" w:hAnsi="Arial" w:cs="Arial"/>
          <w:b/>
          <w:bCs/>
        </w:rPr>
      </w:pPr>
      <w:r>
        <w:rPr>
          <w:rFonts w:ascii="Arial" w:hAnsi="Arial" w:cs="Arial"/>
          <w:b/>
          <w:bCs/>
          <w:lang w:val="en-US"/>
        </w:rPr>
        <w:t>P</w:t>
      </w:r>
      <w:r w:rsidRPr="009C4AD6">
        <w:rPr>
          <w:rFonts w:ascii="Arial" w:hAnsi="Arial" w:cs="Arial"/>
          <w:b/>
          <w:bCs/>
          <w:lang w:val="en-US"/>
        </w:rPr>
        <w:t xml:space="preserve"> usually bears the evidentiary and persuasive burden</w:t>
      </w:r>
    </w:p>
    <w:p w14:paraId="67EE39F0" w14:textId="77777777" w:rsidR="009C4AD6" w:rsidRPr="009C4AD6" w:rsidRDefault="009C4AD6" w:rsidP="00CA391A">
      <w:pPr>
        <w:pStyle w:val="ListParagraph"/>
        <w:numPr>
          <w:ilvl w:val="1"/>
          <w:numId w:val="62"/>
        </w:numPr>
        <w:rPr>
          <w:rFonts w:ascii="Arial" w:hAnsi="Arial" w:cs="Arial"/>
        </w:rPr>
      </w:pPr>
      <w:r w:rsidRPr="009C4AD6">
        <w:rPr>
          <w:rFonts w:ascii="Arial" w:hAnsi="Arial" w:cs="Arial"/>
          <w:lang w:val="en-US"/>
        </w:rPr>
        <w:t>P must usually prove allegations as set out in statement of claim</w:t>
      </w:r>
    </w:p>
    <w:p w14:paraId="39319457" w14:textId="43C92695" w:rsidR="009C4AD6" w:rsidRPr="009C4AD6" w:rsidRDefault="009C4AD6" w:rsidP="00CA391A">
      <w:pPr>
        <w:pStyle w:val="ListParagraph"/>
        <w:numPr>
          <w:ilvl w:val="1"/>
          <w:numId w:val="62"/>
        </w:numPr>
        <w:rPr>
          <w:rFonts w:ascii="Arial" w:hAnsi="Arial" w:cs="Arial"/>
          <w:b/>
          <w:bCs/>
          <w:u w:val="single"/>
        </w:rPr>
      </w:pPr>
      <w:r w:rsidRPr="009C4AD6">
        <w:rPr>
          <w:rFonts w:ascii="Arial" w:hAnsi="Arial" w:cs="Arial"/>
          <w:b/>
          <w:bCs/>
          <w:u w:val="single"/>
          <w:lang w:val="en-US"/>
        </w:rPr>
        <w:t xml:space="preserve">D must usually prove any </w:t>
      </w:r>
      <w:r w:rsidRPr="009C4AD6">
        <w:rPr>
          <w:rFonts w:ascii="Arial" w:hAnsi="Arial" w:cs="Arial"/>
          <w:b/>
          <w:bCs/>
          <w:i/>
          <w:iCs/>
          <w:u w:val="single"/>
          <w:lang w:val="en-US"/>
        </w:rPr>
        <w:t>affirmative defence</w:t>
      </w:r>
      <w:r w:rsidRPr="009C4AD6">
        <w:rPr>
          <w:rFonts w:ascii="Arial" w:hAnsi="Arial" w:cs="Arial"/>
          <w:b/>
          <w:bCs/>
          <w:u w:val="single"/>
          <w:lang w:val="en-US"/>
        </w:rPr>
        <w:t xml:space="preserve"> provided</w:t>
      </w:r>
      <w:r w:rsidRPr="009C4AD6">
        <w:rPr>
          <w:rFonts w:ascii="Arial" w:hAnsi="Arial" w:cs="Arial"/>
        </w:rPr>
        <w:t xml:space="preserve"> (evidentiary and persuasive burden)</w:t>
      </w:r>
    </w:p>
    <w:p w14:paraId="3E149384" w14:textId="77777777" w:rsidR="009C4AD6" w:rsidRPr="009C4AD6" w:rsidRDefault="009C4AD6" w:rsidP="00CA391A">
      <w:pPr>
        <w:pStyle w:val="ListParagraph"/>
        <w:numPr>
          <w:ilvl w:val="2"/>
          <w:numId w:val="62"/>
        </w:numPr>
        <w:rPr>
          <w:rFonts w:ascii="Arial" w:hAnsi="Arial" w:cs="Arial"/>
        </w:rPr>
      </w:pPr>
      <w:r w:rsidRPr="009C4AD6">
        <w:rPr>
          <w:rFonts w:ascii="Arial" w:hAnsi="Arial" w:cs="Arial"/>
          <w:lang w:val="en-US"/>
        </w:rPr>
        <w:t>E.g. P alleges breach of K (persuasive burden on P that there is a K and it was breached) and D alleges that they lacked capacity to K (persuasive burden on D)</w:t>
      </w:r>
    </w:p>
    <w:p w14:paraId="366BF47D" w14:textId="77777777" w:rsidR="009C4AD6" w:rsidRPr="009C4AD6" w:rsidRDefault="009C4AD6" w:rsidP="00CA391A">
      <w:pPr>
        <w:pStyle w:val="ListParagraph"/>
        <w:numPr>
          <w:ilvl w:val="0"/>
          <w:numId w:val="62"/>
        </w:numPr>
        <w:rPr>
          <w:rFonts w:ascii="Arial" w:hAnsi="Arial" w:cs="Arial"/>
        </w:rPr>
      </w:pPr>
      <w:r w:rsidRPr="009C4AD6">
        <w:rPr>
          <w:rFonts w:ascii="Arial" w:hAnsi="Arial" w:cs="Arial"/>
          <w:lang w:val="en-US"/>
        </w:rPr>
        <w:t>standard of proof is usually proof on the balance of probabilities</w:t>
      </w:r>
    </w:p>
    <w:p w14:paraId="668F2877" w14:textId="77777777" w:rsidR="009C4AD6" w:rsidRPr="009C4AD6" w:rsidRDefault="009C4AD6" w:rsidP="00CA391A">
      <w:pPr>
        <w:pStyle w:val="ListParagraph"/>
        <w:numPr>
          <w:ilvl w:val="0"/>
          <w:numId w:val="62"/>
        </w:numPr>
        <w:rPr>
          <w:rFonts w:ascii="Arial" w:hAnsi="Arial" w:cs="Arial"/>
        </w:rPr>
      </w:pPr>
      <w:r w:rsidRPr="009C4AD6">
        <w:rPr>
          <w:rFonts w:ascii="Arial" w:hAnsi="Arial" w:cs="Arial"/>
          <w:b/>
          <w:bCs/>
          <w:lang w:val="en-US"/>
        </w:rPr>
        <w:t>D</w:t>
      </w:r>
      <w:r w:rsidRPr="009C4AD6">
        <w:rPr>
          <w:rFonts w:ascii="Arial" w:hAnsi="Arial" w:cs="Arial"/>
          <w:lang w:val="en-US"/>
        </w:rPr>
        <w:t xml:space="preserve"> may make </w:t>
      </w:r>
      <w:r w:rsidRPr="009C4AD6">
        <w:rPr>
          <w:rFonts w:ascii="Arial" w:hAnsi="Arial" w:cs="Arial"/>
          <w:b/>
          <w:bCs/>
          <w:lang w:val="en-US"/>
        </w:rPr>
        <w:t xml:space="preserve">motion for a </w:t>
      </w:r>
      <w:r w:rsidRPr="009C4AD6">
        <w:rPr>
          <w:rFonts w:ascii="Arial" w:hAnsi="Arial" w:cs="Arial"/>
          <w:b/>
          <w:bCs/>
          <w:u w:val="single"/>
          <w:lang w:val="en-US"/>
        </w:rPr>
        <w:t>non-suit</w:t>
      </w:r>
      <w:r w:rsidRPr="009C4AD6">
        <w:rPr>
          <w:rFonts w:ascii="Arial" w:hAnsi="Arial" w:cs="Arial"/>
          <w:lang w:val="en-US"/>
        </w:rPr>
        <w:t xml:space="preserve"> may be brought  at the close of the plaintiff’s case</w:t>
      </w:r>
    </w:p>
    <w:p w14:paraId="1D103AE5" w14:textId="77777777" w:rsidR="009C4AD6" w:rsidRPr="009C4AD6" w:rsidRDefault="009C4AD6" w:rsidP="00CA391A">
      <w:pPr>
        <w:pStyle w:val="ListParagraph"/>
        <w:numPr>
          <w:ilvl w:val="1"/>
          <w:numId w:val="62"/>
        </w:numPr>
        <w:rPr>
          <w:rFonts w:ascii="Arial" w:hAnsi="Arial" w:cs="Arial"/>
        </w:rPr>
      </w:pPr>
      <w:r w:rsidRPr="009C4AD6">
        <w:rPr>
          <w:rFonts w:ascii="Arial" w:hAnsi="Arial" w:cs="Arial"/>
        </w:rPr>
        <w:t xml:space="preserve">Motion that </w:t>
      </w:r>
      <w:r w:rsidRPr="009C4AD6">
        <w:rPr>
          <w:rFonts w:ascii="Arial" w:hAnsi="Arial" w:cs="Arial"/>
          <w:u w:val="single"/>
        </w:rPr>
        <w:t xml:space="preserve">P failed to adduce evidence that is </w:t>
      </w:r>
      <w:r w:rsidRPr="009C4AD6">
        <w:rPr>
          <w:rFonts w:ascii="Arial" w:hAnsi="Arial" w:cs="Arial"/>
          <w:i/>
          <w:iCs/>
          <w:u w:val="single"/>
        </w:rPr>
        <w:t>capable</w:t>
      </w:r>
      <w:r w:rsidRPr="009C4AD6">
        <w:rPr>
          <w:rFonts w:ascii="Arial" w:hAnsi="Arial" w:cs="Arial"/>
          <w:u w:val="single"/>
        </w:rPr>
        <w:t xml:space="preserve"> of meeting their standard of proof</w:t>
      </w:r>
    </w:p>
    <w:p w14:paraId="4082D8C6" w14:textId="77777777" w:rsidR="00CD3C50" w:rsidRDefault="009C4AD6" w:rsidP="00CA391A">
      <w:pPr>
        <w:pStyle w:val="ListParagraph"/>
        <w:numPr>
          <w:ilvl w:val="1"/>
          <w:numId w:val="62"/>
        </w:numPr>
        <w:rPr>
          <w:rFonts w:ascii="Arial" w:hAnsi="Arial" w:cs="Arial"/>
        </w:rPr>
      </w:pPr>
      <w:r w:rsidRPr="009C4AD6">
        <w:rPr>
          <w:rFonts w:ascii="Arial" w:hAnsi="Arial" w:cs="Arial"/>
        </w:rPr>
        <w:t xml:space="preserve">Judge would then </w:t>
      </w:r>
      <w:r w:rsidRPr="009C4AD6">
        <w:rPr>
          <w:rFonts w:ascii="Arial" w:hAnsi="Arial" w:cs="Arial"/>
          <w:u w:val="single"/>
        </w:rPr>
        <w:t>consider the evidence</w:t>
      </w:r>
      <w:r w:rsidRPr="009C4AD6">
        <w:rPr>
          <w:rFonts w:ascii="Arial" w:hAnsi="Arial" w:cs="Arial"/>
        </w:rPr>
        <w:t xml:space="preserve"> and </w:t>
      </w:r>
      <w:r w:rsidRPr="009C4AD6">
        <w:rPr>
          <w:rFonts w:ascii="Arial" w:hAnsi="Arial" w:cs="Arial"/>
          <w:u w:val="single"/>
        </w:rPr>
        <w:t>all reasonable inferences that jury would be permitted to draw</w:t>
      </w:r>
      <w:r w:rsidRPr="009C4AD6">
        <w:rPr>
          <w:rFonts w:ascii="Arial" w:hAnsi="Arial" w:cs="Arial"/>
        </w:rPr>
        <w:t xml:space="preserve"> from the evidence, and determine whether it is able to meet the standard of proof</w:t>
      </w:r>
    </w:p>
    <w:p w14:paraId="313DC3DC" w14:textId="7E1CF77B" w:rsidR="00CD3C50" w:rsidRPr="00CD3C50" w:rsidRDefault="009C4AD6" w:rsidP="00CA391A">
      <w:pPr>
        <w:pStyle w:val="ListParagraph"/>
        <w:numPr>
          <w:ilvl w:val="1"/>
          <w:numId w:val="62"/>
        </w:numPr>
        <w:rPr>
          <w:rFonts w:ascii="Arial" w:hAnsi="Arial" w:cs="Arial"/>
        </w:rPr>
      </w:pPr>
      <w:r w:rsidRPr="00CD3C50">
        <w:rPr>
          <w:rFonts w:ascii="Arial" w:hAnsi="Arial" w:cs="Arial"/>
        </w:rPr>
        <w:t>If P defeats motion of non-suit, it does not defeat the case, just means that it will go to the trier of fact to determines</w:t>
      </w:r>
    </w:p>
    <w:p w14:paraId="344D3267" w14:textId="42B0AD2D" w:rsidR="00CD3C50" w:rsidRPr="00CD3C50" w:rsidRDefault="00CD3C50" w:rsidP="00CD3C50">
      <w:pPr>
        <w:rPr>
          <w:rFonts w:ascii="Arial" w:hAnsi="Arial" w:cs="Arial"/>
          <w:b/>
          <w:bCs/>
          <w:sz w:val="26"/>
          <w:szCs w:val="26"/>
        </w:rPr>
      </w:pPr>
      <w:r w:rsidRPr="00CD3C50">
        <w:rPr>
          <w:rFonts w:ascii="Arial" w:hAnsi="Arial" w:cs="Arial"/>
          <w:b/>
          <w:bCs/>
          <w:sz w:val="26"/>
          <w:szCs w:val="26"/>
        </w:rPr>
        <w:t>Criminal Cases</w:t>
      </w:r>
    </w:p>
    <w:p w14:paraId="31E06DE6" w14:textId="77777777" w:rsidR="00CD3C50" w:rsidRPr="00CD3C50" w:rsidRDefault="00CD3C50" w:rsidP="00CA391A">
      <w:pPr>
        <w:pStyle w:val="ListParagraph"/>
        <w:numPr>
          <w:ilvl w:val="0"/>
          <w:numId w:val="64"/>
        </w:numPr>
        <w:rPr>
          <w:rFonts w:ascii="Arial" w:hAnsi="Arial" w:cs="Arial"/>
        </w:rPr>
      </w:pPr>
      <w:r w:rsidRPr="00CD3C50">
        <w:rPr>
          <w:rFonts w:ascii="Arial" w:hAnsi="Arial" w:cs="Arial"/>
          <w:b/>
          <w:bCs/>
          <w:u w:val="single"/>
          <w:lang w:val="en-US"/>
        </w:rPr>
        <w:t>prosecution</w:t>
      </w:r>
      <w:r w:rsidRPr="00CD3C50">
        <w:rPr>
          <w:rFonts w:ascii="Arial" w:hAnsi="Arial" w:cs="Arial"/>
          <w:lang w:val="en-US"/>
        </w:rPr>
        <w:t xml:space="preserve"> bears the </w:t>
      </w:r>
      <w:r w:rsidRPr="00CD3C50">
        <w:rPr>
          <w:rFonts w:ascii="Arial" w:hAnsi="Arial" w:cs="Arial"/>
          <w:u w:val="single"/>
          <w:lang w:val="en-US"/>
        </w:rPr>
        <w:t>persuasive and evidentiary</w:t>
      </w:r>
      <w:r w:rsidRPr="00CD3C50">
        <w:rPr>
          <w:rFonts w:ascii="Arial" w:hAnsi="Arial" w:cs="Arial"/>
          <w:lang w:val="en-US"/>
        </w:rPr>
        <w:t xml:space="preserve"> burden with respect to the </w:t>
      </w:r>
      <w:r w:rsidRPr="00CD3C50">
        <w:rPr>
          <w:rFonts w:ascii="Arial" w:hAnsi="Arial" w:cs="Arial"/>
          <w:u w:val="single"/>
          <w:lang w:val="en-US"/>
        </w:rPr>
        <w:t>elements of the offence charged</w:t>
      </w:r>
    </w:p>
    <w:p w14:paraId="09E4E17B" w14:textId="77777777" w:rsidR="00CD3C50" w:rsidRPr="00CD3C50" w:rsidRDefault="00CD3C50" w:rsidP="00CA391A">
      <w:pPr>
        <w:pStyle w:val="ListParagraph"/>
        <w:numPr>
          <w:ilvl w:val="0"/>
          <w:numId w:val="64"/>
        </w:numPr>
        <w:rPr>
          <w:rFonts w:ascii="Arial" w:hAnsi="Arial" w:cs="Arial"/>
        </w:rPr>
      </w:pPr>
      <w:r w:rsidRPr="00CD3C50">
        <w:rPr>
          <w:rFonts w:ascii="Arial" w:hAnsi="Arial" w:cs="Arial"/>
          <w:b/>
          <w:bCs/>
          <w:u w:val="single"/>
          <w:lang w:val="en-US"/>
        </w:rPr>
        <w:t>defence</w:t>
      </w:r>
      <w:r w:rsidRPr="00CD3C50">
        <w:rPr>
          <w:rFonts w:ascii="Arial" w:hAnsi="Arial" w:cs="Arial"/>
          <w:lang w:val="en-US"/>
        </w:rPr>
        <w:t xml:space="preserve"> bears the </w:t>
      </w:r>
      <w:r w:rsidRPr="00CD3C50">
        <w:rPr>
          <w:rFonts w:ascii="Arial" w:hAnsi="Arial" w:cs="Arial"/>
          <w:b/>
          <w:bCs/>
          <w:u w:val="single"/>
          <w:lang w:val="en-US"/>
        </w:rPr>
        <w:t>evidentiary</w:t>
      </w:r>
      <w:r w:rsidRPr="00CD3C50">
        <w:rPr>
          <w:rFonts w:ascii="Arial" w:hAnsi="Arial" w:cs="Arial"/>
          <w:u w:val="single"/>
          <w:lang w:val="en-US"/>
        </w:rPr>
        <w:t xml:space="preserve"> burden</w:t>
      </w:r>
      <w:r w:rsidRPr="00CD3C50">
        <w:rPr>
          <w:rFonts w:ascii="Arial" w:hAnsi="Arial" w:cs="Arial"/>
          <w:lang w:val="en-US"/>
        </w:rPr>
        <w:t xml:space="preserve"> on </w:t>
      </w:r>
      <w:r w:rsidRPr="00CD3C50">
        <w:rPr>
          <w:rFonts w:ascii="Arial" w:hAnsi="Arial" w:cs="Arial"/>
          <w:b/>
          <w:bCs/>
          <w:i/>
          <w:iCs/>
          <w:u w:val="single"/>
          <w:lang w:val="en-US"/>
        </w:rPr>
        <w:t>most defences</w:t>
      </w:r>
      <w:r w:rsidRPr="00CD3C50">
        <w:rPr>
          <w:rFonts w:ascii="Arial" w:hAnsi="Arial" w:cs="Arial"/>
          <w:lang w:val="en-US"/>
        </w:rPr>
        <w:t xml:space="preserve">, but the </w:t>
      </w:r>
      <w:r w:rsidRPr="00CD3C50">
        <w:rPr>
          <w:rFonts w:ascii="Arial" w:hAnsi="Arial" w:cs="Arial"/>
          <w:u w:val="single"/>
          <w:lang w:val="en-US"/>
        </w:rPr>
        <w:t>persuasive burden only on a few defences</w:t>
      </w:r>
    </w:p>
    <w:p w14:paraId="2CAAE5C1" w14:textId="77777777" w:rsidR="00CD3C50" w:rsidRPr="00CD3C50" w:rsidRDefault="00CD3C50" w:rsidP="00CA391A">
      <w:pPr>
        <w:pStyle w:val="ListParagraph"/>
        <w:numPr>
          <w:ilvl w:val="1"/>
          <w:numId w:val="64"/>
        </w:numPr>
        <w:rPr>
          <w:rFonts w:ascii="Arial" w:hAnsi="Arial" w:cs="Arial"/>
        </w:rPr>
      </w:pPr>
      <w:r w:rsidRPr="00CD3C50">
        <w:rPr>
          <w:rFonts w:ascii="Arial" w:hAnsi="Arial" w:cs="Arial"/>
        </w:rPr>
        <w:t>D bears persuasive burden on mental disorder defence, non-insane automatism, intoxication – balance of probabilities (not BRD – unlike Crown’s standard)</w:t>
      </w:r>
    </w:p>
    <w:p w14:paraId="333CEE30" w14:textId="77777777" w:rsidR="00CD3C50" w:rsidRPr="00CD3C50" w:rsidRDefault="00CD3C50" w:rsidP="00CA391A">
      <w:pPr>
        <w:pStyle w:val="ListParagraph"/>
        <w:numPr>
          <w:ilvl w:val="1"/>
          <w:numId w:val="64"/>
        </w:numPr>
        <w:rPr>
          <w:rFonts w:ascii="Arial" w:hAnsi="Arial" w:cs="Arial"/>
          <w:b/>
          <w:bCs/>
          <w:u w:val="single"/>
        </w:rPr>
      </w:pPr>
      <w:r w:rsidRPr="00CD3C50">
        <w:rPr>
          <w:rFonts w:ascii="Arial" w:hAnsi="Arial" w:cs="Arial"/>
          <w:b/>
          <w:bCs/>
          <w:u w:val="single"/>
        </w:rPr>
        <w:t>Evidentiary burden – “air of reality”</w:t>
      </w:r>
      <w:r w:rsidRPr="00CD3C50">
        <w:rPr>
          <w:rFonts w:ascii="Arial" w:hAnsi="Arial" w:cs="Arial"/>
        </w:rPr>
        <w:t xml:space="preserve"> – judge shall consider all evidence and decide whether on that evidence there is a real issue to be decided on by the jury. There must be evidence going to every element of the defence such that a jury acting reasonably could acquit the accused based on the evidence. Judge presumes witnesses are truthful – does not make reliability determination, except for circumstantial evidence where they determine if certain inferences that could be made are reasonable</w:t>
      </w:r>
    </w:p>
    <w:p w14:paraId="438A6F72" w14:textId="77777777" w:rsidR="00CD3C50" w:rsidRPr="00CD3C50" w:rsidRDefault="00CD3C50" w:rsidP="00CA391A">
      <w:pPr>
        <w:pStyle w:val="ListParagraph"/>
        <w:numPr>
          <w:ilvl w:val="2"/>
          <w:numId w:val="64"/>
        </w:numPr>
        <w:rPr>
          <w:rFonts w:ascii="Arial" w:hAnsi="Arial" w:cs="Arial"/>
        </w:rPr>
      </w:pPr>
      <w:r w:rsidRPr="00CD3C50">
        <w:rPr>
          <w:rFonts w:ascii="Arial" w:hAnsi="Arial" w:cs="Arial"/>
          <w:u w:val="single"/>
        </w:rPr>
        <w:t>Judge required to put all defences to the jury that have an “air of reality”</w:t>
      </w:r>
      <w:r w:rsidRPr="00CD3C50">
        <w:rPr>
          <w:rFonts w:ascii="Arial" w:hAnsi="Arial" w:cs="Arial"/>
        </w:rPr>
        <w:t xml:space="preserve"> whether or not specifically raised by the accused (except those limited defences mentioned which have a persuasive burden)</w:t>
      </w:r>
    </w:p>
    <w:p w14:paraId="30E2313F" w14:textId="77777777" w:rsidR="00CD3C50" w:rsidRPr="00CD3C50" w:rsidRDefault="00CD3C50" w:rsidP="00CA391A">
      <w:pPr>
        <w:pStyle w:val="ListParagraph"/>
        <w:numPr>
          <w:ilvl w:val="2"/>
          <w:numId w:val="64"/>
        </w:numPr>
        <w:rPr>
          <w:rFonts w:ascii="Arial" w:hAnsi="Arial" w:cs="Arial"/>
        </w:rPr>
      </w:pPr>
      <w:r w:rsidRPr="00CD3C50">
        <w:rPr>
          <w:rFonts w:ascii="Arial" w:hAnsi="Arial" w:cs="Arial"/>
        </w:rPr>
        <w:t xml:space="preserve">Judge </w:t>
      </w:r>
      <w:r w:rsidRPr="00CD3C50">
        <w:rPr>
          <w:rFonts w:ascii="Arial" w:hAnsi="Arial" w:cs="Arial"/>
          <w:u w:val="single"/>
        </w:rPr>
        <w:t>also has a positive duty to keep all defences that do not have an air of reality</w:t>
      </w:r>
      <w:r w:rsidRPr="00CD3C50">
        <w:rPr>
          <w:rFonts w:ascii="Arial" w:hAnsi="Arial" w:cs="Arial"/>
        </w:rPr>
        <w:t xml:space="preserve"> from the jury</w:t>
      </w:r>
    </w:p>
    <w:p w14:paraId="708806A4" w14:textId="77777777" w:rsidR="00CD3C50" w:rsidRPr="002551FD" w:rsidRDefault="00CD3C50" w:rsidP="00CA391A">
      <w:pPr>
        <w:pStyle w:val="ListParagraph"/>
        <w:numPr>
          <w:ilvl w:val="0"/>
          <w:numId w:val="64"/>
        </w:numPr>
        <w:rPr>
          <w:rFonts w:ascii="Arial" w:hAnsi="Arial" w:cs="Arial"/>
          <w:b/>
          <w:bCs/>
        </w:rPr>
      </w:pPr>
      <w:r w:rsidRPr="002551FD">
        <w:rPr>
          <w:rFonts w:ascii="Arial" w:hAnsi="Arial" w:cs="Arial"/>
          <w:b/>
          <w:bCs/>
          <w:lang w:val="en-US"/>
        </w:rPr>
        <w:t>standard - beyond a reasonable doubt</w:t>
      </w:r>
    </w:p>
    <w:p w14:paraId="2D73A9BB" w14:textId="77777777" w:rsidR="00CD3C50" w:rsidRPr="00CD3C50" w:rsidRDefault="00CD3C50" w:rsidP="00CA391A">
      <w:pPr>
        <w:pStyle w:val="ListParagraph"/>
        <w:numPr>
          <w:ilvl w:val="1"/>
          <w:numId w:val="64"/>
        </w:numPr>
        <w:rPr>
          <w:rFonts w:ascii="Arial" w:hAnsi="Arial" w:cs="Arial"/>
        </w:rPr>
      </w:pPr>
      <w:r w:rsidRPr="00CD3C50">
        <w:rPr>
          <w:rFonts w:ascii="Arial" w:hAnsi="Arial" w:cs="Arial"/>
          <w:lang w:val="en-US"/>
        </w:rPr>
        <w:t>higher than civil case but lower than absolute certainty</w:t>
      </w:r>
    </w:p>
    <w:p w14:paraId="494330FE" w14:textId="77777777" w:rsidR="00CD3C50" w:rsidRPr="00CD3C50" w:rsidRDefault="00CD3C50" w:rsidP="00CA391A">
      <w:pPr>
        <w:pStyle w:val="ListParagraph"/>
        <w:numPr>
          <w:ilvl w:val="1"/>
          <w:numId w:val="64"/>
        </w:numPr>
        <w:rPr>
          <w:rFonts w:ascii="Arial" w:hAnsi="Arial" w:cs="Arial"/>
        </w:rPr>
      </w:pPr>
      <w:r w:rsidRPr="00F166E9">
        <w:rPr>
          <w:rFonts w:ascii="Arial" w:hAnsi="Arial" w:cs="Arial"/>
          <w:b/>
          <w:bCs/>
          <w:highlight w:val="yellow"/>
          <w:lang w:val="en-US"/>
        </w:rPr>
        <w:t>11(d) Charter – constitutional requirement</w:t>
      </w:r>
      <w:r w:rsidRPr="00CD3C50">
        <w:rPr>
          <w:rFonts w:ascii="Arial" w:hAnsi="Arial" w:cs="Arial"/>
          <w:lang w:val="en-US"/>
        </w:rPr>
        <w:t xml:space="preserve"> – </w:t>
      </w:r>
      <w:r w:rsidRPr="00F73857">
        <w:rPr>
          <w:rFonts w:ascii="Arial" w:hAnsi="Arial" w:cs="Arial"/>
          <w:b/>
          <w:bCs/>
          <w:lang w:val="en-US"/>
        </w:rPr>
        <w:t xml:space="preserve">BRD on </w:t>
      </w:r>
      <w:r w:rsidRPr="00F73857">
        <w:rPr>
          <w:rFonts w:ascii="Arial" w:hAnsi="Arial" w:cs="Arial"/>
          <w:b/>
          <w:bCs/>
          <w:u w:val="single"/>
          <w:lang w:val="en-US"/>
        </w:rPr>
        <w:t>ultimate</w:t>
      </w:r>
      <w:r w:rsidRPr="00F73857">
        <w:rPr>
          <w:rFonts w:ascii="Arial" w:hAnsi="Arial" w:cs="Arial"/>
          <w:b/>
          <w:bCs/>
          <w:lang w:val="en-US"/>
        </w:rPr>
        <w:t xml:space="preserve"> issue in the case</w:t>
      </w:r>
    </w:p>
    <w:p w14:paraId="31BB53BF" w14:textId="77777777" w:rsidR="00CD3C50" w:rsidRPr="00CD3C50" w:rsidRDefault="00CD3C50" w:rsidP="00CA391A">
      <w:pPr>
        <w:pStyle w:val="ListParagraph"/>
        <w:numPr>
          <w:ilvl w:val="2"/>
          <w:numId w:val="64"/>
        </w:numPr>
        <w:rPr>
          <w:rFonts w:ascii="Arial" w:hAnsi="Arial" w:cs="Arial"/>
        </w:rPr>
      </w:pPr>
      <w:r w:rsidRPr="00CD3C50">
        <w:rPr>
          <w:rFonts w:ascii="Arial" w:hAnsi="Arial" w:cs="Arial"/>
          <w:lang w:val="en-US"/>
        </w:rPr>
        <w:t>Judge must instruct jury on what BRD means (</w:t>
      </w:r>
      <w:proofErr w:type="spellStart"/>
      <w:r w:rsidRPr="00CD3C50">
        <w:rPr>
          <w:rFonts w:ascii="Arial" w:hAnsi="Arial" w:cs="Arial"/>
          <w:i/>
          <w:iCs/>
          <w:lang w:val="en-US"/>
        </w:rPr>
        <w:t>Lifchus</w:t>
      </w:r>
      <w:proofErr w:type="spellEnd"/>
      <w:r w:rsidRPr="00CD3C50">
        <w:rPr>
          <w:rFonts w:ascii="Arial" w:hAnsi="Arial" w:cs="Arial"/>
          <w:lang w:val="en-US"/>
        </w:rPr>
        <w:t>)</w:t>
      </w:r>
    </w:p>
    <w:p w14:paraId="7A888732" w14:textId="77777777" w:rsidR="00CD3C50" w:rsidRPr="00CD3C50" w:rsidRDefault="00CD3C50" w:rsidP="00CA391A">
      <w:pPr>
        <w:pStyle w:val="ListParagraph"/>
        <w:numPr>
          <w:ilvl w:val="3"/>
          <w:numId w:val="64"/>
        </w:numPr>
        <w:rPr>
          <w:rFonts w:ascii="Arial" w:hAnsi="Arial" w:cs="Arial"/>
        </w:rPr>
      </w:pPr>
      <w:r w:rsidRPr="00CD3C50">
        <w:rPr>
          <w:rFonts w:ascii="Arial" w:hAnsi="Arial" w:cs="Arial"/>
          <w:lang w:val="en-US"/>
        </w:rPr>
        <w:t>b/c it is a technical legal standard, may differ from what average person</w:t>
      </w:r>
    </w:p>
    <w:p w14:paraId="62B78DEF" w14:textId="77777777" w:rsidR="00CD3C50" w:rsidRPr="00CD3C50" w:rsidRDefault="00CD3C50" w:rsidP="00CA391A">
      <w:pPr>
        <w:pStyle w:val="ListParagraph"/>
        <w:numPr>
          <w:ilvl w:val="3"/>
          <w:numId w:val="64"/>
        </w:numPr>
        <w:rPr>
          <w:rFonts w:ascii="Arial" w:hAnsi="Arial" w:cs="Arial"/>
        </w:rPr>
      </w:pPr>
      <w:r w:rsidRPr="00CD3C50">
        <w:rPr>
          <w:rFonts w:ascii="Arial" w:hAnsi="Arial" w:cs="Arial"/>
          <w:u w:val="single"/>
          <w:lang w:val="en-US"/>
        </w:rPr>
        <w:t>Components</w:t>
      </w:r>
      <w:r w:rsidRPr="00CD3C50">
        <w:rPr>
          <w:rFonts w:ascii="Arial" w:hAnsi="Arial" w:cs="Arial"/>
          <w:lang w:val="en-US"/>
        </w:rPr>
        <w:t>:</w:t>
      </w:r>
    </w:p>
    <w:p w14:paraId="36CD04EF" w14:textId="77777777" w:rsidR="00CD3C50" w:rsidRPr="00CD3C50" w:rsidRDefault="00CD3C50" w:rsidP="00CA391A">
      <w:pPr>
        <w:pStyle w:val="ListParagraph"/>
        <w:numPr>
          <w:ilvl w:val="4"/>
          <w:numId w:val="64"/>
        </w:numPr>
        <w:rPr>
          <w:rFonts w:ascii="Arial" w:hAnsi="Arial" w:cs="Arial"/>
        </w:rPr>
      </w:pPr>
      <w:r w:rsidRPr="00CD3C50">
        <w:rPr>
          <w:rFonts w:ascii="Arial" w:hAnsi="Arial" w:cs="Arial"/>
          <w:lang w:val="en-US"/>
        </w:rPr>
        <w:t>Stressing vital importance of standard given accused’s liberty at stake</w:t>
      </w:r>
    </w:p>
    <w:p w14:paraId="72430902" w14:textId="77777777" w:rsidR="00CD3C50" w:rsidRPr="00CD3C50" w:rsidRDefault="00CD3C50" w:rsidP="00CA391A">
      <w:pPr>
        <w:pStyle w:val="ListParagraph"/>
        <w:numPr>
          <w:ilvl w:val="4"/>
          <w:numId w:val="64"/>
        </w:numPr>
        <w:rPr>
          <w:rFonts w:ascii="Arial" w:hAnsi="Arial" w:cs="Arial"/>
        </w:rPr>
      </w:pPr>
      <w:r w:rsidRPr="00CD3C50">
        <w:rPr>
          <w:rFonts w:ascii="Arial" w:hAnsi="Arial" w:cs="Arial"/>
          <w:lang w:val="en-US"/>
        </w:rPr>
        <w:t>Burden of proving guilt rests on the prosecution</w:t>
      </w:r>
    </w:p>
    <w:p w14:paraId="10BD76CF" w14:textId="77777777" w:rsidR="00CD3C50" w:rsidRPr="00CD3C50" w:rsidRDefault="00CD3C50" w:rsidP="00CA391A">
      <w:pPr>
        <w:pStyle w:val="ListParagraph"/>
        <w:numPr>
          <w:ilvl w:val="4"/>
          <w:numId w:val="64"/>
        </w:numPr>
        <w:rPr>
          <w:rFonts w:ascii="Arial" w:hAnsi="Arial" w:cs="Arial"/>
        </w:rPr>
      </w:pPr>
      <w:r w:rsidRPr="00CD3C50">
        <w:rPr>
          <w:rFonts w:ascii="Arial" w:hAnsi="Arial" w:cs="Arial"/>
        </w:rPr>
        <w:t>Reasonable doubt is based on evidence and one that can arise on absence of evidence</w:t>
      </w:r>
    </w:p>
    <w:p w14:paraId="4F839806" w14:textId="77777777" w:rsidR="00CD3C50" w:rsidRPr="00CD3C50" w:rsidRDefault="00CD3C50" w:rsidP="00CA391A">
      <w:pPr>
        <w:pStyle w:val="ListParagraph"/>
        <w:numPr>
          <w:ilvl w:val="4"/>
          <w:numId w:val="64"/>
        </w:numPr>
        <w:rPr>
          <w:rFonts w:ascii="Arial" w:hAnsi="Arial" w:cs="Arial"/>
        </w:rPr>
      </w:pPr>
      <w:r w:rsidRPr="00CD3C50">
        <w:rPr>
          <w:rFonts w:ascii="Arial" w:hAnsi="Arial" w:cs="Arial"/>
        </w:rPr>
        <w:t>Not equivalent to moral certainty – not the same standard they use to make decisions in their everyday life</w:t>
      </w:r>
    </w:p>
    <w:p w14:paraId="066BFA32" w14:textId="77777777" w:rsidR="00CD3C50" w:rsidRPr="00CD3C50" w:rsidRDefault="00CD3C50" w:rsidP="00CA391A">
      <w:pPr>
        <w:pStyle w:val="ListParagraph"/>
        <w:numPr>
          <w:ilvl w:val="3"/>
          <w:numId w:val="64"/>
        </w:numPr>
        <w:rPr>
          <w:rFonts w:ascii="Arial" w:hAnsi="Arial" w:cs="Arial"/>
        </w:rPr>
      </w:pPr>
      <w:r w:rsidRPr="00CD3C50">
        <w:rPr>
          <w:rFonts w:ascii="Arial" w:hAnsi="Arial" w:cs="Arial"/>
        </w:rPr>
        <w:t>BUT it is not required to be stated verbatim</w:t>
      </w:r>
    </w:p>
    <w:p w14:paraId="776A05BC" w14:textId="5256C4E0" w:rsidR="00CD3C50" w:rsidRDefault="00CD3C50" w:rsidP="00CA391A">
      <w:pPr>
        <w:pStyle w:val="ListParagraph"/>
        <w:numPr>
          <w:ilvl w:val="3"/>
          <w:numId w:val="64"/>
        </w:numPr>
        <w:rPr>
          <w:rFonts w:ascii="Arial" w:hAnsi="Arial" w:cs="Arial"/>
          <w:u w:val="single"/>
        </w:rPr>
      </w:pPr>
      <w:r w:rsidRPr="00CD3C50">
        <w:rPr>
          <w:rFonts w:ascii="Arial" w:hAnsi="Arial" w:cs="Arial"/>
          <w:u w:val="single"/>
        </w:rPr>
        <w:t>Ultimate question is whether charge as a whole to the jury is consistent with principles to that case</w:t>
      </w:r>
    </w:p>
    <w:p w14:paraId="65CBB983" w14:textId="55790D4D" w:rsidR="00F166E9" w:rsidRPr="00CD3C50" w:rsidRDefault="00F166E9" w:rsidP="00CA391A">
      <w:pPr>
        <w:pStyle w:val="ListParagraph"/>
        <w:numPr>
          <w:ilvl w:val="2"/>
          <w:numId w:val="64"/>
        </w:numPr>
        <w:rPr>
          <w:rFonts w:ascii="Arial" w:hAnsi="Arial" w:cs="Arial"/>
          <w:u w:val="single"/>
        </w:rPr>
      </w:pPr>
      <w:r>
        <w:rPr>
          <w:rFonts w:ascii="Arial" w:hAnsi="Arial" w:cs="Arial"/>
        </w:rPr>
        <w:t xml:space="preserve">Any infringement must be justified under s 1 (e.g. </w:t>
      </w:r>
      <w:r w:rsidRPr="00F166E9">
        <w:rPr>
          <w:rFonts w:ascii="Arial" w:hAnsi="Arial" w:cs="Arial"/>
          <w:i/>
          <w:iCs/>
        </w:rPr>
        <w:t>Sault Ste Marie</w:t>
      </w:r>
      <w:r>
        <w:rPr>
          <w:rFonts w:ascii="Arial" w:hAnsi="Arial" w:cs="Arial"/>
        </w:rPr>
        <w:t>)</w:t>
      </w:r>
    </w:p>
    <w:p w14:paraId="396AF8A1" w14:textId="77777777" w:rsidR="00CD3C50" w:rsidRPr="00CD3C50" w:rsidRDefault="00CD3C50" w:rsidP="00CA391A">
      <w:pPr>
        <w:pStyle w:val="ListParagraph"/>
        <w:numPr>
          <w:ilvl w:val="0"/>
          <w:numId w:val="64"/>
        </w:numPr>
        <w:rPr>
          <w:rFonts w:ascii="Arial" w:hAnsi="Arial" w:cs="Arial"/>
        </w:rPr>
      </w:pPr>
      <w:r w:rsidRPr="00CD3C50">
        <w:rPr>
          <w:rFonts w:ascii="Arial" w:hAnsi="Arial" w:cs="Arial"/>
          <w:lang w:val="en-US"/>
        </w:rPr>
        <w:t>Accused may bring motion for a directed verdict can be made at the close of the Crown’s case</w:t>
      </w:r>
    </w:p>
    <w:p w14:paraId="57D111BA" w14:textId="77777777" w:rsidR="00CD3C50" w:rsidRPr="00CD3C50" w:rsidRDefault="00CD3C50" w:rsidP="00CA391A">
      <w:pPr>
        <w:pStyle w:val="ListParagraph"/>
        <w:numPr>
          <w:ilvl w:val="1"/>
          <w:numId w:val="64"/>
        </w:numPr>
        <w:rPr>
          <w:rFonts w:ascii="Arial" w:hAnsi="Arial" w:cs="Arial"/>
        </w:rPr>
      </w:pPr>
      <w:r w:rsidRPr="00CD3C50">
        <w:rPr>
          <w:rFonts w:ascii="Arial" w:hAnsi="Arial" w:cs="Arial"/>
        </w:rPr>
        <w:lastRenderedPageBreak/>
        <w:t xml:space="preserve">jury is </w:t>
      </w:r>
      <w:r w:rsidRPr="00CD3C50">
        <w:rPr>
          <w:rFonts w:ascii="Arial" w:hAnsi="Arial" w:cs="Arial"/>
          <w:b/>
          <w:bCs/>
          <w:u w:val="single"/>
        </w:rPr>
        <w:t>not</w:t>
      </w:r>
      <w:r w:rsidRPr="00CD3C50">
        <w:rPr>
          <w:rFonts w:ascii="Arial" w:hAnsi="Arial" w:cs="Arial"/>
        </w:rPr>
        <w:t xml:space="preserve"> to assess each </w:t>
      </w:r>
      <w:r w:rsidRPr="00CD3C50">
        <w:rPr>
          <w:rFonts w:ascii="Arial" w:hAnsi="Arial" w:cs="Arial"/>
          <w:u w:val="single"/>
        </w:rPr>
        <w:t>individual</w:t>
      </w:r>
      <w:r w:rsidRPr="00CD3C50">
        <w:rPr>
          <w:rFonts w:ascii="Arial" w:hAnsi="Arial" w:cs="Arial"/>
        </w:rPr>
        <w:t xml:space="preserve"> piece of evidence on a reasonable doubt standard. It is whether </w:t>
      </w:r>
      <w:r w:rsidRPr="00CD3C50">
        <w:rPr>
          <w:rFonts w:ascii="Arial" w:hAnsi="Arial" w:cs="Arial"/>
          <w:b/>
          <w:bCs/>
          <w:i/>
          <w:iCs/>
          <w:u w:val="single"/>
        </w:rPr>
        <w:t>as a whole</w:t>
      </w:r>
      <w:r w:rsidRPr="00CD3C50">
        <w:rPr>
          <w:rFonts w:ascii="Arial" w:hAnsi="Arial" w:cs="Arial"/>
        </w:rPr>
        <w:t xml:space="preserve"> (totality of each evidence and its cumulative effect BRD to that element of the offence) the jury is satisfied that the accused is guilty beyond a reasonable doubt (remember, each element of the offence BRD, not necessarily each piece of evidence)</w:t>
      </w:r>
    </w:p>
    <w:p w14:paraId="28CEA8D8" w14:textId="77777777" w:rsidR="00CC49B6" w:rsidRPr="00CC49B6" w:rsidRDefault="00CD3C50" w:rsidP="00CA391A">
      <w:pPr>
        <w:pStyle w:val="ListParagraph"/>
        <w:numPr>
          <w:ilvl w:val="1"/>
          <w:numId w:val="64"/>
        </w:numPr>
        <w:rPr>
          <w:rFonts w:ascii="Arial" w:hAnsi="Arial" w:cs="Arial"/>
        </w:rPr>
      </w:pPr>
      <w:r w:rsidRPr="00530ABF">
        <w:rPr>
          <w:rFonts w:ascii="Arial" w:hAnsi="Arial" w:cs="Arial"/>
          <w:b/>
          <w:bCs/>
          <w:u w:val="single"/>
        </w:rPr>
        <w:t>accused</w:t>
      </w:r>
      <w:r w:rsidRPr="00530ABF">
        <w:rPr>
          <w:rFonts w:ascii="Arial" w:hAnsi="Arial" w:cs="Arial"/>
          <w:u w:val="single"/>
        </w:rPr>
        <w:t xml:space="preserve"> entitled</w:t>
      </w:r>
      <w:r w:rsidRPr="00CD3C50">
        <w:rPr>
          <w:rFonts w:ascii="Arial" w:hAnsi="Arial" w:cs="Arial"/>
        </w:rPr>
        <w:t xml:space="preserve"> to bring </w:t>
      </w:r>
      <w:r w:rsidRPr="00530ABF">
        <w:rPr>
          <w:rFonts w:ascii="Arial" w:hAnsi="Arial" w:cs="Arial"/>
          <w:b/>
          <w:bCs/>
          <w:u w:val="single"/>
        </w:rPr>
        <w:t>directed verdict</w:t>
      </w:r>
      <w:r w:rsidRPr="00CD3C50">
        <w:rPr>
          <w:rFonts w:ascii="Arial" w:hAnsi="Arial" w:cs="Arial"/>
        </w:rPr>
        <w:t xml:space="preserve"> at end of the Crown’s case</w:t>
      </w:r>
      <w:r w:rsidR="00530ABF">
        <w:rPr>
          <w:rFonts w:ascii="Arial" w:hAnsi="Arial" w:cs="Arial"/>
        </w:rPr>
        <w:t xml:space="preserve"> </w:t>
      </w:r>
      <w:r w:rsidR="00530ABF" w:rsidRPr="00530ABF">
        <w:rPr>
          <w:rFonts w:ascii="Arial" w:hAnsi="Arial" w:cs="Arial"/>
          <w:sz w:val="18"/>
          <w:szCs w:val="18"/>
        </w:rPr>
        <w:t>(similar to motion for non-suit in civil context brought by D)</w:t>
      </w:r>
      <w:r w:rsidRPr="00CD3C50">
        <w:rPr>
          <w:rFonts w:ascii="Arial" w:hAnsi="Arial" w:cs="Arial"/>
        </w:rPr>
        <w:t xml:space="preserve"> – accused alleges that Crown has not provided enough evidence to establish one or more elements of the offence – </w:t>
      </w:r>
      <w:r w:rsidRPr="00CD3C50">
        <w:rPr>
          <w:rFonts w:ascii="Arial" w:hAnsi="Arial" w:cs="Arial"/>
          <w:i/>
          <w:iCs/>
          <w:u w:val="single"/>
        </w:rPr>
        <w:t>Crown has not established prima facie case</w:t>
      </w:r>
    </w:p>
    <w:p w14:paraId="0EF071CA" w14:textId="5F24FB6F" w:rsidR="00CD3C50" w:rsidRPr="00CC49B6" w:rsidRDefault="00CD3C50" w:rsidP="00CA391A">
      <w:pPr>
        <w:pStyle w:val="ListParagraph"/>
        <w:numPr>
          <w:ilvl w:val="2"/>
          <w:numId w:val="64"/>
        </w:numPr>
        <w:rPr>
          <w:rFonts w:ascii="Arial" w:hAnsi="Arial" w:cs="Arial"/>
        </w:rPr>
      </w:pPr>
      <w:r w:rsidRPr="00CC49B6">
        <w:rPr>
          <w:rFonts w:ascii="Arial" w:hAnsi="Arial" w:cs="Arial"/>
        </w:rPr>
        <w:t>judge determines whether evidence with reasonable inferences is able to find accused BRD – if so then put to the jury</w:t>
      </w:r>
    </w:p>
    <w:p w14:paraId="1377C050" w14:textId="77777777" w:rsidR="00297A3F" w:rsidRPr="00297A3F" w:rsidRDefault="00297A3F" w:rsidP="00297A3F">
      <w:pPr>
        <w:rPr>
          <w:rFonts w:ascii="Arial" w:hAnsi="Arial" w:cs="Arial"/>
        </w:rPr>
      </w:pPr>
    </w:p>
    <w:p w14:paraId="6AF1BF22" w14:textId="1CCA061C" w:rsidR="00CC49B6" w:rsidRPr="004A46BD" w:rsidRDefault="00CC49B6" w:rsidP="00CC49B6">
      <w:pPr>
        <w:rPr>
          <w:rFonts w:ascii="Arial" w:hAnsi="Arial" w:cs="Arial"/>
          <w:b/>
          <w:bCs/>
          <w:sz w:val="26"/>
          <w:szCs w:val="26"/>
        </w:rPr>
      </w:pPr>
      <w:r w:rsidRPr="004A46BD">
        <w:rPr>
          <w:rFonts w:ascii="Arial" w:hAnsi="Arial" w:cs="Arial"/>
          <w:b/>
          <w:bCs/>
          <w:sz w:val="26"/>
          <w:szCs w:val="26"/>
        </w:rPr>
        <w:t>Presumptions</w:t>
      </w:r>
    </w:p>
    <w:p w14:paraId="3E8D4F66" w14:textId="4708C545" w:rsidR="004A46BD" w:rsidRDefault="004A46BD" w:rsidP="00CA391A">
      <w:pPr>
        <w:pStyle w:val="ListParagraph"/>
        <w:numPr>
          <w:ilvl w:val="0"/>
          <w:numId w:val="66"/>
        </w:numPr>
        <w:rPr>
          <w:rFonts w:ascii="Arial" w:hAnsi="Arial" w:cs="Arial"/>
        </w:rPr>
      </w:pPr>
      <w:r w:rsidRPr="004A46BD">
        <w:rPr>
          <w:rFonts w:ascii="Arial" w:hAnsi="Arial" w:cs="Arial"/>
        </w:rPr>
        <w:t>often confused – some ppl state some things are presumptions when they are really rules of law (E.g. common sense)</w:t>
      </w:r>
    </w:p>
    <w:p w14:paraId="3684D0E4" w14:textId="3A777C85" w:rsidR="00FA19A3" w:rsidRPr="00B8474B" w:rsidRDefault="00FA19A3" w:rsidP="00CA391A">
      <w:pPr>
        <w:pStyle w:val="ListParagraph"/>
        <w:numPr>
          <w:ilvl w:val="0"/>
          <w:numId w:val="66"/>
        </w:numPr>
        <w:rPr>
          <w:rFonts w:ascii="Arial" w:hAnsi="Arial" w:cs="Arial"/>
          <w:b/>
          <w:bCs/>
          <w:sz w:val="24"/>
          <w:szCs w:val="24"/>
          <w:u w:val="single"/>
        </w:rPr>
      </w:pPr>
      <w:r w:rsidRPr="00B8474B">
        <w:rPr>
          <w:rFonts w:ascii="Arial" w:hAnsi="Arial" w:cs="Arial"/>
          <w:b/>
          <w:bCs/>
          <w:sz w:val="24"/>
          <w:szCs w:val="24"/>
          <w:u w:val="single"/>
        </w:rPr>
        <w:t>Four types of presumptions:</w:t>
      </w:r>
    </w:p>
    <w:p w14:paraId="14F0E04C" w14:textId="644CBB07" w:rsidR="00FA19A3" w:rsidRPr="0093276E" w:rsidRDefault="00FA19A3" w:rsidP="00CA391A">
      <w:pPr>
        <w:pStyle w:val="ListParagraph"/>
        <w:numPr>
          <w:ilvl w:val="1"/>
          <w:numId w:val="66"/>
        </w:numPr>
        <w:rPr>
          <w:rFonts w:ascii="Arial" w:hAnsi="Arial" w:cs="Arial"/>
          <w:b/>
          <w:bCs/>
        </w:rPr>
      </w:pPr>
      <w:r w:rsidRPr="0093276E">
        <w:rPr>
          <w:rFonts w:ascii="Arial" w:hAnsi="Arial" w:cs="Arial"/>
          <w:b/>
          <w:bCs/>
        </w:rPr>
        <w:t>Mandatory vs permissive, rebuttable vs irrebuttable</w:t>
      </w:r>
    </w:p>
    <w:p w14:paraId="6EAFDB13" w14:textId="599BA26A" w:rsidR="00FA19A3" w:rsidRDefault="00FA19A3" w:rsidP="00CA391A">
      <w:pPr>
        <w:pStyle w:val="ListParagraph"/>
        <w:numPr>
          <w:ilvl w:val="2"/>
          <w:numId w:val="66"/>
        </w:numPr>
        <w:rPr>
          <w:rFonts w:ascii="Arial" w:hAnsi="Arial" w:cs="Arial"/>
        </w:rPr>
      </w:pPr>
      <w:r>
        <w:rPr>
          <w:rFonts w:ascii="Arial" w:hAnsi="Arial" w:cs="Arial"/>
        </w:rPr>
        <w:t>I.e.: mandatory rebuttable, mandatory irrebuttable, permissive rebuttable, permissive irrebuttable</w:t>
      </w:r>
    </w:p>
    <w:p w14:paraId="3A8BEC40" w14:textId="5EB32900" w:rsidR="0093276E" w:rsidRDefault="0093276E" w:rsidP="00CA391A">
      <w:pPr>
        <w:pStyle w:val="ListParagraph"/>
        <w:numPr>
          <w:ilvl w:val="2"/>
          <w:numId w:val="66"/>
        </w:numPr>
        <w:rPr>
          <w:rFonts w:ascii="Arial" w:hAnsi="Arial" w:cs="Arial"/>
          <w:b/>
          <w:bCs/>
          <w:u w:val="single"/>
        </w:rPr>
      </w:pPr>
      <w:r w:rsidRPr="00871746">
        <w:rPr>
          <w:rFonts w:ascii="Arial" w:hAnsi="Arial" w:cs="Arial"/>
          <w:b/>
          <w:bCs/>
          <w:u w:val="single"/>
        </w:rPr>
        <w:t>Only mandatory rebuttable presumptions are true presumptions</w:t>
      </w:r>
    </w:p>
    <w:p w14:paraId="1A38E02F" w14:textId="2071277C" w:rsidR="00B8474B" w:rsidRPr="00871746" w:rsidRDefault="00B8474B" w:rsidP="00CA391A">
      <w:pPr>
        <w:pStyle w:val="ListParagraph"/>
        <w:numPr>
          <w:ilvl w:val="1"/>
          <w:numId w:val="66"/>
        </w:numPr>
        <w:rPr>
          <w:rFonts w:ascii="Arial" w:hAnsi="Arial" w:cs="Arial"/>
          <w:b/>
          <w:bCs/>
          <w:u w:val="single"/>
        </w:rPr>
      </w:pPr>
      <w:r>
        <w:rPr>
          <w:rFonts w:ascii="Arial" w:hAnsi="Arial" w:cs="Arial"/>
        </w:rPr>
        <w:t>ON EXAM: identify which one it is</w:t>
      </w:r>
    </w:p>
    <w:p w14:paraId="4E2BC110" w14:textId="57C2A000" w:rsidR="004A46BD" w:rsidRPr="0093276E" w:rsidRDefault="004A46BD" w:rsidP="00CA391A">
      <w:pPr>
        <w:pStyle w:val="ListParagraph"/>
        <w:numPr>
          <w:ilvl w:val="0"/>
          <w:numId w:val="66"/>
        </w:numPr>
        <w:rPr>
          <w:rFonts w:ascii="Arial" w:hAnsi="Arial" w:cs="Arial"/>
          <w:sz w:val="18"/>
          <w:szCs w:val="18"/>
        </w:rPr>
      </w:pPr>
      <w:r w:rsidRPr="0093276E">
        <w:rPr>
          <w:rFonts w:ascii="Arial" w:hAnsi="Arial" w:cs="Arial"/>
          <w:sz w:val="18"/>
          <w:szCs w:val="18"/>
          <w:lang w:val="en-US"/>
        </w:rPr>
        <w:t>presumptions without basic facts versus presumptions with basic facts</w:t>
      </w:r>
      <w:r w:rsidR="00F53868" w:rsidRPr="0093276E">
        <w:rPr>
          <w:rFonts w:ascii="Arial" w:hAnsi="Arial" w:cs="Arial"/>
          <w:sz w:val="18"/>
          <w:szCs w:val="18"/>
          <w:lang w:val="en-US"/>
        </w:rPr>
        <w:t xml:space="preserve"> (**NOT very important)</w:t>
      </w:r>
    </w:p>
    <w:p w14:paraId="7F9A67D0" w14:textId="77777777" w:rsidR="004A46BD" w:rsidRPr="0093276E" w:rsidRDefault="004A46BD" w:rsidP="00CA391A">
      <w:pPr>
        <w:pStyle w:val="ListParagraph"/>
        <w:numPr>
          <w:ilvl w:val="1"/>
          <w:numId w:val="66"/>
        </w:numPr>
        <w:rPr>
          <w:rFonts w:ascii="Arial" w:hAnsi="Arial" w:cs="Arial"/>
          <w:b/>
          <w:bCs/>
          <w:sz w:val="18"/>
          <w:szCs w:val="18"/>
        </w:rPr>
      </w:pPr>
      <w:r w:rsidRPr="0093276E">
        <w:rPr>
          <w:rFonts w:ascii="Arial" w:hAnsi="Arial" w:cs="Arial"/>
          <w:sz w:val="18"/>
          <w:szCs w:val="18"/>
          <w:lang w:val="en-US"/>
        </w:rPr>
        <w:t>without basic fact – conclusion that must be drawn until contrary is proven</w:t>
      </w:r>
    </w:p>
    <w:p w14:paraId="618D9112" w14:textId="77777777" w:rsidR="004A46BD" w:rsidRPr="0093276E" w:rsidRDefault="004A46BD" w:rsidP="00CA391A">
      <w:pPr>
        <w:pStyle w:val="ListParagraph"/>
        <w:numPr>
          <w:ilvl w:val="2"/>
          <w:numId w:val="66"/>
        </w:numPr>
        <w:rPr>
          <w:rFonts w:ascii="Arial" w:hAnsi="Arial" w:cs="Arial"/>
          <w:b/>
          <w:bCs/>
          <w:sz w:val="18"/>
          <w:szCs w:val="18"/>
        </w:rPr>
      </w:pPr>
      <w:r w:rsidRPr="0093276E">
        <w:rPr>
          <w:rFonts w:ascii="Arial" w:hAnsi="Arial" w:cs="Arial"/>
          <w:sz w:val="18"/>
          <w:szCs w:val="18"/>
          <w:lang w:val="en-US"/>
        </w:rPr>
        <w:t>e.g. presumption of innocence, presumption of sanity (s 16 CC)</w:t>
      </w:r>
    </w:p>
    <w:p w14:paraId="0F0338C8" w14:textId="77777777" w:rsidR="004A46BD" w:rsidRPr="0093276E" w:rsidRDefault="004A46BD" w:rsidP="00CA391A">
      <w:pPr>
        <w:pStyle w:val="ListParagraph"/>
        <w:numPr>
          <w:ilvl w:val="3"/>
          <w:numId w:val="66"/>
        </w:numPr>
        <w:rPr>
          <w:rFonts w:ascii="Arial" w:hAnsi="Arial" w:cs="Arial"/>
          <w:sz w:val="18"/>
          <w:szCs w:val="18"/>
        </w:rPr>
      </w:pPr>
      <w:r w:rsidRPr="0093276E">
        <w:rPr>
          <w:rFonts w:ascii="Arial" w:hAnsi="Arial" w:cs="Arial"/>
          <w:sz w:val="18"/>
          <w:szCs w:val="18"/>
          <w:lang w:val="en-US"/>
        </w:rPr>
        <w:t>accused presumed to be innocent until standard of BRD is met</w:t>
      </w:r>
    </w:p>
    <w:p w14:paraId="09A610F3" w14:textId="77777777" w:rsidR="004A46BD" w:rsidRPr="0093276E" w:rsidRDefault="004A46BD" w:rsidP="00CA391A">
      <w:pPr>
        <w:pStyle w:val="ListParagraph"/>
        <w:numPr>
          <w:ilvl w:val="1"/>
          <w:numId w:val="66"/>
        </w:numPr>
        <w:rPr>
          <w:rFonts w:ascii="Arial" w:hAnsi="Arial" w:cs="Arial"/>
          <w:sz w:val="18"/>
          <w:szCs w:val="18"/>
        </w:rPr>
      </w:pPr>
      <w:r w:rsidRPr="0093276E">
        <w:rPr>
          <w:rFonts w:ascii="Arial" w:hAnsi="Arial" w:cs="Arial"/>
          <w:sz w:val="18"/>
          <w:szCs w:val="18"/>
        </w:rPr>
        <w:t>with basic facts – mandates or allows for drawing of conclusion based on proof of the basic fact</w:t>
      </w:r>
    </w:p>
    <w:p w14:paraId="42E4E7E9" w14:textId="77777777" w:rsidR="004A46BD" w:rsidRPr="0093276E" w:rsidRDefault="004A46BD" w:rsidP="00CA391A">
      <w:pPr>
        <w:pStyle w:val="ListParagraph"/>
        <w:numPr>
          <w:ilvl w:val="2"/>
          <w:numId w:val="66"/>
        </w:numPr>
        <w:rPr>
          <w:rFonts w:ascii="Arial" w:hAnsi="Arial" w:cs="Arial"/>
          <w:sz w:val="18"/>
          <w:szCs w:val="18"/>
        </w:rPr>
      </w:pPr>
      <w:r w:rsidRPr="0093276E">
        <w:rPr>
          <w:rFonts w:ascii="Arial" w:hAnsi="Arial" w:cs="Arial"/>
          <w:sz w:val="18"/>
          <w:szCs w:val="18"/>
        </w:rPr>
        <w:t>e.g. you threw a baseball at a window – can be presumed or inferred that you intended to break the window</w:t>
      </w:r>
    </w:p>
    <w:p w14:paraId="62A1A0DF" w14:textId="77777777" w:rsidR="004A46BD" w:rsidRPr="00F53868" w:rsidRDefault="004A46BD" w:rsidP="00CA391A">
      <w:pPr>
        <w:pStyle w:val="ListParagraph"/>
        <w:numPr>
          <w:ilvl w:val="0"/>
          <w:numId w:val="66"/>
        </w:numPr>
        <w:rPr>
          <w:rFonts w:ascii="Arial" w:hAnsi="Arial" w:cs="Arial"/>
          <w:b/>
          <w:bCs/>
        </w:rPr>
      </w:pPr>
      <w:r w:rsidRPr="00F53868">
        <w:rPr>
          <w:rFonts w:ascii="Arial" w:hAnsi="Arial" w:cs="Arial"/>
          <w:b/>
          <w:bCs/>
          <w:lang w:val="en-US"/>
        </w:rPr>
        <w:t>permissive versus mandatory presumption</w:t>
      </w:r>
    </w:p>
    <w:p w14:paraId="6DA572EF" w14:textId="77777777" w:rsidR="004A46BD" w:rsidRPr="004A46BD" w:rsidRDefault="004A46BD" w:rsidP="00CA391A">
      <w:pPr>
        <w:pStyle w:val="ListParagraph"/>
        <w:numPr>
          <w:ilvl w:val="1"/>
          <w:numId w:val="66"/>
        </w:numPr>
        <w:rPr>
          <w:rFonts w:ascii="Arial" w:hAnsi="Arial" w:cs="Arial"/>
        </w:rPr>
      </w:pPr>
      <w:r w:rsidRPr="004A46BD">
        <w:rPr>
          <w:rFonts w:ascii="Arial" w:hAnsi="Arial" w:cs="Arial"/>
        </w:rPr>
        <w:t>permissive and mandatory</w:t>
      </w:r>
    </w:p>
    <w:p w14:paraId="7F37388D"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rPr>
        <w:t>permissive if inference able to be drawn (not a presumption in a strict sense)</w:t>
      </w:r>
    </w:p>
    <w:p w14:paraId="048171A3"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rPr>
        <w:t>mandatory if inference REQUIRED to be drawn (these are true presumptions)</w:t>
      </w:r>
    </w:p>
    <w:p w14:paraId="74F129CB" w14:textId="55CDB3D1" w:rsidR="004A46BD" w:rsidRPr="00F53868" w:rsidRDefault="004A46BD" w:rsidP="00CA391A">
      <w:pPr>
        <w:pStyle w:val="ListParagraph"/>
        <w:numPr>
          <w:ilvl w:val="0"/>
          <w:numId w:val="66"/>
        </w:numPr>
        <w:rPr>
          <w:rFonts w:ascii="Arial" w:hAnsi="Arial" w:cs="Arial"/>
          <w:b/>
          <w:bCs/>
        </w:rPr>
      </w:pPr>
      <w:r w:rsidRPr="00F53868">
        <w:rPr>
          <w:rFonts w:ascii="Arial" w:hAnsi="Arial" w:cs="Arial"/>
          <w:b/>
          <w:bCs/>
          <w:lang w:val="en-US"/>
        </w:rPr>
        <w:t xml:space="preserve">rebuttable versus </w:t>
      </w:r>
      <w:r w:rsidR="0093276E" w:rsidRPr="00F53868">
        <w:rPr>
          <w:rFonts w:ascii="Arial" w:hAnsi="Arial" w:cs="Arial"/>
          <w:b/>
          <w:bCs/>
          <w:lang w:val="en-US"/>
        </w:rPr>
        <w:t>irrebuttable</w:t>
      </w:r>
      <w:r w:rsidRPr="00F53868">
        <w:rPr>
          <w:rFonts w:ascii="Arial" w:hAnsi="Arial" w:cs="Arial"/>
          <w:b/>
          <w:bCs/>
          <w:lang w:val="en-US"/>
        </w:rPr>
        <w:t xml:space="preserve"> presumption</w:t>
      </w:r>
    </w:p>
    <w:p w14:paraId="62DD37B2" w14:textId="77777777" w:rsidR="004A46BD" w:rsidRPr="004A46BD" w:rsidRDefault="004A46BD" w:rsidP="00CA391A">
      <w:pPr>
        <w:pStyle w:val="ListParagraph"/>
        <w:numPr>
          <w:ilvl w:val="1"/>
          <w:numId w:val="66"/>
        </w:numPr>
        <w:rPr>
          <w:rFonts w:ascii="Arial" w:hAnsi="Arial" w:cs="Arial"/>
        </w:rPr>
      </w:pPr>
      <w:r w:rsidRPr="0093276E">
        <w:rPr>
          <w:rFonts w:ascii="Arial" w:hAnsi="Arial" w:cs="Arial"/>
          <w:b/>
          <w:bCs/>
          <w:lang w:val="en-US"/>
        </w:rPr>
        <w:t>rebuttable</w:t>
      </w:r>
      <w:r w:rsidRPr="004A46BD">
        <w:rPr>
          <w:rFonts w:ascii="Arial" w:hAnsi="Arial" w:cs="Arial"/>
          <w:lang w:val="en-US"/>
        </w:rPr>
        <w:t xml:space="preserve"> – </w:t>
      </w:r>
      <w:r w:rsidRPr="0093276E">
        <w:rPr>
          <w:rFonts w:ascii="Arial" w:hAnsi="Arial" w:cs="Arial"/>
          <w:u w:val="single"/>
          <w:lang w:val="en-US"/>
        </w:rPr>
        <w:t>law allows party to dispute it by pointing to sufficient evidence to negate trier of fact’s ability to draw inference</w:t>
      </w:r>
    </w:p>
    <w:p w14:paraId="5BAE97AE"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without a basic fact – must point sufficient evidence to meet requisite standard set by law (E.g. BRD)</w:t>
      </w:r>
    </w:p>
    <w:p w14:paraId="53FDDD41"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with a basic fact – usually only point enough evidence to put basic fact into question (evidentiary burden)</w:t>
      </w:r>
    </w:p>
    <w:p w14:paraId="4D1DE7CB" w14:textId="77777777" w:rsidR="004A46BD" w:rsidRPr="004A46BD" w:rsidRDefault="004A46BD" w:rsidP="00CA391A">
      <w:pPr>
        <w:pStyle w:val="ListParagraph"/>
        <w:numPr>
          <w:ilvl w:val="1"/>
          <w:numId w:val="66"/>
        </w:numPr>
        <w:rPr>
          <w:rFonts w:ascii="Arial" w:hAnsi="Arial" w:cs="Arial"/>
        </w:rPr>
      </w:pPr>
      <w:r w:rsidRPr="0093276E">
        <w:rPr>
          <w:rFonts w:ascii="Arial" w:hAnsi="Arial" w:cs="Arial"/>
          <w:b/>
          <w:bCs/>
          <w:lang w:val="en-US"/>
        </w:rPr>
        <w:t>irrebuttable</w:t>
      </w:r>
      <w:r w:rsidRPr="004A46BD">
        <w:rPr>
          <w:rFonts w:ascii="Arial" w:hAnsi="Arial" w:cs="Arial"/>
          <w:lang w:val="en-US"/>
        </w:rPr>
        <w:t xml:space="preserve"> – </w:t>
      </w:r>
      <w:r w:rsidRPr="0093276E">
        <w:rPr>
          <w:rFonts w:ascii="Arial" w:hAnsi="Arial" w:cs="Arial"/>
          <w:u w:val="single"/>
          <w:lang w:val="en-US"/>
        </w:rPr>
        <w:t>not really a presumption at all</w:t>
      </w:r>
      <w:r w:rsidRPr="004A46BD">
        <w:rPr>
          <w:rFonts w:ascii="Arial" w:hAnsi="Arial" w:cs="Arial"/>
          <w:lang w:val="en-US"/>
        </w:rPr>
        <w:t xml:space="preserve"> – not able to rebut presumption</w:t>
      </w:r>
    </w:p>
    <w:p w14:paraId="0F524724" w14:textId="77777777" w:rsidR="004A46BD" w:rsidRPr="004A46BD" w:rsidRDefault="004A46BD" w:rsidP="00CA391A">
      <w:pPr>
        <w:pStyle w:val="ListParagraph"/>
        <w:numPr>
          <w:ilvl w:val="2"/>
          <w:numId w:val="66"/>
        </w:numPr>
        <w:rPr>
          <w:rFonts w:ascii="Arial" w:hAnsi="Arial" w:cs="Arial"/>
        </w:rPr>
      </w:pPr>
      <w:r w:rsidRPr="00445C0B">
        <w:rPr>
          <w:rFonts w:ascii="Arial" w:hAnsi="Arial" w:cs="Arial"/>
          <w:u w:val="single"/>
          <w:lang w:val="en-US"/>
        </w:rPr>
        <w:t>in effect</w:t>
      </w:r>
      <w:r w:rsidRPr="004A46BD">
        <w:rPr>
          <w:rFonts w:ascii="Arial" w:hAnsi="Arial" w:cs="Arial"/>
          <w:lang w:val="en-US"/>
        </w:rPr>
        <w:t xml:space="preserve"> is a </w:t>
      </w:r>
      <w:r w:rsidRPr="0093276E">
        <w:rPr>
          <w:rFonts w:ascii="Arial" w:hAnsi="Arial" w:cs="Arial"/>
          <w:b/>
          <w:bCs/>
          <w:lang w:val="en-US"/>
        </w:rPr>
        <w:t>deeming provision</w:t>
      </w:r>
      <w:r w:rsidRPr="004A46BD">
        <w:rPr>
          <w:rFonts w:ascii="Arial" w:hAnsi="Arial" w:cs="Arial"/>
          <w:lang w:val="en-US"/>
        </w:rPr>
        <w:t>, states something is X even if it conflicts with human experience or actual evidence in the case</w:t>
      </w:r>
    </w:p>
    <w:p w14:paraId="627FF53C"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e.g. presumption that everyone knows the law</w:t>
      </w:r>
    </w:p>
    <w:p w14:paraId="61EFF1BC" w14:textId="77777777" w:rsidR="004A46BD" w:rsidRPr="004A46BD" w:rsidRDefault="004A46BD" w:rsidP="00CA391A">
      <w:pPr>
        <w:pStyle w:val="ListParagraph"/>
        <w:numPr>
          <w:ilvl w:val="3"/>
          <w:numId w:val="66"/>
        </w:numPr>
        <w:rPr>
          <w:rFonts w:ascii="Arial" w:hAnsi="Arial" w:cs="Arial"/>
        </w:rPr>
      </w:pPr>
      <w:r w:rsidRPr="004A46BD">
        <w:rPr>
          <w:rFonts w:ascii="Arial" w:hAnsi="Arial" w:cs="Arial"/>
          <w:lang w:val="en-US"/>
        </w:rPr>
        <w:t>this is obviously not true</w:t>
      </w:r>
    </w:p>
    <w:p w14:paraId="4D19AB90"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e.g. 2 place equipped with slot machine = deemed to be gaming house</w:t>
      </w:r>
    </w:p>
    <w:p w14:paraId="6CD78D39" w14:textId="77777777" w:rsidR="004A46BD" w:rsidRPr="004A46BD" w:rsidRDefault="004A46BD" w:rsidP="00CA391A">
      <w:pPr>
        <w:pStyle w:val="ListParagraph"/>
        <w:numPr>
          <w:ilvl w:val="3"/>
          <w:numId w:val="66"/>
        </w:numPr>
        <w:rPr>
          <w:rFonts w:ascii="Arial" w:hAnsi="Arial" w:cs="Arial"/>
        </w:rPr>
      </w:pPr>
      <w:r w:rsidRPr="004A46BD">
        <w:rPr>
          <w:rFonts w:ascii="Arial" w:hAnsi="Arial" w:cs="Arial"/>
          <w:lang w:val="en-US"/>
        </w:rPr>
        <w:t>can’t call evidence to the contrary</w:t>
      </w:r>
    </w:p>
    <w:p w14:paraId="2451C2B6" w14:textId="77777777" w:rsidR="004A46BD" w:rsidRPr="004A46BD" w:rsidRDefault="004A46BD" w:rsidP="00CA391A">
      <w:pPr>
        <w:pStyle w:val="ListParagraph"/>
        <w:numPr>
          <w:ilvl w:val="3"/>
          <w:numId w:val="66"/>
        </w:numPr>
        <w:rPr>
          <w:rFonts w:ascii="Arial" w:hAnsi="Arial" w:cs="Arial"/>
        </w:rPr>
      </w:pPr>
      <w:r w:rsidRPr="004A46BD">
        <w:rPr>
          <w:rFonts w:ascii="Arial" w:hAnsi="Arial" w:cs="Arial"/>
          <w:lang w:val="en-US"/>
        </w:rPr>
        <w:t>can only attack whether there is a slot machine, not that it’s not a gaming house even w/ the slot machine</w:t>
      </w:r>
    </w:p>
    <w:p w14:paraId="6FA79575" w14:textId="77777777" w:rsidR="004A46BD" w:rsidRPr="00445C0B" w:rsidRDefault="004A46BD" w:rsidP="00CA391A">
      <w:pPr>
        <w:pStyle w:val="ListParagraph"/>
        <w:numPr>
          <w:ilvl w:val="0"/>
          <w:numId w:val="66"/>
        </w:numPr>
        <w:rPr>
          <w:rFonts w:ascii="Arial" w:hAnsi="Arial" w:cs="Arial"/>
          <w:b/>
          <w:bCs/>
        </w:rPr>
      </w:pPr>
      <w:r w:rsidRPr="00445C0B">
        <w:rPr>
          <w:rFonts w:ascii="Arial" w:hAnsi="Arial" w:cs="Arial"/>
          <w:b/>
          <w:bCs/>
          <w:lang w:val="en-US"/>
        </w:rPr>
        <w:t>presumptions of law versus of fact</w:t>
      </w:r>
    </w:p>
    <w:p w14:paraId="0B1DA570" w14:textId="77777777" w:rsidR="004A46BD" w:rsidRPr="004A46BD" w:rsidRDefault="004A46BD" w:rsidP="00CA391A">
      <w:pPr>
        <w:pStyle w:val="ListParagraph"/>
        <w:numPr>
          <w:ilvl w:val="1"/>
          <w:numId w:val="66"/>
        </w:numPr>
        <w:rPr>
          <w:rFonts w:ascii="Arial" w:hAnsi="Arial" w:cs="Arial"/>
        </w:rPr>
      </w:pPr>
      <w:r w:rsidRPr="004A46BD">
        <w:rPr>
          <w:rFonts w:ascii="Arial" w:hAnsi="Arial" w:cs="Arial"/>
          <w:lang w:val="en-US"/>
        </w:rPr>
        <w:t>presumption of law – exists as a matter of law</w:t>
      </w:r>
    </w:p>
    <w:p w14:paraId="0B607DF3" w14:textId="77777777" w:rsidR="004A46BD" w:rsidRPr="00445C0B" w:rsidRDefault="004A46BD" w:rsidP="00CA391A">
      <w:pPr>
        <w:pStyle w:val="ListParagraph"/>
        <w:numPr>
          <w:ilvl w:val="2"/>
          <w:numId w:val="66"/>
        </w:numPr>
        <w:rPr>
          <w:rFonts w:ascii="Arial" w:hAnsi="Arial" w:cs="Arial"/>
          <w:u w:val="single"/>
        </w:rPr>
      </w:pPr>
      <w:r w:rsidRPr="00445C0B">
        <w:rPr>
          <w:rFonts w:ascii="Arial" w:hAnsi="Arial" w:cs="Arial"/>
          <w:u w:val="single"/>
          <w:lang w:val="en-US"/>
        </w:rPr>
        <w:t>arises pursuant to statute or constitution</w:t>
      </w:r>
    </w:p>
    <w:p w14:paraId="0FCC98F7" w14:textId="77777777" w:rsidR="004A46BD" w:rsidRPr="00445C0B" w:rsidRDefault="004A46BD" w:rsidP="00CA391A">
      <w:pPr>
        <w:pStyle w:val="ListParagraph"/>
        <w:numPr>
          <w:ilvl w:val="3"/>
          <w:numId w:val="66"/>
        </w:numPr>
        <w:rPr>
          <w:rFonts w:ascii="Arial" w:hAnsi="Arial" w:cs="Arial"/>
          <w:u w:val="single"/>
        </w:rPr>
      </w:pPr>
      <w:r w:rsidRPr="00445C0B">
        <w:rPr>
          <w:rFonts w:ascii="Arial" w:hAnsi="Arial" w:cs="Arial"/>
          <w:u w:val="single"/>
          <w:lang w:val="en-US"/>
        </w:rPr>
        <w:t>assigns burden of proof to one party or another usually</w:t>
      </w:r>
    </w:p>
    <w:p w14:paraId="3714EC5C" w14:textId="77777777" w:rsidR="004A46BD" w:rsidRPr="004A46BD" w:rsidRDefault="004A46BD" w:rsidP="00CA391A">
      <w:pPr>
        <w:pStyle w:val="ListParagraph"/>
        <w:numPr>
          <w:ilvl w:val="3"/>
          <w:numId w:val="66"/>
        </w:numPr>
        <w:rPr>
          <w:rFonts w:ascii="Arial" w:hAnsi="Arial" w:cs="Arial"/>
        </w:rPr>
      </w:pPr>
      <w:r w:rsidRPr="004A46BD">
        <w:rPr>
          <w:rFonts w:ascii="Arial" w:hAnsi="Arial" w:cs="Arial"/>
          <w:lang w:val="en-US"/>
        </w:rPr>
        <w:t>does not have to be true as a matter of human experience</w:t>
      </w:r>
    </w:p>
    <w:p w14:paraId="38BC5AD7" w14:textId="77777777" w:rsidR="004A46BD" w:rsidRPr="004A46BD" w:rsidRDefault="004A46BD" w:rsidP="00CA391A">
      <w:pPr>
        <w:pStyle w:val="ListParagraph"/>
        <w:numPr>
          <w:ilvl w:val="3"/>
          <w:numId w:val="66"/>
        </w:numPr>
        <w:rPr>
          <w:rFonts w:ascii="Arial" w:hAnsi="Arial" w:cs="Arial"/>
        </w:rPr>
      </w:pPr>
      <w:r w:rsidRPr="004A46BD">
        <w:rPr>
          <w:rFonts w:ascii="Arial" w:hAnsi="Arial" w:cs="Arial"/>
          <w:lang w:val="en-US"/>
        </w:rPr>
        <w:t>presumption that judges know the law, jurors will abide by their oath</w:t>
      </w:r>
    </w:p>
    <w:p w14:paraId="2CF5C6A5" w14:textId="77777777" w:rsidR="004A46BD" w:rsidRPr="004A46BD" w:rsidRDefault="004A46BD" w:rsidP="00CA391A">
      <w:pPr>
        <w:pStyle w:val="ListParagraph"/>
        <w:numPr>
          <w:ilvl w:val="1"/>
          <w:numId w:val="66"/>
        </w:numPr>
        <w:rPr>
          <w:rFonts w:ascii="Arial" w:hAnsi="Arial" w:cs="Arial"/>
        </w:rPr>
      </w:pPr>
      <w:r w:rsidRPr="00445C0B">
        <w:rPr>
          <w:rFonts w:ascii="Arial" w:hAnsi="Arial" w:cs="Arial"/>
          <w:i/>
          <w:iCs/>
          <w:u w:val="single"/>
          <w:lang w:val="en-US"/>
        </w:rPr>
        <w:lastRenderedPageBreak/>
        <w:t>presumptions of fact</w:t>
      </w:r>
      <w:r w:rsidRPr="004A46BD">
        <w:rPr>
          <w:rFonts w:ascii="Arial" w:hAnsi="Arial" w:cs="Arial"/>
          <w:lang w:val="en-US"/>
        </w:rPr>
        <w:t xml:space="preserve"> – </w:t>
      </w:r>
      <w:r w:rsidRPr="00445C0B">
        <w:rPr>
          <w:rFonts w:ascii="Arial" w:hAnsi="Arial" w:cs="Arial"/>
          <w:u w:val="single"/>
          <w:lang w:val="en-US"/>
        </w:rPr>
        <w:t>based on</w:t>
      </w:r>
      <w:r w:rsidRPr="004A46BD">
        <w:rPr>
          <w:rFonts w:ascii="Arial" w:hAnsi="Arial" w:cs="Arial"/>
          <w:lang w:val="en-US"/>
        </w:rPr>
        <w:t xml:space="preserve"> </w:t>
      </w:r>
      <w:r w:rsidRPr="00445C0B">
        <w:rPr>
          <w:rFonts w:ascii="Arial" w:hAnsi="Arial" w:cs="Arial"/>
          <w:i/>
          <w:iCs/>
          <w:u w:val="single"/>
          <w:lang w:val="en-US"/>
        </w:rPr>
        <w:t>recurring cases of circumstantial evidence</w:t>
      </w:r>
    </w:p>
    <w:p w14:paraId="6BD267EE"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shortcuts to prove based on human experience</w:t>
      </w:r>
    </w:p>
    <w:p w14:paraId="01E9F3F3"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b/c we find that the existence of fact A leads us to believe fact B also exists</w:t>
      </w:r>
    </w:p>
    <w:p w14:paraId="074066B4"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mandatory but does not arise at law b/c party may rebut the presumption</w:t>
      </w:r>
    </w:p>
    <w:p w14:paraId="4CB0CE6D"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e.g. presumption of legitimacy</w:t>
      </w:r>
    </w:p>
    <w:p w14:paraId="35EBFD90" w14:textId="77777777" w:rsidR="004A46BD" w:rsidRPr="004A46BD" w:rsidRDefault="004A46BD" w:rsidP="00CA391A">
      <w:pPr>
        <w:pStyle w:val="ListParagraph"/>
        <w:numPr>
          <w:ilvl w:val="2"/>
          <w:numId w:val="66"/>
        </w:numPr>
        <w:rPr>
          <w:rFonts w:ascii="Arial" w:hAnsi="Arial" w:cs="Arial"/>
        </w:rPr>
      </w:pPr>
      <w:r w:rsidRPr="004A46BD">
        <w:rPr>
          <w:rFonts w:ascii="Arial" w:hAnsi="Arial" w:cs="Arial"/>
          <w:lang w:val="en-US"/>
        </w:rPr>
        <w:t>e.g. 2 presumption of regularity regarding appointment of evidence</w:t>
      </w:r>
    </w:p>
    <w:p w14:paraId="396B3CED" w14:textId="77777777" w:rsidR="004A46BD" w:rsidRPr="00445C0B" w:rsidRDefault="004A46BD" w:rsidP="00CA391A">
      <w:pPr>
        <w:pStyle w:val="ListParagraph"/>
        <w:numPr>
          <w:ilvl w:val="2"/>
          <w:numId w:val="66"/>
        </w:numPr>
        <w:rPr>
          <w:rFonts w:ascii="Arial" w:hAnsi="Arial" w:cs="Arial"/>
          <w:b/>
          <w:bCs/>
        </w:rPr>
      </w:pPr>
      <w:r w:rsidRPr="00445C0B">
        <w:rPr>
          <w:rFonts w:ascii="Arial" w:hAnsi="Arial" w:cs="Arial"/>
          <w:b/>
          <w:bCs/>
        </w:rPr>
        <w:t>some presumptions exist for policy reasons</w:t>
      </w:r>
    </w:p>
    <w:p w14:paraId="620D321A" w14:textId="7A818A0F" w:rsidR="004A46BD" w:rsidRPr="004A46BD" w:rsidRDefault="004A46BD" w:rsidP="00CA391A">
      <w:pPr>
        <w:pStyle w:val="ListParagraph"/>
        <w:numPr>
          <w:ilvl w:val="3"/>
          <w:numId w:val="66"/>
        </w:numPr>
        <w:rPr>
          <w:rFonts w:ascii="Arial" w:hAnsi="Arial" w:cs="Arial"/>
        </w:rPr>
      </w:pPr>
      <w:r w:rsidRPr="004A46BD">
        <w:rPr>
          <w:rFonts w:ascii="Arial" w:hAnsi="Arial" w:cs="Arial"/>
        </w:rPr>
        <w:t>impaired driving over 80</w:t>
      </w:r>
      <w:r w:rsidR="00445C0B">
        <w:rPr>
          <w:rFonts w:ascii="Arial" w:hAnsi="Arial" w:cs="Arial"/>
        </w:rPr>
        <w:t xml:space="preserve"> milligrams of alcohol in your blood</w:t>
      </w:r>
    </w:p>
    <w:p w14:paraId="2F47FFC4" w14:textId="77777777" w:rsidR="004A46BD" w:rsidRPr="004A46BD" w:rsidRDefault="004A46BD" w:rsidP="00CA391A">
      <w:pPr>
        <w:pStyle w:val="ListParagraph"/>
        <w:numPr>
          <w:ilvl w:val="4"/>
          <w:numId w:val="66"/>
        </w:numPr>
        <w:rPr>
          <w:rFonts w:ascii="Arial" w:hAnsi="Arial" w:cs="Arial"/>
        </w:rPr>
      </w:pPr>
      <w:r w:rsidRPr="004A46BD">
        <w:rPr>
          <w:rFonts w:ascii="Arial" w:hAnsi="Arial" w:cs="Arial"/>
        </w:rPr>
        <w:t>presumptions that read back alcohol level at the time of driving to alcohol level at the time it was administered</w:t>
      </w:r>
    </w:p>
    <w:p w14:paraId="782BC064" w14:textId="77777777" w:rsidR="004A46BD" w:rsidRPr="004A46BD" w:rsidRDefault="004A46BD" w:rsidP="00CA391A">
      <w:pPr>
        <w:pStyle w:val="ListParagraph"/>
        <w:numPr>
          <w:ilvl w:val="5"/>
          <w:numId w:val="66"/>
        </w:numPr>
        <w:rPr>
          <w:rFonts w:ascii="Arial" w:hAnsi="Arial" w:cs="Arial"/>
        </w:rPr>
      </w:pPr>
      <w:r w:rsidRPr="004A46BD">
        <w:rPr>
          <w:rFonts w:ascii="Arial" w:hAnsi="Arial" w:cs="Arial"/>
        </w:rPr>
        <w:t>usually not accurate but exists to avoid calling toxicologist</w:t>
      </w:r>
    </w:p>
    <w:p w14:paraId="4180B364" w14:textId="77777777" w:rsidR="004A46BD" w:rsidRPr="004A46BD" w:rsidRDefault="004A46BD" w:rsidP="00CA391A">
      <w:pPr>
        <w:pStyle w:val="ListParagraph"/>
        <w:numPr>
          <w:ilvl w:val="0"/>
          <w:numId w:val="66"/>
        </w:numPr>
        <w:rPr>
          <w:rFonts w:ascii="Arial" w:hAnsi="Arial" w:cs="Arial"/>
          <w:b/>
          <w:bCs/>
          <w:u w:val="single"/>
        </w:rPr>
      </w:pPr>
      <w:r w:rsidRPr="004A46BD">
        <w:rPr>
          <w:rFonts w:ascii="Arial" w:hAnsi="Arial" w:cs="Arial"/>
          <w:b/>
          <w:bCs/>
          <w:u w:val="single"/>
        </w:rPr>
        <w:t>true presumptions = mandatory rebuttable presumptions</w:t>
      </w:r>
    </w:p>
    <w:p w14:paraId="0D591573" w14:textId="45C4D5CE" w:rsidR="00CC49B6" w:rsidRDefault="004A46BD" w:rsidP="00CA391A">
      <w:pPr>
        <w:pStyle w:val="ListParagraph"/>
        <w:numPr>
          <w:ilvl w:val="0"/>
          <w:numId w:val="65"/>
        </w:numPr>
        <w:rPr>
          <w:rFonts w:ascii="Arial" w:hAnsi="Arial" w:cs="Arial"/>
        </w:rPr>
      </w:pPr>
      <w:r w:rsidRPr="004A46BD">
        <w:rPr>
          <w:rFonts w:ascii="Arial" w:hAnsi="Arial" w:cs="Arial"/>
        </w:rPr>
        <w:t>if area of law restricted to these, then would make it easier</w:t>
      </w:r>
    </w:p>
    <w:p w14:paraId="1CB5667C" w14:textId="76295EB0" w:rsidR="008122CE" w:rsidRDefault="008122CE" w:rsidP="008122CE">
      <w:pPr>
        <w:rPr>
          <w:rFonts w:ascii="Arial" w:hAnsi="Arial" w:cs="Arial"/>
        </w:rPr>
      </w:pPr>
    </w:p>
    <w:p w14:paraId="2C227642" w14:textId="38C912C9" w:rsidR="008122CE" w:rsidRPr="008122CE" w:rsidRDefault="008122CE" w:rsidP="008122CE">
      <w:pPr>
        <w:rPr>
          <w:rFonts w:ascii="Arial" w:hAnsi="Arial" w:cs="Arial"/>
          <w:b/>
          <w:bCs/>
          <w:sz w:val="26"/>
          <w:szCs w:val="26"/>
        </w:rPr>
      </w:pPr>
      <w:r w:rsidRPr="008122CE">
        <w:rPr>
          <w:rFonts w:ascii="Arial" w:hAnsi="Arial" w:cs="Arial"/>
          <w:b/>
          <w:bCs/>
          <w:sz w:val="26"/>
          <w:szCs w:val="26"/>
        </w:rPr>
        <w:t>Reverse Onus Provisions</w:t>
      </w:r>
    </w:p>
    <w:p w14:paraId="7BF53729" w14:textId="04BFD21B" w:rsidR="00475B68" w:rsidRPr="00475B68" w:rsidRDefault="00475B68" w:rsidP="00CA391A">
      <w:pPr>
        <w:pStyle w:val="ListParagraph"/>
        <w:numPr>
          <w:ilvl w:val="0"/>
          <w:numId w:val="67"/>
        </w:numPr>
        <w:rPr>
          <w:rFonts w:ascii="Arial" w:hAnsi="Arial" w:cs="Arial"/>
        </w:rPr>
      </w:pPr>
      <w:r w:rsidRPr="00140645">
        <w:rPr>
          <w:rFonts w:ascii="Arial" w:hAnsi="Arial" w:cs="Arial"/>
          <w:u w:val="single"/>
          <w:lang w:val="en-US"/>
        </w:rPr>
        <w:t>legal rule</w:t>
      </w:r>
      <w:r w:rsidRPr="00475B68">
        <w:rPr>
          <w:rFonts w:ascii="Arial" w:hAnsi="Arial" w:cs="Arial"/>
          <w:lang w:val="en-US"/>
        </w:rPr>
        <w:t xml:space="preserve"> that places the </w:t>
      </w:r>
      <w:r w:rsidRPr="00592C90">
        <w:rPr>
          <w:rFonts w:ascii="Arial" w:hAnsi="Arial" w:cs="Arial"/>
          <w:b/>
          <w:bCs/>
          <w:u w:val="single"/>
          <w:lang w:val="en-US"/>
        </w:rPr>
        <w:t>legal</w:t>
      </w:r>
      <w:r w:rsidR="00592C90">
        <w:rPr>
          <w:rFonts w:ascii="Arial" w:hAnsi="Arial" w:cs="Arial"/>
          <w:u w:val="single"/>
          <w:lang w:val="en-US"/>
        </w:rPr>
        <w:t xml:space="preserve"> (</w:t>
      </w:r>
      <w:r w:rsidR="00592C90" w:rsidRPr="00592C90">
        <w:rPr>
          <w:rFonts w:ascii="Arial" w:hAnsi="Arial" w:cs="Arial"/>
          <w:i/>
          <w:iCs/>
          <w:u w:val="single"/>
          <w:lang w:val="en-US"/>
        </w:rPr>
        <w:t>persuasive</w:t>
      </w:r>
      <w:r w:rsidR="00592C90">
        <w:rPr>
          <w:rFonts w:ascii="Arial" w:hAnsi="Arial" w:cs="Arial"/>
          <w:u w:val="single"/>
          <w:lang w:val="en-US"/>
        </w:rPr>
        <w:t>)</w:t>
      </w:r>
      <w:r w:rsidRPr="00475B68">
        <w:rPr>
          <w:rFonts w:ascii="Arial" w:hAnsi="Arial" w:cs="Arial"/>
          <w:u w:val="single"/>
          <w:lang w:val="en-US"/>
        </w:rPr>
        <w:t xml:space="preserve"> burden of proof</w:t>
      </w:r>
      <w:r w:rsidRPr="00475B68">
        <w:rPr>
          <w:rFonts w:ascii="Arial" w:hAnsi="Arial" w:cs="Arial"/>
          <w:lang w:val="en-US"/>
        </w:rPr>
        <w:t xml:space="preserve"> on the party who does </w:t>
      </w:r>
      <w:r w:rsidRPr="00475B68">
        <w:rPr>
          <w:rFonts w:ascii="Arial" w:hAnsi="Arial" w:cs="Arial"/>
          <w:b/>
          <w:bCs/>
          <w:i/>
          <w:iCs/>
          <w:u w:val="single"/>
          <w:lang w:val="en-US"/>
        </w:rPr>
        <w:t>not</w:t>
      </w:r>
      <w:r w:rsidRPr="00475B68">
        <w:rPr>
          <w:rFonts w:ascii="Arial" w:hAnsi="Arial" w:cs="Arial"/>
          <w:b/>
          <w:bCs/>
          <w:lang w:val="en-US"/>
        </w:rPr>
        <w:t xml:space="preserve"> </w:t>
      </w:r>
      <w:r w:rsidRPr="00475B68">
        <w:rPr>
          <w:rFonts w:ascii="Arial" w:hAnsi="Arial" w:cs="Arial"/>
          <w:b/>
          <w:bCs/>
          <w:i/>
          <w:iCs/>
          <w:u w:val="single"/>
          <w:lang w:val="en-US"/>
        </w:rPr>
        <w:t>normally</w:t>
      </w:r>
      <w:r w:rsidRPr="00475B68">
        <w:rPr>
          <w:rFonts w:ascii="Arial" w:hAnsi="Arial" w:cs="Arial"/>
          <w:lang w:val="en-US"/>
        </w:rPr>
        <w:t xml:space="preserve"> bear it</w:t>
      </w:r>
    </w:p>
    <w:p w14:paraId="09520F9E" w14:textId="77777777" w:rsidR="00475B68" w:rsidRPr="00475B68" w:rsidRDefault="00475B68" w:rsidP="00CA391A">
      <w:pPr>
        <w:pStyle w:val="ListParagraph"/>
        <w:numPr>
          <w:ilvl w:val="1"/>
          <w:numId w:val="67"/>
        </w:numPr>
        <w:rPr>
          <w:rFonts w:ascii="Arial" w:hAnsi="Arial" w:cs="Arial"/>
        </w:rPr>
      </w:pPr>
      <w:r w:rsidRPr="00475B68">
        <w:rPr>
          <w:rFonts w:ascii="Arial" w:hAnsi="Arial" w:cs="Arial"/>
        </w:rPr>
        <w:t xml:space="preserve">e.g. criminal case </w:t>
      </w:r>
      <w:r w:rsidRPr="00475B68">
        <w:rPr>
          <w:rFonts w:ascii="Arial" w:hAnsi="Arial" w:cs="Arial"/>
        </w:rPr>
        <w:sym w:font="Wingdings" w:char="F0E0"/>
      </w:r>
      <w:r w:rsidRPr="00475B68">
        <w:rPr>
          <w:rFonts w:ascii="Arial" w:hAnsi="Arial" w:cs="Arial"/>
        </w:rPr>
        <w:t xml:space="preserve"> accused; civil case </w:t>
      </w:r>
      <w:r w:rsidRPr="00475B68">
        <w:rPr>
          <w:rFonts w:ascii="Arial" w:hAnsi="Arial" w:cs="Arial"/>
        </w:rPr>
        <w:sym w:font="Wingdings" w:char="F0E0"/>
      </w:r>
      <w:r w:rsidRPr="00475B68">
        <w:rPr>
          <w:rFonts w:ascii="Arial" w:hAnsi="Arial" w:cs="Arial"/>
        </w:rPr>
        <w:t xml:space="preserve"> defendant</w:t>
      </w:r>
    </w:p>
    <w:p w14:paraId="2C2DCD48" w14:textId="77777777" w:rsidR="00475B68" w:rsidRPr="00592C90" w:rsidRDefault="00475B68" w:rsidP="00CA391A">
      <w:pPr>
        <w:pStyle w:val="ListParagraph"/>
        <w:numPr>
          <w:ilvl w:val="1"/>
          <w:numId w:val="67"/>
        </w:numPr>
        <w:rPr>
          <w:rFonts w:ascii="Arial" w:hAnsi="Arial" w:cs="Arial"/>
          <w:b/>
          <w:bCs/>
          <w:u w:val="single"/>
        </w:rPr>
      </w:pPr>
      <w:r w:rsidRPr="00592C90">
        <w:rPr>
          <w:rFonts w:ascii="Arial" w:hAnsi="Arial" w:cs="Arial"/>
          <w:b/>
          <w:bCs/>
          <w:u w:val="single"/>
        </w:rPr>
        <w:t>if it does not place persuasive or legal burden on party, then usually referred to as mandatory presumption rather than reverse onus provision</w:t>
      </w:r>
    </w:p>
    <w:p w14:paraId="7429156D" w14:textId="77777777" w:rsidR="00475B68" w:rsidRPr="00205FE0" w:rsidRDefault="00475B68" w:rsidP="00CA391A">
      <w:pPr>
        <w:pStyle w:val="ListParagraph"/>
        <w:numPr>
          <w:ilvl w:val="2"/>
          <w:numId w:val="67"/>
        </w:numPr>
        <w:rPr>
          <w:rFonts w:ascii="Arial" w:hAnsi="Arial" w:cs="Arial"/>
          <w:highlight w:val="yellow"/>
        </w:rPr>
      </w:pPr>
      <w:r w:rsidRPr="00205FE0">
        <w:rPr>
          <w:rFonts w:ascii="Arial" w:hAnsi="Arial" w:cs="Arial"/>
          <w:highlight w:val="yellow"/>
        </w:rPr>
        <w:t>LANGAUGE USED:</w:t>
      </w:r>
    </w:p>
    <w:p w14:paraId="6727E15E" w14:textId="77777777" w:rsidR="00475B68" w:rsidRPr="00475B68" w:rsidRDefault="00475B68" w:rsidP="00CA391A">
      <w:pPr>
        <w:pStyle w:val="ListParagraph"/>
        <w:numPr>
          <w:ilvl w:val="2"/>
          <w:numId w:val="67"/>
        </w:numPr>
        <w:rPr>
          <w:rFonts w:ascii="Arial" w:hAnsi="Arial" w:cs="Arial"/>
        </w:rPr>
      </w:pPr>
      <w:r w:rsidRPr="00E11EFB">
        <w:rPr>
          <w:rFonts w:ascii="Arial" w:hAnsi="Arial" w:cs="Arial"/>
          <w:b/>
          <w:bCs/>
        </w:rPr>
        <w:t>reverse onus</w:t>
      </w:r>
      <w:r w:rsidRPr="00475B68">
        <w:rPr>
          <w:rFonts w:ascii="Arial" w:hAnsi="Arial" w:cs="Arial"/>
        </w:rPr>
        <w:t xml:space="preserve"> </w:t>
      </w:r>
      <w:r w:rsidRPr="00475B68">
        <w:rPr>
          <w:rFonts w:ascii="Arial" w:hAnsi="Arial" w:cs="Arial"/>
        </w:rPr>
        <w:sym w:font="Wingdings" w:char="F0E0"/>
      </w:r>
      <w:r w:rsidRPr="00475B68">
        <w:rPr>
          <w:rFonts w:ascii="Arial" w:hAnsi="Arial" w:cs="Arial"/>
        </w:rPr>
        <w:t xml:space="preserve"> if he establishes, if he proves, the proof of which lies upon him, etc.</w:t>
      </w:r>
    </w:p>
    <w:p w14:paraId="7FFDCD34" w14:textId="77777777" w:rsidR="00475B68" w:rsidRPr="00475B68" w:rsidRDefault="00475B68" w:rsidP="00CA391A">
      <w:pPr>
        <w:pStyle w:val="ListParagraph"/>
        <w:numPr>
          <w:ilvl w:val="2"/>
          <w:numId w:val="67"/>
        </w:numPr>
        <w:rPr>
          <w:rFonts w:ascii="Arial" w:hAnsi="Arial" w:cs="Arial"/>
        </w:rPr>
      </w:pPr>
      <w:r w:rsidRPr="00E11EFB">
        <w:rPr>
          <w:rFonts w:ascii="Arial" w:hAnsi="Arial" w:cs="Arial"/>
          <w:b/>
          <w:bCs/>
        </w:rPr>
        <w:t>mandatory presumptions</w:t>
      </w:r>
      <w:r w:rsidRPr="00475B68">
        <w:rPr>
          <w:rFonts w:ascii="Arial" w:hAnsi="Arial" w:cs="Arial"/>
        </w:rPr>
        <w:t xml:space="preserve"> </w:t>
      </w:r>
      <w:r w:rsidRPr="00475B68">
        <w:rPr>
          <w:rFonts w:ascii="Arial" w:hAnsi="Arial" w:cs="Arial"/>
        </w:rPr>
        <w:sym w:font="Wingdings" w:char="F0E0"/>
      </w:r>
      <w:r w:rsidRPr="00475B68">
        <w:rPr>
          <w:rFonts w:ascii="Arial" w:hAnsi="Arial" w:cs="Arial"/>
        </w:rPr>
        <w:t xml:space="preserve"> in absence of evidence to the contrary</w:t>
      </w:r>
    </w:p>
    <w:p w14:paraId="46B63FF9" w14:textId="5A1732AA" w:rsidR="00475B68" w:rsidRPr="00475B68" w:rsidRDefault="00475B68" w:rsidP="00CA391A">
      <w:pPr>
        <w:pStyle w:val="ListParagraph"/>
        <w:numPr>
          <w:ilvl w:val="0"/>
          <w:numId w:val="67"/>
        </w:numPr>
        <w:rPr>
          <w:rFonts w:ascii="Arial" w:hAnsi="Arial" w:cs="Arial"/>
        </w:rPr>
      </w:pPr>
      <w:r w:rsidRPr="00475B68">
        <w:rPr>
          <w:rFonts w:ascii="Arial" w:hAnsi="Arial" w:cs="Arial"/>
          <w:lang w:val="en-US"/>
        </w:rPr>
        <w:t>criminal cases</w:t>
      </w:r>
      <w:r w:rsidR="00E4550C">
        <w:rPr>
          <w:rFonts w:ascii="Arial" w:hAnsi="Arial" w:cs="Arial"/>
          <w:lang w:val="en-US"/>
        </w:rPr>
        <w:t xml:space="preserve"> (or where imprisonment is a possibility)</w:t>
      </w:r>
    </w:p>
    <w:p w14:paraId="14E28E53" w14:textId="58C10581" w:rsidR="008122CE" w:rsidRPr="00475B68" w:rsidRDefault="00475B68" w:rsidP="00CA391A">
      <w:pPr>
        <w:pStyle w:val="ListParagraph"/>
        <w:numPr>
          <w:ilvl w:val="1"/>
          <w:numId w:val="65"/>
        </w:numPr>
        <w:rPr>
          <w:rFonts w:ascii="Arial" w:hAnsi="Arial" w:cs="Arial"/>
        </w:rPr>
      </w:pPr>
      <w:r w:rsidRPr="00475B68">
        <w:rPr>
          <w:rFonts w:ascii="Arial" w:hAnsi="Arial" w:cs="Arial"/>
          <w:lang w:val="en-US"/>
        </w:rPr>
        <w:t>reverse onus provisions that place the persuasive burden on the accused violate s. 11(d), and must be justified under s. 1</w:t>
      </w:r>
    </w:p>
    <w:sectPr w:rsidR="008122CE" w:rsidRPr="00475B68" w:rsidSect="00F51B6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94B1" w14:textId="77777777" w:rsidR="0088452A" w:rsidRDefault="0088452A" w:rsidP="00F63F85">
      <w:pPr>
        <w:spacing w:after="0" w:line="240" w:lineRule="auto"/>
      </w:pPr>
      <w:r>
        <w:separator/>
      </w:r>
    </w:p>
  </w:endnote>
  <w:endnote w:type="continuationSeparator" w:id="0">
    <w:p w14:paraId="12E75F64" w14:textId="77777777" w:rsidR="0088452A" w:rsidRDefault="0088452A" w:rsidP="00F6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536A" w14:textId="77777777" w:rsidR="0088452A" w:rsidRDefault="0088452A" w:rsidP="00F63F85">
      <w:pPr>
        <w:spacing w:after="0" w:line="240" w:lineRule="auto"/>
      </w:pPr>
      <w:r>
        <w:separator/>
      </w:r>
    </w:p>
  </w:footnote>
  <w:footnote w:type="continuationSeparator" w:id="0">
    <w:p w14:paraId="1A901D66" w14:textId="77777777" w:rsidR="0088452A" w:rsidRDefault="0088452A" w:rsidP="00F6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658"/>
    <w:multiLevelType w:val="hybridMultilevel"/>
    <w:tmpl w:val="0E8C6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42600B"/>
    <w:multiLevelType w:val="hybridMultilevel"/>
    <w:tmpl w:val="B99C3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232C6"/>
    <w:multiLevelType w:val="hybridMultilevel"/>
    <w:tmpl w:val="76645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611D3"/>
    <w:multiLevelType w:val="hybridMultilevel"/>
    <w:tmpl w:val="013C9F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1B2714"/>
    <w:multiLevelType w:val="hybridMultilevel"/>
    <w:tmpl w:val="C562CC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2155BB"/>
    <w:multiLevelType w:val="hybridMultilevel"/>
    <w:tmpl w:val="8B7CA4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2E4E14"/>
    <w:multiLevelType w:val="hybridMultilevel"/>
    <w:tmpl w:val="4306A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46693A"/>
    <w:multiLevelType w:val="hybridMultilevel"/>
    <w:tmpl w:val="514654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5B1384"/>
    <w:multiLevelType w:val="hybridMultilevel"/>
    <w:tmpl w:val="CBECA3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9DF50FA"/>
    <w:multiLevelType w:val="hybridMultilevel"/>
    <w:tmpl w:val="B08EB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DE27F6"/>
    <w:multiLevelType w:val="hybridMultilevel"/>
    <w:tmpl w:val="82E2A5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AF75B30"/>
    <w:multiLevelType w:val="hybridMultilevel"/>
    <w:tmpl w:val="FAA8B0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795910"/>
    <w:multiLevelType w:val="hybridMultilevel"/>
    <w:tmpl w:val="02805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025F5B"/>
    <w:multiLevelType w:val="hybridMultilevel"/>
    <w:tmpl w:val="5EF0B8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CE5AA2"/>
    <w:multiLevelType w:val="hybridMultilevel"/>
    <w:tmpl w:val="991E9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1004EE3"/>
    <w:multiLevelType w:val="hybridMultilevel"/>
    <w:tmpl w:val="24789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23A5FF5"/>
    <w:multiLevelType w:val="hybridMultilevel"/>
    <w:tmpl w:val="EF88F9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27248F9"/>
    <w:multiLevelType w:val="hybridMultilevel"/>
    <w:tmpl w:val="965E3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2947673"/>
    <w:multiLevelType w:val="hybridMultilevel"/>
    <w:tmpl w:val="1FAC72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3723E71"/>
    <w:multiLevelType w:val="hybridMultilevel"/>
    <w:tmpl w:val="89F4E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747340B"/>
    <w:multiLevelType w:val="hybridMultilevel"/>
    <w:tmpl w:val="75AE04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97B47A3"/>
    <w:multiLevelType w:val="hybridMultilevel"/>
    <w:tmpl w:val="0FE887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4CE1B63"/>
    <w:multiLevelType w:val="hybridMultilevel"/>
    <w:tmpl w:val="93DA8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57C4C61"/>
    <w:multiLevelType w:val="hybridMultilevel"/>
    <w:tmpl w:val="DE5E5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6083122"/>
    <w:multiLevelType w:val="hybridMultilevel"/>
    <w:tmpl w:val="65749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6ED0421"/>
    <w:multiLevelType w:val="hybridMultilevel"/>
    <w:tmpl w:val="46F8ED7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9EF6362"/>
    <w:multiLevelType w:val="hybridMultilevel"/>
    <w:tmpl w:val="F448FE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AB22FA6"/>
    <w:multiLevelType w:val="hybridMultilevel"/>
    <w:tmpl w:val="7E005E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D9851B9"/>
    <w:multiLevelType w:val="hybridMultilevel"/>
    <w:tmpl w:val="A4F499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E5063B8"/>
    <w:multiLevelType w:val="hybridMultilevel"/>
    <w:tmpl w:val="CD0CB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EC56CA6"/>
    <w:multiLevelType w:val="hybridMultilevel"/>
    <w:tmpl w:val="C1ECFD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28143D6"/>
    <w:multiLevelType w:val="hybridMultilevel"/>
    <w:tmpl w:val="746CC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3AC0D6F"/>
    <w:multiLevelType w:val="hybridMultilevel"/>
    <w:tmpl w:val="FD16B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3CD6F46"/>
    <w:multiLevelType w:val="hybridMultilevel"/>
    <w:tmpl w:val="5442C8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4637D93"/>
    <w:multiLevelType w:val="hybridMultilevel"/>
    <w:tmpl w:val="A000CA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46F4F0E"/>
    <w:multiLevelType w:val="hybridMultilevel"/>
    <w:tmpl w:val="19F40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5A41EE0"/>
    <w:multiLevelType w:val="hybridMultilevel"/>
    <w:tmpl w:val="60A89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8D91D52"/>
    <w:multiLevelType w:val="hybridMultilevel"/>
    <w:tmpl w:val="F82A0EF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EFB52E3"/>
    <w:multiLevelType w:val="hybridMultilevel"/>
    <w:tmpl w:val="1652B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14D7BC8"/>
    <w:multiLevelType w:val="hybridMultilevel"/>
    <w:tmpl w:val="9E860B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4DE37B4"/>
    <w:multiLevelType w:val="hybridMultilevel"/>
    <w:tmpl w:val="6E94B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86D4320"/>
    <w:multiLevelType w:val="hybridMultilevel"/>
    <w:tmpl w:val="A6D25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A683B1E"/>
    <w:multiLevelType w:val="hybridMultilevel"/>
    <w:tmpl w:val="423A1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B107065"/>
    <w:multiLevelType w:val="hybridMultilevel"/>
    <w:tmpl w:val="33103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E2D4CC8"/>
    <w:multiLevelType w:val="hybridMultilevel"/>
    <w:tmpl w:val="B300AF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E8C0983"/>
    <w:multiLevelType w:val="hybridMultilevel"/>
    <w:tmpl w:val="4B0EB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F5413F0"/>
    <w:multiLevelType w:val="hybridMultilevel"/>
    <w:tmpl w:val="17D256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552649D"/>
    <w:multiLevelType w:val="hybridMultilevel"/>
    <w:tmpl w:val="74DCB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8B9796E"/>
    <w:multiLevelType w:val="hybridMultilevel"/>
    <w:tmpl w:val="9BDE0B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B4241C7"/>
    <w:multiLevelType w:val="hybridMultilevel"/>
    <w:tmpl w:val="821E4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B4244C2"/>
    <w:multiLevelType w:val="hybridMultilevel"/>
    <w:tmpl w:val="0F688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D0D0C08"/>
    <w:multiLevelType w:val="hybridMultilevel"/>
    <w:tmpl w:val="74E876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D222A45"/>
    <w:multiLevelType w:val="hybridMultilevel"/>
    <w:tmpl w:val="8552F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046185F"/>
    <w:multiLevelType w:val="hybridMultilevel"/>
    <w:tmpl w:val="B2F6F90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F607DF"/>
    <w:multiLevelType w:val="hybridMultilevel"/>
    <w:tmpl w:val="5D306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4F42B25"/>
    <w:multiLevelType w:val="hybridMultilevel"/>
    <w:tmpl w:val="8B7CA4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67678CA"/>
    <w:multiLevelType w:val="hybridMultilevel"/>
    <w:tmpl w:val="D548B6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6B03744"/>
    <w:multiLevelType w:val="hybridMultilevel"/>
    <w:tmpl w:val="F958405E"/>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8" w15:restartNumberingAfterBreak="0">
    <w:nsid w:val="67543BA3"/>
    <w:multiLevelType w:val="hybridMultilevel"/>
    <w:tmpl w:val="2D208B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7AC76D8"/>
    <w:multiLevelType w:val="hybridMultilevel"/>
    <w:tmpl w:val="8B7CA4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B944DC1"/>
    <w:multiLevelType w:val="hybridMultilevel"/>
    <w:tmpl w:val="8B7CA4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E7C55B3"/>
    <w:multiLevelType w:val="hybridMultilevel"/>
    <w:tmpl w:val="FE9E9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0ED057F"/>
    <w:multiLevelType w:val="hybridMultilevel"/>
    <w:tmpl w:val="8A7677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352600C"/>
    <w:multiLevelType w:val="hybridMultilevel"/>
    <w:tmpl w:val="D958AE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48F6B8F"/>
    <w:multiLevelType w:val="hybridMultilevel"/>
    <w:tmpl w:val="8B7CA4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64337F5"/>
    <w:multiLevelType w:val="hybridMultilevel"/>
    <w:tmpl w:val="05A60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6E15F65"/>
    <w:multiLevelType w:val="hybridMultilevel"/>
    <w:tmpl w:val="BF86F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73B6E61"/>
    <w:multiLevelType w:val="hybridMultilevel"/>
    <w:tmpl w:val="AC1664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400968"/>
    <w:multiLevelType w:val="hybridMultilevel"/>
    <w:tmpl w:val="1D2EC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9230A8F"/>
    <w:multiLevelType w:val="hybridMultilevel"/>
    <w:tmpl w:val="87BCDB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B7B79C0"/>
    <w:multiLevelType w:val="hybridMultilevel"/>
    <w:tmpl w:val="208A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DBB4A41"/>
    <w:multiLevelType w:val="hybridMultilevel"/>
    <w:tmpl w:val="E00A65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FA2455B"/>
    <w:multiLevelType w:val="hybridMultilevel"/>
    <w:tmpl w:val="F8989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4"/>
  </w:num>
  <w:num w:numId="2">
    <w:abstractNumId w:val="5"/>
  </w:num>
  <w:num w:numId="3">
    <w:abstractNumId w:val="60"/>
  </w:num>
  <w:num w:numId="4">
    <w:abstractNumId w:val="55"/>
  </w:num>
  <w:num w:numId="5">
    <w:abstractNumId w:val="59"/>
  </w:num>
  <w:num w:numId="6">
    <w:abstractNumId w:val="44"/>
  </w:num>
  <w:num w:numId="7">
    <w:abstractNumId w:val="0"/>
  </w:num>
  <w:num w:numId="8">
    <w:abstractNumId w:val="58"/>
  </w:num>
  <w:num w:numId="9">
    <w:abstractNumId w:val="3"/>
  </w:num>
  <w:num w:numId="10">
    <w:abstractNumId w:val="68"/>
  </w:num>
  <w:num w:numId="11">
    <w:abstractNumId w:val="69"/>
  </w:num>
  <w:num w:numId="12">
    <w:abstractNumId w:val="40"/>
  </w:num>
  <w:num w:numId="13">
    <w:abstractNumId w:val="18"/>
  </w:num>
  <w:num w:numId="14">
    <w:abstractNumId w:val="57"/>
  </w:num>
  <w:num w:numId="15">
    <w:abstractNumId w:val="67"/>
  </w:num>
  <w:num w:numId="16">
    <w:abstractNumId w:val="70"/>
  </w:num>
  <w:num w:numId="17">
    <w:abstractNumId w:val="41"/>
  </w:num>
  <w:num w:numId="18">
    <w:abstractNumId w:val="63"/>
  </w:num>
  <w:num w:numId="19">
    <w:abstractNumId w:val="49"/>
  </w:num>
  <w:num w:numId="20">
    <w:abstractNumId w:val="51"/>
  </w:num>
  <w:num w:numId="21">
    <w:abstractNumId w:val="15"/>
  </w:num>
  <w:num w:numId="22">
    <w:abstractNumId w:val="23"/>
  </w:num>
  <w:num w:numId="23">
    <w:abstractNumId w:val="34"/>
  </w:num>
  <w:num w:numId="24">
    <w:abstractNumId w:val="56"/>
  </w:num>
  <w:num w:numId="25">
    <w:abstractNumId w:val="32"/>
  </w:num>
  <w:num w:numId="26">
    <w:abstractNumId w:val="54"/>
  </w:num>
  <w:num w:numId="27">
    <w:abstractNumId w:val="6"/>
  </w:num>
  <w:num w:numId="28">
    <w:abstractNumId w:val="53"/>
  </w:num>
  <w:num w:numId="29">
    <w:abstractNumId w:val="13"/>
  </w:num>
  <w:num w:numId="30">
    <w:abstractNumId w:val="19"/>
  </w:num>
  <w:num w:numId="31">
    <w:abstractNumId w:val="31"/>
  </w:num>
  <w:num w:numId="32">
    <w:abstractNumId w:val="8"/>
  </w:num>
  <w:num w:numId="33">
    <w:abstractNumId w:val="37"/>
  </w:num>
  <w:num w:numId="34">
    <w:abstractNumId w:val="30"/>
  </w:num>
  <w:num w:numId="35">
    <w:abstractNumId w:val="22"/>
  </w:num>
  <w:num w:numId="36">
    <w:abstractNumId w:val="42"/>
  </w:num>
  <w:num w:numId="37">
    <w:abstractNumId w:val="20"/>
  </w:num>
  <w:num w:numId="38">
    <w:abstractNumId w:val="36"/>
  </w:num>
  <w:num w:numId="39">
    <w:abstractNumId w:val="4"/>
  </w:num>
  <w:num w:numId="40">
    <w:abstractNumId w:val="21"/>
  </w:num>
  <w:num w:numId="41">
    <w:abstractNumId w:val="26"/>
  </w:num>
  <w:num w:numId="42">
    <w:abstractNumId w:val="7"/>
  </w:num>
  <w:num w:numId="43">
    <w:abstractNumId w:val="29"/>
  </w:num>
  <w:num w:numId="44">
    <w:abstractNumId w:val="61"/>
  </w:num>
  <w:num w:numId="45">
    <w:abstractNumId w:val="62"/>
  </w:num>
  <w:num w:numId="46">
    <w:abstractNumId w:val="47"/>
  </w:num>
  <w:num w:numId="47">
    <w:abstractNumId w:val="27"/>
  </w:num>
  <w:num w:numId="48">
    <w:abstractNumId w:val="25"/>
  </w:num>
  <w:num w:numId="49">
    <w:abstractNumId w:val="48"/>
  </w:num>
  <w:num w:numId="50">
    <w:abstractNumId w:val="72"/>
  </w:num>
  <w:num w:numId="51">
    <w:abstractNumId w:val="39"/>
  </w:num>
  <w:num w:numId="52">
    <w:abstractNumId w:val="17"/>
  </w:num>
  <w:num w:numId="53">
    <w:abstractNumId w:val="11"/>
  </w:num>
  <w:num w:numId="54">
    <w:abstractNumId w:val="1"/>
  </w:num>
  <w:num w:numId="55">
    <w:abstractNumId w:val="9"/>
  </w:num>
  <w:num w:numId="56">
    <w:abstractNumId w:val="35"/>
  </w:num>
  <w:num w:numId="57">
    <w:abstractNumId w:val="66"/>
  </w:num>
  <w:num w:numId="58">
    <w:abstractNumId w:val="52"/>
  </w:num>
  <w:num w:numId="59">
    <w:abstractNumId w:val="10"/>
  </w:num>
  <w:num w:numId="60">
    <w:abstractNumId w:val="71"/>
  </w:num>
  <w:num w:numId="61">
    <w:abstractNumId w:val="33"/>
  </w:num>
  <w:num w:numId="62">
    <w:abstractNumId w:val="2"/>
  </w:num>
  <w:num w:numId="63">
    <w:abstractNumId w:val="16"/>
  </w:num>
  <w:num w:numId="64">
    <w:abstractNumId w:val="45"/>
  </w:num>
  <w:num w:numId="65">
    <w:abstractNumId w:val="28"/>
  </w:num>
  <w:num w:numId="66">
    <w:abstractNumId w:val="65"/>
  </w:num>
  <w:num w:numId="67">
    <w:abstractNumId w:val="46"/>
  </w:num>
  <w:num w:numId="68">
    <w:abstractNumId w:val="38"/>
  </w:num>
  <w:num w:numId="69">
    <w:abstractNumId w:val="43"/>
  </w:num>
  <w:num w:numId="70">
    <w:abstractNumId w:val="12"/>
  </w:num>
  <w:num w:numId="71">
    <w:abstractNumId w:val="24"/>
  </w:num>
  <w:num w:numId="72">
    <w:abstractNumId w:val="14"/>
  </w:num>
  <w:num w:numId="73">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FE"/>
    <w:rsid w:val="00000833"/>
    <w:rsid w:val="00004439"/>
    <w:rsid w:val="00005A32"/>
    <w:rsid w:val="00005C56"/>
    <w:rsid w:val="000072ED"/>
    <w:rsid w:val="0001445D"/>
    <w:rsid w:val="000249F3"/>
    <w:rsid w:val="00024C4F"/>
    <w:rsid w:val="000305AC"/>
    <w:rsid w:val="00040358"/>
    <w:rsid w:val="000427F3"/>
    <w:rsid w:val="000435AB"/>
    <w:rsid w:val="00044A8B"/>
    <w:rsid w:val="0004711E"/>
    <w:rsid w:val="000529F1"/>
    <w:rsid w:val="00052B7B"/>
    <w:rsid w:val="00053238"/>
    <w:rsid w:val="0005512A"/>
    <w:rsid w:val="000552E1"/>
    <w:rsid w:val="00056A31"/>
    <w:rsid w:val="00056B09"/>
    <w:rsid w:val="00056CC1"/>
    <w:rsid w:val="00062868"/>
    <w:rsid w:val="00062E9D"/>
    <w:rsid w:val="00063AED"/>
    <w:rsid w:val="00070BF7"/>
    <w:rsid w:val="000732FA"/>
    <w:rsid w:val="00074152"/>
    <w:rsid w:val="000749EC"/>
    <w:rsid w:val="00075A0D"/>
    <w:rsid w:val="00080712"/>
    <w:rsid w:val="00080965"/>
    <w:rsid w:val="0008143E"/>
    <w:rsid w:val="00081787"/>
    <w:rsid w:val="00084FC0"/>
    <w:rsid w:val="00086805"/>
    <w:rsid w:val="00087C28"/>
    <w:rsid w:val="00090863"/>
    <w:rsid w:val="000973FA"/>
    <w:rsid w:val="00097E90"/>
    <w:rsid w:val="000A014E"/>
    <w:rsid w:val="000A4A74"/>
    <w:rsid w:val="000A58E3"/>
    <w:rsid w:val="000A77E4"/>
    <w:rsid w:val="000B35C3"/>
    <w:rsid w:val="000B3BCC"/>
    <w:rsid w:val="000B4FF6"/>
    <w:rsid w:val="000C54FA"/>
    <w:rsid w:val="000C712F"/>
    <w:rsid w:val="000C77AD"/>
    <w:rsid w:val="000D52F2"/>
    <w:rsid w:val="000D6A82"/>
    <w:rsid w:val="000E0096"/>
    <w:rsid w:val="000E2856"/>
    <w:rsid w:val="000E386C"/>
    <w:rsid w:val="000E3E89"/>
    <w:rsid w:val="000F34CA"/>
    <w:rsid w:val="000F4AFF"/>
    <w:rsid w:val="000F674A"/>
    <w:rsid w:val="001007FE"/>
    <w:rsid w:val="0010088A"/>
    <w:rsid w:val="00101E09"/>
    <w:rsid w:val="00102FE4"/>
    <w:rsid w:val="001106B0"/>
    <w:rsid w:val="00111133"/>
    <w:rsid w:val="00116DD9"/>
    <w:rsid w:val="00120561"/>
    <w:rsid w:val="001244B6"/>
    <w:rsid w:val="00124EF3"/>
    <w:rsid w:val="001259FA"/>
    <w:rsid w:val="00127CA0"/>
    <w:rsid w:val="00130734"/>
    <w:rsid w:val="00130EED"/>
    <w:rsid w:val="0013175A"/>
    <w:rsid w:val="001341EC"/>
    <w:rsid w:val="00136022"/>
    <w:rsid w:val="001371DD"/>
    <w:rsid w:val="00137814"/>
    <w:rsid w:val="00140291"/>
    <w:rsid w:val="00140645"/>
    <w:rsid w:val="001424BE"/>
    <w:rsid w:val="0014353E"/>
    <w:rsid w:val="00146A99"/>
    <w:rsid w:val="001513FE"/>
    <w:rsid w:val="0015216B"/>
    <w:rsid w:val="0015565C"/>
    <w:rsid w:val="00157041"/>
    <w:rsid w:val="0016082B"/>
    <w:rsid w:val="001622B5"/>
    <w:rsid w:val="00163928"/>
    <w:rsid w:val="00163E75"/>
    <w:rsid w:val="00164F4A"/>
    <w:rsid w:val="00165DDE"/>
    <w:rsid w:val="00170F88"/>
    <w:rsid w:val="0017432F"/>
    <w:rsid w:val="00174FD0"/>
    <w:rsid w:val="0018123C"/>
    <w:rsid w:val="0018128B"/>
    <w:rsid w:val="00184676"/>
    <w:rsid w:val="00184D89"/>
    <w:rsid w:val="00186F94"/>
    <w:rsid w:val="001870D6"/>
    <w:rsid w:val="00196A37"/>
    <w:rsid w:val="001A0716"/>
    <w:rsid w:val="001A2FF4"/>
    <w:rsid w:val="001A4408"/>
    <w:rsid w:val="001A585B"/>
    <w:rsid w:val="001A79A8"/>
    <w:rsid w:val="001A7C77"/>
    <w:rsid w:val="001B0B9F"/>
    <w:rsid w:val="001C0680"/>
    <w:rsid w:val="001C1386"/>
    <w:rsid w:val="001C499A"/>
    <w:rsid w:val="001C5D4D"/>
    <w:rsid w:val="001C6CBB"/>
    <w:rsid w:val="001C6CF6"/>
    <w:rsid w:val="001D10A4"/>
    <w:rsid w:val="001D38B8"/>
    <w:rsid w:val="001D63F3"/>
    <w:rsid w:val="001D7563"/>
    <w:rsid w:val="001E10BF"/>
    <w:rsid w:val="001E5675"/>
    <w:rsid w:val="001E68C9"/>
    <w:rsid w:val="001F08B4"/>
    <w:rsid w:val="001F1045"/>
    <w:rsid w:val="001F5534"/>
    <w:rsid w:val="001F6EF2"/>
    <w:rsid w:val="001F7627"/>
    <w:rsid w:val="00202D7E"/>
    <w:rsid w:val="002031A2"/>
    <w:rsid w:val="00205A41"/>
    <w:rsid w:val="00205FE0"/>
    <w:rsid w:val="00206589"/>
    <w:rsid w:val="0021121D"/>
    <w:rsid w:val="00211330"/>
    <w:rsid w:val="00211E7D"/>
    <w:rsid w:val="00212BA2"/>
    <w:rsid w:val="0021738A"/>
    <w:rsid w:val="00220471"/>
    <w:rsid w:val="00221B69"/>
    <w:rsid w:val="0022403E"/>
    <w:rsid w:val="0022466F"/>
    <w:rsid w:val="00232EC9"/>
    <w:rsid w:val="00233021"/>
    <w:rsid w:val="00233B6C"/>
    <w:rsid w:val="0024439F"/>
    <w:rsid w:val="002505C7"/>
    <w:rsid w:val="002550A0"/>
    <w:rsid w:val="002551FD"/>
    <w:rsid w:val="002623A6"/>
    <w:rsid w:val="0026307A"/>
    <w:rsid w:val="00263524"/>
    <w:rsid w:val="002661D8"/>
    <w:rsid w:val="00270579"/>
    <w:rsid w:val="00272F9B"/>
    <w:rsid w:val="002734F2"/>
    <w:rsid w:val="00276119"/>
    <w:rsid w:val="0028116D"/>
    <w:rsid w:val="00282417"/>
    <w:rsid w:val="00284D6B"/>
    <w:rsid w:val="00285EFD"/>
    <w:rsid w:val="00291311"/>
    <w:rsid w:val="00293A2A"/>
    <w:rsid w:val="00297A3F"/>
    <w:rsid w:val="002A1648"/>
    <w:rsid w:val="002A40DD"/>
    <w:rsid w:val="002A4DCA"/>
    <w:rsid w:val="002A661D"/>
    <w:rsid w:val="002A6CF0"/>
    <w:rsid w:val="002B22D7"/>
    <w:rsid w:val="002B3388"/>
    <w:rsid w:val="002C5291"/>
    <w:rsid w:val="002D244A"/>
    <w:rsid w:val="002D409D"/>
    <w:rsid w:val="002D526F"/>
    <w:rsid w:val="002D7D8B"/>
    <w:rsid w:val="002E4E98"/>
    <w:rsid w:val="002E65F3"/>
    <w:rsid w:val="002F12C4"/>
    <w:rsid w:val="002F18F3"/>
    <w:rsid w:val="002F48EE"/>
    <w:rsid w:val="002F5EA8"/>
    <w:rsid w:val="00306D16"/>
    <w:rsid w:val="00307BD0"/>
    <w:rsid w:val="00311465"/>
    <w:rsid w:val="003114A9"/>
    <w:rsid w:val="00315A5D"/>
    <w:rsid w:val="003175F3"/>
    <w:rsid w:val="0032555F"/>
    <w:rsid w:val="00325C07"/>
    <w:rsid w:val="00327DC7"/>
    <w:rsid w:val="003311F7"/>
    <w:rsid w:val="00334FD3"/>
    <w:rsid w:val="00336836"/>
    <w:rsid w:val="00342784"/>
    <w:rsid w:val="00343C5F"/>
    <w:rsid w:val="003506F4"/>
    <w:rsid w:val="003520E2"/>
    <w:rsid w:val="003531D1"/>
    <w:rsid w:val="0035454E"/>
    <w:rsid w:val="003552E2"/>
    <w:rsid w:val="00357BA0"/>
    <w:rsid w:val="00366EAE"/>
    <w:rsid w:val="003674FB"/>
    <w:rsid w:val="003713AB"/>
    <w:rsid w:val="0037168D"/>
    <w:rsid w:val="0037258C"/>
    <w:rsid w:val="0037441B"/>
    <w:rsid w:val="00377D7D"/>
    <w:rsid w:val="00380FF5"/>
    <w:rsid w:val="0038116E"/>
    <w:rsid w:val="00383630"/>
    <w:rsid w:val="0038682D"/>
    <w:rsid w:val="00393582"/>
    <w:rsid w:val="00394782"/>
    <w:rsid w:val="003A070C"/>
    <w:rsid w:val="003A4890"/>
    <w:rsid w:val="003B4F5A"/>
    <w:rsid w:val="003C0D15"/>
    <w:rsid w:val="003C658A"/>
    <w:rsid w:val="003C67EC"/>
    <w:rsid w:val="003C739C"/>
    <w:rsid w:val="003D3DF2"/>
    <w:rsid w:val="003D4A61"/>
    <w:rsid w:val="003D72C1"/>
    <w:rsid w:val="003D7AA3"/>
    <w:rsid w:val="003E11D4"/>
    <w:rsid w:val="003E1F7C"/>
    <w:rsid w:val="003E546C"/>
    <w:rsid w:val="003E5787"/>
    <w:rsid w:val="003E5D36"/>
    <w:rsid w:val="003E7FC3"/>
    <w:rsid w:val="003F0DA1"/>
    <w:rsid w:val="003F1775"/>
    <w:rsid w:val="003F1B0D"/>
    <w:rsid w:val="003F20E5"/>
    <w:rsid w:val="003F47CE"/>
    <w:rsid w:val="003F5125"/>
    <w:rsid w:val="003F6615"/>
    <w:rsid w:val="003F6D5B"/>
    <w:rsid w:val="00406663"/>
    <w:rsid w:val="00410997"/>
    <w:rsid w:val="0041110A"/>
    <w:rsid w:val="00411AC2"/>
    <w:rsid w:val="00411D42"/>
    <w:rsid w:val="004154E9"/>
    <w:rsid w:val="00416CF5"/>
    <w:rsid w:val="004206DC"/>
    <w:rsid w:val="00423B9C"/>
    <w:rsid w:val="00425F3A"/>
    <w:rsid w:val="00427EDC"/>
    <w:rsid w:val="00431961"/>
    <w:rsid w:val="004325E2"/>
    <w:rsid w:val="004338F4"/>
    <w:rsid w:val="00433B50"/>
    <w:rsid w:val="00437FFD"/>
    <w:rsid w:val="00442AB9"/>
    <w:rsid w:val="0044469A"/>
    <w:rsid w:val="00445C0B"/>
    <w:rsid w:val="004472A6"/>
    <w:rsid w:val="00454569"/>
    <w:rsid w:val="004547B9"/>
    <w:rsid w:val="00455568"/>
    <w:rsid w:val="004557AA"/>
    <w:rsid w:val="004573B7"/>
    <w:rsid w:val="00457901"/>
    <w:rsid w:val="00462645"/>
    <w:rsid w:val="004638BB"/>
    <w:rsid w:val="00465D24"/>
    <w:rsid w:val="00470695"/>
    <w:rsid w:val="00474AE3"/>
    <w:rsid w:val="00475B68"/>
    <w:rsid w:val="00477A23"/>
    <w:rsid w:val="00477A5D"/>
    <w:rsid w:val="004844EF"/>
    <w:rsid w:val="00486F7F"/>
    <w:rsid w:val="00496927"/>
    <w:rsid w:val="004969A3"/>
    <w:rsid w:val="00496C1A"/>
    <w:rsid w:val="004A32E2"/>
    <w:rsid w:val="004A4037"/>
    <w:rsid w:val="004A46BD"/>
    <w:rsid w:val="004A52CB"/>
    <w:rsid w:val="004A6D59"/>
    <w:rsid w:val="004B392F"/>
    <w:rsid w:val="004B3B90"/>
    <w:rsid w:val="004B4437"/>
    <w:rsid w:val="004B594F"/>
    <w:rsid w:val="004C6682"/>
    <w:rsid w:val="004C6A45"/>
    <w:rsid w:val="004D0592"/>
    <w:rsid w:val="004D2992"/>
    <w:rsid w:val="004D5013"/>
    <w:rsid w:val="004E036F"/>
    <w:rsid w:val="004E161F"/>
    <w:rsid w:val="004E4FF2"/>
    <w:rsid w:val="004E5FE2"/>
    <w:rsid w:val="004E6A7F"/>
    <w:rsid w:val="004E7450"/>
    <w:rsid w:val="004F0D96"/>
    <w:rsid w:val="004F1E65"/>
    <w:rsid w:val="004F4163"/>
    <w:rsid w:val="004F5881"/>
    <w:rsid w:val="004F7DEB"/>
    <w:rsid w:val="00501E70"/>
    <w:rsid w:val="00501F01"/>
    <w:rsid w:val="00503680"/>
    <w:rsid w:val="00505BE6"/>
    <w:rsid w:val="00515520"/>
    <w:rsid w:val="005169B9"/>
    <w:rsid w:val="00517EFB"/>
    <w:rsid w:val="00522B06"/>
    <w:rsid w:val="0052587F"/>
    <w:rsid w:val="005267EC"/>
    <w:rsid w:val="00526A8C"/>
    <w:rsid w:val="00530ABF"/>
    <w:rsid w:val="00534148"/>
    <w:rsid w:val="00535345"/>
    <w:rsid w:val="005410EB"/>
    <w:rsid w:val="005460B1"/>
    <w:rsid w:val="00546F50"/>
    <w:rsid w:val="00547872"/>
    <w:rsid w:val="00550176"/>
    <w:rsid w:val="0055100C"/>
    <w:rsid w:val="005511A5"/>
    <w:rsid w:val="00554C98"/>
    <w:rsid w:val="00555EDC"/>
    <w:rsid w:val="0055601A"/>
    <w:rsid w:val="00557394"/>
    <w:rsid w:val="00560485"/>
    <w:rsid w:val="00570551"/>
    <w:rsid w:val="00573BC9"/>
    <w:rsid w:val="005741A7"/>
    <w:rsid w:val="0057575D"/>
    <w:rsid w:val="00581A01"/>
    <w:rsid w:val="005834FF"/>
    <w:rsid w:val="005849AD"/>
    <w:rsid w:val="00591DC7"/>
    <w:rsid w:val="00592C90"/>
    <w:rsid w:val="00592D48"/>
    <w:rsid w:val="00593AB5"/>
    <w:rsid w:val="00594408"/>
    <w:rsid w:val="00594914"/>
    <w:rsid w:val="00595D9C"/>
    <w:rsid w:val="00595FCE"/>
    <w:rsid w:val="00596D1B"/>
    <w:rsid w:val="005A04B1"/>
    <w:rsid w:val="005A2CD3"/>
    <w:rsid w:val="005A2DF6"/>
    <w:rsid w:val="005B217A"/>
    <w:rsid w:val="005B4E76"/>
    <w:rsid w:val="005C280E"/>
    <w:rsid w:val="005C6680"/>
    <w:rsid w:val="005C6AF8"/>
    <w:rsid w:val="005C7E4B"/>
    <w:rsid w:val="005D01A2"/>
    <w:rsid w:val="005D2AB5"/>
    <w:rsid w:val="005D3D11"/>
    <w:rsid w:val="005D4170"/>
    <w:rsid w:val="005D78B4"/>
    <w:rsid w:val="005E59FB"/>
    <w:rsid w:val="005E7262"/>
    <w:rsid w:val="005F09E8"/>
    <w:rsid w:val="005F1436"/>
    <w:rsid w:val="005F19DD"/>
    <w:rsid w:val="005F4E17"/>
    <w:rsid w:val="005F748F"/>
    <w:rsid w:val="005F765F"/>
    <w:rsid w:val="0060291F"/>
    <w:rsid w:val="00603D26"/>
    <w:rsid w:val="00605F7C"/>
    <w:rsid w:val="00612206"/>
    <w:rsid w:val="00624522"/>
    <w:rsid w:val="00630507"/>
    <w:rsid w:val="00634741"/>
    <w:rsid w:val="00636AB6"/>
    <w:rsid w:val="0064083C"/>
    <w:rsid w:val="00642A11"/>
    <w:rsid w:val="00643637"/>
    <w:rsid w:val="00645C3D"/>
    <w:rsid w:val="00647430"/>
    <w:rsid w:val="00647AE1"/>
    <w:rsid w:val="006535BC"/>
    <w:rsid w:val="00655374"/>
    <w:rsid w:val="00664B0D"/>
    <w:rsid w:val="00667C90"/>
    <w:rsid w:val="00672662"/>
    <w:rsid w:val="006728EB"/>
    <w:rsid w:val="00675C26"/>
    <w:rsid w:val="00680E40"/>
    <w:rsid w:val="00680F05"/>
    <w:rsid w:val="0068149C"/>
    <w:rsid w:val="00681B12"/>
    <w:rsid w:val="00683051"/>
    <w:rsid w:val="00687737"/>
    <w:rsid w:val="00692022"/>
    <w:rsid w:val="0069313A"/>
    <w:rsid w:val="0069479C"/>
    <w:rsid w:val="00695C8F"/>
    <w:rsid w:val="006965AC"/>
    <w:rsid w:val="00696DED"/>
    <w:rsid w:val="00697416"/>
    <w:rsid w:val="006A0893"/>
    <w:rsid w:val="006A1BD5"/>
    <w:rsid w:val="006A3B52"/>
    <w:rsid w:val="006A4258"/>
    <w:rsid w:val="006A4FBF"/>
    <w:rsid w:val="006A6207"/>
    <w:rsid w:val="006A622C"/>
    <w:rsid w:val="006A787B"/>
    <w:rsid w:val="006B274D"/>
    <w:rsid w:val="006B4AEC"/>
    <w:rsid w:val="006B4E07"/>
    <w:rsid w:val="006B5308"/>
    <w:rsid w:val="006B65A6"/>
    <w:rsid w:val="006B7898"/>
    <w:rsid w:val="006B7BCF"/>
    <w:rsid w:val="006C141D"/>
    <w:rsid w:val="006C4DD9"/>
    <w:rsid w:val="006C5FEB"/>
    <w:rsid w:val="006C7F79"/>
    <w:rsid w:val="006D02DE"/>
    <w:rsid w:val="006D1DA9"/>
    <w:rsid w:val="006D3CD2"/>
    <w:rsid w:val="006E10B4"/>
    <w:rsid w:val="006E4C51"/>
    <w:rsid w:val="006E6B23"/>
    <w:rsid w:val="006F0B0F"/>
    <w:rsid w:val="006F414F"/>
    <w:rsid w:val="0070006D"/>
    <w:rsid w:val="0070168B"/>
    <w:rsid w:val="007026F9"/>
    <w:rsid w:val="00705A7D"/>
    <w:rsid w:val="00706C2D"/>
    <w:rsid w:val="007072C7"/>
    <w:rsid w:val="00707E2A"/>
    <w:rsid w:val="007127EC"/>
    <w:rsid w:val="00713409"/>
    <w:rsid w:val="0071402C"/>
    <w:rsid w:val="0072056C"/>
    <w:rsid w:val="00720BEC"/>
    <w:rsid w:val="00725CE2"/>
    <w:rsid w:val="00730057"/>
    <w:rsid w:val="007303E2"/>
    <w:rsid w:val="00730B96"/>
    <w:rsid w:val="0073460B"/>
    <w:rsid w:val="0073518E"/>
    <w:rsid w:val="00740C42"/>
    <w:rsid w:val="00741602"/>
    <w:rsid w:val="00742062"/>
    <w:rsid w:val="007421BC"/>
    <w:rsid w:val="007427CA"/>
    <w:rsid w:val="007446BC"/>
    <w:rsid w:val="00744B11"/>
    <w:rsid w:val="00745CD6"/>
    <w:rsid w:val="007539E8"/>
    <w:rsid w:val="007544A9"/>
    <w:rsid w:val="007567ED"/>
    <w:rsid w:val="00757292"/>
    <w:rsid w:val="00757FB9"/>
    <w:rsid w:val="00760803"/>
    <w:rsid w:val="00760878"/>
    <w:rsid w:val="0076114B"/>
    <w:rsid w:val="00761780"/>
    <w:rsid w:val="00761C09"/>
    <w:rsid w:val="007629BE"/>
    <w:rsid w:val="00765671"/>
    <w:rsid w:val="00770B3A"/>
    <w:rsid w:val="00770FD5"/>
    <w:rsid w:val="007721F4"/>
    <w:rsid w:val="00777DF4"/>
    <w:rsid w:val="007800F1"/>
    <w:rsid w:val="00782177"/>
    <w:rsid w:val="00784602"/>
    <w:rsid w:val="007878D9"/>
    <w:rsid w:val="007A0F22"/>
    <w:rsid w:val="007A2B0E"/>
    <w:rsid w:val="007A468A"/>
    <w:rsid w:val="007A50E9"/>
    <w:rsid w:val="007B2182"/>
    <w:rsid w:val="007B5EE4"/>
    <w:rsid w:val="007B7C82"/>
    <w:rsid w:val="007C26BB"/>
    <w:rsid w:val="007C34C8"/>
    <w:rsid w:val="007C5334"/>
    <w:rsid w:val="007C5849"/>
    <w:rsid w:val="007C7057"/>
    <w:rsid w:val="007D2803"/>
    <w:rsid w:val="007D50E7"/>
    <w:rsid w:val="007E0BAE"/>
    <w:rsid w:val="007E0C26"/>
    <w:rsid w:val="007E1E54"/>
    <w:rsid w:val="007E244E"/>
    <w:rsid w:val="007E3812"/>
    <w:rsid w:val="007E3F26"/>
    <w:rsid w:val="007E6BD9"/>
    <w:rsid w:val="007F286D"/>
    <w:rsid w:val="00801896"/>
    <w:rsid w:val="008024E0"/>
    <w:rsid w:val="00805A86"/>
    <w:rsid w:val="00807966"/>
    <w:rsid w:val="008122CE"/>
    <w:rsid w:val="00813640"/>
    <w:rsid w:val="00814219"/>
    <w:rsid w:val="00826C39"/>
    <w:rsid w:val="00826FA9"/>
    <w:rsid w:val="0083127B"/>
    <w:rsid w:val="00833948"/>
    <w:rsid w:val="00835B76"/>
    <w:rsid w:val="008369DE"/>
    <w:rsid w:val="0084418A"/>
    <w:rsid w:val="00844EE2"/>
    <w:rsid w:val="008477F6"/>
    <w:rsid w:val="00850583"/>
    <w:rsid w:val="00850D60"/>
    <w:rsid w:val="008525DC"/>
    <w:rsid w:val="008530C0"/>
    <w:rsid w:val="00855297"/>
    <w:rsid w:val="00855957"/>
    <w:rsid w:val="00860142"/>
    <w:rsid w:val="00864D9C"/>
    <w:rsid w:val="00866A11"/>
    <w:rsid w:val="00867479"/>
    <w:rsid w:val="008708C8"/>
    <w:rsid w:val="00870B91"/>
    <w:rsid w:val="00871746"/>
    <w:rsid w:val="00871828"/>
    <w:rsid w:val="00873A75"/>
    <w:rsid w:val="00874BCB"/>
    <w:rsid w:val="00875D22"/>
    <w:rsid w:val="00877684"/>
    <w:rsid w:val="008778D6"/>
    <w:rsid w:val="008821DA"/>
    <w:rsid w:val="008836DB"/>
    <w:rsid w:val="008836F0"/>
    <w:rsid w:val="0088452A"/>
    <w:rsid w:val="00884DCB"/>
    <w:rsid w:val="00884F21"/>
    <w:rsid w:val="00894C6E"/>
    <w:rsid w:val="008A625F"/>
    <w:rsid w:val="008A7F2E"/>
    <w:rsid w:val="008B5E05"/>
    <w:rsid w:val="008C20C7"/>
    <w:rsid w:val="008C259E"/>
    <w:rsid w:val="008C2778"/>
    <w:rsid w:val="008C4C6F"/>
    <w:rsid w:val="008C7C24"/>
    <w:rsid w:val="008D240C"/>
    <w:rsid w:val="008D2BF9"/>
    <w:rsid w:val="008D3A79"/>
    <w:rsid w:val="008D3FB7"/>
    <w:rsid w:val="008E3DF6"/>
    <w:rsid w:val="008F0F3A"/>
    <w:rsid w:val="008F167E"/>
    <w:rsid w:val="008F19BC"/>
    <w:rsid w:val="008F576E"/>
    <w:rsid w:val="00900419"/>
    <w:rsid w:val="00902684"/>
    <w:rsid w:val="00905B7F"/>
    <w:rsid w:val="00907BAC"/>
    <w:rsid w:val="00910447"/>
    <w:rsid w:val="009117A4"/>
    <w:rsid w:val="00913DBF"/>
    <w:rsid w:val="00923A61"/>
    <w:rsid w:val="0092514D"/>
    <w:rsid w:val="00926743"/>
    <w:rsid w:val="009277E8"/>
    <w:rsid w:val="009311F6"/>
    <w:rsid w:val="0093276E"/>
    <w:rsid w:val="0093494A"/>
    <w:rsid w:val="00937B68"/>
    <w:rsid w:val="0094026D"/>
    <w:rsid w:val="009433D1"/>
    <w:rsid w:val="0094508A"/>
    <w:rsid w:val="00950934"/>
    <w:rsid w:val="00954AA7"/>
    <w:rsid w:val="009563E6"/>
    <w:rsid w:val="00957E87"/>
    <w:rsid w:val="00961409"/>
    <w:rsid w:val="0096188A"/>
    <w:rsid w:val="00961FFB"/>
    <w:rsid w:val="00963AB9"/>
    <w:rsid w:val="00965500"/>
    <w:rsid w:val="00966435"/>
    <w:rsid w:val="00966968"/>
    <w:rsid w:val="0096720D"/>
    <w:rsid w:val="0097118F"/>
    <w:rsid w:val="0097435E"/>
    <w:rsid w:val="00974628"/>
    <w:rsid w:val="00977BDE"/>
    <w:rsid w:val="00981483"/>
    <w:rsid w:val="0098266D"/>
    <w:rsid w:val="00982E9D"/>
    <w:rsid w:val="00984F00"/>
    <w:rsid w:val="00986F1C"/>
    <w:rsid w:val="00987CB2"/>
    <w:rsid w:val="00992E58"/>
    <w:rsid w:val="0099561F"/>
    <w:rsid w:val="00997E78"/>
    <w:rsid w:val="009A5C1C"/>
    <w:rsid w:val="009B1652"/>
    <w:rsid w:val="009B191F"/>
    <w:rsid w:val="009B2CA2"/>
    <w:rsid w:val="009B55AF"/>
    <w:rsid w:val="009B5EAA"/>
    <w:rsid w:val="009C1182"/>
    <w:rsid w:val="009C1D2C"/>
    <w:rsid w:val="009C1EC6"/>
    <w:rsid w:val="009C2115"/>
    <w:rsid w:val="009C4AD6"/>
    <w:rsid w:val="009C71A5"/>
    <w:rsid w:val="009D167F"/>
    <w:rsid w:val="009D205D"/>
    <w:rsid w:val="009D3471"/>
    <w:rsid w:val="009D5116"/>
    <w:rsid w:val="009D6EA5"/>
    <w:rsid w:val="009D7575"/>
    <w:rsid w:val="009D75F7"/>
    <w:rsid w:val="009E1499"/>
    <w:rsid w:val="009E3AAD"/>
    <w:rsid w:val="009E4D72"/>
    <w:rsid w:val="009E506C"/>
    <w:rsid w:val="009F1A46"/>
    <w:rsid w:val="009F6C60"/>
    <w:rsid w:val="009F717D"/>
    <w:rsid w:val="00A00973"/>
    <w:rsid w:val="00A02209"/>
    <w:rsid w:val="00A05ECB"/>
    <w:rsid w:val="00A065A1"/>
    <w:rsid w:val="00A119C5"/>
    <w:rsid w:val="00A14743"/>
    <w:rsid w:val="00A15314"/>
    <w:rsid w:val="00A15D65"/>
    <w:rsid w:val="00A17879"/>
    <w:rsid w:val="00A22909"/>
    <w:rsid w:val="00A243DD"/>
    <w:rsid w:val="00A32AAD"/>
    <w:rsid w:val="00A37C3B"/>
    <w:rsid w:val="00A42779"/>
    <w:rsid w:val="00A4486C"/>
    <w:rsid w:val="00A45E0C"/>
    <w:rsid w:val="00A468C5"/>
    <w:rsid w:val="00A47712"/>
    <w:rsid w:val="00A502C6"/>
    <w:rsid w:val="00A51BBE"/>
    <w:rsid w:val="00A5383B"/>
    <w:rsid w:val="00A5405C"/>
    <w:rsid w:val="00A54A24"/>
    <w:rsid w:val="00A55D99"/>
    <w:rsid w:val="00A631C8"/>
    <w:rsid w:val="00A63AD4"/>
    <w:rsid w:val="00A63FB8"/>
    <w:rsid w:val="00A717B0"/>
    <w:rsid w:val="00A71F58"/>
    <w:rsid w:val="00A72397"/>
    <w:rsid w:val="00A727A3"/>
    <w:rsid w:val="00A7360D"/>
    <w:rsid w:val="00A74E89"/>
    <w:rsid w:val="00A7655A"/>
    <w:rsid w:val="00A80190"/>
    <w:rsid w:val="00A82174"/>
    <w:rsid w:val="00A82242"/>
    <w:rsid w:val="00A8227F"/>
    <w:rsid w:val="00A831AA"/>
    <w:rsid w:val="00A84EFB"/>
    <w:rsid w:val="00A85AC3"/>
    <w:rsid w:val="00A85CA6"/>
    <w:rsid w:val="00A87842"/>
    <w:rsid w:val="00A95A80"/>
    <w:rsid w:val="00AA1081"/>
    <w:rsid w:val="00AA10DB"/>
    <w:rsid w:val="00AA1D8F"/>
    <w:rsid w:val="00AA20AA"/>
    <w:rsid w:val="00AA3627"/>
    <w:rsid w:val="00AB0CF3"/>
    <w:rsid w:val="00AB2CD3"/>
    <w:rsid w:val="00AB321F"/>
    <w:rsid w:val="00AB3A0C"/>
    <w:rsid w:val="00AB4E43"/>
    <w:rsid w:val="00AC1A6E"/>
    <w:rsid w:val="00AC1BD0"/>
    <w:rsid w:val="00AC2372"/>
    <w:rsid w:val="00AC411F"/>
    <w:rsid w:val="00AC7DC8"/>
    <w:rsid w:val="00AD1877"/>
    <w:rsid w:val="00AD2DE3"/>
    <w:rsid w:val="00AD6B2A"/>
    <w:rsid w:val="00AE2A48"/>
    <w:rsid w:val="00AE601A"/>
    <w:rsid w:val="00AE64BA"/>
    <w:rsid w:val="00AE6A29"/>
    <w:rsid w:val="00AF15BD"/>
    <w:rsid w:val="00AF6091"/>
    <w:rsid w:val="00AF7DDF"/>
    <w:rsid w:val="00B022A8"/>
    <w:rsid w:val="00B02570"/>
    <w:rsid w:val="00B02B5F"/>
    <w:rsid w:val="00B047EC"/>
    <w:rsid w:val="00B055B8"/>
    <w:rsid w:val="00B10F86"/>
    <w:rsid w:val="00B11678"/>
    <w:rsid w:val="00B11B3D"/>
    <w:rsid w:val="00B1413C"/>
    <w:rsid w:val="00B14A19"/>
    <w:rsid w:val="00B17C5D"/>
    <w:rsid w:val="00B17CBE"/>
    <w:rsid w:val="00B20C45"/>
    <w:rsid w:val="00B22B5C"/>
    <w:rsid w:val="00B25183"/>
    <w:rsid w:val="00B30C94"/>
    <w:rsid w:val="00B30FA0"/>
    <w:rsid w:val="00B36569"/>
    <w:rsid w:val="00B40013"/>
    <w:rsid w:val="00B41038"/>
    <w:rsid w:val="00B4223E"/>
    <w:rsid w:val="00B442E5"/>
    <w:rsid w:val="00B449FE"/>
    <w:rsid w:val="00B479E1"/>
    <w:rsid w:val="00B52712"/>
    <w:rsid w:val="00B545BF"/>
    <w:rsid w:val="00B55694"/>
    <w:rsid w:val="00B55BD0"/>
    <w:rsid w:val="00B56FBA"/>
    <w:rsid w:val="00B578D0"/>
    <w:rsid w:val="00B57A4B"/>
    <w:rsid w:val="00B57D5F"/>
    <w:rsid w:val="00B71F99"/>
    <w:rsid w:val="00B734C8"/>
    <w:rsid w:val="00B75617"/>
    <w:rsid w:val="00B76A85"/>
    <w:rsid w:val="00B778EF"/>
    <w:rsid w:val="00B8138F"/>
    <w:rsid w:val="00B83DD7"/>
    <w:rsid w:val="00B84149"/>
    <w:rsid w:val="00B8474B"/>
    <w:rsid w:val="00B93DF5"/>
    <w:rsid w:val="00B94384"/>
    <w:rsid w:val="00B955A9"/>
    <w:rsid w:val="00BA1BC3"/>
    <w:rsid w:val="00BA4049"/>
    <w:rsid w:val="00BA47D1"/>
    <w:rsid w:val="00BA6600"/>
    <w:rsid w:val="00BB1EF3"/>
    <w:rsid w:val="00BB5C36"/>
    <w:rsid w:val="00BB5F75"/>
    <w:rsid w:val="00BB7846"/>
    <w:rsid w:val="00BC09F3"/>
    <w:rsid w:val="00BC1237"/>
    <w:rsid w:val="00BC1BD4"/>
    <w:rsid w:val="00BC3C52"/>
    <w:rsid w:val="00BC4987"/>
    <w:rsid w:val="00BC56C7"/>
    <w:rsid w:val="00BC57D3"/>
    <w:rsid w:val="00BC6753"/>
    <w:rsid w:val="00BC6884"/>
    <w:rsid w:val="00BC71AC"/>
    <w:rsid w:val="00BD24E0"/>
    <w:rsid w:val="00BD4DED"/>
    <w:rsid w:val="00BD5131"/>
    <w:rsid w:val="00BD6EF5"/>
    <w:rsid w:val="00BE1459"/>
    <w:rsid w:val="00BE1D7D"/>
    <w:rsid w:val="00BE4319"/>
    <w:rsid w:val="00BE5EBE"/>
    <w:rsid w:val="00BF05C3"/>
    <w:rsid w:val="00BF14D3"/>
    <w:rsid w:val="00BF2A2C"/>
    <w:rsid w:val="00BF3E54"/>
    <w:rsid w:val="00BF4A2E"/>
    <w:rsid w:val="00BF5613"/>
    <w:rsid w:val="00BF5C5B"/>
    <w:rsid w:val="00BF5C65"/>
    <w:rsid w:val="00BF7878"/>
    <w:rsid w:val="00BF7C1D"/>
    <w:rsid w:val="00C02C45"/>
    <w:rsid w:val="00C0477B"/>
    <w:rsid w:val="00C051BD"/>
    <w:rsid w:val="00C07DB4"/>
    <w:rsid w:val="00C10416"/>
    <w:rsid w:val="00C13953"/>
    <w:rsid w:val="00C14901"/>
    <w:rsid w:val="00C1721E"/>
    <w:rsid w:val="00C22EDE"/>
    <w:rsid w:val="00C26592"/>
    <w:rsid w:val="00C34B69"/>
    <w:rsid w:val="00C34CA4"/>
    <w:rsid w:val="00C40778"/>
    <w:rsid w:val="00C45C12"/>
    <w:rsid w:val="00C45E29"/>
    <w:rsid w:val="00C53018"/>
    <w:rsid w:val="00C534E2"/>
    <w:rsid w:val="00C5378D"/>
    <w:rsid w:val="00C551DF"/>
    <w:rsid w:val="00C57077"/>
    <w:rsid w:val="00C57547"/>
    <w:rsid w:val="00C6497E"/>
    <w:rsid w:val="00C670C8"/>
    <w:rsid w:val="00C745DF"/>
    <w:rsid w:val="00C808C3"/>
    <w:rsid w:val="00C80D77"/>
    <w:rsid w:val="00C83E6A"/>
    <w:rsid w:val="00C843CF"/>
    <w:rsid w:val="00C87C7A"/>
    <w:rsid w:val="00C9263B"/>
    <w:rsid w:val="00C94775"/>
    <w:rsid w:val="00CA391A"/>
    <w:rsid w:val="00CA608A"/>
    <w:rsid w:val="00CB1645"/>
    <w:rsid w:val="00CB16C3"/>
    <w:rsid w:val="00CB2B3B"/>
    <w:rsid w:val="00CB4551"/>
    <w:rsid w:val="00CB783E"/>
    <w:rsid w:val="00CB7F82"/>
    <w:rsid w:val="00CC1DEA"/>
    <w:rsid w:val="00CC49B6"/>
    <w:rsid w:val="00CC783B"/>
    <w:rsid w:val="00CD187A"/>
    <w:rsid w:val="00CD3A39"/>
    <w:rsid w:val="00CD3B4C"/>
    <w:rsid w:val="00CD3C50"/>
    <w:rsid w:val="00CD402B"/>
    <w:rsid w:val="00CD7E61"/>
    <w:rsid w:val="00CE06DB"/>
    <w:rsid w:val="00CE3ADC"/>
    <w:rsid w:val="00CE62B4"/>
    <w:rsid w:val="00CE6710"/>
    <w:rsid w:val="00CF3AA5"/>
    <w:rsid w:val="00CF6059"/>
    <w:rsid w:val="00CF777F"/>
    <w:rsid w:val="00CF7B45"/>
    <w:rsid w:val="00CF7E07"/>
    <w:rsid w:val="00D00736"/>
    <w:rsid w:val="00D0309D"/>
    <w:rsid w:val="00D04C9F"/>
    <w:rsid w:val="00D05A95"/>
    <w:rsid w:val="00D06F1B"/>
    <w:rsid w:val="00D12287"/>
    <w:rsid w:val="00D129DB"/>
    <w:rsid w:val="00D13911"/>
    <w:rsid w:val="00D16789"/>
    <w:rsid w:val="00D17797"/>
    <w:rsid w:val="00D2108E"/>
    <w:rsid w:val="00D218D9"/>
    <w:rsid w:val="00D21BFA"/>
    <w:rsid w:val="00D238FA"/>
    <w:rsid w:val="00D253DD"/>
    <w:rsid w:val="00D36CBA"/>
    <w:rsid w:val="00D4139F"/>
    <w:rsid w:val="00D464F2"/>
    <w:rsid w:val="00D4677C"/>
    <w:rsid w:val="00D54F53"/>
    <w:rsid w:val="00D56942"/>
    <w:rsid w:val="00D60BF2"/>
    <w:rsid w:val="00D6247A"/>
    <w:rsid w:val="00D644FD"/>
    <w:rsid w:val="00D6482D"/>
    <w:rsid w:val="00D65709"/>
    <w:rsid w:val="00D66F9A"/>
    <w:rsid w:val="00D678E8"/>
    <w:rsid w:val="00D73A20"/>
    <w:rsid w:val="00D748D3"/>
    <w:rsid w:val="00D765C2"/>
    <w:rsid w:val="00D76699"/>
    <w:rsid w:val="00D771E3"/>
    <w:rsid w:val="00D77E85"/>
    <w:rsid w:val="00D80100"/>
    <w:rsid w:val="00D8180B"/>
    <w:rsid w:val="00D823D9"/>
    <w:rsid w:val="00D848AE"/>
    <w:rsid w:val="00D86BB4"/>
    <w:rsid w:val="00D87D56"/>
    <w:rsid w:val="00D90F1A"/>
    <w:rsid w:val="00D9280B"/>
    <w:rsid w:val="00D92D14"/>
    <w:rsid w:val="00D92FC4"/>
    <w:rsid w:val="00D931D9"/>
    <w:rsid w:val="00D9360B"/>
    <w:rsid w:val="00D95523"/>
    <w:rsid w:val="00D9611C"/>
    <w:rsid w:val="00D969D4"/>
    <w:rsid w:val="00D96A60"/>
    <w:rsid w:val="00D96D22"/>
    <w:rsid w:val="00D96D57"/>
    <w:rsid w:val="00D97F6F"/>
    <w:rsid w:val="00DA004E"/>
    <w:rsid w:val="00DA143A"/>
    <w:rsid w:val="00DA3198"/>
    <w:rsid w:val="00DA3D92"/>
    <w:rsid w:val="00DB18D9"/>
    <w:rsid w:val="00DB2C31"/>
    <w:rsid w:val="00DC217F"/>
    <w:rsid w:val="00DC3420"/>
    <w:rsid w:val="00DC6FD7"/>
    <w:rsid w:val="00DC7A2C"/>
    <w:rsid w:val="00DD3AE4"/>
    <w:rsid w:val="00DD5DA8"/>
    <w:rsid w:val="00DD7CEE"/>
    <w:rsid w:val="00DE082F"/>
    <w:rsid w:val="00DE08A6"/>
    <w:rsid w:val="00DE126D"/>
    <w:rsid w:val="00DE40E6"/>
    <w:rsid w:val="00DE560A"/>
    <w:rsid w:val="00DE5664"/>
    <w:rsid w:val="00DE5DFD"/>
    <w:rsid w:val="00DE6D68"/>
    <w:rsid w:val="00DF063C"/>
    <w:rsid w:val="00E00E09"/>
    <w:rsid w:val="00E02F47"/>
    <w:rsid w:val="00E10944"/>
    <w:rsid w:val="00E11EFB"/>
    <w:rsid w:val="00E144D4"/>
    <w:rsid w:val="00E14BB9"/>
    <w:rsid w:val="00E15F73"/>
    <w:rsid w:val="00E167A2"/>
    <w:rsid w:val="00E171BD"/>
    <w:rsid w:val="00E25DE0"/>
    <w:rsid w:val="00E33560"/>
    <w:rsid w:val="00E33CF5"/>
    <w:rsid w:val="00E40E19"/>
    <w:rsid w:val="00E42B74"/>
    <w:rsid w:val="00E43FDF"/>
    <w:rsid w:val="00E4550C"/>
    <w:rsid w:val="00E45782"/>
    <w:rsid w:val="00E46B6F"/>
    <w:rsid w:val="00E50DDA"/>
    <w:rsid w:val="00E5134B"/>
    <w:rsid w:val="00E52E49"/>
    <w:rsid w:val="00E5331A"/>
    <w:rsid w:val="00E53766"/>
    <w:rsid w:val="00E645BC"/>
    <w:rsid w:val="00E64B95"/>
    <w:rsid w:val="00E6588E"/>
    <w:rsid w:val="00E71DC1"/>
    <w:rsid w:val="00E72120"/>
    <w:rsid w:val="00E724C5"/>
    <w:rsid w:val="00E725C6"/>
    <w:rsid w:val="00E7497C"/>
    <w:rsid w:val="00E74A19"/>
    <w:rsid w:val="00E74D78"/>
    <w:rsid w:val="00E7677A"/>
    <w:rsid w:val="00E836A6"/>
    <w:rsid w:val="00E83795"/>
    <w:rsid w:val="00E83CBD"/>
    <w:rsid w:val="00E874B6"/>
    <w:rsid w:val="00E90CB6"/>
    <w:rsid w:val="00E92DEB"/>
    <w:rsid w:val="00E959E0"/>
    <w:rsid w:val="00E95BE5"/>
    <w:rsid w:val="00E97F55"/>
    <w:rsid w:val="00EA16AD"/>
    <w:rsid w:val="00EA2115"/>
    <w:rsid w:val="00EA21DD"/>
    <w:rsid w:val="00EA2B61"/>
    <w:rsid w:val="00EA3206"/>
    <w:rsid w:val="00EA331A"/>
    <w:rsid w:val="00EA5E02"/>
    <w:rsid w:val="00EA6FBD"/>
    <w:rsid w:val="00EA772C"/>
    <w:rsid w:val="00EB02DD"/>
    <w:rsid w:val="00EB1C19"/>
    <w:rsid w:val="00EB2C3F"/>
    <w:rsid w:val="00EC05CA"/>
    <w:rsid w:val="00EC069E"/>
    <w:rsid w:val="00EC41B1"/>
    <w:rsid w:val="00EC49A0"/>
    <w:rsid w:val="00EC5B8A"/>
    <w:rsid w:val="00EC6B4E"/>
    <w:rsid w:val="00EC767C"/>
    <w:rsid w:val="00ED0D38"/>
    <w:rsid w:val="00ED1887"/>
    <w:rsid w:val="00ED5E91"/>
    <w:rsid w:val="00ED6A29"/>
    <w:rsid w:val="00EE6D07"/>
    <w:rsid w:val="00EE6DEC"/>
    <w:rsid w:val="00EE7500"/>
    <w:rsid w:val="00EF0229"/>
    <w:rsid w:val="00EF5964"/>
    <w:rsid w:val="00EF6E65"/>
    <w:rsid w:val="00F00E27"/>
    <w:rsid w:val="00F055BC"/>
    <w:rsid w:val="00F10C4E"/>
    <w:rsid w:val="00F12FB7"/>
    <w:rsid w:val="00F1607A"/>
    <w:rsid w:val="00F166E9"/>
    <w:rsid w:val="00F20643"/>
    <w:rsid w:val="00F23F5D"/>
    <w:rsid w:val="00F243BC"/>
    <w:rsid w:val="00F245F2"/>
    <w:rsid w:val="00F2568A"/>
    <w:rsid w:val="00F36625"/>
    <w:rsid w:val="00F41EB3"/>
    <w:rsid w:val="00F4369B"/>
    <w:rsid w:val="00F44014"/>
    <w:rsid w:val="00F50C75"/>
    <w:rsid w:val="00F50EA8"/>
    <w:rsid w:val="00F51891"/>
    <w:rsid w:val="00F51B6F"/>
    <w:rsid w:val="00F53868"/>
    <w:rsid w:val="00F557B2"/>
    <w:rsid w:val="00F560DD"/>
    <w:rsid w:val="00F56F57"/>
    <w:rsid w:val="00F57915"/>
    <w:rsid w:val="00F628CD"/>
    <w:rsid w:val="00F63F85"/>
    <w:rsid w:val="00F65091"/>
    <w:rsid w:val="00F675E2"/>
    <w:rsid w:val="00F713E5"/>
    <w:rsid w:val="00F7384C"/>
    <w:rsid w:val="00F73857"/>
    <w:rsid w:val="00F7575F"/>
    <w:rsid w:val="00F7682C"/>
    <w:rsid w:val="00F8047D"/>
    <w:rsid w:val="00F83E72"/>
    <w:rsid w:val="00F90DDD"/>
    <w:rsid w:val="00F91885"/>
    <w:rsid w:val="00F91B54"/>
    <w:rsid w:val="00F942F4"/>
    <w:rsid w:val="00F97C3E"/>
    <w:rsid w:val="00FA021D"/>
    <w:rsid w:val="00FA081B"/>
    <w:rsid w:val="00FA19A3"/>
    <w:rsid w:val="00FA2AC5"/>
    <w:rsid w:val="00FA2D4C"/>
    <w:rsid w:val="00FA6802"/>
    <w:rsid w:val="00FB05A9"/>
    <w:rsid w:val="00FB1797"/>
    <w:rsid w:val="00FB18BF"/>
    <w:rsid w:val="00FB2BD8"/>
    <w:rsid w:val="00FB3951"/>
    <w:rsid w:val="00FB5AB1"/>
    <w:rsid w:val="00FC03DA"/>
    <w:rsid w:val="00FD13A0"/>
    <w:rsid w:val="00FD7D85"/>
    <w:rsid w:val="00FE0405"/>
    <w:rsid w:val="00FE0B91"/>
    <w:rsid w:val="00FE27EC"/>
    <w:rsid w:val="00FE37FF"/>
    <w:rsid w:val="00FE3DF6"/>
    <w:rsid w:val="00FF411A"/>
    <w:rsid w:val="00FF7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9A5D"/>
  <w15:chartTrackingRefBased/>
  <w15:docId w15:val="{C1CB5934-82AE-4B94-A714-A8F01111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8A"/>
    <w:pPr>
      <w:ind w:left="720"/>
      <w:contextualSpacing/>
    </w:pPr>
  </w:style>
  <w:style w:type="paragraph" w:styleId="Header">
    <w:name w:val="header"/>
    <w:basedOn w:val="Normal"/>
    <w:link w:val="HeaderChar"/>
    <w:uiPriority w:val="99"/>
    <w:unhideWhenUsed/>
    <w:rsid w:val="00F6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85"/>
  </w:style>
  <w:style w:type="paragraph" w:styleId="Footer">
    <w:name w:val="footer"/>
    <w:basedOn w:val="Normal"/>
    <w:link w:val="FooterChar"/>
    <w:uiPriority w:val="99"/>
    <w:unhideWhenUsed/>
    <w:rsid w:val="00F6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85"/>
  </w:style>
  <w:style w:type="paragraph" w:customStyle="1" w:styleId="Default">
    <w:name w:val="Default"/>
    <w:rsid w:val="00285E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020F-E622-4F73-A6CC-565806A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46</Pages>
  <Words>17819</Words>
  <Characters>101573</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1060</cp:revision>
  <cp:lastPrinted>2020-04-21T17:24:00Z</cp:lastPrinted>
  <dcterms:created xsi:type="dcterms:W3CDTF">2020-03-04T03:48:00Z</dcterms:created>
  <dcterms:modified xsi:type="dcterms:W3CDTF">2020-04-23T01:29:00Z</dcterms:modified>
</cp:coreProperties>
</file>