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F2FB" w14:textId="77777777" w:rsidR="00080C39" w:rsidRDefault="00824F0F">
      <w:pPr>
        <w:pStyle w:val="TOCHeading"/>
        <w:rPr>
          <w:rFonts w:ascii="Baskerville" w:eastAsia="Baskerville" w:hAnsi="Baskerville" w:cs="Baskerville"/>
        </w:rPr>
      </w:pPr>
      <w:bookmarkStart w:id="0" w:name="_GoBack"/>
      <w:bookmarkEnd w:id="0"/>
      <w:r>
        <w:rPr>
          <w:rFonts w:ascii="Baskerville" w:hAnsi="Baskerville"/>
        </w:rPr>
        <w:t>Contents</w:t>
      </w:r>
    </w:p>
    <w:p w14:paraId="0EA66825" w14:textId="77777777" w:rsidR="00080C39" w:rsidRDefault="00824F0F">
      <w:pPr>
        <w:pStyle w:val="Body"/>
      </w:pPr>
      <w:r>
        <w:rPr>
          <w:rFonts w:ascii="Baskerville" w:eastAsia="Baskerville" w:hAnsi="Baskerville" w:cs="Baskerville"/>
        </w:rPr>
        <w:fldChar w:fldCharType="begin"/>
      </w:r>
      <w:r>
        <w:rPr>
          <w:rFonts w:ascii="Baskerville" w:eastAsia="Baskerville" w:hAnsi="Baskerville" w:cs="Baskerville"/>
        </w:rPr>
        <w:instrText xml:space="preserve"> TOC \o 2-2 \t "Note Level 11, 3"</w:instrText>
      </w:r>
      <w:r>
        <w:rPr>
          <w:rFonts w:ascii="Baskerville" w:eastAsia="Baskerville" w:hAnsi="Baskerville" w:cs="Baskerville"/>
        </w:rPr>
        <w:fldChar w:fldCharType="separate"/>
      </w:r>
    </w:p>
    <w:p w14:paraId="20F60891"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Torts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3</w:t>
      </w:r>
      <w:r>
        <w:rPr>
          <w:rFonts w:ascii="Calibri Light" w:eastAsia="Calibri Light" w:hAnsi="Calibri Light" w:cs="Calibri Light"/>
          <w:color w:val="000000"/>
          <w:sz w:val="22"/>
          <w:szCs w:val="22"/>
          <w:u w:color="000000"/>
        </w:rPr>
        <w:fldChar w:fldCharType="end"/>
      </w:r>
    </w:p>
    <w:p w14:paraId="19B37433"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History</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3</w:t>
      </w:r>
      <w:r>
        <w:rPr>
          <w:rFonts w:ascii="Calibri Light" w:eastAsia="Calibri Light" w:hAnsi="Calibri Light" w:cs="Calibri Light"/>
          <w:color w:val="000000"/>
          <w:sz w:val="22"/>
          <w:szCs w:val="22"/>
          <w:u w:color="000000"/>
        </w:rPr>
        <w:fldChar w:fldCharType="end"/>
      </w:r>
    </w:p>
    <w:p w14:paraId="147D93FC"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Nuisance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4</w:t>
      </w:r>
      <w:r>
        <w:rPr>
          <w:rFonts w:ascii="Calibri Light" w:eastAsia="Calibri Light" w:hAnsi="Calibri Light" w:cs="Calibri Light"/>
          <w:color w:val="000000"/>
          <w:sz w:val="22"/>
          <w:szCs w:val="22"/>
          <w:u w:color="000000"/>
        </w:rPr>
        <w:fldChar w:fldCharType="end"/>
      </w:r>
    </w:p>
    <w:p w14:paraId="30A2DAA7"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The Grounds of Liabilit</w:t>
      </w:r>
      <w:r>
        <w:rPr>
          <w:rFonts w:ascii="Calibri Light" w:eastAsia="Calibri Light" w:hAnsi="Calibri Light" w:cs="Calibri Light"/>
          <w:color w:val="000000"/>
          <w:sz w:val="22"/>
          <w:szCs w:val="22"/>
          <w:u w:color="000000"/>
        </w:rPr>
        <w:t>y</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4</w:t>
      </w:r>
      <w:r>
        <w:rPr>
          <w:rFonts w:ascii="Calibri Light" w:eastAsia="Calibri Light" w:hAnsi="Calibri Light" w:cs="Calibri Light"/>
          <w:color w:val="000000"/>
          <w:sz w:val="22"/>
          <w:szCs w:val="22"/>
          <w:u w:color="000000"/>
        </w:rPr>
        <w:fldChar w:fldCharType="end"/>
      </w:r>
    </w:p>
    <w:p w14:paraId="72AB03AB"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Appleby v Erie Tobacco Co (1910) – Test/remedy for Nuisance</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_Toc4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4</w:t>
      </w:r>
      <w:r>
        <w:rPr>
          <w:rFonts w:ascii="Calibri Light" w:eastAsia="Calibri Light" w:hAnsi="Calibri Light" w:cs="Calibri Light"/>
          <w:color w:val="000000"/>
          <w:sz w:val="22"/>
          <w:szCs w:val="22"/>
          <w:u w:color="000000"/>
        </w:rPr>
        <w:fldChar w:fldCharType="end"/>
      </w:r>
    </w:p>
    <w:p w14:paraId="25B8B082"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Rogers v Elliott – Reasonable person standard</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w:instrText>
      </w:r>
      <w:r>
        <w:rPr>
          <w:rFonts w:ascii="Calibri Light" w:eastAsia="Calibri Light" w:hAnsi="Calibri Light" w:cs="Calibri Light"/>
          <w:color w:val="000000"/>
          <w:sz w:val="22"/>
          <w:szCs w:val="22"/>
          <w:u w:color="000000"/>
        </w:rPr>
        <w:instrText xml:space="preserve">5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5</w:t>
      </w:r>
      <w:r>
        <w:rPr>
          <w:rFonts w:ascii="Calibri Light" w:eastAsia="Calibri Light" w:hAnsi="Calibri Light" w:cs="Calibri Light"/>
          <w:color w:val="000000"/>
          <w:sz w:val="22"/>
          <w:szCs w:val="22"/>
          <w:u w:color="000000"/>
        </w:rPr>
        <w:fldChar w:fldCharType="end"/>
      </w:r>
    </w:p>
    <w:p w14:paraId="39582898"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The Mayor of Bradford v Pickles (1895) (decided by the House of Lords) – Motive/intent is irrelevant if no rights have been infringed</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5</w:t>
      </w:r>
      <w:r>
        <w:rPr>
          <w:rFonts w:ascii="Calibri Light" w:eastAsia="Calibri Light" w:hAnsi="Calibri Light" w:cs="Calibri Light"/>
          <w:color w:val="000000"/>
          <w:sz w:val="22"/>
          <w:szCs w:val="22"/>
          <w:u w:color="000000"/>
        </w:rPr>
        <w:fldChar w:fldCharType="end"/>
      </w:r>
    </w:p>
    <w:p w14:paraId="061A1FFF"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Hollywood Silver Fox Farm Ltd v. Emmett – consideration of motive/intent</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_Toc7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6</w:t>
      </w:r>
      <w:r>
        <w:rPr>
          <w:rFonts w:ascii="Calibri Light" w:eastAsia="Calibri Light" w:hAnsi="Calibri Light" w:cs="Calibri Light"/>
          <w:color w:val="000000"/>
          <w:sz w:val="22"/>
          <w:szCs w:val="22"/>
          <w:u w:color="000000"/>
        </w:rPr>
        <w:fldChar w:fldCharType="end"/>
      </w:r>
    </w:p>
    <w:p w14:paraId="334A25C5"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Fountainblue Hotel v. Forty-Five Twenty-Five Inc. – First, must have a legal right to thing being interfered with and then have to determine if it affects your use and enjoyment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_Toc8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6</w:t>
      </w:r>
      <w:r>
        <w:rPr>
          <w:rFonts w:ascii="Calibri Light" w:eastAsia="Calibri Light" w:hAnsi="Calibri Light" w:cs="Calibri Light"/>
          <w:color w:val="000000"/>
          <w:sz w:val="22"/>
          <w:szCs w:val="22"/>
          <w:u w:color="000000"/>
        </w:rPr>
        <w:fldChar w:fldCharType="end"/>
      </w:r>
    </w:p>
    <w:p w14:paraId="3E97CFE2"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Bryant v. Lefever (1879) – Bernoulli’s principle, chimney: NO RIGHT TO AIRFLOW SO irrelevant whether or not defendant interefered  because there must be a legal right to constitute a nuisance (2 STEP PROCESS)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_Toc9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8</w:t>
      </w:r>
      <w:r>
        <w:rPr>
          <w:rFonts w:ascii="Calibri Light" w:eastAsia="Calibri Light" w:hAnsi="Calibri Light" w:cs="Calibri Light"/>
          <w:color w:val="000000"/>
          <w:sz w:val="22"/>
          <w:szCs w:val="22"/>
          <w:u w:color="000000"/>
        </w:rPr>
        <w:fldChar w:fldCharType="end"/>
      </w:r>
    </w:p>
    <w:p w14:paraId="610ED85B"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Aldreds Case (1619) – one cannot complain about a loss of a view – doesn’t interfere with any rights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_Toc10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8</w:t>
      </w:r>
      <w:r>
        <w:rPr>
          <w:rFonts w:ascii="Calibri Light" w:eastAsia="Calibri Light" w:hAnsi="Calibri Light" w:cs="Calibri Light"/>
          <w:color w:val="000000"/>
          <w:sz w:val="22"/>
          <w:szCs w:val="22"/>
          <w:u w:color="000000"/>
        </w:rPr>
        <w:fldChar w:fldCharType="end"/>
      </w:r>
    </w:p>
    <w:p w14:paraId="118F114C"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Prah v. Maretti (1982) Wisc. SC - SOLA</w:t>
      </w:r>
      <w:r>
        <w:rPr>
          <w:rFonts w:ascii="Calibri Light" w:eastAsia="Calibri Light" w:hAnsi="Calibri Light" w:cs="Calibri Light"/>
          <w:color w:val="000000"/>
          <w:sz w:val="22"/>
          <w:szCs w:val="22"/>
          <w:u w:color="000000"/>
        </w:rPr>
        <w:t>R POWERED HOUSE, CONTRAST TO PREVIOUS CASES – Balancing Interests (Harms vs utility)- Have a right to sunlight due to policy considerations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_Toc11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8</w:t>
      </w:r>
      <w:r>
        <w:rPr>
          <w:rFonts w:ascii="Calibri Light" w:eastAsia="Calibri Light" w:hAnsi="Calibri Light" w:cs="Calibri Light"/>
          <w:color w:val="000000"/>
          <w:sz w:val="22"/>
          <w:szCs w:val="22"/>
          <w:u w:color="000000"/>
        </w:rPr>
        <w:fldChar w:fldCharType="end"/>
      </w:r>
    </w:p>
    <w:p w14:paraId="38975C36"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*CANADIAN FALLACY* </w:t>
      </w:r>
      <w:r>
        <w:rPr>
          <w:rFonts w:ascii="Calibri Light" w:eastAsia="Calibri Light" w:hAnsi="Calibri Light" w:cs="Calibri Light"/>
          <w:color w:val="000000"/>
          <w:sz w:val="22"/>
          <w:szCs w:val="22"/>
          <w:u w:color="000000"/>
        </w:rPr>
        <w:t>Critelli v. Lincoln Trusts and Savings Co. (1978) Ont. HC; - if you come 2nd to somewhere, test for nuisance = (i) is it foreseeable and (ii) is it important. If YES to both, you are liable</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_Toc12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9</w:t>
      </w:r>
      <w:r>
        <w:rPr>
          <w:rFonts w:ascii="Calibri Light" w:eastAsia="Calibri Light" w:hAnsi="Calibri Light" w:cs="Calibri Light"/>
          <w:color w:val="000000"/>
          <w:sz w:val="22"/>
          <w:szCs w:val="22"/>
          <w:u w:color="000000"/>
        </w:rPr>
        <w:fldChar w:fldCharType="end"/>
      </w:r>
    </w:p>
    <w:p w14:paraId="21B96806"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Orpen v Robarts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_Toc13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9</w:t>
      </w:r>
      <w:r>
        <w:rPr>
          <w:rFonts w:ascii="Calibri Light" w:eastAsia="Calibri Light" w:hAnsi="Calibri Light" w:cs="Calibri Light"/>
          <w:color w:val="000000"/>
          <w:sz w:val="22"/>
          <w:szCs w:val="22"/>
          <w:u w:color="000000"/>
        </w:rPr>
        <w:fldChar w:fldCharType="end"/>
      </w:r>
    </w:p>
    <w:p w14:paraId="60D870F0"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Hunter v Canary Wharf – Nuisance requires interference with rights in land. Plaintiff must have property/land rights. Something must be emanat</w:t>
      </w:r>
      <w:r>
        <w:rPr>
          <w:rFonts w:ascii="Calibri Light" w:eastAsia="Calibri Light" w:hAnsi="Calibri Light" w:cs="Calibri Light"/>
          <w:color w:val="000000"/>
          <w:sz w:val="22"/>
          <w:szCs w:val="22"/>
          <w:u w:color="000000"/>
        </w:rPr>
        <w:t xml:space="preserve">ing from the land or be offensive activity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_Toc14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10</w:t>
      </w:r>
      <w:r>
        <w:rPr>
          <w:rFonts w:ascii="Calibri Light" w:eastAsia="Calibri Light" w:hAnsi="Calibri Light" w:cs="Calibri Light"/>
          <w:color w:val="000000"/>
          <w:sz w:val="22"/>
          <w:szCs w:val="22"/>
          <w:u w:color="000000"/>
        </w:rPr>
        <w:fldChar w:fldCharType="end"/>
      </w:r>
    </w:p>
    <w:p w14:paraId="6A71A151"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Nor Video case – confirms Critelli Test (modern view)</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_Toc15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10</w:t>
      </w:r>
      <w:r>
        <w:rPr>
          <w:rFonts w:ascii="Calibri Light" w:eastAsia="Calibri Light" w:hAnsi="Calibri Light" w:cs="Calibri Light"/>
          <w:color w:val="000000"/>
          <w:sz w:val="22"/>
          <w:szCs w:val="22"/>
          <w:u w:color="000000"/>
        </w:rPr>
        <w:fldChar w:fldCharType="end"/>
      </w:r>
    </w:p>
    <w:p w14:paraId="2446A37A"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New Zealand v Greenwood (CA) – Having a building can cause a nuisance, nuisance can be caused by an emanation of light.</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_Toc16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10</w:t>
      </w:r>
      <w:r>
        <w:rPr>
          <w:rFonts w:ascii="Calibri Light" w:eastAsia="Calibri Light" w:hAnsi="Calibri Light" w:cs="Calibri Light"/>
          <w:color w:val="000000"/>
          <w:sz w:val="22"/>
          <w:szCs w:val="22"/>
          <w:u w:color="000000"/>
        </w:rPr>
        <w:fldChar w:fldCharType="end"/>
      </w:r>
    </w:p>
    <w:p w14:paraId="44FA4D3F"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Hay v Cohoes – Balancing of Rights - better that one party should surrender a particular use of their land rather than another party being deprived of ALL beneficial use.</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_Toc17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11</w:t>
      </w:r>
      <w:r>
        <w:rPr>
          <w:rFonts w:ascii="Calibri Light" w:eastAsia="Calibri Light" w:hAnsi="Calibri Light" w:cs="Calibri Light"/>
          <w:color w:val="000000"/>
          <w:sz w:val="22"/>
          <w:szCs w:val="22"/>
          <w:u w:color="000000"/>
        </w:rPr>
        <w:fldChar w:fldCharType="end"/>
      </w:r>
    </w:p>
    <w:p w14:paraId="51724021"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Shuttleworth v Vancouver General Hospital – Future Injunction (Quia Timet) - no nuisance and injunction based on your feelings- there needs to be a strong possibility of actionable nuisance and act ha</w:t>
      </w:r>
      <w:r>
        <w:rPr>
          <w:rFonts w:ascii="Calibri Light" w:eastAsia="Calibri Light" w:hAnsi="Calibri Light" w:cs="Calibri Light"/>
          <w:color w:val="000000"/>
          <w:sz w:val="22"/>
          <w:szCs w:val="22"/>
          <w:u w:color="000000"/>
        </w:rPr>
        <w:t>s to be tortious and hurtful</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_Toc18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11</w:t>
      </w:r>
      <w:r>
        <w:rPr>
          <w:rFonts w:ascii="Calibri Light" w:eastAsia="Calibri Light" w:hAnsi="Calibri Light" w:cs="Calibri Light"/>
          <w:color w:val="000000"/>
          <w:sz w:val="22"/>
          <w:szCs w:val="22"/>
          <w:u w:color="000000"/>
        </w:rPr>
        <w:fldChar w:fldCharType="end"/>
      </w:r>
    </w:p>
    <w:p w14:paraId="27130E74"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Laws v Florinplace Ltd – (porn store) Reasonable use can create nuisance if it affecting the enjoyment of land</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_Toc19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11</w:t>
      </w:r>
      <w:r>
        <w:rPr>
          <w:rFonts w:ascii="Calibri Light" w:eastAsia="Calibri Light" w:hAnsi="Calibri Light" w:cs="Calibri Light"/>
          <w:color w:val="000000"/>
          <w:sz w:val="22"/>
          <w:szCs w:val="22"/>
          <w:u w:color="000000"/>
        </w:rPr>
        <w:fldChar w:fldCharType="end"/>
      </w:r>
    </w:p>
    <w:p w14:paraId="211E312A"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Legal Process and Public Policy</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_Toc20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12</w:t>
      </w:r>
      <w:r>
        <w:rPr>
          <w:rFonts w:ascii="Calibri Light" w:eastAsia="Calibri Light" w:hAnsi="Calibri Light" w:cs="Calibri Light"/>
          <w:color w:val="000000"/>
          <w:sz w:val="22"/>
          <w:szCs w:val="22"/>
          <w:u w:color="000000"/>
        </w:rPr>
        <w:fldChar w:fldCharType="end"/>
      </w:r>
    </w:p>
    <w:p w14:paraId="1E50D481"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lastRenderedPageBreak/>
        <w:t>Bamford v Turnley – Reasonable Person Standard. Defence to nuisance= ordinary act done conveniently + economic efficiency models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_Toc21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12</w:t>
      </w:r>
      <w:r>
        <w:rPr>
          <w:rFonts w:ascii="Calibri Light" w:eastAsia="Calibri Light" w:hAnsi="Calibri Light" w:cs="Calibri Light"/>
          <w:color w:val="000000"/>
          <w:sz w:val="22"/>
          <w:szCs w:val="22"/>
          <w:u w:color="000000"/>
        </w:rPr>
        <w:fldChar w:fldCharType="end"/>
      </w:r>
    </w:p>
    <w:p w14:paraId="1DF50DD7"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Re Ellenborough Park</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_Toc22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14</w:t>
      </w:r>
      <w:r>
        <w:rPr>
          <w:rFonts w:ascii="Calibri Light" w:eastAsia="Calibri Light" w:hAnsi="Calibri Light" w:cs="Calibri Light"/>
          <w:color w:val="000000"/>
          <w:sz w:val="22"/>
          <w:szCs w:val="22"/>
          <w:u w:color="000000"/>
        </w:rPr>
        <w:fldChar w:fldCharType="end"/>
      </w:r>
    </w:p>
    <w:p w14:paraId="5D20B4B0"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Copeland v Greenhalf (Eng CA)</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_Toc23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15</w:t>
      </w:r>
      <w:r>
        <w:rPr>
          <w:rFonts w:ascii="Calibri Light" w:eastAsia="Calibri Light" w:hAnsi="Calibri Light" w:cs="Calibri Light"/>
          <w:color w:val="000000"/>
          <w:sz w:val="22"/>
          <w:szCs w:val="22"/>
          <w:u w:color="000000"/>
        </w:rPr>
        <w:fldChar w:fldCharType="end"/>
      </w:r>
    </w:p>
    <w:p w14:paraId="4AC0BDFF"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Coventry &amp; </w:t>
      </w:r>
      <w:r>
        <w:rPr>
          <w:rFonts w:ascii="Calibri Light" w:eastAsia="Calibri Light" w:hAnsi="Calibri Light" w:cs="Calibri Light"/>
          <w:color w:val="000000"/>
          <w:sz w:val="22"/>
          <w:szCs w:val="22"/>
          <w:u w:color="000000"/>
        </w:rPr>
        <w:t>Lawrence</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_Toc24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15</w:t>
      </w:r>
      <w:r>
        <w:rPr>
          <w:rFonts w:ascii="Calibri Light" w:eastAsia="Calibri Light" w:hAnsi="Calibri Light" w:cs="Calibri Light"/>
          <w:color w:val="000000"/>
          <w:sz w:val="22"/>
          <w:szCs w:val="22"/>
          <w:u w:color="000000"/>
        </w:rPr>
        <w:fldChar w:fldCharType="end"/>
      </w:r>
    </w:p>
    <w:p w14:paraId="5F45B55A"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Tock v St John’s Metropolitan Area Board (1989) – Defense: Statutory Authority</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_Toc25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15</w:t>
      </w:r>
      <w:r>
        <w:rPr>
          <w:rFonts w:ascii="Calibri Light" w:eastAsia="Calibri Light" w:hAnsi="Calibri Light" w:cs="Calibri Light"/>
          <w:color w:val="000000"/>
          <w:sz w:val="22"/>
          <w:szCs w:val="22"/>
          <w:u w:color="000000"/>
        </w:rPr>
        <w:fldChar w:fldCharType="end"/>
      </w:r>
    </w:p>
    <w:p w14:paraId="104B361C"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Ryan v Victoria – Test for defence of statutory authority</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_Toc26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15</w:t>
      </w:r>
      <w:r>
        <w:rPr>
          <w:rFonts w:ascii="Calibri Light" w:eastAsia="Calibri Light" w:hAnsi="Calibri Light" w:cs="Calibri Light"/>
          <w:color w:val="000000"/>
          <w:sz w:val="22"/>
          <w:szCs w:val="22"/>
          <w:u w:color="000000"/>
        </w:rPr>
        <w:fldChar w:fldCharType="end"/>
      </w:r>
    </w:p>
    <w:p w14:paraId="30677FAD"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Susan Hayes Inc v Vancouver – example of Sopinka statutory</w:t>
      </w:r>
      <w:r>
        <w:rPr>
          <w:rFonts w:ascii="Calibri Light" w:eastAsia="Calibri Light" w:hAnsi="Calibri Light" w:cs="Calibri Light"/>
          <w:color w:val="000000"/>
          <w:sz w:val="22"/>
          <w:szCs w:val="22"/>
          <w:u w:color="000000"/>
        </w:rPr>
        <w:t xml:space="preserve"> authority test.</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_Toc27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16</w:t>
      </w:r>
      <w:r>
        <w:rPr>
          <w:rFonts w:ascii="Calibri Light" w:eastAsia="Calibri Light" w:hAnsi="Calibri Light" w:cs="Calibri Light"/>
          <w:color w:val="000000"/>
          <w:sz w:val="22"/>
          <w:szCs w:val="22"/>
          <w:u w:color="000000"/>
        </w:rPr>
        <w:fldChar w:fldCharType="end"/>
      </w:r>
    </w:p>
    <w:p w14:paraId="0D99EFD6"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Antrim Truck Centre Ltd. v Ontario (Transportation)</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_Toc28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16</w:t>
      </w:r>
      <w:r>
        <w:rPr>
          <w:rFonts w:ascii="Calibri Light" w:eastAsia="Calibri Light" w:hAnsi="Calibri Light" w:cs="Calibri Light"/>
          <w:color w:val="000000"/>
          <w:sz w:val="22"/>
          <w:szCs w:val="22"/>
          <w:u w:color="000000"/>
        </w:rPr>
        <w:fldChar w:fldCharType="end"/>
      </w:r>
    </w:p>
    <w:p w14:paraId="65928C01"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Smith v Inco – Damage Test</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_Toc29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17</w:t>
      </w:r>
      <w:r>
        <w:rPr>
          <w:rFonts w:ascii="Calibri Light" w:eastAsia="Calibri Light" w:hAnsi="Calibri Light" w:cs="Calibri Light"/>
          <w:color w:val="000000"/>
          <w:sz w:val="22"/>
          <w:szCs w:val="22"/>
          <w:u w:color="000000"/>
        </w:rPr>
        <w:fldChar w:fldCharType="end"/>
      </w:r>
    </w:p>
    <w:p w14:paraId="4211E319"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TTC v Swansea (Village) (SCC)</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_Toc30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17</w:t>
      </w:r>
      <w:r>
        <w:rPr>
          <w:rFonts w:ascii="Calibri Light" w:eastAsia="Calibri Light" w:hAnsi="Calibri Light" w:cs="Calibri Light"/>
          <w:color w:val="000000"/>
          <w:sz w:val="22"/>
          <w:szCs w:val="22"/>
          <w:u w:color="000000"/>
        </w:rPr>
        <w:fldChar w:fldCharType="end"/>
      </w:r>
    </w:p>
    <w:p w14:paraId="4341FCAA"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Remedies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_Toc31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17</w:t>
      </w:r>
      <w:r>
        <w:rPr>
          <w:rFonts w:ascii="Calibri Light" w:eastAsia="Calibri Light" w:hAnsi="Calibri Light" w:cs="Calibri Light"/>
          <w:color w:val="000000"/>
          <w:sz w:val="22"/>
          <w:szCs w:val="22"/>
          <w:u w:color="000000"/>
        </w:rPr>
        <w:fldChar w:fldCharType="end"/>
      </w:r>
    </w:p>
    <w:p w14:paraId="5586E3A4"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Shelfer v. City of London Electrical Lighting Co. (1895) CA - DAMAGES IN PLACE OF INJUNCTION (SHELFER RULE);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_Toc32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17</w:t>
      </w:r>
      <w:r>
        <w:rPr>
          <w:rFonts w:ascii="Calibri Light" w:eastAsia="Calibri Light" w:hAnsi="Calibri Light" w:cs="Calibri Light"/>
          <w:color w:val="000000"/>
          <w:sz w:val="22"/>
          <w:szCs w:val="22"/>
          <w:u w:color="000000"/>
        </w:rPr>
        <w:fldChar w:fldCharType="end"/>
      </w:r>
    </w:p>
    <w:p w14:paraId="32D7FB45"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Canada Paper Company v. Brown (1922) SCC - UPHOLDING THE SHELFER</w:t>
      </w:r>
      <w:r>
        <w:rPr>
          <w:rFonts w:ascii="Calibri Light" w:eastAsia="Calibri Light" w:hAnsi="Calibri Light" w:cs="Calibri Light"/>
          <w:color w:val="000000"/>
          <w:sz w:val="22"/>
          <w:szCs w:val="22"/>
          <w:u w:color="000000"/>
        </w:rPr>
        <w:t xml:space="preserve"> RULE</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_Toc33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18</w:t>
      </w:r>
      <w:r>
        <w:rPr>
          <w:rFonts w:ascii="Calibri Light" w:eastAsia="Calibri Light" w:hAnsi="Calibri Light" w:cs="Calibri Light"/>
          <w:color w:val="000000"/>
          <w:sz w:val="22"/>
          <w:szCs w:val="22"/>
          <w:u w:color="000000"/>
        </w:rPr>
        <w:fldChar w:fldCharType="end"/>
      </w:r>
    </w:p>
    <w:p w14:paraId="22CF671A"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Black v. Canadian Copper (1917) ON HC  - CONTRAST TO CPC v. BROWN; Contrary to Shelfer Rule</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_Toc34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18</w:t>
      </w:r>
      <w:r>
        <w:rPr>
          <w:rFonts w:ascii="Calibri Light" w:eastAsia="Calibri Light" w:hAnsi="Calibri Light" w:cs="Calibri Light"/>
          <w:color w:val="000000"/>
          <w:sz w:val="22"/>
          <w:szCs w:val="22"/>
          <w:u w:color="000000"/>
        </w:rPr>
        <w:fldChar w:fldCharType="end"/>
      </w:r>
    </w:p>
    <w:p w14:paraId="09B30C8B"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KVP Co. Ltd. v. McKie (1949) SCC - RIVER POLLUTION, STATUTORY AUTHORITY can’t be RETROACTIVE LEGISLATION</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_Toc35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18</w:t>
      </w:r>
      <w:r>
        <w:rPr>
          <w:rFonts w:ascii="Calibri Light" w:eastAsia="Calibri Light" w:hAnsi="Calibri Light" w:cs="Calibri Light"/>
          <w:color w:val="000000"/>
          <w:sz w:val="22"/>
          <w:szCs w:val="22"/>
          <w:u w:color="000000"/>
        </w:rPr>
        <w:fldChar w:fldCharType="end"/>
      </w:r>
    </w:p>
    <w:p w14:paraId="34F4D789"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Stephens v. Village of Richmond Hill (1955) ON HC - </w:t>
      </w:r>
      <w:r>
        <w:rPr>
          <w:rFonts w:ascii="Calibri Light" w:eastAsia="Calibri Light" w:hAnsi="Calibri Light" w:cs="Calibri Light"/>
          <w:color w:val="000000"/>
          <w:sz w:val="22"/>
          <w:szCs w:val="22"/>
          <w:u w:color="000000"/>
        </w:rPr>
        <w:t>SEWAGE BACKUP, STATUTORY AUTHORITY, RETROACTIVE LEGISLATION so doesn’t have to have injunction – Lord Cairns + KVP</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_Toc36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19</w:t>
      </w:r>
      <w:r>
        <w:rPr>
          <w:rFonts w:ascii="Calibri Light" w:eastAsia="Calibri Light" w:hAnsi="Calibri Light" w:cs="Calibri Light"/>
          <w:color w:val="000000"/>
          <w:sz w:val="22"/>
          <w:szCs w:val="22"/>
          <w:u w:color="000000"/>
        </w:rPr>
        <w:fldChar w:fldCharType="end"/>
      </w:r>
    </w:p>
    <w:p w14:paraId="2FFD6E99"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Lord Cairns’ Act</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_Toc37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19</w:t>
      </w:r>
      <w:r>
        <w:rPr>
          <w:rFonts w:ascii="Calibri Light" w:eastAsia="Calibri Light" w:hAnsi="Calibri Light" w:cs="Calibri Light"/>
          <w:color w:val="000000"/>
          <w:sz w:val="22"/>
          <w:szCs w:val="22"/>
          <w:u w:color="000000"/>
        </w:rPr>
        <w:fldChar w:fldCharType="end"/>
      </w:r>
    </w:p>
    <w:p w14:paraId="2888B688"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Boomer v. Atlantic Cement Co. (1970) NYCA - OVERTURNED SHELFER RULE IN NY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_Toc38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19</w:t>
      </w:r>
      <w:r>
        <w:rPr>
          <w:rFonts w:ascii="Calibri Light" w:eastAsia="Calibri Light" w:hAnsi="Calibri Light" w:cs="Calibri Light"/>
          <w:color w:val="000000"/>
          <w:sz w:val="22"/>
          <w:szCs w:val="22"/>
          <w:u w:color="000000"/>
        </w:rPr>
        <w:fldChar w:fldCharType="end"/>
      </w:r>
    </w:p>
    <w:p w14:paraId="1FCF35CE"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Spur Industries v Del E Webb Development Co (1972) Ariz </w:t>
      </w:r>
      <w:r>
        <w:rPr>
          <w:rFonts w:ascii="Calibri Light" w:eastAsia="Calibri Light" w:hAnsi="Calibri Light" w:cs="Calibri Light"/>
          <w:color w:val="000000"/>
          <w:sz w:val="22"/>
          <w:szCs w:val="22"/>
          <w:u w:color="000000"/>
        </w:rPr>
        <w:t>SC</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_Toc39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19</w:t>
      </w:r>
      <w:r>
        <w:rPr>
          <w:rFonts w:ascii="Calibri Light" w:eastAsia="Calibri Light" w:hAnsi="Calibri Light" w:cs="Calibri Light"/>
          <w:color w:val="000000"/>
          <w:sz w:val="22"/>
          <w:szCs w:val="22"/>
          <w:u w:color="000000"/>
        </w:rPr>
        <w:fldChar w:fldCharType="end"/>
      </w:r>
    </w:p>
    <w:p w14:paraId="6B4FF4BA"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340909 Ont Ltd v Huron Steel Products (Windsor) (Ont HC)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_Toc40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20</w:t>
      </w:r>
      <w:r>
        <w:rPr>
          <w:rFonts w:ascii="Calibri Light" w:eastAsia="Calibri Light" w:hAnsi="Calibri Light" w:cs="Calibri Light"/>
          <w:color w:val="000000"/>
          <w:sz w:val="22"/>
          <w:szCs w:val="22"/>
          <w:u w:color="000000"/>
        </w:rPr>
        <w:fldChar w:fldCharType="end"/>
      </w:r>
    </w:p>
    <w:p w14:paraId="756C7C0D"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Lemon v Webb (HoL) – Abatement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_Toc41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20</w:t>
      </w:r>
      <w:r>
        <w:rPr>
          <w:rFonts w:ascii="Calibri Light" w:eastAsia="Calibri Light" w:hAnsi="Calibri Light" w:cs="Calibri Light"/>
          <w:color w:val="000000"/>
          <w:sz w:val="22"/>
          <w:szCs w:val="22"/>
          <w:u w:color="000000"/>
        </w:rPr>
        <w:fldChar w:fldCharType="end"/>
      </w:r>
    </w:p>
    <w:p w14:paraId="5DE001EC"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Rylands Rules – Strict Liability</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_Toc42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20</w:t>
      </w:r>
      <w:r>
        <w:rPr>
          <w:rFonts w:ascii="Calibri Light" w:eastAsia="Calibri Light" w:hAnsi="Calibri Light" w:cs="Calibri Light"/>
          <w:color w:val="000000"/>
          <w:sz w:val="22"/>
          <w:szCs w:val="22"/>
          <w:u w:color="000000"/>
        </w:rPr>
        <w:fldChar w:fldCharType="end"/>
      </w:r>
    </w:p>
    <w:p w14:paraId="75B696AB"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Rylands v Fletcher</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_Toc43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20</w:t>
      </w:r>
      <w:r>
        <w:rPr>
          <w:rFonts w:ascii="Calibri Light" w:eastAsia="Calibri Light" w:hAnsi="Calibri Light" w:cs="Calibri Light"/>
          <w:color w:val="000000"/>
          <w:sz w:val="22"/>
          <w:szCs w:val="22"/>
          <w:u w:color="000000"/>
        </w:rPr>
        <w:fldChar w:fldCharType="end"/>
      </w:r>
    </w:p>
    <w:p w14:paraId="78BF1973"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Powell v Fall – Affirms Rylands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_Toc44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21</w:t>
      </w:r>
      <w:r>
        <w:rPr>
          <w:rFonts w:ascii="Calibri Light" w:eastAsia="Calibri Light" w:hAnsi="Calibri Light" w:cs="Calibri Light"/>
          <w:color w:val="000000"/>
          <w:sz w:val="22"/>
          <w:szCs w:val="22"/>
          <w:u w:color="000000"/>
        </w:rPr>
        <w:fldChar w:fldCharType="end"/>
      </w:r>
    </w:p>
    <w:p w14:paraId="56405061"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RICKARDS v. LOTHIAN [1913] – Alters Rylands Rule + Defences to Strict Liability</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_Toc45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21</w:t>
      </w:r>
      <w:r>
        <w:rPr>
          <w:rFonts w:ascii="Calibri Light" w:eastAsia="Calibri Light" w:hAnsi="Calibri Light" w:cs="Calibri Light"/>
          <w:color w:val="000000"/>
          <w:sz w:val="22"/>
          <w:szCs w:val="22"/>
          <w:u w:color="000000"/>
        </w:rPr>
        <w:fldChar w:fldCharType="end"/>
      </w:r>
    </w:p>
    <w:p w14:paraId="7C587FF6"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Losee v Buchanan: Denies Rylands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w:instrText>
      </w:r>
      <w:r>
        <w:rPr>
          <w:rFonts w:ascii="Calibri Light" w:eastAsia="Calibri Light" w:hAnsi="Calibri Light" w:cs="Calibri Light"/>
          <w:color w:val="000000"/>
          <w:sz w:val="22"/>
          <w:szCs w:val="22"/>
          <w:u w:color="000000"/>
        </w:rPr>
        <w:instrText xml:space="preserve">GEREF _Toc46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21</w:t>
      </w:r>
      <w:r>
        <w:rPr>
          <w:rFonts w:ascii="Calibri Light" w:eastAsia="Calibri Light" w:hAnsi="Calibri Light" w:cs="Calibri Light"/>
          <w:color w:val="000000"/>
          <w:sz w:val="22"/>
          <w:szCs w:val="22"/>
          <w:u w:color="000000"/>
        </w:rPr>
        <w:fldChar w:fldCharType="end"/>
      </w:r>
    </w:p>
    <w:p w14:paraId="6A3201B1"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Restatement (Second of Torts) US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_Toc47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22</w:t>
      </w:r>
      <w:r>
        <w:rPr>
          <w:rFonts w:ascii="Calibri Light" w:eastAsia="Calibri Light" w:hAnsi="Calibri Light" w:cs="Calibri Light"/>
          <w:color w:val="000000"/>
          <w:sz w:val="22"/>
          <w:szCs w:val="22"/>
          <w:u w:color="000000"/>
        </w:rPr>
        <w:fldChar w:fldCharType="end"/>
      </w:r>
    </w:p>
    <w:p w14:paraId="1B77D0EC"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READ (appellant - A) v. J LYONS AND CO LTD. </w:t>
      </w:r>
      <w:r>
        <w:rPr>
          <w:rFonts w:ascii="Calibri Light" w:eastAsia="Calibri Light" w:hAnsi="Calibri Light" w:cs="Calibri Light"/>
          <w:color w:val="000000"/>
          <w:sz w:val="22"/>
          <w:szCs w:val="22"/>
          <w:u w:color="000000"/>
        </w:rPr>
        <w:t>(respondent - R) [1947] – No SL for Ultra-Hazardous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_Toc48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22</w:t>
      </w:r>
      <w:r>
        <w:rPr>
          <w:rFonts w:ascii="Calibri Light" w:eastAsia="Calibri Light" w:hAnsi="Calibri Light" w:cs="Calibri Light"/>
          <w:color w:val="000000"/>
          <w:sz w:val="22"/>
          <w:szCs w:val="22"/>
          <w:u w:color="000000"/>
        </w:rPr>
        <w:fldChar w:fldCharType="end"/>
      </w:r>
    </w:p>
    <w:p w14:paraId="5E96BD9B"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SMITH v. INCO [2011] – Application of Rylands Rules: Refined What Non-Natural Use Is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_Toc49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23</w:t>
      </w:r>
      <w:r>
        <w:rPr>
          <w:rFonts w:ascii="Calibri Light" w:eastAsia="Calibri Light" w:hAnsi="Calibri Light" w:cs="Calibri Light"/>
          <w:color w:val="000000"/>
          <w:sz w:val="22"/>
          <w:szCs w:val="22"/>
          <w:u w:color="000000"/>
        </w:rPr>
        <w:fldChar w:fldCharType="end"/>
      </w:r>
    </w:p>
    <w:p w14:paraId="57F4D546"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TRANSCO v. STOCKPORT METROPOLITAN  [2004] – Rylands Rule: Non-Ordinary Use</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_Toc50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24</w:t>
      </w:r>
      <w:r>
        <w:rPr>
          <w:rFonts w:ascii="Calibri Light" w:eastAsia="Calibri Light" w:hAnsi="Calibri Light" w:cs="Calibri Light"/>
          <w:color w:val="000000"/>
          <w:sz w:val="22"/>
          <w:szCs w:val="22"/>
          <w:u w:color="000000"/>
        </w:rPr>
        <w:fldChar w:fldCharType="end"/>
      </w:r>
    </w:p>
    <w:p w14:paraId="66A6C2D5"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lastRenderedPageBreak/>
        <w:t>Burnie Port Authority v General Jones Pty Ltd., 1994</w:t>
      </w:r>
      <w:r>
        <w:rPr>
          <w:rFonts w:ascii="Calibri Light" w:eastAsia="Calibri Light" w:hAnsi="Calibri Light" w:cs="Calibri Light"/>
          <w:color w:val="000000"/>
          <w:sz w:val="22"/>
          <w:szCs w:val="22"/>
          <w:u w:color="000000"/>
        </w:rPr>
        <w:t xml:space="preserve"> Australia</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_Toc51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24</w:t>
      </w:r>
      <w:r>
        <w:rPr>
          <w:rFonts w:ascii="Calibri Light" w:eastAsia="Calibri Light" w:hAnsi="Calibri Light" w:cs="Calibri Light"/>
          <w:color w:val="000000"/>
          <w:sz w:val="22"/>
          <w:szCs w:val="22"/>
          <w:u w:color="000000"/>
        </w:rPr>
        <w:fldChar w:fldCharType="end"/>
      </w:r>
    </w:p>
    <w:p w14:paraId="268D4E81"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Tock v St. John’s Metropolitan Area Board, 1989 SCC</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_Toc52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24</w:t>
      </w:r>
      <w:r>
        <w:rPr>
          <w:rFonts w:ascii="Calibri Light" w:eastAsia="Calibri Light" w:hAnsi="Calibri Light" w:cs="Calibri Light"/>
          <w:color w:val="000000"/>
          <w:sz w:val="22"/>
          <w:szCs w:val="22"/>
          <w:u w:color="000000"/>
        </w:rPr>
        <w:fldChar w:fldCharType="end"/>
      </w:r>
    </w:p>
    <w:p w14:paraId="16097EA3"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Public Nuisance</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_Toc53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24</w:t>
      </w:r>
      <w:r>
        <w:rPr>
          <w:rFonts w:ascii="Calibri Light" w:eastAsia="Calibri Light" w:hAnsi="Calibri Light" w:cs="Calibri Light"/>
          <w:color w:val="000000"/>
          <w:sz w:val="22"/>
          <w:szCs w:val="22"/>
          <w:u w:color="000000"/>
        </w:rPr>
        <w:fldChar w:fldCharType="end"/>
      </w:r>
    </w:p>
    <w:p w14:paraId="054BE98B"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Attorney General v Orange</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_Toc54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25</w:t>
      </w:r>
      <w:r>
        <w:rPr>
          <w:rFonts w:ascii="Calibri Light" w:eastAsia="Calibri Light" w:hAnsi="Calibri Light" w:cs="Calibri Light"/>
          <w:color w:val="000000"/>
          <w:sz w:val="22"/>
          <w:szCs w:val="22"/>
          <w:u w:color="000000"/>
        </w:rPr>
        <w:fldChar w:fldCharType="end"/>
      </w:r>
    </w:p>
    <w:p w14:paraId="4C4B210F"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R v Rimmington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_Toc55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25</w:t>
      </w:r>
      <w:r>
        <w:rPr>
          <w:rFonts w:ascii="Calibri Light" w:eastAsia="Calibri Light" w:hAnsi="Calibri Light" w:cs="Calibri Light"/>
          <w:color w:val="000000"/>
          <w:sz w:val="22"/>
          <w:szCs w:val="22"/>
          <w:u w:color="000000"/>
        </w:rPr>
        <w:fldChar w:fldCharType="end"/>
      </w:r>
    </w:p>
    <w:p w14:paraId="794012B0"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R v Betts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_Toc56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26</w:t>
      </w:r>
      <w:r>
        <w:rPr>
          <w:rFonts w:ascii="Calibri Light" w:eastAsia="Calibri Light" w:hAnsi="Calibri Light" w:cs="Calibri Light"/>
          <w:color w:val="000000"/>
          <w:sz w:val="22"/>
          <w:szCs w:val="22"/>
          <w:u w:color="000000"/>
        </w:rPr>
        <w:fldChar w:fldCharType="end"/>
      </w:r>
    </w:p>
    <w:p w14:paraId="2A19ECC4"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Morton v Wheeler (1954)</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_Toc57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26</w:t>
      </w:r>
      <w:r>
        <w:rPr>
          <w:rFonts w:ascii="Calibri Light" w:eastAsia="Calibri Light" w:hAnsi="Calibri Light" w:cs="Calibri Light"/>
          <w:color w:val="000000"/>
          <w:sz w:val="22"/>
          <w:szCs w:val="22"/>
          <w:u w:color="000000"/>
        </w:rPr>
        <w:fldChar w:fldCharType="end"/>
      </w:r>
    </w:p>
    <w:p w14:paraId="3F9CD460"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Hickey v Electric Production Company of Canada (Nfld SC) – Obstruction of Public Rights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w:instrText>
      </w:r>
      <w:r>
        <w:rPr>
          <w:rFonts w:ascii="Calibri Light" w:eastAsia="Calibri Light" w:hAnsi="Calibri Light" w:cs="Calibri Light"/>
          <w:color w:val="000000"/>
          <w:sz w:val="22"/>
          <w:szCs w:val="22"/>
          <w:u w:color="000000"/>
        </w:rPr>
        <w:instrText xml:space="preserve">EREF _Toc58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26</w:t>
      </w:r>
      <w:r>
        <w:rPr>
          <w:rFonts w:ascii="Calibri Light" w:eastAsia="Calibri Light" w:hAnsi="Calibri Light" w:cs="Calibri Light"/>
          <w:color w:val="000000"/>
          <w:sz w:val="22"/>
          <w:szCs w:val="22"/>
          <w:u w:color="000000"/>
        </w:rPr>
        <w:fldChar w:fldCharType="end"/>
      </w:r>
    </w:p>
    <w:p w14:paraId="7E8C310D"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Special Damages – Different Views – Conventional (factual) &amp; Binding (legal)</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_Toc59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26</w:t>
      </w:r>
      <w:r>
        <w:rPr>
          <w:rFonts w:ascii="Calibri Light" w:eastAsia="Calibri Light" w:hAnsi="Calibri Light" w:cs="Calibri Light"/>
          <w:color w:val="000000"/>
          <w:sz w:val="22"/>
          <w:szCs w:val="22"/>
          <w:u w:color="000000"/>
        </w:rPr>
        <w:fldChar w:fldCharType="end"/>
      </w:r>
    </w:p>
    <w:p w14:paraId="6342B92E"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Sutherland (BCCA):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_Toc60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27</w:t>
      </w:r>
      <w:r>
        <w:rPr>
          <w:rFonts w:ascii="Calibri Light" w:eastAsia="Calibri Light" w:hAnsi="Calibri Light" w:cs="Calibri Light"/>
          <w:color w:val="000000"/>
          <w:sz w:val="22"/>
          <w:szCs w:val="22"/>
          <w:u w:color="000000"/>
        </w:rPr>
        <w:fldChar w:fldCharType="end"/>
      </w:r>
    </w:p>
    <w:p w14:paraId="11C7047D"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Re Corby (Eng CA):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_Toc61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27</w:t>
      </w:r>
      <w:r>
        <w:rPr>
          <w:rFonts w:ascii="Calibri Light" w:eastAsia="Calibri Light" w:hAnsi="Calibri Light" w:cs="Calibri Light"/>
          <w:color w:val="000000"/>
          <w:sz w:val="22"/>
          <w:szCs w:val="22"/>
          <w:u w:color="000000"/>
        </w:rPr>
        <w:fldChar w:fldCharType="end"/>
      </w:r>
    </w:p>
    <w:p w14:paraId="1B03DCAB"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Stein v Gonzales (BCSC): Particular damage require</w:t>
      </w:r>
      <w:r>
        <w:rPr>
          <w:rFonts w:ascii="Calibri Light" w:eastAsia="Calibri Light" w:hAnsi="Calibri Light" w:cs="Calibri Light"/>
          <w:color w:val="000000"/>
          <w:sz w:val="22"/>
          <w:szCs w:val="22"/>
          <w:u w:color="000000"/>
        </w:rPr>
        <w:t>s a difference in kind.</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_Toc62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27</w:t>
      </w:r>
      <w:r>
        <w:rPr>
          <w:rFonts w:ascii="Calibri Light" w:eastAsia="Calibri Light" w:hAnsi="Calibri Light" w:cs="Calibri Light"/>
          <w:color w:val="000000"/>
          <w:sz w:val="22"/>
          <w:szCs w:val="22"/>
          <w:u w:color="000000"/>
        </w:rPr>
        <w:fldChar w:fldCharType="end"/>
      </w:r>
    </w:p>
    <w:p w14:paraId="7E355ADE"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Rainy River (Ont CA): Direct means that π’s rights have been interfered with. Particular means difference in extent rather than kind.</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_Toc63 </w:instrText>
      </w:r>
      <w:r>
        <w:rPr>
          <w:rFonts w:ascii="Calibri Light" w:eastAsia="Calibri Light" w:hAnsi="Calibri Light" w:cs="Calibri Light"/>
          <w:color w:val="000000"/>
          <w:sz w:val="22"/>
          <w:szCs w:val="22"/>
          <w:u w:color="000000"/>
        </w:rPr>
        <w:instrText xml:space="preserve">\h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27</w:t>
      </w:r>
      <w:r>
        <w:rPr>
          <w:rFonts w:ascii="Calibri Light" w:eastAsia="Calibri Light" w:hAnsi="Calibri Light" w:cs="Calibri Light"/>
          <w:color w:val="000000"/>
          <w:sz w:val="22"/>
          <w:szCs w:val="22"/>
          <w:u w:color="000000"/>
        </w:rPr>
        <w:fldChar w:fldCharType="end"/>
      </w:r>
    </w:p>
    <w:p w14:paraId="5FEBF32D"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Tate &amp; Lyle Food v GLC (HL) - Recovery of pure economic loss allowed in public nuisance. Particular means that the π suffered actual pecuniary loss.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_Toc64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27</w:t>
      </w:r>
      <w:r>
        <w:rPr>
          <w:rFonts w:ascii="Calibri Light" w:eastAsia="Calibri Light" w:hAnsi="Calibri Light" w:cs="Calibri Light"/>
          <w:color w:val="000000"/>
          <w:sz w:val="22"/>
          <w:szCs w:val="22"/>
          <w:u w:color="000000"/>
        </w:rPr>
        <w:fldChar w:fldCharType="end"/>
      </w:r>
    </w:p>
    <w:p w14:paraId="79DD015A"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 xml:space="preserve">Cadeby v Denaby (Eng CA): </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_Toc65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28</w:t>
      </w:r>
      <w:r>
        <w:rPr>
          <w:rFonts w:ascii="Calibri Light" w:eastAsia="Calibri Light" w:hAnsi="Calibri Light" w:cs="Calibri Light"/>
          <w:color w:val="000000"/>
          <w:sz w:val="22"/>
          <w:szCs w:val="22"/>
          <w:u w:color="000000"/>
        </w:rPr>
        <w:fldChar w:fldCharType="end"/>
      </w:r>
    </w:p>
    <w:p w14:paraId="2E89CB23"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Whaley (Ont CA) Substantial = non-trivial.</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_Toc66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28</w:t>
      </w:r>
      <w:r>
        <w:rPr>
          <w:rFonts w:ascii="Calibri Light" w:eastAsia="Calibri Light" w:hAnsi="Calibri Light" w:cs="Calibri Light"/>
          <w:color w:val="000000"/>
          <w:sz w:val="22"/>
          <w:szCs w:val="22"/>
          <w:u w:color="000000"/>
        </w:rPr>
        <w:fldChar w:fldCharType="end"/>
      </w:r>
    </w:p>
    <w:p w14:paraId="7742D7DA"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Upper Ottawa (SCC) Public right of navigation does not include right to flow of river.</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_Toc67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28</w:t>
      </w:r>
      <w:r>
        <w:rPr>
          <w:rFonts w:ascii="Calibri Light" w:eastAsia="Calibri Light" w:hAnsi="Calibri Light" w:cs="Calibri Light"/>
          <w:color w:val="000000"/>
          <w:sz w:val="22"/>
          <w:szCs w:val="22"/>
          <w:u w:color="000000"/>
        </w:rPr>
        <w:fldChar w:fldCharType="end"/>
      </w:r>
    </w:p>
    <w:p w14:paraId="5A5FB3BD"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St Pierre (SCC)</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_Toc68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28</w:t>
      </w:r>
      <w:r>
        <w:rPr>
          <w:rFonts w:ascii="Calibri Light" w:eastAsia="Calibri Light" w:hAnsi="Calibri Light" w:cs="Calibri Light"/>
          <w:color w:val="000000"/>
          <w:sz w:val="22"/>
          <w:szCs w:val="22"/>
          <w:u w:color="000000"/>
        </w:rPr>
        <w:fldChar w:fldCharType="end"/>
      </w:r>
    </w:p>
    <w:p w14:paraId="247F4915" w14:textId="77777777" w:rsidR="00080C39" w:rsidRDefault="00824F0F">
      <w:pPr>
        <w:tabs>
          <w:tab w:val="right" w:leader="dot" w:pos="9340"/>
        </w:tabs>
        <w:spacing w:after="100" w:line="259" w:lineRule="auto"/>
        <w:ind w:left="220"/>
        <w:rPr>
          <w:rFonts w:ascii="Calibri Light" w:eastAsia="Calibri Light" w:hAnsi="Calibri Light" w:cs="Calibri Light"/>
          <w:color w:val="000000"/>
          <w:sz w:val="22"/>
          <w:szCs w:val="22"/>
          <w:u w:color="000000"/>
        </w:rPr>
      </w:pPr>
      <w:r>
        <w:rPr>
          <w:rFonts w:ascii="Calibri Light" w:eastAsia="Calibri Light" w:hAnsi="Calibri Light" w:cs="Calibri Light"/>
          <w:color w:val="000000"/>
          <w:sz w:val="22"/>
          <w:szCs w:val="22"/>
          <w:u w:color="000000"/>
        </w:rPr>
        <w:t>Antrim again</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_Toc69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28</w:t>
      </w:r>
      <w:r>
        <w:rPr>
          <w:rFonts w:ascii="Calibri Light" w:eastAsia="Calibri Light" w:hAnsi="Calibri Light" w:cs="Calibri Light"/>
          <w:color w:val="000000"/>
          <w:sz w:val="22"/>
          <w:szCs w:val="22"/>
          <w:u w:color="000000"/>
        </w:rPr>
        <w:fldChar w:fldCharType="end"/>
      </w:r>
    </w:p>
    <w:p w14:paraId="422361ED" w14:textId="77777777" w:rsidR="00080C39" w:rsidRDefault="00824F0F">
      <w:pPr>
        <w:tabs>
          <w:tab w:val="right" w:leader="dot" w:pos="9340"/>
        </w:tabs>
        <w:spacing w:after="100" w:line="259" w:lineRule="auto"/>
        <w:ind w:left="220"/>
      </w:pPr>
      <w:r>
        <w:rPr>
          <w:rFonts w:ascii="Calibri Light" w:eastAsia="Calibri Light" w:hAnsi="Calibri Light" w:cs="Calibri Light"/>
          <w:color w:val="000000"/>
          <w:sz w:val="22"/>
          <w:szCs w:val="22"/>
          <w:u w:color="000000"/>
        </w:rPr>
        <w:t>Definitions/Notes</w:t>
      </w:r>
      <w:r>
        <w:rPr>
          <w:rFonts w:ascii="Calibri Light" w:eastAsia="Calibri Light" w:hAnsi="Calibri Light" w:cs="Calibri Light"/>
          <w:color w:val="000000"/>
          <w:sz w:val="22"/>
          <w:szCs w:val="22"/>
          <w:u w:color="000000"/>
        </w:rPr>
        <w:tab/>
      </w:r>
      <w:r>
        <w:rPr>
          <w:rFonts w:ascii="Calibri Light" w:eastAsia="Calibri Light" w:hAnsi="Calibri Light" w:cs="Calibri Light"/>
          <w:color w:val="000000"/>
          <w:sz w:val="22"/>
          <w:szCs w:val="22"/>
          <w:u w:color="000000"/>
        </w:rPr>
        <w:fldChar w:fldCharType="begin"/>
      </w:r>
      <w:r>
        <w:rPr>
          <w:rFonts w:ascii="Calibri Light" w:eastAsia="Calibri Light" w:hAnsi="Calibri Light" w:cs="Calibri Light"/>
          <w:color w:val="000000"/>
          <w:sz w:val="22"/>
          <w:szCs w:val="22"/>
          <w:u w:color="000000"/>
        </w:rPr>
        <w:instrText xml:space="preserve"> PAGEREF _Toc70 \h </w:instrText>
      </w:r>
      <w:r>
        <w:rPr>
          <w:rFonts w:ascii="Calibri Light" w:eastAsia="Calibri Light" w:hAnsi="Calibri Light" w:cs="Calibri Light"/>
          <w:color w:val="000000"/>
          <w:sz w:val="22"/>
          <w:szCs w:val="22"/>
          <w:u w:color="000000"/>
        </w:rPr>
      </w:r>
      <w:r>
        <w:rPr>
          <w:rFonts w:ascii="Calibri Light" w:eastAsia="Calibri Light" w:hAnsi="Calibri Light" w:cs="Calibri Light"/>
          <w:color w:val="000000"/>
          <w:sz w:val="22"/>
          <w:szCs w:val="22"/>
          <w:u w:color="000000"/>
        </w:rPr>
        <w:fldChar w:fldCharType="separate"/>
      </w:r>
      <w:r>
        <w:rPr>
          <w:rFonts w:ascii="Calibri Light" w:eastAsia="Calibri Light" w:hAnsi="Calibri Light" w:cs="Calibri Light"/>
          <w:color w:val="000000"/>
          <w:sz w:val="22"/>
          <w:szCs w:val="22"/>
          <w:u w:color="000000"/>
        </w:rPr>
        <w:t>29</w:t>
      </w:r>
      <w:r>
        <w:rPr>
          <w:rFonts w:ascii="Calibri Light" w:eastAsia="Calibri Light" w:hAnsi="Calibri Light" w:cs="Calibri Light"/>
          <w:color w:val="000000"/>
          <w:sz w:val="22"/>
          <w:szCs w:val="22"/>
          <w:u w:color="000000"/>
        </w:rPr>
        <w:fldChar w:fldCharType="end"/>
      </w:r>
    </w:p>
    <w:p w14:paraId="62709CE2" w14:textId="77777777" w:rsidR="00080C39" w:rsidRDefault="00824F0F">
      <w:pPr>
        <w:pStyle w:val="Body"/>
        <w:rPr>
          <w:rFonts w:ascii="Baskerville" w:eastAsia="Baskerville" w:hAnsi="Baskerville" w:cs="Baskerville"/>
        </w:rPr>
      </w:pPr>
      <w:r>
        <w:rPr>
          <w:rFonts w:ascii="Baskerville" w:eastAsia="Baskerville" w:hAnsi="Baskerville" w:cs="Baskerville"/>
        </w:rPr>
        <w:fldChar w:fldCharType="end"/>
      </w:r>
    </w:p>
    <w:p w14:paraId="153F7780" w14:textId="77777777" w:rsidR="00080C39" w:rsidRDefault="00824F0F">
      <w:pPr>
        <w:pStyle w:val="Heading2"/>
        <w:rPr>
          <w:sz w:val="24"/>
          <w:szCs w:val="24"/>
        </w:rPr>
      </w:pPr>
      <w:bookmarkStart w:id="1" w:name="_Toc"/>
      <w:r>
        <w:rPr>
          <w:sz w:val="24"/>
          <w:szCs w:val="24"/>
          <w:lang w:val="en-US"/>
        </w:rPr>
        <w:t>Torts</w:t>
      </w:r>
      <w:bookmarkEnd w:id="1"/>
    </w:p>
    <w:p w14:paraId="3ED82478" w14:textId="77777777" w:rsidR="00080C39" w:rsidRDefault="00824F0F">
      <w:pPr>
        <w:pStyle w:val="ListParagraph"/>
        <w:numPr>
          <w:ilvl w:val="0"/>
          <w:numId w:val="2"/>
        </w:numPr>
        <w:spacing w:line="240" w:lineRule="auto"/>
        <w:rPr>
          <w:rFonts w:ascii="Baskerville" w:eastAsia="Baskerville" w:hAnsi="Baskerville" w:cs="Baskerville"/>
          <w:sz w:val="20"/>
          <w:szCs w:val="20"/>
        </w:rPr>
      </w:pPr>
      <w:r>
        <w:rPr>
          <w:rFonts w:ascii="Baskerville" w:hAnsi="Baskerville"/>
          <w:sz w:val="20"/>
          <w:szCs w:val="20"/>
        </w:rPr>
        <w:t>All Torts are relational wrongs.</w:t>
      </w:r>
    </w:p>
    <w:p w14:paraId="04FBE790" w14:textId="77777777" w:rsidR="00080C39" w:rsidRDefault="00824F0F">
      <w:pPr>
        <w:pStyle w:val="ListParagraph"/>
        <w:numPr>
          <w:ilvl w:val="0"/>
          <w:numId w:val="2"/>
        </w:numPr>
        <w:spacing w:line="240" w:lineRule="auto"/>
        <w:rPr>
          <w:rFonts w:ascii="Baskerville" w:eastAsia="Baskerville" w:hAnsi="Baskerville" w:cs="Baskerville"/>
          <w:sz w:val="20"/>
          <w:szCs w:val="20"/>
        </w:rPr>
      </w:pPr>
      <w:r>
        <w:rPr>
          <w:rFonts w:ascii="Baskerville" w:hAnsi="Baskerville"/>
          <w:sz w:val="20"/>
          <w:szCs w:val="20"/>
        </w:rPr>
        <w:t>Burden of proof in torts: beyond a reasonable doubt.</w:t>
      </w:r>
    </w:p>
    <w:p w14:paraId="4EEF3C3B" w14:textId="77777777" w:rsidR="00080C39" w:rsidRDefault="00824F0F">
      <w:pPr>
        <w:pStyle w:val="Heading2"/>
        <w:rPr>
          <w:sz w:val="24"/>
          <w:szCs w:val="24"/>
        </w:rPr>
      </w:pPr>
      <w:bookmarkStart w:id="2" w:name="_Toc1"/>
      <w:r>
        <w:rPr>
          <w:sz w:val="24"/>
          <w:szCs w:val="24"/>
          <w:lang w:val="en-US"/>
        </w:rPr>
        <w:t>History</w:t>
      </w:r>
      <w:bookmarkEnd w:id="2"/>
    </w:p>
    <w:p w14:paraId="4AE670C2" w14:textId="77777777" w:rsidR="00080C39" w:rsidRDefault="00824F0F">
      <w:pPr>
        <w:pStyle w:val="ListParagraph"/>
        <w:numPr>
          <w:ilvl w:val="0"/>
          <w:numId w:val="4"/>
        </w:numPr>
        <w:spacing w:line="240" w:lineRule="auto"/>
        <w:rPr>
          <w:rFonts w:ascii="Baskerville" w:eastAsia="Baskerville" w:hAnsi="Baskerville" w:cs="Baskerville"/>
          <w:sz w:val="20"/>
          <w:szCs w:val="20"/>
        </w:rPr>
      </w:pPr>
      <w:r>
        <w:rPr>
          <w:rFonts w:ascii="Baskerville" w:hAnsi="Baskerville"/>
          <w:sz w:val="20"/>
          <w:szCs w:val="20"/>
        </w:rPr>
        <w:t>Established out of the writ system in England in which there were categories of wrongs and cases would fall into:</w:t>
      </w:r>
    </w:p>
    <w:p w14:paraId="0580ADB4" w14:textId="77777777" w:rsidR="00080C39" w:rsidRDefault="00824F0F">
      <w:pPr>
        <w:pStyle w:val="ListParagraph"/>
        <w:numPr>
          <w:ilvl w:val="1"/>
          <w:numId w:val="4"/>
        </w:numPr>
        <w:spacing w:line="240" w:lineRule="auto"/>
        <w:rPr>
          <w:rFonts w:ascii="Baskerville" w:eastAsia="Baskerville" w:hAnsi="Baskerville" w:cs="Baskerville"/>
          <w:sz w:val="20"/>
          <w:szCs w:val="20"/>
        </w:rPr>
      </w:pPr>
      <w:r>
        <w:rPr>
          <w:rFonts w:ascii="Baskerville" w:hAnsi="Baskerville"/>
          <w:sz w:val="20"/>
          <w:szCs w:val="20"/>
        </w:rPr>
        <w:t xml:space="preserve">Writ of </w:t>
      </w:r>
      <w:r>
        <w:rPr>
          <w:rFonts w:ascii="Baskerville" w:hAnsi="Baskerville"/>
          <w:sz w:val="20"/>
          <w:szCs w:val="20"/>
        </w:rPr>
        <w:t>trespass: includes direct &amp; immediate interferences with the party bringing suit (didn</w:t>
      </w:r>
      <w:r>
        <w:rPr>
          <w:rFonts w:ascii="Baskerville" w:hAnsi="Baskerville"/>
          <w:sz w:val="20"/>
          <w:szCs w:val="20"/>
        </w:rPr>
        <w:t>’</w:t>
      </w:r>
      <w:r>
        <w:rPr>
          <w:rFonts w:ascii="Baskerville" w:hAnsi="Baskerville"/>
          <w:sz w:val="20"/>
          <w:szCs w:val="20"/>
        </w:rPr>
        <w:t>t have to prove loss</w:t>
      </w:r>
    </w:p>
    <w:p w14:paraId="34948318" w14:textId="77777777" w:rsidR="00080C39" w:rsidRDefault="00824F0F">
      <w:pPr>
        <w:pStyle w:val="ListParagraph"/>
        <w:numPr>
          <w:ilvl w:val="2"/>
          <w:numId w:val="4"/>
        </w:numPr>
        <w:spacing w:line="240" w:lineRule="auto"/>
        <w:rPr>
          <w:rFonts w:ascii="Baskerville" w:eastAsia="Baskerville" w:hAnsi="Baskerville" w:cs="Baskerville"/>
          <w:sz w:val="20"/>
          <w:szCs w:val="20"/>
        </w:rPr>
      </w:pPr>
      <w:r>
        <w:rPr>
          <w:rFonts w:ascii="Baskerville" w:hAnsi="Baskerville"/>
          <w:sz w:val="20"/>
          <w:szCs w:val="20"/>
        </w:rPr>
        <w:t>Actionable per se: had to prove violation of right, but did not have to prove damage</w:t>
      </w:r>
    </w:p>
    <w:p w14:paraId="40760C1B" w14:textId="77777777" w:rsidR="00080C39" w:rsidRDefault="00824F0F">
      <w:pPr>
        <w:pStyle w:val="ListParagraph"/>
        <w:numPr>
          <w:ilvl w:val="2"/>
          <w:numId w:val="4"/>
        </w:numPr>
        <w:spacing w:line="240" w:lineRule="auto"/>
        <w:rPr>
          <w:rFonts w:ascii="Baskerville" w:eastAsia="Baskerville" w:hAnsi="Baskerville" w:cs="Baskerville"/>
          <w:sz w:val="20"/>
          <w:szCs w:val="20"/>
        </w:rPr>
      </w:pPr>
      <w:r>
        <w:rPr>
          <w:rFonts w:ascii="Baskerville" w:hAnsi="Baskerville"/>
          <w:sz w:val="20"/>
          <w:szCs w:val="20"/>
        </w:rPr>
        <w:t>Breach of duty is an infringement of a right</w:t>
      </w:r>
    </w:p>
    <w:p w14:paraId="0BBB403A" w14:textId="77777777" w:rsidR="00080C39" w:rsidRDefault="00824F0F">
      <w:pPr>
        <w:pStyle w:val="ListParagraph"/>
        <w:numPr>
          <w:ilvl w:val="1"/>
          <w:numId w:val="4"/>
        </w:numPr>
        <w:spacing w:line="240" w:lineRule="auto"/>
        <w:rPr>
          <w:rFonts w:ascii="Baskerville" w:eastAsia="Baskerville" w:hAnsi="Baskerville" w:cs="Baskerville"/>
          <w:sz w:val="20"/>
          <w:szCs w:val="20"/>
        </w:rPr>
      </w:pPr>
      <w:r>
        <w:rPr>
          <w:rFonts w:ascii="Baskerville" w:hAnsi="Baskerville"/>
          <w:sz w:val="20"/>
          <w:szCs w:val="20"/>
        </w:rPr>
        <w:t>Writ of trespass o</w:t>
      </w:r>
      <w:r>
        <w:rPr>
          <w:rFonts w:ascii="Baskerville" w:hAnsi="Baskerville"/>
          <w:sz w:val="20"/>
          <w:szCs w:val="20"/>
        </w:rPr>
        <w:t>n the case: party bringing suit had to prove damage due to indirect, faulty action of the defendant</w:t>
      </w:r>
    </w:p>
    <w:p w14:paraId="299BB16F" w14:textId="77777777" w:rsidR="00080C39" w:rsidRDefault="00824F0F">
      <w:pPr>
        <w:pStyle w:val="ListParagraph"/>
        <w:numPr>
          <w:ilvl w:val="2"/>
          <w:numId w:val="4"/>
        </w:numPr>
        <w:spacing w:line="240" w:lineRule="auto"/>
        <w:rPr>
          <w:rFonts w:ascii="Baskerville" w:eastAsia="Baskerville" w:hAnsi="Baskerville" w:cs="Baskerville"/>
          <w:sz w:val="20"/>
          <w:szCs w:val="20"/>
        </w:rPr>
      </w:pPr>
      <w:r>
        <w:rPr>
          <w:rFonts w:ascii="Baskerville" w:hAnsi="Baskerville"/>
          <w:sz w:val="20"/>
          <w:szCs w:val="20"/>
        </w:rPr>
        <w:t>Actionable on proof of damage (but what damage is required to make it actionable?)</w:t>
      </w:r>
    </w:p>
    <w:p w14:paraId="54F2CA49" w14:textId="77777777" w:rsidR="00080C39" w:rsidRDefault="00824F0F">
      <w:pPr>
        <w:pStyle w:val="ListParagraph"/>
        <w:numPr>
          <w:ilvl w:val="0"/>
          <w:numId w:val="4"/>
        </w:numPr>
        <w:spacing w:line="240" w:lineRule="auto"/>
        <w:rPr>
          <w:rFonts w:ascii="Baskerville" w:eastAsia="Baskerville" w:hAnsi="Baskerville" w:cs="Baskerville"/>
          <w:sz w:val="20"/>
          <w:szCs w:val="20"/>
        </w:rPr>
      </w:pPr>
      <w:r>
        <w:rPr>
          <w:rFonts w:ascii="Baskerville" w:hAnsi="Baskerville"/>
          <w:sz w:val="20"/>
          <w:szCs w:val="20"/>
        </w:rPr>
        <w:t>All modern torts have evolved from either one of the two writs (writs wer</w:t>
      </w:r>
      <w:r>
        <w:rPr>
          <w:rFonts w:ascii="Baskerville" w:hAnsi="Baskerville"/>
          <w:sz w:val="20"/>
          <w:szCs w:val="20"/>
        </w:rPr>
        <w:t>e abolished in 1870).</w:t>
      </w:r>
    </w:p>
    <w:p w14:paraId="01473FFE" w14:textId="77777777" w:rsidR="00080C39" w:rsidRDefault="00824F0F">
      <w:pPr>
        <w:pStyle w:val="Heading2"/>
        <w:rPr>
          <w:sz w:val="24"/>
          <w:szCs w:val="24"/>
        </w:rPr>
      </w:pPr>
      <w:bookmarkStart w:id="3" w:name="_Toc2"/>
      <w:r>
        <w:rPr>
          <w:sz w:val="24"/>
          <w:szCs w:val="24"/>
          <w:lang w:val="fr-FR"/>
        </w:rPr>
        <w:t xml:space="preserve">Nuisance </w:t>
      </w:r>
      <w:bookmarkEnd w:id="3"/>
    </w:p>
    <w:p w14:paraId="256EB536" w14:textId="77777777" w:rsidR="00080C39" w:rsidRDefault="00824F0F">
      <w:pPr>
        <w:pStyle w:val="ListParagraph"/>
        <w:numPr>
          <w:ilvl w:val="0"/>
          <w:numId w:val="6"/>
        </w:numPr>
        <w:spacing w:line="240" w:lineRule="auto"/>
        <w:rPr>
          <w:rFonts w:ascii="Baskerville" w:eastAsia="Baskerville" w:hAnsi="Baskerville" w:cs="Baskerville"/>
          <w:sz w:val="20"/>
          <w:szCs w:val="20"/>
        </w:rPr>
      </w:pPr>
      <w:r>
        <w:rPr>
          <w:rFonts w:ascii="Baskerville" w:hAnsi="Baskerville"/>
          <w:sz w:val="20"/>
          <w:szCs w:val="20"/>
        </w:rPr>
        <w:t xml:space="preserve">Private nuisance: substantial and unreasonable interference with the use and enjoyment of land in the possession of another </w:t>
      </w:r>
    </w:p>
    <w:p w14:paraId="232AAC77" w14:textId="77777777" w:rsidR="00080C39" w:rsidRDefault="00824F0F">
      <w:pPr>
        <w:pStyle w:val="ListParagraph"/>
        <w:numPr>
          <w:ilvl w:val="0"/>
          <w:numId w:val="6"/>
        </w:numPr>
        <w:spacing w:line="240" w:lineRule="auto"/>
        <w:rPr>
          <w:rFonts w:ascii="Baskerville" w:eastAsia="Baskerville" w:hAnsi="Baskerville" w:cs="Baskerville"/>
          <w:sz w:val="20"/>
          <w:szCs w:val="20"/>
        </w:rPr>
      </w:pPr>
      <w:r>
        <w:rPr>
          <w:rFonts w:ascii="Baskerville" w:hAnsi="Baskerville"/>
          <w:sz w:val="20"/>
          <w:szCs w:val="20"/>
        </w:rPr>
        <w:t xml:space="preserve">The rights and duties that govern the relation between neighbours </w:t>
      </w:r>
      <w:r>
        <w:rPr>
          <w:rFonts w:ascii="Baskerville" w:hAnsi="Baskerville"/>
          <w:sz w:val="20"/>
          <w:szCs w:val="20"/>
        </w:rPr>
        <w:t xml:space="preserve">– </w:t>
      </w:r>
      <w:r>
        <w:rPr>
          <w:rFonts w:ascii="Baskerville" w:hAnsi="Baskerville"/>
          <w:sz w:val="20"/>
          <w:szCs w:val="20"/>
        </w:rPr>
        <w:t>rights to your land from indire</w:t>
      </w:r>
      <w:r>
        <w:rPr>
          <w:rFonts w:ascii="Baskerville" w:hAnsi="Baskerville"/>
          <w:sz w:val="20"/>
          <w:szCs w:val="20"/>
        </w:rPr>
        <w:t>ct interferences</w:t>
      </w:r>
    </w:p>
    <w:p w14:paraId="37271A06" w14:textId="77777777" w:rsidR="00080C39" w:rsidRDefault="00824F0F">
      <w:pPr>
        <w:pStyle w:val="ListParagraph"/>
        <w:numPr>
          <w:ilvl w:val="0"/>
          <w:numId w:val="6"/>
        </w:numPr>
        <w:spacing w:line="240" w:lineRule="auto"/>
        <w:rPr>
          <w:rFonts w:ascii="Baskerville" w:eastAsia="Baskerville" w:hAnsi="Baskerville" w:cs="Baskerville"/>
          <w:sz w:val="20"/>
          <w:szCs w:val="20"/>
        </w:rPr>
      </w:pPr>
      <w:r>
        <w:rPr>
          <w:rFonts w:ascii="Baskerville" w:hAnsi="Baskerville"/>
          <w:sz w:val="20"/>
          <w:szCs w:val="20"/>
        </w:rPr>
        <w:t>Not every nuisance is actionable: must prove unreasonableness and damage</w:t>
      </w:r>
    </w:p>
    <w:p w14:paraId="721E30A1" w14:textId="77777777" w:rsidR="00080C39" w:rsidRDefault="00824F0F">
      <w:pPr>
        <w:pStyle w:val="ListParagraph"/>
        <w:numPr>
          <w:ilvl w:val="0"/>
          <w:numId w:val="6"/>
        </w:numPr>
        <w:spacing w:line="240" w:lineRule="auto"/>
        <w:rPr>
          <w:rFonts w:ascii="Baskerville" w:eastAsia="Baskerville" w:hAnsi="Baskerville" w:cs="Baskerville"/>
          <w:sz w:val="20"/>
          <w:szCs w:val="20"/>
        </w:rPr>
      </w:pPr>
      <w:r>
        <w:rPr>
          <w:rFonts w:ascii="Baskerville" w:hAnsi="Baskerville"/>
          <w:sz w:val="20"/>
          <w:szCs w:val="20"/>
        </w:rPr>
        <w:t xml:space="preserve">damages come in two varieties: </w:t>
      </w:r>
    </w:p>
    <w:p w14:paraId="0B3C8DEC" w14:textId="77777777" w:rsidR="00080C39" w:rsidRDefault="00824F0F">
      <w:pPr>
        <w:pStyle w:val="ListParagraph"/>
        <w:numPr>
          <w:ilvl w:val="1"/>
          <w:numId w:val="6"/>
        </w:numPr>
        <w:spacing w:line="240" w:lineRule="auto"/>
        <w:rPr>
          <w:rFonts w:ascii="Baskerville" w:eastAsia="Baskerville" w:hAnsi="Baskerville" w:cs="Baskerville"/>
          <w:sz w:val="20"/>
          <w:szCs w:val="20"/>
        </w:rPr>
      </w:pPr>
      <w:r>
        <w:rPr>
          <w:rFonts w:ascii="Baskerville" w:hAnsi="Baskerville"/>
          <w:sz w:val="20"/>
          <w:szCs w:val="20"/>
        </w:rPr>
        <w:t>physical interference with land itself (property damage)</w:t>
      </w:r>
    </w:p>
    <w:p w14:paraId="2D1D4CE9" w14:textId="77777777" w:rsidR="00080C39" w:rsidRDefault="00824F0F">
      <w:pPr>
        <w:pStyle w:val="ListParagraph"/>
        <w:numPr>
          <w:ilvl w:val="1"/>
          <w:numId w:val="6"/>
        </w:numPr>
        <w:spacing w:line="240" w:lineRule="auto"/>
        <w:rPr>
          <w:rFonts w:ascii="Baskerville" w:eastAsia="Baskerville" w:hAnsi="Baskerville" w:cs="Baskerville"/>
          <w:sz w:val="20"/>
          <w:szCs w:val="20"/>
        </w:rPr>
      </w:pPr>
      <w:r>
        <w:rPr>
          <w:rFonts w:ascii="Baskerville" w:hAnsi="Baskerville"/>
          <w:sz w:val="20"/>
          <w:szCs w:val="20"/>
        </w:rPr>
        <w:t>loss of amenity (interference with someones use and enjoyment of their land)</w:t>
      </w:r>
    </w:p>
    <w:p w14:paraId="581C46A2" w14:textId="77777777" w:rsidR="00080C39" w:rsidRDefault="00824F0F">
      <w:pPr>
        <w:pStyle w:val="ListParagraph"/>
        <w:numPr>
          <w:ilvl w:val="2"/>
          <w:numId w:val="6"/>
        </w:numPr>
        <w:spacing w:line="240" w:lineRule="auto"/>
        <w:rPr>
          <w:rFonts w:ascii="Baskerville" w:eastAsia="Baskerville" w:hAnsi="Baskerville" w:cs="Baskerville"/>
          <w:sz w:val="20"/>
          <w:szCs w:val="20"/>
        </w:rPr>
      </w:pPr>
      <w:r>
        <w:rPr>
          <w:rFonts w:ascii="Baskerville" w:hAnsi="Baskerville"/>
          <w:sz w:val="20"/>
          <w:szCs w:val="20"/>
        </w:rPr>
        <w:t xml:space="preserve">interference with something they want to do with their property rights </w:t>
      </w:r>
    </w:p>
    <w:p w14:paraId="4FCE9356" w14:textId="77777777" w:rsidR="00080C39" w:rsidRDefault="00824F0F">
      <w:pPr>
        <w:pStyle w:val="ListParagraph"/>
        <w:numPr>
          <w:ilvl w:val="2"/>
          <w:numId w:val="6"/>
        </w:numPr>
        <w:spacing w:line="240" w:lineRule="auto"/>
        <w:rPr>
          <w:rFonts w:ascii="Baskerville" w:eastAsia="Baskerville" w:hAnsi="Baskerville" w:cs="Baskerville"/>
          <w:sz w:val="20"/>
          <w:szCs w:val="20"/>
        </w:rPr>
      </w:pPr>
      <w:r>
        <w:rPr>
          <w:rFonts w:ascii="Baskerville" w:hAnsi="Baskerville"/>
          <w:sz w:val="20"/>
          <w:szCs w:val="20"/>
        </w:rPr>
        <w:t xml:space="preserve">substantial interference - once the interference rises to this level, it becomes actionable </w:t>
      </w:r>
    </w:p>
    <w:p w14:paraId="42F725F4" w14:textId="77777777" w:rsidR="00080C39" w:rsidRDefault="00824F0F">
      <w:pPr>
        <w:pStyle w:val="Heading2"/>
        <w:rPr>
          <w:sz w:val="24"/>
          <w:szCs w:val="24"/>
        </w:rPr>
      </w:pPr>
      <w:bookmarkStart w:id="4" w:name="_Toc3"/>
      <w:r>
        <w:rPr>
          <w:sz w:val="24"/>
          <w:szCs w:val="24"/>
          <w:lang w:val="en-US"/>
        </w:rPr>
        <w:t>The Grounds of Liability</w:t>
      </w:r>
      <w:bookmarkEnd w:id="4"/>
    </w:p>
    <w:p w14:paraId="1E77E812" w14:textId="77777777" w:rsidR="00080C39" w:rsidRDefault="00824F0F">
      <w:pPr>
        <w:pStyle w:val="Heading2"/>
      </w:pPr>
      <w:bookmarkStart w:id="5" w:name="_Toc4"/>
      <w:r>
        <w:rPr>
          <w:lang w:val="en-US"/>
        </w:rPr>
        <w:t xml:space="preserve">Appleby v Erie Tobacco Co (1910) </w:t>
      </w:r>
      <w:r>
        <w:t xml:space="preserve">– </w:t>
      </w:r>
      <w:r>
        <w:rPr>
          <w:lang w:val="en-US"/>
        </w:rPr>
        <w:t>Test/remedy for Nuisance</w:t>
      </w:r>
      <w:bookmarkEnd w:id="5"/>
    </w:p>
    <w:p w14:paraId="790EB9A0"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i/>
          <w:iCs/>
          <w:sz w:val="20"/>
          <w:szCs w:val="20"/>
        </w:rPr>
        <w:t>:</w:t>
      </w:r>
      <w:r>
        <w:rPr>
          <w:rFonts w:ascii="Baskerville" w:hAnsi="Baskerville"/>
          <w:i/>
          <w:iCs/>
          <w:sz w:val="20"/>
          <w:szCs w:val="20"/>
        </w:rPr>
        <w:t xml:space="preserve"> </w:t>
      </w:r>
      <w:r>
        <w:rPr>
          <w:rFonts w:ascii="Baskerville" w:hAnsi="Baskerville"/>
          <w:sz w:val="20"/>
          <w:szCs w:val="20"/>
        </w:rPr>
        <w:t>P complains of odor emanating from D</w:t>
      </w:r>
      <w:r>
        <w:rPr>
          <w:rFonts w:ascii="Baskerville" w:hAnsi="Baskerville"/>
          <w:sz w:val="20"/>
          <w:szCs w:val="20"/>
        </w:rPr>
        <w:t>’</w:t>
      </w:r>
      <w:r>
        <w:rPr>
          <w:rFonts w:ascii="Baskerville" w:hAnsi="Baskerville"/>
          <w:sz w:val="20"/>
          <w:szCs w:val="20"/>
        </w:rPr>
        <w:t xml:space="preserve">s production of tobacco. D was doing their best to prevent the nuisance. Many witnesses found the smell nauseating. </w:t>
      </w:r>
    </w:p>
    <w:p w14:paraId="44F42D14"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Issues:</w:t>
      </w:r>
      <w:r>
        <w:rPr>
          <w:rFonts w:ascii="Baskerville" w:hAnsi="Baskerville"/>
          <w:sz w:val="20"/>
          <w:szCs w:val="20"/>
        </w:rPr>
        <w:t xml:space="preserve"> 1: Is the odor a nuisance? 2. What is the remedy?</w:t>
      </w:r>
    </w:p>
    <w:p w14:paraId="66723F24" w14:textId="77777777" w:rsidR="00080C39" w:rsidRDefault="00824F0F">
      <w:pPr>
        <w:pStyle w:val="BodyA"/>
        <w:numPr>
          <w:ilvl w:val="0"/>
          <w:numId w:val="8"/>
        </w:numPr>
        <w:rPr>
          <w:rFonts w:ascii="Baskerville SemiBold" w:eastAsia="Baskerville SemiBold" w:hAnsi="Baskerville SemiBold" w:cs="Baskerville SemiBold"/>
          <w:sz w:val="20"/>
          <w:szCs w:val="20"/>
        </w:rPr>
      </w:pPr>
      <w:r>
        <w:rPr>
          <w:rFonts w:ascii="Baskerville SemiBold" w:hAnsi="Baskerville SemiBold"/>
          <w:sz w:val="20"/>
          <w:szCs w:val="20"/>
        </w:rPr>
        <w:t>TEST: does the odor materially/substantially interfere with the ordinary  use and</w:t>
      </w:r>
      <w:r>
        <w:rPr>
          <w:rFonts w:ascii="Baskerville SemiBold" w:hAnsi="Baskerville SemiBold"/>
          <w:sz w:val="20"/>
          <w:szCs w:val="20"/>
        </w:rPr>
        <w:t xml:space="preserve"> enjoyment of your land, based on a reasonable person (use community standard to determine)?</w:t>
      </w:r>
    </w:p>
    <w:p w14:paraId="47ED30FA" w14:textId="77777777" w:rsidR="00080C39" w:rsidRDefault="00824F0F">
      <w:pPr>
        <w:pStyle w:val="BodyA"/>
        <w:numPr>
          <w:ilvl w:val="0"/>
          <w:numId w:val="9"/>
        </w:numPr>
        <w:rPr>
          <w:rFonts w:ascii="Baskerville" w:eastAsia="Baskerville" w:hAnsi="Baskerville" w:cs="Baskerville"/>
          <w:sz w:val="20"/>
          <w:szCs w:val="20"/>
        </w:rPr>
      </w:pPr>
      <w:r>
        <w:rPr>
          <w:rFonts w:ascii="Baskerville" w:hAnsi="Baskerville"/>
          <w:sz w:val="20"/>
          <w:szCs w:val="20"/>
        </w:rPr>
        <w:t>Remedy - usually an injunction, but D can pay damages if they can show that the nuisance can be estimated in $</w:t>
      </w:r>
    </w:p>
    <w:p w14:paraId="717CCC0C"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 xml:space="preserve">Held: </w:t>
      </w:r>
      <w:r>
        <w:rPr>
          <w:rFonts w:ascii="Baskerville" w:hAnsi="Baskerville"/>
          <w:sz w:val="20"/>
          <w:szCs w:val="20"/>
        </w:rPr>
        <w:t>the odor is a nuisance</w:t>
      </w:r>
      <w:r>
        <w:rPr>
          <w:rFonts w:ascii="Baskerville" w:hAnsi="Baskerville"/>
          <w:sz w:val="20"/>
          <w:szCs w:val="20"/>
        </w:rPr>
        <w:t xml:space="preserve"> because it interfered with the ordinary use of their land, you cannot estimate an odor in $, but suspend injunction for 6 months so D can try to contain smell</w:t>
      </w:r>
    </w:p>
    <w:p w14:paraId="5BACD168"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BLL: </w:t>
      </w:r>
    </w:p>
    <w:p w14:paraId="0FEA7619" w14:textId="77777777" w:rsidR="00080C39" w:rsidRDefault="00824F0F">
      <w:pPr>
        <w:pStyle w:val="BodyA"/>
        <w:numPr>
          <w:ilvl w:val="0"/>
          <w:numId w:val="11"/>
        </w:numPr>
        <w:rPr>
          <w:rFonts w:ascii="Baskerville SemiBold" w:eastAsia="Baskerville SemiBold" w:hAnsi="Baskerville SemiBold" w:cs="Baskerville SemiBold"/>
          <w:sz w:val="20"/>
          <w:szCs w:val="20"/>
        </w:rPr>
      </w:pPr>
      <w:r>
        <w:rPr>
          <w:rFonts w:ascii="Baskerville SemiBold" w:hAnsi="Baskerville SemiBold"/>
          <w:sz w:val="20"/>
          <w:szCs w:val="20"/>
        </w:rPr>
        <w:t>Test for Nuisance: does it substantially or materially interfere with the use and enjoymen</w:t>
      </w:r>
      <w:r>
        <w:rPr>
          <w:rFonts w:ascii="Baskerville SemiBold" w:hAnsi="Baskerville SemiBold"/>
          <w:sz w:val="20"/>
          <w:szCs w:val="20"/>
        </w:rPr>
        <w:t>t of your land, and render the land less fit for the ordinary purposes of life?</w:t>
      </w:r>
    </w:p>
    <w:p w14:paraId="30C16577" w14:textId="77777777" w:rsidR="00080C39" w:rsidRDefault="00824F0F">
      <w:pPr>
        <w:pStyle w:val="BodyA"/>
        <w:numPr>
          <w:ilvl w:val="0"/>
          <w:numId w:val="11"/>
        </w:numPr>
        <w:rPr>
          <w:rFonts w:ascii="Baskerville SemiBold" w:eastAsia="Baskerville SemiBold" w:hAnsi="Baskerville SemiBold" w:cs="Baskerville SemiBold"/>
          <w:sz w:val="20"/>
          <w:szCs w:val="20"/>
        </w:rPr>
      </w:pPr>
      <w:r>
        <w:rPr>
          <w:rFonts w:ascii="Baskerville SemiBold" w:hAnsi="Baskerville SemiBold"/>
          <w:sz w:val="20"/>
          <w:szCs w:val="20"/>
        </w:rPr>
        <w:t>To meet this test, Local Standard must be applied</w:t>
      </w:r>
    </w:p>
    <w:p w14:paraId="065E4B8B" w14:textId="77777777" w:rsidR="00080C39" w:rsidRDefault="00824F0F">
      <w:pPr>
        <w:pStyle w:val="BodyA"/>
        <w:numPr>
          <w:ilvl w:val="0"/>
          <w:numId w:val="11"/>
        </w:numPr>
        <w:rPr>
          <w:rFonts w:ascii="Baskerville SemiBold" w:eastAsia="Baskerville SemiBold" w:hAnsi="Baskerville SemiBold" w:cs="Baskerville SemiBold"/>
          <w:sz w:val="20"/>
          <w:szCs w:val="20"/>
        </w:rPr>
      </w:pPr>
      <w:r>
        <w:rPr>
          <w:rFonts w:ascii="Baskerville SemiBold" w:hAnsi="Baskerville SemiBold"/>
          <w:sz w:val="20"/>
          <w:szCs w:val="20"/>
        </w:rPr>
        <w:t>Community Standard is not a trump card (a new noise from a new inconvenience can give rise to action)</w:t>
      </w:r>
    </w:p>
    <w:p w14:paraId="6A84C7A5" w14:textId="77777777" w:rsidR="00080C39" w:rsidRDefault="00824F0F">
      <w:pPr>
        <w:pStyle w:val="BodyA"/>
        <w:numPr>
          <w:ilvl w:val="0"/>
          <w:numId w:val="11"/>
        </w:numPr>
        <w:rPr>
          <w:rFonts w:ascii="Baskerville SemiBold" w:eastAsia="Baskerville SemiBold" w:hAnsi="Baskerville SemiBold" w:cs="Baskerville SemiBold"/>
          <w:sz w:val="20"/>
          <w:szCs w:val="20"/>
        </w:rPr>
      </w:pPr>
      <w:r>
        <w:rPr>
          <w:rFonts w:ascii="Baskerville SemiBold" w:hAnsi="Baskerville SemiBold"/>
          <w:sz w:val="20"/>
          <w:szCs w:val="20"/>
        </w:rPr>
        <w:t>Reasonableness of the de</w:t>
      </w:r>
      <w:r>
        <w:rPr>
          <w:rFonts w:ascii="Baskerville SemiBold" w:hAnsi="Baskerville SemiBold"/>
          <w:sz w:val="20"/>
          <w:szCs w:val="20"/>
        </w:rPr>
        <w:t xml:space="preserve">fendant is not a defence </w:t>
      </w:r>
      <w:r>
        <w:rPr>
          <w:rFonts w:ascii="Baskerville" w:hAnsi="Baskerville"/>
          <w:sz w:val="20"/>
          <w:szCs w:val="20"/>
        </w:rPr>
        <w:t xml:space="preserve">- it is not a defence for factor owner to say that he was doing everything reasonable. We are only concerned with whether the interference was substantial </w:t>
      </w:r>
    </w:p>
    <w:p w14:paraId="02EBEEF8" w14:textId="77777777" w:rsidR="00080C39" w:rsidRDefault="00824F0F">
      <w:pPr>
        <w:pStyle w:val="BodyA"/>
        <w:numPr>
          <w:ilvl w:val="0"/>
          <w:numId w:val="11"/>
        </w:numPr>
        <w:rPr>
          <w:rFonts w:ascii="Baskerville SemiBold" w:eastAsia="Baskerville SemiBold" w:hAnsi="Baskerville SemiBold" w:cs="Baskerville SemiBold"/>
          <w:sz w:val="20"/>
          <w:szCs w:val="20"/>
        </w:rPr>
      </w:pPr>
      <w:r>
        <w:rPr>
          <w:rFonts w:ascii="Baskerville SemiBold" w:hAnsi="Baskerville SemiBold"/>
          <w:sz w:val="20"/>
          <w:szCs w:val="20"/>
        </w:rPr>
        <w:t>Nuisance need not cause medical illness to be actionable</w:t>
      </w:r>
    </w:p>
    <w:p w14:paraId="303B5465" w14:textId="77777777" w:rsidR="00080C39" w:rsidRDefault="00824F0F">
      <w:pPr>
        <w:pStyle w:val="BodyA"/>
        <w:numPr>
          <w:ilvl w:val="0"/>
          <w:numId w:val="11"/>
        </w:numPr>
        <w:rPr>
          <w:rFonts w:ascii="Baskerville SemiBold" w:eastAsia="Baskerville SemiBold" w:hAnsi="Baskerville SemiBold" w:cs="Baskerville SemiBold"/>
          <w:sz w:val="20"/>
          <w:szCs w:val="20"/>
        </w:rPr>
      </w:pPr>
      <w:r>
        <w:rPr>
          <w:rFonts w:ascii="Baskerville SemiBold" w:hAnsi="Baskerville SemiBold"/>
          <w:sz w:val="20"/>
          <w:szCs w:val="20"/>
        </w:rPr>
        <w:t xml:space="preserve">Nuisance need not </w:t>
      </w:r>
      <w:r>
        <w:rPr>
          <w:rFonts w:ascii="Baskerville SemiBold" w:hAnsi="Baskerville SemiBold"/>
          <w:sz w:val="20"/>
          <w:szCs w:val="20"/>
        </w:rPr>
        <w:t>be caused by the unreasonable actions of D</w:t>
      </w:r>
    </w:p>
    <w:p w14:paraId="6F21784A" w14:textId="77777777" w:rsidR="00080C39" w:rsidRDefault="00824F0F">
      <w:pPr>
        <w:pStyle w:val="BodyA"/>
        <w:numPr>
          <w:ilvl w:val="0"/>
          <w:numId w:val="11"/>
        </w:numPr>
        <w:rPr>
          <w:rFonts w:ascii="Baskerville SemiBold" w:eastAsia="Baskerville SemiBold" w:hAnsi="Baskerville SemiBold" w:cs="Baskerville SemiBold"/>
          <w:sz w:val="20"/>
          <w:szCs w:val="20"/>
        </w:rPr>
      </w:pPr>
      <w:r>
        <w:rPr>
          <w:rFonts w:ascii="Baskerville SemiBold" w:hAnsi="Baskerville SemiBold"/>
          <w:sz w:val="20"/>
          <w:szCs w:val="20"/>
        </w:rPr>
        <w:t>Damages in lieu of injunction can be appropriate where nuisance can be estimated in $</w:t>
      </w:r>
    </w:p>
    <w:p w14:paraId="7210984E"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Notes:</w:t>
      </w:r>
    </w:p>
    <w:p w14:paraId="01AFD80F"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though factory may have served public good, upholding someone</w:t>
      </w:r>
      <w:r>
        <w:rPr>
          <w:rFonts w:ascii="Baskerville" w:hAnsi="Baskerville"/>
          <w:sz w:val="20"/>
          <w:szCs w:val="20"/>
        </w:rPr>
        <w:t>’</w:t>
      </w:r>
      <w:r>
        <w:rPr>
          <w:rFonts w:ascii="Baskerville" w:hAnsi="Baskerville"/>
          <w:sz w:val="20"/>
          <w:szCs w:val="20"/>
        </w:rPr>
        <w:t xml:space="preserve">s property rights is more important </w:t>
      </w:r>
    </w:p>
    <w:p w14:paraId="52006455"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Parliament is the for</w:t>
      </w:r>
      <w:r>
        <w:rPr>
          <w:rFonts w:ascii="Baskerville" w:hAnsi="Baskerville"/>
          <w:sz w:val="20"/>
          <w:szCs w:val="20"/>
        </w:rPr>
        <w:t>um for arguing the public good.  If factory is in public good, Parliament can pass statute to overrule court</w:t>
      </w:r>
      <w:r>
        <w:rPr>
          <w:rFonts w:ascii="Baskerville" w:hAnsi="Baskerville"/>
          <w:sz w:val="20"/>
          <w:szCs w:val="20"/>
        </w:rPr>
        <w:t>’</w:t>
      </w:r>
      <w:r>
        <w:rPr>
          <w:rFonts w:ascii="Baskerville" w:hAnsi="Baskerville"/>
          <w:sz w:val="20"/>
          <w:szCs w:val="20"/>
        </w:rPr>
        <w:t>s decision</w:t>
      </w:r>
    </w:p>
    <w:p w14:paraId="7415E326"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in such cases, the law tends not to matter, rather it matters which neighbor has more money and if the other neighbor will sell his land</w:t>
      </w:r>
    </w:p>
    <w:p w14:paraId="06B82A96"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courts are concerned with allowing each neighbor to maintain SOME use of their land</w:t>
      </w:r>
    </w:p>
    <w:p w14:paraId="624660AE"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 xml:space="preserve">Remedy </w:t>
      </w:r>
      <w:r>
        <w:rPr>
          <w:rFonts w:ascii="Baskerville" w:hAnsi="Baskerville"/>
          <w:sz w:val="20"/>
          <w:szCs w:val="20"/>
        </w:rPr>
        <w:t xml:space="preserve">– </w:t>
      </w:r>
      <w:r>
        <w:rPr>
          <w:rFonts w:ascii="Baskerville" w:hAnsi="Baskerville"/>
          <w:sz w:val="20"/>
          <w:szCs w:val="20"/>
        </w:rPr>
        <w:t xml:space="preserve">default remedy is an injunction </w:t>
      </w:r>
      <w:r>
        <w:rPr>
          <w:rFonts w:ascii="Baskerville" w:hAnsi="Baskerville"/>
          <w:sz w:val="20"/>
          <w:szCs w:val="20"/>
        </w:rPr>
        <w:t xml:space="preserve">– </w:t>
      </w:r>
      <w:r>
        <w:rPr>
          <w:rFonts w:ascii="Baskerville" w:hAnsi="Baskerville"/>
          <w:sz w:val="20"/>
          <w:szCs w:val="20"/>
        </w:rPr>
        <w:t xml:space="preserve">equitable remedy </w:t>
      </w:r>
      <w:r>
        <w:rPr>
          <w:rFonts w:ascii="Baskerville" w:hAnsi="Baskerville"/>
          <w:sz w:val="20"/>
          <w:szCs w:val="20"/>
        </w:rPr>
        <w:t xml:space="preserve">– </w:t>
      </w:r>
      <w:r>
        <w:rPr>
          <w:rFonts w:ascii="Baskerville" w:hAnsi="Baskerville"/>
          <w:sz w:val="20"/>
          <w:szCs w:val="20"/>
        </w:rPr>
        <w:t xml:space="preserve">to do or refrain from doing something </w:t>
      </w:r>
      <w:r>
        <w:rPr>
          <w:rFonts w:ascii="Baskerville" w:hAnsi="Baskerville"/>
          <w:sz w:val="20"/>
          <w:szCs w:val="20"/>
        </w:rPr>
        <w:t xml:space="preserve">– </w:t>
      </w:r>
      <w:r>
        <w:rPr>
          <w:rFonts w:ascii="Baskerville" w:hAnsi="Baskerville"/>
          <w:sz w:val="20"/>
          <w:szCs w:val="20"/>
        </w:rPr>
        <w:t xml:space="preserve">the judge has discretion </w:t>
      </w:r>
      <w:r>
        <w:rPr>
          <w:rFonts w:ascii="Baskerville" w:hAnsi="Baskerville"/>
          <w:sz w:val="20"/>
          <w:szCs w:val="20"/>
        </w:rPr>
        <w:t xml:space="preserve">– </w:t>
      </w:r>
      <w:r>
        <w:rPr>
          <w:rFonts w:ascii="Baskerville" w:hAnsi="Baskerville"/>
          <w:sz w:val="20"/>
          <w:szCs w:val="20"/>
        </w:rPr>
        <w:t>in this case, they stayed the injunction f</w:t>
      </w:r>
      <w:r>
        <w:rPr>
          <w:rFonts w:ascii="Baskerville" w:hAnsi="Baskerville"/>
          <w:sz w:val="20"/>
          <w:szCs w:val="20"/>
        </w:rPr>
        <w:t xml:space="preserve">or six months </w:t>
      </w:r>
      <w:r>
        <w:rPr>
          <w:rFonts w:ascii="Baskerville" w:hAnsi="Baskerville"/>
          <w:sz w:val="20"/>
          <w:szCs w:val="20"/>
        </w:rPr>
        <w:t xml:space="preserve">– </w:t>
      </w:r>
      <w:r>
        <w:rPr>
          <w:rFonts w:ascii="Baskerville" w:hAnsi="Baskerville"/>
          <w:sz w:val="20"/>
          <w:szCs w:val="20"/>
        </w:rPr>
        <w:t xml:space="preserve">damages not a fair trade off to be subjected to bad smells forever </w:t>
      </w:r>
      <w:r>
        <w:rPr>
          <w:rFonts w:ascii="Baskerville" w:hAnsi="Baskerville"/>
          <w:sz w:val="20"/>
          <w:szCs w:val="20"/>
        </w:rPr>
        <w:t xml:space="preserve">– </w:t>
      </w:r>
      <w:r>
        <w:rPr>
          <w:rFonts w:ascii="Baskerville" w:hAnsi="Baskerville"/>
          <w:sz w:val="20"/>
          <w:szCs w:val="20"/>
        </w:rPr>
        <w:t xml:space="preserve">they could have also asked for damages for the past or for the six months that the injunction was stayed if the lawyer had of asked </w:t>
      </w:r>
      <w:r>
        <w:rPr>
          <w:rFonts w:ascii="Baskerville" w:hAnsi="Baskerville"/>
          <w:sz w:val="20"/>
          <w:szCs w:val="20"/>
        </w:rPr>
        <w:t xml:space="preserve">– </w:t>
      </w:r>
      <w:r>
        <w:rPr>
          <w:rFonts w:ascii="Baskerville" w:hAnsi="Baskerville"/>
          <w:sz w:val="20"/>
          <w:szCs w:val="20"/>
        </w:rPr>
        <w:t xml:space="preserve">a </w:t>
      </w:r>
      <w:r>
        <w:rPr>
          <w:rFonts w:ascii="Baskerville SemiBold" w:hAnsi="Baskerville SemiBold"/>
          <w:sz w:val="20"/>
          <w:szCs w:val="20"/>
        </w:rPr>
        <w:t xml:space="preserve">judges default position is to give </w:t>
      </w:r>
      <w:r>
        <w:rPr>
          <w:rFonts w:ascii="Baskerville SemiBold" w:hAnsi="Baskerville SemiBold"/>
          <w:sz w:val="20"/>
          <w:szCs w:val="20"/>
        </w:rPr>
        <w:t xml:space="preserve">an injunction </w:t>
      </w:r>
    </w:p>
    <w:p w14:paraId="40F7E926"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 xml:space="preserve">Damages are for future interferences that may take place from this wrong </w:t>
      </w:r>
      <w:r>
        <w:rPr>
          <w:rFonts w:ascii="Baskerville" w:hAnsi="Baskerville"/>
          <w:sz w:val="20"/>
          <w:szCs w:val="20"/>
        </w:rPr>
        <w:t xml:space="preserve">– </w:t>
      </w:r>
      <w:r>
        <w:rPr>
          <w:rFonts w:ascii="Baskerville" w:hAnsi="Baskerville"/>
          <w:sz w:val="20"/>
          <w:szCs w:val="20"/>
        </w:rPr>
        <w:t>so injunctions stop a wrong from happening again, so you don</w:t>
      </w:r>
      <w:r>
        <w:rPr>
          <w:rFonts w:ascii="Baskerville" w:hAnsi="Baskerville"/>
          <w:sz w:val="20"/>
          <w:szCs w:val="20"/>
        </w:rPr>
        <w:t>’</w:t>
      </w:r>
      <w:r>
        <w:rPr>
          <w:rFonts w:ascii="Baskerville" w:hAnsi="Baskerville"/>
          <w:sz w:val="20"/>
          <w:szCs w:val="20"/>
        </w:rPr>
        <w:t>t get damages for that as well.</w:t>
      </w:r>
    </w:p>
    <w:p w14:paraId="01B82CE7"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 xml:space="preserve">You can get damages for past wrongs, and then and/or </w:t>
      </w:r>
      <w:r>
        <w:rPr>
          <w:rFonts w:ascii="Baskerville" w:hAnsi="Baskerville"/>
          <w:sz w:val="20"/>
          <w:szCs w:val="20"/>
        </w:rPr>
        <w:t>damages/injunction for the future</w:t>
      </w:r>
    </w:p>
    <w:p w14:paraId="119F4215"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Most plaintiffs seek injunctions for the future</w:t>
      </w:r>
    </w:p>
    <w:p w14:paraId="25B6E0E5"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You</w:t>
      </w:r>
      <w:r>
        <w:rPr>
          <w:rFonts w:ascii="Baskerville" w:hAnsi="Baskerville"/>
          <w:sz w:val="20"/>
          <w:szCs w:val="20"/>
        </w:rPr>
        <w:t>’</w:t>
      </w:r>
      <w:r>
        <w:rPr>
          <w:rFonts w:ascii="Baskerville" w:hAnsi="Baskerville"/>
          <w:sz w:val="20"/>
          <w:szCs w:val="20"/>
        </w:rPr>
        <w:t xml:space="preserve">re not protected from every use and interference of your property </w:t>
      </w:r>
      <w:r>
        <w:rPr>
          <w:rFonts w:ascii="Baskerville" w:hAnsi="Baskerville"/>
          <w:sz w:val="20"/>
          <w:szCs w:val="20"/>
        </w:rPr>
        <w:t xml:space="preserve">– </w:t>
      </w:r>
      <w:r>
        <w:rPr>
          <w:rFonts w:ascii="Baskerville" w:hAnsi="Baskerville"/>
          <w:sz w:val="20"/>
          <w:szCs w:val="20"/>
        </w:rPr>
        <w:t>they have to be substantial</w:t>
      </w:r>
    </w:p>
    <w:p w14:paraId="73DE83AF"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i/>
          <w:iCs/>
          <w:sz w:val="20"/>
          <w:szCs w:val="20"/>
        </w:rPr>
        <w:t>Property Rights</w:t>
      </w:r>
      <w:r>
        <w:rPr>
          <w:rFonts w:ascii="Baskerville" w:hAnsi="Baskerville"/>
          <w:sz w:val="20"/>
          <w:szCs w:val="20"/>
        </w:rPr>
        <w:t>:</w:t>
      </w:r>
    </w:p>
    <w:p w14:paraId="3A6ED041" w14:textId="77777777" w:rsidR="00080C39" w:rsidRDefault="00824F0F">
      <w:pPr>
        <w:pStyle w:val="BodyA"/>
        <w:numPr>
          <w:ilvl w:val="1"/>
          <w:numId w:val="15"/>
        </w:numPr>
        <w:rPr>
          <w:rFonts w:ascii="Baskerville" w:eastAsia="Baskerville" w:hAnsi="Baskerville" w:cs="Baskerville"/>
          <w:sz w:val="20"/>
          <w:szCs w:val="20"/>
        </w:rPr>
      </w:pPr>
      <w:r>
        <w:rPr>
          <w:rFonts w:ascii="Baskerville" w:hAnsi="Baskerville"/>
          <w:sz w:val="20"/>
          <w:szCs w:val="20"/>
        </w:rPr>
        <w:t xml:space="preserve">1. Right to </w:t>
      </w:r>
      <w:r>
        <w:rPr>
          <w:rFonts w:ascii="Baskerville SemiBold" w:hAnsi="Baskerville SemiBold"/>
          <w:sz w:val="20"/>
          <w:szCs w:val="20"/>
        </w:rPr>
        <w:t>Use of the thing</w:t>
      </w:r>
    </w:p>
    <w:p w14:paraId="483814DF" w14:textId="77777777" w:rsidR="00080C39" w:rsidRDefault="00824F0F">
      <w:pPr>
        <w:pStyle w:val="BodyA"/>
        <w:numPr>
          <w:ilvl w:val="1"/>
          <w:numId w:val="15"/>
        </w:numPr>
        <w:rPr>
          <w:rFonts w:ascii="Baskerville" w:eastAsia="Baskerville" w:hAnsi="Baskerville" w:cs="Baskerville"/>
          <w:sz w:val="20"/>
          <w:szCs w:val="20"/>
        </w:rPr>
      </w:pPr>
      <w:r>
        <w:rPr>
          <w:rFonts w:ascii="Baskerville" w:hAnsi="Baskerville"/>
          <w:sz w:val="20"/>
          <w:szCs w:val="20"/>
        </w:rPr>
        <w:t xml:space="preserve">2. Right to </w:t>
      </w:r>
      <w:r>
        <w:rPr>
          <w:rFonts w:ascii="Baskerville SemiBold" w:hAnsi="Baskerville SemiBold"/>
          <w:sz w:val="20"/>
          <w:szCs w:val="20"/>
        </w:rPr>
        <w:t>Fruits of the th</w:t>
      </w:r>
      <w:r>
        <w:rPr>
          <w:rFonts w:ascii="Baskerville SemiBold" w:hAnsi="Baskerville SemiBold"/>
          <w:sz w:val="20"/>
          <w:szCs w:val="20"/>
        </w:rPr>
        <w:t>ing</w:t>
      </w:r>
      <w:r>
        <w:rPr>
          <w:rFonts w:ascii="Baskerville" w:hAnsi="Baskerville"/>
          <w:sz w:val="20"/>
          <w:szCs w:val="20"/>
        </w:rPr>
        <w:t xml:space="preserve"> - if something comes from your land, you own it </w:t>
      </w:r>
    </w:p>
    <w:p w14:paraId="2A857EE3" w14:textId="77777777" w:rsidR="00080C39" w:rsidRDefault="00824F0F">
      <w:pPr>
        <w:pStyle w:val="BodyA"/>
        <w:numPr>
          <w:ilvl w:val="1"/>
          <w:numId w:val="15"/>
        </w:numPr>
        <w:rPr>
          <w:rFonts w:ascii="Baskerville" w:eastAsia="Baskerville" w:hAnsi="Baskerville" w:cs="Baskerville"/>
          <w:sz w:val="20"/>
          <w:szCs w:val="20"/>
        </w:rPr>
      </w:pPr>
      <w:r>
        <w:rPr>
          <w:rFonts w:ascii="Baskerville" w:hAnsi="Baskerville"/>
          <w:sz w:val="20"/>
          <w:szCs w:val="20"/>
        </w:rPr>
        <w:t xml:space="preserve">3. Right to </w:t>
      </w:r>
      <w:r>
        <w:rPr>
          <w:rFonts w:ascii="Baskerville SemiBold" w:hAnsi="Baskerville SemiBold"/>
          <w:sz w:val="20"/>
          <w:szCs w:val="20"/>
        </w:rPr>
        <w:t>Abuse of the thing</w:t>
      </w:r>
      <w:r>
        <w:rPr>
          <w:rFonts w:ascii="Baskerville" w:hAnsi="Baskerville"/>
          <w:sz w:val="20"/>
          <w:szCs w:val="20"/>
        </w:rPr>
        <w:t xml:space="preserve"> - you can destroy, sell, or alienate your things</w:t>
      </w:r>
    </w:p>
    <w:p w14:paraId="5E619611"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 xml:space="preserve">Should the plaintiff have recovered </w:t>
      </w:r>
      <w:r>
        <w:rPr>
          <w:rFonts w:ascii="Baskerville" w:hAnsi="Baskerville"/>
          <w:sz w:val="20"/>
          <w:szCs w:val="20"/>
        </w:rPr>
        <w:t xml:space="preserve">– </w:t>
      </w:r>
      <w:r>
        <w:rPr>
          <w:rFonts w:ascii="Baskerville" w:hAnsi="Baskerville"/>
          <w:sz w:val="20"/>
          <w:szCs w:val="20"/>
        </w:rPr>
        <w:t xml:space="preserve">something making your home less valuable is not an infringement on your rights </w:t>
      </w:r>
      <w:r>
        <w:rPr>
          <w:rFonts w:ascii="Baskerville" w:hAnsi="Baskerville"/>
          <w:sz w:val="20"/>
          <w:szCs w:val="20"/>
        </w:rPr>
        <w:t xml:space="preserve">– </w:t>
      </w:r>
      <w:r>
        <w:rPr>
          <w:rFonts w:ascii="Baskerville SemiBold" w:hAnsi="Baskerville SemiBold"/>
          <w:sz w:val="20"/>
          <w:szCs w:val="20"/>
        </w:rPr>
        <w:t>your</w:t>
      </w:r>
      <w:r>
        <w:rPr>
          <w:rFonts w:ascii="Baskerville SemiBold" w:hAnsi="Baskerville SemiBold"/>
          <w:sz w:val="20"/>
          <w:szCs w:val="20"/>
        </w:rPr>
        <w:t xml:space="preserve"> right to property does not include that your property has a particular value</w:t>
      </w:r>
      <w:r>
        <w:rPr>
          <w:rFonts w:ascii="Baskerville" w:hAnsi="Baskerville"/>
          <w:sz w:val="20"/>
          <w:szCs w:val="20"/>
        </w:rPr>
        <w:t xml:space="preserve"> – </w:t>
      </w:r>
      <w:r>
        <w:rPr>
          <w:rFonts w:ascii="Baskerville" w:hAnsi="Baskerville"/>
          <w:sz w:val="20"/>
          <w:szCs w:val="20"/>
        </w:rPr>
        <w:t xml:space="preserve">this does not violate your rights </w:t>
      </w:r>
      <w:r>
        <w:rPr>
          <w:rFonts w:ascii="Baskerville" w:hAnsi="Baskerville"/>
          <w:sz w:val="20"/>
          <w:szCs w:val="20"/>
        </w:rPr>
        <w:t xml:space="preserve">– </w:t>
      </w:r>
      <w:r>
        <w:rPr>
          <w:rFonts w:ascii="Baskerville" w:hAnsi="Baskerville"/>
          <w:sz w:val="20"/>
          <w:szCs w:val="20"/>
        </w:rPr>
        <w:t>in order to be sued for something it has to be both tortious and hurtful</w:t>
      </w:r>
    </w:p>
    <w:p w14:paraId="60C6EE94"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Why does this court favour the use of the plaintiff over the use of</w:t>
      </w:r>
      <w:r>
        <w:rPr>
          <w:rFonts w:ascii="Baskerville" w:hAnsi="Baskerville"/>
          <w:sz w:val="20"/>
          <w:szCs w:val="20"/>
        </w:rPr>
        <w:t xml:space="preserve"> the defendant? Two ways to think about it:</w:t>
      </w:r>
    </w:p>
    <w:p w14:paraId="4ABB8CE4"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 xml:space="preserve">Nothing the plaintiff is doing is actually a nuisance to the defendant </w:t>
      </w:r>
      <w:r>
        <w:rPr>
          <w:rFonts w:ascii="Baskerville" w:hAnsi="Baskerville"/>
          <w:sz w:val="20"/>
          <w:szCs w:val="20"/>
        </w:rPr>
        <w:t xml:space="preserve">– </w:t>
      </w:r>
      <w:r>
        <w:rPr>
          <w:rFonts w:ascii="Baskerville" w:hAnsi="Baskerville"/>
          <w:sz w:val="20"/>
          <w:szCs w:val="20"/>
        </w:rPr>
        <w:t>they are just insisting on their rights</w:t>
      </w:r>
    </w:p>
    <w:p w14:paraId="1818DA9A"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Property includes the entitlement to use and enjoy; but you cannot infringe on someone else</w:t>
      </w:r>
      <w:r>
        <w:rPr>
          <w:rFonts w:ascii="Baskerville" w:hAnsi="Baskerville"/>
          <w:sz w:val="20"/>
          <w:szCs w:val="20"/>
        </w:rPr>
        <w:t>’</w:t>
      </w:r>
      <w:r>
        <w:rPr>
          <w:rFonts w:ascii="Baskerville" w:hAnsi="Baskerville"/>
          <w:sz w:val="20"/>
          <w:szCs w:val="20"/>
        </w:rPr>
        <w:t>s entit</w:t>
      </w:r>
      <w:r>
        <w:rPr>
          <w:rFonts w:ascii="Baskerville" w:hAnsi="Baskerville"/>
          <w:sz w:val="20"/>
          <w:szCs w:val="20"/>
        </w:rPr>
        <w:t>lement to use and enjoy their property</w:t>
      </w:r>
    </w:p>
    <w:p w14:paraId="0C86FC46"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everyone has a right to use and enjoy their property; provided you don</w:t>
      </w:r>
      <w:r>
        <w:rPr>
          <w:rFonts w:ascii="Baskerville" w:hAnsi="Baskerville"/>
          <w:sz w:val="20"/>
          <w:szCs w:val="20"/>
        </w:rPr>
        <w:t>’</w:t>
      </w:r>
      <w:r>
        <w:rPr>
          <w:rFonts w:ascii="Baskerville" w:hAnsi="Baskerville"/>
          <w:sz w:val="20"/>
          <w:szCs w:val="20"/>
        </w:rPr>
        <w:t>t substantially infringe upon someone else</w:t>
      </w:r>
      <w:r>
        <w:rPr>
          <w:rFonts w:ascii="Baskerville" w:hAnsi="Baskerville"/>
          <w:sz w:val="20"/>
          <w:szCs w:val="20"/>
        </w:rPr>
        <w:t>’</w:t>
      </w:r>
      <w:r>
        <w:rPr>
          <w:rFonts w:ascii="Baskerville" w:hAnsi="Baskerville"/>
          <w:sz w:val="20"/>
          <w:szCs w:val="20"/>
        </w:rPr>
        <w:t>s rights to use and enjoy their property</w:t>
      </w:r>
    </w:p>
    <w:p w14:paraId="3188B0FE" w14:textId="77777777" w:rsidR="00080C39" w:rsidRDefault="00824F0F">
      <w:pPr>
        <w:pStyle w:val="BodyA"/>
        <w:numPr>
          <w:ilvl w:val="0"/>
          <w:numId w:val="13"/>
        </w:numPr>
        <w:rPr>
          <w:rFonts w:ascii="Baskerville" w:eastAsia="Baskerville" w:hAnsi="Baskerville" w:cs="Baskerville"/>
          <w:sz w:val="20"/>
          <w:szCs w:val="20"/>
        </w:rPr>
      </w:pPr>
      <w:r>
        <w:rPr>
          <w:rFonts w:ascii="Baskerville" w:hAnsi="Baskerville"/>
          <w:sz w:val="20"/>
          <w:szCs w:val="20"/>
        </w:rPr>
        <w:t xml:space="preserve">courts will use equitable remedies when damages are not </w:t>
      </w:r>
      <w:r>
        <w:rPr>
          <w:rFonts w:ascii="Baskerville" w:hAnsi="Baskerville"/>
          <w:sz w:val="20"/>
          <w:szCs w:val="20"/>
        </w:rPr>
        <w:t>enough.</w:t>
      </w:r>
    </w:p>
    <w:p w14:paraId="63FAD684" w14:textId="77777777" w:rsidR="00080C39" w:rsidRDefault="00824F0F">
      <w:pPr>
        <w:pStyle w:val="Heading2"/>
      </w:pPr>
      <w:bookmarkStart w:id="6" w:name="_Toc5"/>
      <w:r>
        <w:t xml:space="preserve">Rogers v Elliott – </w:t>
      </w:r>
      <w:r>
        <w:rPr>
          <w:lang w:val="en-US"/>
        </w:rPr>
        <w:t>Reasonable person standard</w:t>
      </w:r>
      <w:bookmarkEnd w:id="6"/>
    </w:p>
    <w:p w14:paraId="2904626B"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Facts: </w:t>
      </w:r>
      <w:r>
        <w:rPr>
          <w:rFonts w:ascii="Baskerville" w:hAnsi="Baskerville"/>
          <w:sz w:val="20"/>
          <w:szCs w:val="20"/>
        </w:rPr>
        <w:t>P recovering from sunstroke, ringing of church bell by D causes him to have convulsions</w:t>
      </w:r>
      <w:r>
        <w:rPr>
          <w:rFonts w:ascii="Baskerville SemiBold" w:hAnsi="Baskerville SemiBold"/>
          <w:sz w:val="20"/>
          <w:szCs w:val="20"/>
        </w:rPr>
        <w:t xml:space="preserve">. </w:t>
      </w:r>
      <w:r>
        <w:rPr>
          <w:rFonts w:ascii="Baskerville" w:hAnsi="Baskerville"/>
          <w:sz w:val="20"/>
          <w:szCs w:val="20"/>
        </w:rPr>
        <w:t>P asked D to stop, D refused</w:t>
      </w:r>
      <w:r>
        <w:rPr>
          <w:rFonts w:ascii="Baskerville" w:hAnsi="Baskerville"/>
          <w:sz w:val="20"/>
          <w:szCs w:val="20"/>
        </w:rPr>
        <w:t xml:space="preserve"> because he claimed it was necessary to call people to mass. </w:t>
      </w:r>
    </w:p>
    <w:p w14:paraId="28405BE5" w14:textId="77777777" w:rsidR="00080C39" w:rsidRDefault="00824F0F">
      <w:pPr>
        <w:pStyle w:val="BodyA"/>
        <w:jc w:val="both"/>
        <w:rPr>
          <w:rFonts w:ascii="Baskerville" w:eastAsia="Baskerville" w:hAnsi="Baskerville" w:cs="Baskerville"/>
          <w:sz w:val="20"/>
          <w:szCs w:val="20"/>
        </w:rPr>
      </w:pPr>
      <w:r>
        <w:rPr>
          <w:rFonts w:ascii="Baskerville SemiBold" w:hAnsi="Baskerville SemiBold"/>
          <w:sz w:val="20"/>
          <w:szCs w:val="20"/>
        </w:rPr>
        <w:t>Arguments</w:t>
      </w:r>
      <w:r>
        <w:rPr>
          <w:rFonts w:ascii="Baskerville" w:hAnsi="Baskerville"/>
          <w:sz w:val="20"/>
          <w:szCs w:val="20"/>
        </w:rPr>
        <w:t>: The bell interfered with Ps use and enjoyment of their property. D is doing this with malice. Connection between morality and the law</w:t>
      </w:r>
    </w:p>
    <w:p w14:paraId="48121C6F" w14:textId="77777777" w:rsidR="00080C39" w:rsidRDefault="00824F0F">
      <w:pPr>
        <w:pStyle w:val="BodyA"/>
        <w:jc w:val="both"/>
        <w:rPr>
          <w:rFonts w:ascii="Baskerville" w:eastAsia="Baskerville" w:hAnsi="Baskerville" w:cs="Baskerville"/>
          <w:sz w:val="20"/>
          <w:szCs w:val="20"/>
        </w:rPr>
      </w:pPr>
      <w:r>
        <w:rPr>
          <w:rFonts w:ascii="Baskerville SemiBold" w:hAnsi="Baskerville SemiBold"/>
          <w:sz w:val="20"/>
          <w:szCs w:val="20"/>
        </w:rPr>
        <w:t>Judge</w:t>
      </w:r>
      <w:r>
        <w:rPr>
          <w:rFonts w:ascii="Baskerville" w:hAnsi="Baskerville"/>
          <w:sz w:val="20"/>
          <w:szCs w:val="20"/>
        </w:rPr>
        <w:t>: There is no necessary connection between m</w:t>
      </w:r>
      <w:r>
        <w:rPr>
          <w:rFonts w:ascii="Baskerville" w:hAnsi="Baskerville"/>
          <w:sz w:val="20"/>
          <w:szCs w:val="20"/>
        </w:rPr>
        <w:t xml:space="preserve">orality and the law (but in his personal opinion </w:t>
      </w:r>
      <w:r>
        <w:rPr>
          <w:rFonts w:ascii="Baskerville" w:hAnsi="Baskerville"/>
          <w:sz w:val="20"/>
          <w:szCs w:val="20"/>
        </w:rPr>
        <w:t xml:space="preserve">– </w:t>
      </w:r>
      <w:r>
        <w:rPr>
          <w:rFonts w:ascii="Baskerville" w:hAnsi="Baskerville"/>
          <w:sz w:val="20"/>
          <w:szCs w:val="20"/>
        </w:rPr>
        <w:t xml:space="preserve">there is no morality in ringing the bell). Would the bell substantially interfere with an ordinary person use of land? </w:t>
      </w:r>
    </w:p>
    <w:p w14:paraId="79D9A9A9"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Issues: 1. </w:t>
      </w:r>
      <w:r>
        <w:rPr>
          <w:rFonts w:ascii="Baskerville" w:hAnsi="Baskerville"/>
          <w:sz w:val="20"/>
          <w:szCs w:val="20"/>
        </w:rPr>
        <w:t>Is ringing a church bell a nuisance?</w:t>
      </w:r>
      <w:r>
        <w:rPr>
          <w:rFonts w:ascii="Baskerville SemiBold" w:hAnsi="Baskerville SemiBold"/>
          <w:sz w:val="20"/>
          <w:szCs w:val="20"/>
        </w:rPr>
        <w:t xml:space="preserve"> </w:t>
      </w:r>
      <w:r>
        <w:rPr>
          <w:rFonts w:ascii="Baskerville" w:hAnsi="Baskerville"/>
          <w:sz w:val="20"/>
          <w:szCs w:val="20"/>
        </w:rPr>
        <w:t>Must be decided based on REASONABLE P</w:t>
      </w:r>
      <w:r>
        <w:rPr>
          <w:rFonts w:ascii="Baskerville" w:hAnsi="Baskerville"/>
          <w:sz w:val="20"/>
          <w:szCs w:val="20"/>
        </w:rPr>
        <w:t>ERSON standard</w:t>
      </w:r>
    </w:p>
    <w:p w14:paraId="2E4EA258"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 xml:space="preserve">Held: </w:t>
      </w:r>
      <w:r>
        <w:rPr>
          <w:rFonts w:ascii="Baskerville" w:hAnsi="Baskerville"/>
          <w:sz w:val="20"/>
          <w:szCs w:val="20"/>
        </w:rPr>
        <w:t>P is not a reasonable person since he has a peculiar condition and the bells would not be a nuisance to a reasonable person</w:t>
      </w:r>
    </w:p>
    <w:p w14:paraId="19B6DDD1"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BLL: the stadanrd for determining test of nuisance:  would the ordinary/ reasonable person be affected by the n</w:t>
      </w:r>
      <w:r>
        <w:rPr>
          <w:rFonts w:ascii="Baskerville SemiBold" w:hAnsi="Baskerville SemiBold"/>
          <w:sz w:val="20"/>
          <w:szCs w:val="20"/>
        </w:rPr>
        <w:t>uisance?</w:t>
      </w:r>
    </w:p>
    <w:p w14:paraId="17685838" w14:textId="77777777" w:rsidR="00080C39" w:rsidRDefault="00824F0F">
      <w:pPr>
        <w:pStyle w:val="BodyA"/>
        <w:numPr>
          <w:ilvl w:val="0"/>
          <w:numId w:val="17"/>
        </w:numPr>
        <w:rPr>
          <w:rFonts w:ascii="Baskerville SemiBold" w:eastAsia="Baskerville SemiBold" w:hAnsi="Baskerville SemiBold" w:cs="Baskerville SemiBold"/>
          <w:sz w:val="20"/>
          <w:szCs w:val="20"/>
        </w:rPr>
      </w:pPr>
      <w:r>
        <w:rPr>
          <w:rFonts w:ascii="Baskerville SemiBold" w:hAnsi="Baskerville SemiBold"/>
          <w:sz w:val="20"/>
          <w:szCs w:val="20"/>
        </w:rPr>
        <w:t>one person</w:t>
      </w:r>
      <w:r>
        <w:rPr>
          <w:rFonts w:ascii="Baskerville SemiBold" w:hAnsi="Baskerville SemiBold"/>
          <w:sz w:val="20"/>
          <w:szCs w:val="20"/>
        </w:rPr>
        <w:t>’</w:t>
      </w:r>
      <w:r>
        <w:rPr>
          <w:rFonts w:ascii="Baskerville SemiBold" w:hAnsi="Baskerville SemiBold"/>
          <w:sz w:val="20"/>
          <w:szCs w:val="20"/>
        </w:rPr>
        <w:t>s view of your use of land cannot by itself stop you from using your land that way</w:t>
      </w:r>
    </w:p>
    <w:p w14:paraId="190D2627" w14:textId="77777777" w:rsidR="00080C39" w:rsidRDefault="00824F0F">
      <w:pPr>
        <w:pStyle w:val="BodyA"/>
        <w:numPr>
          <w:ilvl w:val="0"/>
          <w:numId w:val="17"/>
        </w:numPr>
        <w:rPr>
          <w:rFonts w:ascii="Baskerville SemiBold" w:eastAsia="Baskerville SemiBold" w:hAnsi="Baskerville SemiBold" w:cs="Baskerville SemiBold"/>
          <w:sz w:val="20"/>
          <w:szCs w:val="20"/>
        </w:rPr>
      </w:pPr>
      <w:r>
        <w:rPr>
          <w:rFonts w:ascii="Baskerville SemiBold" w:hAnsi="Baskerville SemiBold"/>
          <w:sz w:val="20"/>
          <w:szCs w:val="20"/>
        </w:rPr>
        <w:t>reasonable person standard - cannot base judgment on one person</w:t>
      </w:r>
      <w:r>
        <w:rPr>
          <w:rFonts w:ascii="Baskerville SemiBold" w:hAnsi="Baskerville SemiBold"/>
          <w:sz w:val="20"/>
          <w:szCs w:val="20"/>
        </w:rPr>
        <w:t>’</w:t>
      </w:r>
      <w:r>
        <w:rPr>
          <w:rFonts w:ascii="Baskerville SemiBold" w:hAnsi="Baskerville SemiBold"/>
          <w:sz w:val="20"/>
          <w:szCs w:val="20"/>
        </w:rPr>
        <w:t>s peculiar circumstances</w:t>
      </w:r>
    </w:p>
    <w:p w14:paraId="287D566C" w14:textId="77777777" w:rsidR="00080C39" w:rsidRDefault="00824F0F">
      <w:pPr>
        <w:pStyle w:val="BodyA"/>
        <w:numPr>
          <w:ilvl w:val="0"/>
          <w:numId w:val="17"/>
        </w:numPr>
        <w:rPr>
          <w:rFonts w:ascii="Baskerville SemiBold" w:eastAsia="Baskerville SemiBold" w:hAnsi="Baskerville SemiBold" w:cs="Baskerville SemiBold"/>
          <w:sz w:val="20"/>
          <w:szCs w:val="20"/>
        </w:rPr>
      </w:pPr>
      <w:r>
        <w:rPr>
          <w:rFonts w:ascii="Baskerville SemiBold" w:hAnsi="Baskerville SemiBold"/>
          <w:sz w:val="20"/>
          <w:szCs w:val="20"/>
        </w:rPr>
        <w:t xml:space="preserve">malice of D does not matter, since he had a good reason to ring </w:t>
      </w:r>
      <w:r>
        <w:rPr>
          <w:rFonts w:ascii="Baskerville SemiBold" w:hAnsi="Baskerville SemiBold"/>
          <w:sz w:val="20"/>
          <w:szCs w:val="20"/>
        </w:rPr>
        <w:t>the bells (religion)</w:t>
      </w:r>
    </w:p>
    <w:p w14:paraId="6B69462C"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Notes</w:t>
      </w:r>
      <w:r>
        <w:rPr>
          <w:rFonts w:ascii="Baskerville" w:hAnsi="Baskerville"/>
          <w:sz w:val="20"/>
          <w:szCs w:val="20"/>
        </w:rPr>
        <w:t>: Judge criticizes the church based on religion</w:t>
      </w:r>
    </w:p>
    <w:p w14:paraId="40B5F720"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 xml:space="preserve">Community standard </w:t>
      </w:r>
      <w:r>
        <w:rPr>
          <w:rFonts w:ascii="Baskerville" w:hAnsi="Baskerville"/>
          <w:sz w:val="20"/>
          <w:szCs w:val="20"/>
        </w:rPr>
        <w:t xml:space="preserve">– </w:t>
      </w:r>
      <w:r>
        <w:rPr>
          <w:rFonts w:ascii="Baskerville" w:hAnsi="Baskerville"/>
          <w:sz w:val="20"/>
          <w:szCs w:val="20"/>
        </w:rPr>
        <w:t xml:space="preserve">if you took the defendant out of the picture, what would the community be like? But in some modern cases, some judges have lost confidence in this. Zoning </w:t>
      </w:r>
      <w:r>
        <w:rPr>
          <w:rFonts w:ascii="Baskerville" w:hAnsi="Baskerville"/>
          <w:sz w:val="20"/>
          <w:szCs w:val="20"/>
        </w:rPr>
        <w:t xml:space="preserve">– </w:t>
      </w:r>
      <w:r>
        <w:rPr>
          <w:rFonts w:ascii="Baskerville" w:hAnsi="Baskerville"/>
          <w:sz w:val="20"/>
          <w:szCs w:val="20"/>
        </w:rPr>
        <w:t>it d</w:t>
      </w:r>
      <w:r>
        <w:rPr>
          <w:rFonts w:ascii="Baskerville" w:hAnsi="Baskerville"/>
          <w:sz w:val="20"/>
          <w:szCs w:val="20"/>
        </w:rPr>
        <w:t>oesn</w:t>
      </w:r>
      <w:r>
        <w:rPr>
          <w:rFonts w:ascii="Baskerville" w:hAnsi="Baskerville"/>
          <w:sz w:val="20"/>
          <w:szCs w:val="20"/>
        </w:rPr>
        <w:t>’</w:t>
      </w:r>
      <w:r>
        <w:rPr>
          <w:rFonts w:ascii="Baskerville" w:hAnsi="Baskerville"/>
          <w:sz w:val="20"/>
          <w:szCs w:val="20"/>
        </w:rPr>
        <w:t>t matter what the locality is actually zoned for, it is what you do on the ground that matters.</w:t>
      </w:r>
    </w:p>
    <w:p w14:paraId="1FD66B42"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xml:space="preserve">Seizures are not the nuisance </w:t>
      </w:r>
      <w:r>
        <w:rPr>
          <w:rFonts w:ascii="Baskerville" w:hAnsi="Baskerville"/>
          <w:sz w:val="20"/>
          <w:szCs w:val="20"/>
        </w:rPr>
        <w:t xml:space="preserve">– </w:t>
      </w:r>
      <w:r>
        <w:rPr>
          <w:rFonts w:ascii="Baskerville" w:hAnsi="Baskerville"/>
          <w:sz w:val="20"/>
          <w:szCs w:val="20"/>
        </w:rPr>
        <w:t>the nuisance is that one cannot use their property in an enjoyable manner without getting a seizure</w:t>
      </w:r>
    </w:p>
    <w:p w14:paraId="7FDD7447"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Cannot sue someone mult</w:t>
      </w:r>
      <w:r>
        <w:rPr>
          <w:rFonts w:ascii="Baskerville" w:hAnsi="Baskerville"/>
          <w:sz w:val="20"/>
          <w:szCs w:val="20"/>
        </w:rPr>
        <w:t xml:space="preserve">iple times on the same facts </w:t>
      </w:r>
      <w:r>
        <w:rPr>
          <w:rFonts w:ascii="Baskerville" w:hAnsi="Baskerville"/>
          <w:sz w:val="20"/>
          <w:szCs w:val="20"/>
        </w:rPr>
        <w:t xml:space="preserve">– </w:t>
      </w:r>
      <w:r>
        <w:rPr>
          <w:rFonts w:ascii="Baskerville" w:hAnsi="Baskerville"/>
          <w:sz w:val="20"/>
          <w:szCs w:val="20"/>
        </w:rPr>
        <w:t xml:space="preserve">Res judicata </w:t>
      </w:r>
      <w:r>
        <w:rPr>
          <w:rFonts w:ascii="Baskerville" w:hAnsi="Baskerville"/>
          <w:sz w:val="20"/>
          <w:szCs w:val="20"/>
        </w:rPr>
        <w:t xml:space="preserve">– </w:t>
      </w:r>
      <w:r>
        <w:rPr>
          <w:rFonts w:ascii="Baskerville" w:hAnsi="Baskerville"/>
          <w:sz w:val="20"/>
          <w:szCs w:val="20"/>
        </w:rPr>
        <w:t>things are decided once between the parties.</w:t>
      </w:r>
    </w:p>
    <w:p w14:paraId="6DC2B58F"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Do not confuse what you have to prove with how you are going to prove it.</w:t>
      </w:r>
    </w:p>
    <w:p w14:paraId="61BC3332"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xml:space="preserve">Malice </w:t>
      </w:r>
      <w:r>
        <w:rPr>
          <w:rFonts w:ascii="Baskerville" w:hAnsi="Baskerville"/>
          <w:sz w:val="20"/>
          <w:szCs w:val="20"/>
        </w:rPr>
        <w:t xml:space="preserve">– </w:t>
      </w:r>
      <w:r>
        <w:rPr>
          <w:rFonts w:ascii="Baskerville" w:hAnsi="Baskerville"/>
          <w:sz w:val="20"/>
          <w:szCs w:val="20"/>
        </w:rPr>
        <w:t>the next two cases point out the difference in malice</w:t>
      </w:r>
    </w:p>
    <w:p w14:paraId="0C04F5EF" w14:textId="77777777" w:rsidR="00080C39" w:rsidRDefault="00824F0F">
      <w:pPr>
        <w:pStyle w:val="Heading2"/>
      </w:pPr>
      <w:bookmarkStart w:id="7" w:name="_Toc6"/>
      <w:r>
        <w:rPr>
          <w:lang w:val="en-US"/>
        </w:rPr>
        <w:t>The Mayor of Bradford v Pick</w:t>
      </w:r>
      <w:r>
        <w:rPr>
          <w:lang w:val="en-US"/>
        </w:rPr>
        <w:t xml:space="preserve">les (1895) (decided by the House of Lords) </w:t>
      </w:r>
      <w:r>
        <w:t xml:space="preserve">– </w:t>
      </w:r>
      <w:r>
        <w:rPr>
          <w:lang w:val="en-US"/>
        </w:rPr>
        <w:t>Motive/intent is irrelevant if no rights have been infringed</w:t>
      </w:r>
      <w:bookmarkEnd w:id="7"/>
    </w:p>
    <w:p w14:paraId="355B9376"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Facts: </w:t>
      </w:r>
      <w:r>
        <w:rPr>
          <w:rFonts w:ascii="Baskerville" w:hAnsi="Baskerville"/>
          <w:sz w:val="20"/>
          <w:szCs w:val="20"/>
        </w:rPr>
        <w:t>D had percolating water on his land which collected in a spring on P</w:t>
      </w:r>
      <w:r>
        <w:rPr>
          <w:rFonts w:ascii="Baskerville" w:hAnsi="Baskerville"/>
          <w:sz w:val="20"/>
          <w:szCs w:val="20"/>
        </w:rPr>
        <w:t>’</w:t>
      </w:r>
      <w:r>
        <w:rPr>
          <w:rFonts w:ascii="Baskerville" w:hAnsi="Baskerville"/>
          <w:sz w:val="20"/>
          <w:szCs w:val="20"/>
        </w:rPr>
        <w:t>s land.</w:t>
      </w:r>
      <w:r>
        <w:rPr>
          <w:rFonts w:ascii="Baskerville" w:hAnsi="Baskerville"/>
          <w:sz w:val="20"/>
          <w:szCs w:val="20"/>
        </w:rPr>
        <w:t xml:space="preserve"> P uses water for the community of Bradford. </w:t>
      </w:r>
      <w:r>
        <w:rPr>
          <w:rFonts w:ascii="Baskerville SemiBold" w:hAnsi="Baskerville SemiBold"/>
          <w:sz w:val="20"/>
          <w:szCs w:val="20"/>
        </w:rPr>
        <w:t xml:space="preserve"> </w:t>
      </w:r>
      <w:r>
        <w:rPr>
          <w:rFonts w:ascii="Baskerville" w:hAnsi="Baskerville"/>
          <w:sz w:val="20"/>
          <w:szCs w:val="20"/>
        </w:rPr>
        <w:t>D dug a well and sucked out water, to try to force P to buy his land as he realized that all the water was coming from his property.</w:t>
      </w:r>
      <w:r>
        <w:rPr>
          <w:rFonts w:ascii="Baskerville SemiBold" w:hAnsi="Baskerville SemiBold"/>
          <w:sz w:val="20"/>
          <w:szCs w:val="20"/>
        </w:rPr>
        <w:t xml:space="preserve"> </w:t>
      </w:r>
      <w:r>
        <w:rPr>
          <w:rFonts w:ascii="Baskerville" w:hAnsi="Baskerville"/>
          <w:sz w:val="20"/>
          <w:szCs w:val="20"/>
        </w:rPr>
        <w:t>D stops the water flow, stores and sells it.</w:t>
      </w:r>
      <w:r>
        <w:rPr>
          <w:rFonts w:ascii="Baskerville SemiBold" w:hAnsi="Baskerville SemiBold"/>
          <w:sz w:val="20"/>
          <w:szCs w:val="20"/>
        </w:rPr>
        <w:t xml:space="preserve"> </w:t>
      </w:r>
      <w:r>
        <w:rPr>
          <w:rFonts w:ascii="Baskerville" w:hAnsi="Baskerville"/>
          <w:sz w:val="20"/>
          <w:szCs w:val="20"/>
        </w:rPr>
        <w:t xml:space="preserve">P claimed this was nuisance and </w:t>
      </w:r>
      <w:r>
        <w:rPr>
          <w:rFonts w:ascii="Baskerville" w:hAnsi="Baskerville"/>
          <w:sz w:val="20"/>
          <w:szCs w:val="20"/>
        </w:rPr>
        <w:t>done out of malice</w:t>
      </w:r>
    </w:p>
    <w:p w14:paraId="1534F434"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Issues: </w:t>
      </w:r>
      <w:r>
        <w:rPr>
          <w:rFonts w:ascii="Baskerville" w:hAnsi="Baskerville"/>
          <w:sz w:val="20"/>
          <w:szCs w:val="20"/>
        </w:rPr>
        <w:t>Does malicious intent matter?</w:t>
      </w:r>
    </w:p>
    <w:p w14:paraId="2B893CAB"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Held:</w:t>
      </w:r>
      <w:r>
        <w:rPr>
          <w:rFonts w:ascii="Baskerville" w:hAnsi="Baskerville"/>
          <w:sz w:val="20"/>
          <w:szCs w:val="20"/>
        </w:rPr>
        <w:t xml:space="preserve"> D had a right to the water on his property, malicious intent does not matter</w:t>
      </w:r>
    </w:p>
    <w:p w14:paraId="4AE9346D"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Reasoning:</w:t>
      </w:r>
    </w:p>
    <w:p w14:paraId="6F8D1E4C" w14:textId="77777777" w:rsidR="00080C39" w:rsidRDefault="00824F0F">
      <w:pPr>
        <w:pStyle w:val="BodyA"/>
        <w:numPr>
          <w:ilvl w:val="0"/>
          <w:numId w:val="19"/>
        </w:numPr>
        <w:rPr>
          <w:rFonts w:ascii="Baskerville" w:eastAsia="Baskerville" w:hAnsi="Baskerville" w:cs="Baskerville"/>
          <w:sz w:val="20"/>
          <w:szCs w:val="20"/>
        </w:rPr>
      </w:pPr>
      <w:r>
        <w:rPr>
          <w:rFonts w:ascii="Baskerville" w:hAnsi="Baskerville"/>
          <w:sz w:val="20"/>
          <w:szCs w:val="20"/>
        </w:rPr>
        <w:t>does not matter if it was malicious or not, he was acting lawfully.</w:t>
      </w:r>
    </w:p>
    <w:p w14:paraId="13D04E9C"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BLL: There is no doctrine of Abuse of</w:t>
      </w:r>
      <w:r>
        <w:rPr>
          <w:rFonts w:ascii="Baskerville SemiBold" w:hAnsi="Baskerville SemiBold"/>
          <w:sz w:val="20"/>
          <w:szCs w:val="20"/>
        </w:rPr>
        <w:t xml:space="preserve"> Rights in common law - you CAN use your rights to abuse someone else , as long as you are acting lawfully. Needs of P are irrelevant and does not matter how malicious D is.</w:t>
      </w:r>
    </w:p>
    <w:p w14:paraId="39647A08"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Notes: </w:t>
      </w:r>
      <w:r>
        <w:rPr>
          <w:rFonts w:ascii="Baskerville" w:hAnsi="Baskerville"/>
          <w:sz w:val="20"/>
          <w:szCs w:val="20"/>
        </w:rPr>
        <w:t>Bad motive does not make legal action illegal, good motive does not make il</w:t>
      </w:r>
      <w:r>
        <w:rPr>
          <w:rFonts w:ascii="Baskerville" w:hAnsi="Baskerville"/>
          <w:sz w:val="20"/>
          <w:szCs w:val="20"/>
        </w:rPr>
        <w:t>legal action legal (motive has no bearing in private law)</w:t>
      </w:r>
    </w:p>
    <w:p w14:paraId="5EAA6A0F" w14:textId="77777777" w:rsidR="00080C39" w:rsidRDefault="00080C39">
      <w:pPr>
        <w:pStyle w:val="BodyA"/>
        <w:rPr>
          <w:rFonts w:ascii="Baskerville" w:eastAsia="Baskerville" w:hAnsi="Baskerville" w:cs="Baskerville"/>
          <w:sz w:val="20"/>
          <w:szCs w:val="20"/>
        </w:rPr>
      </w:pPr>
    </w:p>
    <w:p w14:paraId="4AB3A388"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Emanations: something is coming onto your land or into your magic carrot (eg. Odor from tobacco factory)</w:t>
      </w:r>
    </w:p>
    <w:p w14:paraId="68956954"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Preventions: something is being stopped from getting to your land or</w:t>
      </w:r>
      <w:r>
        <w:rPr>
          <w:rFonts w:ascii="Baskerville" w:hAnsi="Baskerville"/>
          <w:sz w:val="20"/>
          <w:szCs w:val="20"/>
        </w:rPr>
        <w:t xml:space="preserve"> entering your magic carrot. Must have a right to your land and a right to the thing or there is no nuisance. Rights include: riparian rights (right to the natural flow of water so if there was a river that D stopped then there is a nuisance), lateral supp</w:t>
      </w:r>
      <w:r>
        <w:rPr>
          <w:rFonts w:ascii="Baskerville" w:hAnsi="Baskerville"/>
          <w:sz w:val="20"/>
          <w:szCs w:val="20"/>
        </w:rPr>
        <w:t xml:space="preserve">ort, access </w:t>
      </w:r>
      <w:r>
        <w:rPr>
          <w:rFonts w:ascii="Baskerville SemiBold" w:hAnsi="Baskerville SemiBold"/>
          <w:sz w:val="20"/>
          <w:szCs w:val="20"/>
        </w:rPr>
        <w:t>(do not have a right to percolating water coming onto your land)</w:t>
      </w:r>
    </w:p>
    <w:p w14:paraId="46F69BF3" w14:textId="77777777" w:rsidR="00080C39" w:rsidRDefault="00824F0F">
      <w:pPr>
        <w:pStyle w:val="Heading2"/>
      </w:pPr>
      <w:bookmarkStart w:id="8" w:name="_Toc7"/>
      <w:r>
        <w:rPr>
          <w:lang w:val="da-DK"/>
        </w:rPr>
        <w:t xml:space="preserve">Hollywood Silver Fox Farm Ltd v. Emmett </w:t>
      </w:r>
      <w:r>
        <w:t xml:space="preserve">– </w:t>
      </w:r>
      <w:r>
        <w:rPr>
          <w:lang w:val="en-US"/>
        </w:rPr>
        <w:t>consideration of motive/intent</w:t>
      </w:r>
      <w:bookmarkEnd w:id="8"/>
    </w:p>
    <w:p w14:paraId="7DC98A59"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Facts: </w:t>
      </w:r>
      <w:r>
        <w:rPr>
          <w:rFonts w:ascii="Baskerville" w:hAnsi="Baskerville"/>
          <w:sz w:val="20"/>
          <w:szCs w:val="20"/>
        </w:rPr>
        <w:t>Breeding foxes need extreme quiet.</w:t>
      </w:r>
      <w:r>
        <w:rPr>
          <w:rFonts w:ascii="Baskerville SemiBold" w:hAnsi="Baskerville SemiBold"/>
          <w:sz w:val="20"/>
          <w:szCs w:val="20"/>
        </w:rPr>
        <w:t xml:space="preserve"> </w:t>
      </w:r>
      <w:r>
        <w:rPr>
          <w:rFonts w:ascii="Baskerville" w:hAnsi="Baskerville"/>
          <w:sz w:val="20"/>
          <w:szCs w:val="20"/>
        </w:rPr>
        <w:t>D wants P to remove his advertising sign because it interferes w</w:t>
      </w:r>
      <w:r>
        <w:rPr>
          <w:rFonts w:ascii="Baskerville" w:hAnsi="Baskerville"/>
          <w:sz w:val="20"/>
          <w:szCs w:val="20"/>
        </w:rPr>
        <w:t>ith his own business.  P refused, and D got his son to shoot a gun and make noise to disturb their breeding. Foxes ate their young because neighbour was firing guns in the air (which he did deliberately, yet on his own land)</w:t>
      </w:r>
      <w:r>
        <w:rPr>
          <w:rFonts w:ascii="Baskerville SemiBold" w:hAnsi="Baskerville SemiBold"/>
          <w:sz w:val="20"/>
          <w:szCs w:val="20"/>
        </w:rPr>
        <w:t xml:space="preserve">. </w:t>
      </w:r>
      <w:r>
        <w:rPr>
          <w:rFonts w:ascii="Baskerville" w:hAnsi="Baskerville"/>
          <w:sz w:val="20"/>
          <w:szCs w:val="20"/>
        </w:rPr>
        <w:t>P sued for injunction. D argue</w:t>
      </w:r>
      <w:r>
        <w:rPr>
          <w:rFonts w:ascii="Baskerville" w:hAnsi="Baskerville"/>
          <w:sz w:val="20"/>
          <w:szCs w:val="20"/>
        </w:rPr>
        <w:t>s that the noise restriction was so extraordinary and over sensitive (</w:t>
      </w:r>
      <w:r>
        <w:rPr>
          <w:rFonts w:ascii="Baskerville" w:hAnsi="Baskerville"/>
          <w:i/>
          <w:iCs/>
          <w:sz w:val="20"/>
          <w:szCs w:val="20"/>
        </w:rPr>
        <w:t>Appleby</w:t>
      </w:r>
      <w:r>
        <w:rPr>
          <w:rFonts w:ascii="Baskerville" w:hAnsi="Baskerville"/>
          <w:sz w:val="20"/>
          <w:szCs w:val="20"/>
        </w:rPr>
        <w:t>).</w:t>
      </w:r>
    </w:p>
    <w:p w14:paraId="37CD66B4"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Issues: </w:t>
      </w:r>
      <w:r>
        <w:rPr>
          <w:rFonts w:ascii="Baskerville" w:hAnsi="Baskerville"/>
          <w:sz w:val="20"/>
          <w:szCs w:val="20"/>
        </w:rPr>
        <w:t>Is malice relevant? Is P</w:t>
      </w:r>
      <w:r>
        <w:rPr>
          <w:rFonts w:ascii="Baskerville" w:hAnsi="Baskerville"/>
          <w:sz w:val="20"/>
          <w:szCs w:val="20"/>
        </w:rPr>
        <w:t>’</w:t>
      </w:r>
      <w:r>
        <w:rPr>
          <w:rFonts w:ascii="Baskerville" w:hAnsi="Baskerville"/>
          <w:sz w:val="20"/>
          <w:szCs w:val="20"/>
        </w:rPr>
        <w:t xml:space="preserve">s use of land too sensitive? </w:t>
      </w:r>
    </w:p>
    <w:p w14:paraId="5DE9D04B"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 xml:space="preserve">Held: </w:t>
      </w:r>
      <w:r>
        <w:rPr>
          <w:rFonts w:ascii="Baskerville" w:hAnsi="Baskerville"/>
          <w:sz w:val="20"/>
          <w:szCs w:val="20"/>
        </w:rPr>
        <w:t>D cannot rely on special sensitivity if you are deliberately performing the nuisance. Bradford v. Pickles h</w:t>
      </w:r>
      <w:r>
        <w:rPr>
          <w:rFonts w:ascii="Baskerville" w:hAnsi="Baskerville"/>
          <w:sz w:val="20"/>
          <w:szCs w:val="20"/>
        </w:rPr>
        <w:t>as no bearing on a case such as this</w:t>
      </w:r>
    </w:p>
    <w:p w14:paraId="6DE8C355"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BLL: Says that malice is important. If defendant actions are malicious, the defendant will not be allowed to use the defence of over sensitivity- claim will not have to fail for oversensitivity if the other side is bein</w:t>
      </w:r>
      <w:r>
        <w:rPr>
          <w:rFonts w:ascii="Baskerville SemiBold" w:hAnsi="Baskerville SemiBold"/>
          <w:sz w:val="20"/>
          <w:szCs w:val="20"/>
        </w:rPr>
        <w:t>g malicious.</w:t>
      </w:r>
    </w:p>
    <w:p w14:paraId="159A77E9"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To Distinguish from Bradford v. Picklers (where it was argued that motive/intent is irrelevant):</w:t>
      </w:r>
    </w:p>
    <w:p w14:paraId="61F6EC00" w14:textId="77777777" w:rsidR="00080C39" w:rsidRDefault="00824F0F">
      <w:pPr>
        <w:pStyle w:val="BodyA"/>
        <w:numPr>
          <w:ilvl w:val="0"/>
          <w:numId w:val="21"/>
        </w:numPr>
        <w:rPr>
          <w:rFonts w:ascii="Baskerville" w:eastAsia="Baskerville" w:hAnsi="Baskerville" w:cs="Baskerville"/>
          <w:sz w:val="20"/>
          <w:szCs w:val="20"/>
        </w:rPr>
      </w:pPr>
      <w:r>
        <w:rPr>
          <w:rFonts w:ascii="Baskerville" w:hAnsi="Baskerville"/>
          <w:sz w:val="20"/>
          <w:szCs w:val="20"/>
        </w:rPr>
        <w:t>B v. P is about something NOT leaving the property (preventions case), while here is about emanating noise (emanations case)</w:t>
      </w:r>
    </w:p>
    <w:p w14:paraId="58C8AB58" w14:textId="77777777" w:rsidR="00080C39" w:rsidRDefault="00824F0F">
      <w:pPr>
        <w:pStyle w:val="BodyA"/>
        <w:numPr>
          <w:ilvl w:val="0"/>
          <w:numId w:val="21"/>
        </w:numPr>
        <w:rPr>
          <w:rFonts w:ascii="Baskerville" w:eastAsia="Baskerville" w:hAnsi="Baskerville" w:cs="Baskerville"/>
          <w:sz w:val="20"/>
          <w:szCs w:val="20"/>
        </w:rPr>
      </w:pPr>
      <w:r>
        <w:rPr>
          <w:rFonts w:ascii="Baskerville" w:hAnsi="Baskerville"/>
          <w:sz w:val="20"/>
          <w:szCs w:val="20"/>
        </w:rPr>
        <w:t xml:space="preserve">magic carrot: </w:t>
      </w:r>
      <w:r>
        <w:rPr>
          <w:rFonts w:ascii="Baskerville" w:hAnsi="Baskerville"/>
          <w:sz w:val="20"/>
          <w:szCs w:val="20"/>
        </w:rPr>
        <w:t>“</w:t>
      </w:r>
      <w:r>
        <w:rPr>
          <w:rFonts w:ascii="Baskerville" w:hAnsi="Baskerville"/>
          <w:sz w:val="20"/>
          <w:szCs w:val="20"/>
        </w:rPr>
        <w:t>he who</w:t>
      </w:r>
      <w:r>
        <w:rPr>
          <w:rFonts w:ascii="Baskerville" w:hAnsi="Baskerville"/>
          <w:sz w:val="20"/>
          <w:szCs w:val="20"/>
        </w:rPr>
        <w:t xml:space="preserve"> owns the land owns everything below and everything above</w:t>
      </w:r>
      <w:r>
        <w:rPr>
          <w:rFonts w:ascii="Baskerville" w:hAnsi="Baskerville"/>
          <w:sz w:val="20"/>
          <w:szCs w:val="20"/>
        </w:rPr>
        <w:t>”</w:t>
      </w:r>
    </w:p>
    <w:p w14:paraId="256225AA" w14:textId="77777777" w:rsidR="00080C39" w:rsidRDefault="00824F0F">
      <w:pPr>
        <w:pStyle w:val="BodyA"/>
        <w:numPr>
          <w:ilvl w:val="0"/>
          <w:numId w:val="21"/>
        </w:numPr>
        <w:rPr>
          <w:rFonts w:ascii="Baskerville" w:eastAsia="Baskerville" w:hAnsi="Baskerville" w:cs="Baskerville"/>
          <w:sz w:val="20"/>
          <w:szCs w:val="20"/>
        </w:rPr>
      </w:pPr>
      <w:r>
        <w:rPr>
          <w:rFonts w:ascii="Baskerville" w:hAnsi="Baskerville"/>
          <w:sz w:val="20"/>
          <w:szCs w:val="20"/>
        </w:rPr>
        <w:t>Bradford: D had rights but P did not because you don't have a right to water that it is not yet on his property but is rather owned by D</w:t>
      </w:r>
    </w:p>
    <w:p w14:paraId="414BA44E" w14:textId="77777777" w:rsidR="00080C39" w:rsidRDefault="00824F0F">
      <w:pPr>
        <w:pStyle w:val="BodyA"/>
        <w:numPr>
          <w:ilvl w:val="0"/>
          <w:numId w:val="21"/>
        </w:numPr>
        <w:rPr>
          <w:rFonts w:ascii="Baskerville" w:eastAsia="Baskerville" w:hAnsi="Baskerville" w:cs="Baskerville"/>
          <w:sz w:val="20"/>
          <w:szCs w:val="20"/>
        </w:rPr>
      </w:pPr>
      <w:r>
        <w:rPr>
          <w:rFonts w:ascii="Baskerville" w:hAnsi="Baskerville"/>
          <w:sz w:val="20"/>
          <w:szCs w:val="20"/>
        </w:rPr>
        <w:t xml:space="preserve">Silver Fox:  SF owns both the land and the foxes, D </w:t>
      </w:r>
      <w:r>
        <w:rPr>
          <w:rFonts w:ascii="Baskerville" w:hAnsi="Baskerville"/>
          <w:sz w:val="20"/>
          <w:szCs w:val="20"/>
        </w:rPr>
        <w:t>makes nuisance sound interrupting with fox use</w:t>
      </w:r>
    </w:p>
    <w:p w14:paraId="0DEB0AFF" w14:textId="77777777" w:rsidR="00080C39" w:rsidRDefault="00824F0F">
      <w:pPr>
        <w:pStyle w:val="BodyA"/>
        <w:numPr>
          <w:ilvl w:val="0"/>
          <w:numId w:val="21"/>
        </w:numPr>
        <w:rPr>
          <w:rFonts w:ascii="Baskerville" w:eastAsia="Baskerville" w:hAnsi="Baskerville" w:cs="Baskerville"/>
          <w:sz w:val="20"/>
          <w:szCs w:val="20"/>
        </w:rPr>
      </w:pPr>
      <w:r>
        <w:rPr>
          <w:rFonts w:ascii="Baskerville" w:hAnsi="Baskerville"/>
          <w:sz w:val="20"/>
          <w:szCs w:val="20"/>
        </w:rPr>
        <w:t>Can</w:t>
      </w:r>
      <w:r>
        <w:rPr>
          <w:rFonts w:ascii="Baskerville" w:hAnsi="Baskerville"/>
          <w:sz w:val="20"/>
          <w:szCs w:val="20"/>
        </w:rPr>
        <w:t>’</w:t>
      </w:r>
      <w:r>
        <w:rPr>
          <w:rFonts w:ascii="Baskerville" w:hAnsi="Baskerville"/>
          <w:sz w:val="20"/>
          <w:szCs w:val="20"/>
        </w:rPr>
        <w:t>t use your rights to affect someone else rights (fox)</w:t>
      </w:r>
    </w:p>
    <w:p w14:paraId="0D119721" w14:textId="77777777" w:rsidR="00080C39" w:rsidRDefault="00824F0F">
      <w:pPr>
        <w:pStyle w:val="BodyA"/>
        <w:numPr>
          <w:ilvl w:val="0"/>
          <w:numId w:val="21"/>
        </w:numPr>
        <w:rPr>
          <w:rFonts w:ascii="Baskerville" w:eastAsia="Baskerville" w:hAnsi="Baskerville" w:cs="Baskerville"/>
          <w:sz w:val="20"/>
          <w:szCs w:val="20"/>
        </w:rPr>
      </w:pPr>
      <w:r>
        <w:rPr>
          <w:rFonts w:ascii="Baskerville" w:hAnsi="Baskerville"/>
          <w:sz w:val="20"/>
          <w:szCs w:val="20"/>
        </w:rPr>
        <w:t>Key distinction between interfering with someone and with someone</w:t>
      </w:r>
      <w:r>
        <w:rPr>
          <w:rFonts w:ascii="Baskerville" w:hAnsi="Baskerville"/>
          <w:sz w:val="20"/>
          <w:szCs w:val="20"/>
        </w:rPr>
        <w:t>’</w:t>
      </w:r>
      <w:r>
        <w:rPr>
          <w:rFonts w:ascii="Baskerville" w:hAnsi="Baskerville"/>
          <w:sz w:val="20"/>
          <w:szCs w:val="20"/>
        </w:rPr>
        <w:t>s rights (B.P no right to water)</w:t>
      </w:r>
    </w:p>
    <w:p w14:paraId="76DF9331" w14:textId="77777777" w:rsidR="00080C39" w:rsidRDefault="00824F0F">
      <w:pPr>
        <w:pStyle w:val="BodyA"/>
        <w:numPr>
          <w:ilvl w:val="0"/>
          <w:numId w:val="21"/>
        </w:numPr>
        <w:rPr>
          <w:rFonts w:ascii="Baskerville" w:eastAsia="Baskerville" w:hAnsi="Baskerville" w:cs="Baskerville"/>
          <w:sz w:val="20"/>
          <w:szCs w:val="20"/>
        </w:rPr>
      </w:pPr>
      <w:r>
        <w:rPr>
          <w:rFonts w:ascii="Baskerville" w:hAnsi="Baskerville"/>
          <w:sz w:val="20"/>
          <w:szCs w:val="20"/>
        </w:rPr>
        <w:t>You can</w:t>
      </w:r>
      <w:r>
        <w:rPr>
          <w:rFonts w:ascii="Baskerville" w:hAnsi="Baskerville"/>
          <w:sz w:val="20"/>
          <w:szCs w:val="20"/>
        </w:rPr>
        <w:t>’</w:t>
      </w:r>
      <w:r>
        <w:rPr>
          <w:rFonts w:ascii="Baskerville" w:hAnsi="Baskerville"/>
          <w:sz w:val="20"/>
          <w:szCs w:val="20"/>
        </w:rPr>
        <w:t>t act for primary purpose of being malcious,</w:t>
      </w:r>
      <w:r>
        <w:rPr>
          <w:rFonts w:ascii="Baskerville" w:hAnsi="Baskerville"/>
          <w:sz w:val="20"/>
          <w:szCs w:val="20"/>
        </w:rPr>
        <w:t xml:space="preserve"> however in B v. P he is acting maliciously because he wants to sell the water back</w:t>
      </w:r>
    </w:p>
    <w:p w14:paraId="7A1EC691"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Notes: </w:t>
      </w:r>
      <w:r>
        <w:rPr>
          <w:rFonts w:ascii="Baskerville" w:hAnsi="Baskerville"/>
          <w:sz w:val="20"/>
          <w:szCs w:val="20"/>
        </w:rPr>
        <w:t xml:space="preserve">In B v. P, Pickles is withholding water for a </w:t>
      </w:r>
      <w:r>
        <w:rPr>
          <w:rFonts w:ascii="Baskerville SemiBold" w:hAnsi="Baskerville SemiBold"/>
          <w:sz w:val="20"/>
          <w:szCs w:val="20"/>
        </w:rPr>
        <w:t>legitimate purpose</w:t>
      </w:r>
      <w:r>
        <w:rPr>
          <w:rFonts w:ascii="Baskerville" w:hAnsi="Baskerville"/>
          <w:sz w:val="20"/>
          <w:szCs w:val="20"/>
        </w:rPr>
        <w:t>, not just to cause nuisance (not abuse of rights)</w:t>
      </w:r>
      <w:r>
        <w:rPr>
          <w:rFonts w:ascii="Baskerville SemiBold" w:hAnsi="Baskerville SemiBold"/>
          <w:sz w:val="20"/>
          <w:szCs w:val="20"/>
        </w:rPr>
        <w:t xml:space="preserve">. </w:t>
      </w:r>
      <w:r>
        <w:rPr>
          <w:rFonts w:ascii="Baskerville" w:hAnsi="Baskerville"/>
          <w:sz w:val="20"/>
          <w:szCs w:val="20"/>
        </w:rPr>
        <w:t>In Silver Fox, D is just trying to annoy neighbou</w:t>
      </w:r>
      <w:r>
        <w:rPr>
          <w:rFonts w:ascii="Baskerville" w:hAnsi="Baskerville"/>
          <w:sz w:val="20"/>
          <w:szCs w:val="20"/>
        </w:rPr>
        <w:t>r (true abusive rights case)</w:t>
      </w:r>
      <w:r>
        <w:rPr>
          <w:rFonts w:ascii="Baskerville SemiBold" w:hAnsi="Baskerville SemiBold"/>
          <w:sz w:val="20"/>
          <w:szCs w:val="20"/>
        </w:rPr>
        <w:t>. Nuisance is about unreasonable interference, not unreasonable action</w:t>
      </w:r>
    </w:p>
    <w:p w14:paraId="09B4ADFA" w14:textId="77777777" w:rsidR="00080C39" w:rsidRDefault="00824F0F">
      <w:pPr>
        <w:pStyle w:val="BodyA"/>
        <w:numPr>
          <w:ilvl w:val="0"/>
          <w:numId w:val="23"/>
        </w:numPr>
        <w:rPr>
          <w:rFonts w:ascii="Baskerville" w:eastAsia="Baskerville" w:hAnsi="Baskerville" w:cs="Baskerville"/>
          <w:sz w:val="20"/>
          <w:szCs w:val="20"/>
        </w:rPr>
      </w:pPr>
      <w:r>
        <w:rPr>
          <w:rFonts w:ascii="Baskerville" w:hAnsi="Baskerville"/>
          <w:sz w:val="20"/>
          <w:szCs w:val="20"/>
        </w:rPr>
        <w:t>Thus, both B v. P and Silver Fox Farms were correctly decided because:</w:t>
      </w:r>
    </w:p>
    <w:p w14:paraId="738308B0" w14:textId="77777777" w:rsidR="00080C39" w:rsidRDefault="00824F0F">
      <w:pPr>
        <w:pStyle w:val="BodyA"/>
        <w:numPr>
          <w:ilvl w:val="1"/>
          <w:numId w:val="23"/>
        </w:numPr>
        <w:rPr>
          <w:rFonts w:ascii="Baskerville" w:eastAsia="Baskerville" w:hAnsi="Baskerville" w:cs="Baskerville"/>
          <w:sz w:val="20"/>
          <w:szCs w:val="20"/>
        </w:rPr>
      </w:pPr>
      <w:r>
        <w:rPr>
          <w:rFonts w:ascii="Baskerville" w:hAnsi="Baskerville"/>
          <w:sz w:val="20"/>
          <w:szCs w:val="20"/>
        </w:rPr>
        <w:t>B v. P - something not leaving the property (rights v. no rights)</w:t>
      </w:r>
    </w:p>
    <w:p w14:paraId="04F142F9" w14:textId="77777777" w:rsidR="00080C39" w:rsidRDefault="00824F0F">
      <w:pPr>
        <w:pStyle w:val="BodyA"/>
        <w:numPr>
          <w:ilvl w:val="1"/>
          <w:numId w:val="23"/>
        </w:numPr>
        <w:rPr>
          <w:rFonts w:ascii="Baskerville" w:eastAsia="Baskerville" w:hAnsi="Baskerville" w:cs="Baskerville"/>
          <w:sz w:val="20"/>
          <w:szCs w:val="20"/>
        </w:rPr>
      </w:pPr>
      <w:r>
        <w:rPr>
          <w:rFonts w:ascii="Baskerville" w:hAnsi="Baskerville"/>
          <w:sz w:val="20"/>
          <w:szCs w:val="20"/>
        </w:rPr>
        <w:t>Silver Fox - somethi</w:t>
      </w:r>
      <w:r>
        <w:rPr>
          <w:rFonts w:ascii="Baskerville" w:hAnsi="Baskerville"/>
          <w:sz w:val="20"/>
          <w:szCs w:val="20"/>
        </w:rPr>
        <w:t>ng leaving the property (noise from gun fire)</w:t>
      </w:r>
    </w:p>
    <w:p w14:paraId="36A307D3" w14:textId="77777777" w:rsidR="00080C39" w:rsidRDefault="00824F0F">
      <w:pPr>
        <w:pStyle w:val="BodyA"/>
        <w:numPr>
          <w:ilvl w:val="1"/>
          <w:numId w:val="23"/>
        </w:numPr>
        <w:rPr>
          <w:rFonts w:ascii="Baskerville" w:eastAsia="Baskerville" w:hAnsi="Baskerville" w:cs="Baskerville"/>
          <w:sz w:val="20"/>
          <w:szCs w:val="20"/>
        </w:rPr>
      </w:pPr>
      <w:r>
        <w:rPr>
          <w:rFonts w:ascii="Baskerville" w:hAnsi="Baskerville"/>
          <w:sz w:val="20"/>
          <w:szCs w:val="20"/>
        </w:rPr>
        <w:t>Can</w:t>
      </w:r>
      <w:r>
        <w:rPr>
          <w:rFonts w:ascii="Baskerville" w:hAnsi="Baskerville"/>
          <w:sz w:val="20"/>
          <w:szCs w:val="20"/>
        </w:rPr>
        <w:t>’</w:t>
      </w:r>
      <w:r>
        <w:rPr>
          <w:rFonts w:ascii="Baskerville" w:hAnsi="Baskerville"/>
          <w:sz w:val="20"/>
          <w:szCs w:val="20"/>
        </w:rPr>
        <w:t>t infringe on something don</w:t>
      </w:r>
      <w:r>
        <w:rPr>
          <w:rFonts w:ascii="Baskerville" w:hAnsi="Baskerville"/>
          <w:sz w:val="20"/>
          <w:szCs w:val="20"/>
        </w:rPr>
        <w:t>’</w:t>
      </w:r>
      <w:r>
        <w:rPr>
          <w:rFonts w:ascii="Baskerville" w:hAnsi="Baskerville"/>
          <w:sz w:val="20"/>
          <w:szCs w:val="20"/>
        </w:rPr>
        <w:t>t have a right too</w:t>
      </w:r>
    </w:p>
    <w:p w14:paraId="276FFA6D" w14:textId="77777777" w:rsidR="00080C39" w:rsidRDefault="00824F0F">
      <w:pPr>
        <w:pStyle w:val="Heading2"/>
      </w:pPr>
      <w:bookmarkStart w:id="9" w:name="_Toc8"/>
      <w:r>
        <w:rPr>
          <w:lang w:val="en-US"/>
        </w:rPr>
        <w:t xml:space="preserve">Fountainblue Hotel v. Forty-Five Twenty-Five Inc. </w:t>
      </w:r>
      <w:r>
        <w:t xml:space="preserve">– </w:t>
      </w:r>
      <w:r>
        <w:rPr>
          <w:lang w:val="en-US"/>
        </w:rPr>
        <w:t>First, must have a legal right to thing being interfered with and then have to determine if it affects your</w:t>
      </w:r>
      <w:r>
        <w:rPr>
          <w:lang w:val="en-US"/>
        </w:rPr>
        <w:t xml:space="preserve"> use and enjoyment </w:t>
      </w:r>
      <w:bookmarkEnd w:id="9"/>
    </w:p>
    <w:p w14:paraId="0DE6FA19"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BLOCKING AIR/SUN; MUST HAVE RIGHT TO EVERYTHING IN CASE BEFORE IT IS NECESSARY TO DETEREMINE WHETHER THE INTERFERENCE IS MATERIAL AND OR REASONABLE</w:t>
      </w:r>
    </w:p>
    <w:p w14:paraId="71154408"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Facts: </w:t>
      </w:r>
      <w:r>
        <w:rPr>
          <w:rFonts w:ascii="Baskerville" w:hAnsi="Baskerville"/>
          <w:sz w:val="20"/>
          <w:szCs w:val="20"/>
        </w:rPr>
        <w:t>Fontainebleau was stopped by trial judge from building extension that would blo</w:t>
      </w:r>
      <w:r>
        <w:rPr>
          <w:rFonts w:ascii="Baskerville" w:hAnsi="Baskerville"/>
          <w:sz w:val="20"/>
          <w:szCs w:val="20"/>
        </w:rPr>
        <w:t>ck fresh air and sun from getting to the pool area of 4525.</w:t>
      </w:r>
      <w:r>
        <w:rPr>
          <w:rFonts w:ascii="Baskerville SemiBold" w:hAnsi="Baskerville SemiBold"/>
          <w:sz w:val="20"/>
          <w:szCs w:val="20"/>
        </w:rPr>
        <w:t xml:space="preserve"> </w:t>
      </w:r>
      <w:r>
        <w:rPr>
          <w:rFonts w:ascii="Baskerville" w:hAnsi="Baskerville"/>
          <w:sz w:val="20"/>
          <w:szCs w:val="20"/>
        </w:rPr>
        <w:t xml:space="preserve">Trial judge applied maxim: </w:t>
      </w:r>
      <w:r>
        <w:rPr>
          <w:rFonts w:ascii="Baskerville" w:hAnsi="Baskerville"/>
          <w:i/>
          <w:iCs/>
          <w:sz w:val="20"/>
          <w:szCs w:val="20"/>
        </w:rPr>
        <w:t>sic utere tuo ut alienum non laedas</w:t>
      </w:r>
      <w:r>
        <w:rPr>
          <w:rFonts w:ascii="Baskerville" w:hAnsi="Baskerville"/>
          <w:sz w:val="20"/>
          <w:szCs w:val="20"/>
        </w:rPr>
        <w:t xml:space="preserve"> (use your property so as not to injure another</w:t>
      </w:r>
      <w:r>
        <w:rPr>
          <w:rFonts w:ascii="Baskerville" w:hAnsi="Baskerville"/>
          <w:sz w:val="20"/>
          <w:szCs w:val="20"/>
        </w:rPr>
        <w:t>’</w:t>
      </w:r>
      <w:r>
        <w:rPr>
          <w:rFonts w:ascii="Baskerville" w:hAnsi="Baskerville"/>
          <w:sz w:val="20"/>
          <w:szCs w:val="20"/>
        </w:rPr>
        <w:t>s property RIGHTS)</w:t>
      </w:r>
      <w:r>
        <w:rPr>
          <w:rFonts w:ascii="Baskerville SemiBold" w:hAnsi="Baskerville SemiBold"/>
          <w:sz w:val="20"/>
          <w:szCs w:val="20"/>
        </w:rPr>
        <w:t xml:space="preserve"> – </w:t>
      </w:r>
      <w:r>
        <w:rPr>
          <w:rFonts w:ascii="Baskerville" w:hAnsi="Baskerville"/>
          <w:sz w:val="20"/>
          <w:szCs w:val="20"/>
        </w:rPr>
        <w:t>gave an</w:t>
      </w:r>
      <w:r>
        <w:rPr>
          <w:rFonts w:ascii="Baskerville SemiBold" w:hAnsi="Baskerville SemiBold"/>
          <w:sz w:val="20"/>
          <w:szCs w:val="20"/>
        </w:rPr>
        <w:t xml:space="preserve"> </w:t>
      </w:r>
      <w:r>
        <w:rPr>
          <w:rFonts w:ascii="Baskerville" w:hAnsi="Baskerville"/>
          <w:sz w:val="20"/>
          <w:szCs w:val="20"/>
        </w:rPr>
        <w:t xml:space="preserve">interim injunction </w:t>
      </w:r>
      <w:r>
        <w:rPr>
          <w:rFonts w:ascii="Baskerville" w:hAnsi="Baskerville"/>
          <w:sz w:val="20"/>
          <w:szCs w:val="20"/>
        </w:rPr>
        <w:t xml:space="preserve">– </w:t>
      </w:r>
      <w:r>
        <w:rPr>
          <w:rFonts w:ascii="Baskerville" w:hAnsi="Baskerville"/>
          <w:sz w:val="20"/>
          <w:szCs w:val="20"/>
        </w:rPr>
        <w:t xml:space="preserve">applies for the </w:t>
      </w:r>
      <w:r>
        <w:rPr>
          <w:rFonts w:ascii="Baskerville" w:hAnsi="Baskerville"/>
          <w:sz w:val="20"/>
          <w:szCs w:val="20"/>
        </w:rPr>
        <w:t>proceedings of the court</w:t>
      </w:r>
    </w:p>
    <w:p w14:paraId="57DFD486"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Issues: </w:t>
      </w:r>
      <w:r>
        <w:rPr>
          <w:rFonts w:ascii="Baskerville" w:hAnsi="Baskerville"/>
          <w:sz w:val="20"/>
          <w:szCs w:val="20"/>
        </w:rPr>
        <w:t>Did 4525 have right to land?</w:t>
      </w:r>
      <w:r>
        <w:rPr>
          <w:rFonts w:ascii="Baskerville SemiBold" w:hAnsi="Baskerville SemiBold"/>
          <w:sz w:val="20"/>
          <w:szCs w:val="20"/>
        </w:rPr>
        <w:t xml:space="preserve"> </w:t>
      </w:r>
      <w:r>
        <w:rPr>
          <w:rFonts w:ascii="Baskerville" w:hAnsi="Baskerville"/>
          <w:sz w:val="20"/>
          <w:szCs w:val="20"/>
        </w:rPr>
        <w:t>Did 4525 have right to sun and fresh air?</w:t>
      </w:r>
    </w:p>
    <w:p w14:paraId="40E90EFE"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Held: </w:t>
      </w:r>
      <w:r>
        <w:rPr>
          <w:rFonts w:ascii="Baskerville" w:hAnsi="Baskerville"/>
          <w:sz w:val="20"/>
          <w:szCs w:val="20"/>
        </w:rPr>
        <w:t xml:space="preserve">Trial judge misunderstood the latin; </w:t>
      </w:r>
      <w:r>
        <w:rPr>
          <w:rFonts w:ascii="Baskerville SemiBold" w:hAnsi="Baskerville SemiBold"/>
          <w:sz w:val="20"/>
          <w:szCs w:val="20"/>
        </w:rPr>
        <w:t xml:space="preserve">there must be property rights in order for the rights to be infringed. </w:t>
      </w:r>
      <w:r>
        <w:rPr>
          <w:rFonts w:ascii="Baskerville" w:hAnsi="Baskerville"/>
          <w:sz w:val="20"/>
          <w:szCs w:val="20"/>
        </w:rPr>
        <w:t xml:space="preserve"> 4525 did have right to property, but </w:t>
      </w:r>
      <w:r>
        <w:rPr>
          <w:rFonts w:ascii="Baskerville" w:hAnsi="Baskerville"/>
          <w:sz w:val="20"/>
          <w:szCs w:val="20"/>
        </w:rPr>
        <w:t>had NO right to sun and fresh air (because sun/air were blocked before reaching their property</w:t>
      </w:r>
      <w:r>
        <w:rPr>
          <w:rFonts w:ascii="Baskerville" w:hAnsi="Baskerville"/>
          <w:sz w:val="20"/>
          <w:szCs w:val="20"/>
        </w:rPr>
        <w:t>—</w:t>
      </w:r>
      <w:r>
        <w:rPr>
          <w:rFonts w:ascii="Baskerville" w:hAnsi="Baskerville"/>
          <w:sz w:val="20"/>
          <w:szCs w:val="20"/>
        </w:rPr>
        <w:t>hence they have no rights to sun/air).</w:t>
      </w:r>
      <w:r>
        <w:rPr>
          <w:rFonts w:ascii="Baskerville SemiBold" w:hAnsi="Baskerville SemiBold"/>
          <w:sz w:val="20"/>
          <w:szCs w:val="20"/>
        </w:rPr>
        <w:t xml:space="preserve"> </w:t>
      </w:r>
      <w:r>
        <w:rPr>
          <w:rFonts w:ascii="Baskerville" w:hAnsi="Baskerville"/>
          <w:sz w:val="20"/>
          <w:szCs w:val="20"/>
        </w:rPr>
        <w:t>Can injure stuff that is there but can</w:t>
      </w:r>
      <w:r>
        <w:rPr>
          <w:rFonts w:ascii="Baskerville" w:hAnsi="Baskerville"/>
          <w:sz w:val="20"/>
          <w:szCs w:val="20"/>
        </w:rPr>
        <w:t>’</w:t>
      </w:r>
      <w:r>
        <w:rPr>
          <w:rFonts w:ascii="Baskerville" w:hAnsi="Baskerville"/>
          <w:sz w:val="20"/>
          <w:szCs w:val="20"/>
        </w:rPr>
        <w:t>t injure their RIGHTS (same as Bradford v. Pickles basic property rights). Temporar</w:t>
      </w:r>
      <w:r>
        <w:rPr>
          <w:rFonts w:ascii="Baskerville" w:hAnsi="Baskerville"/>
          <w:sz w:val="20"/>
          <w:szCs w:val="20"/>
        </w:rPr>
        <w:t>y injunction removed in favour of D.</w:t>
      </w:r>
    </w:p>
    <w:p w14:paraId="47F0F8D8"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BLL: </w:t>
      </w:r>
    </w:p>
    <w:p w14:paraId="028756C1"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1) to succeed in nuisance claim, must FIRST show you had a right to the thing being interfered with, AND THEN, must show that the interference is materially interfering with your use and enjoyment</w:t>
      </w:r>
    </w:p>
    <w:p w14:paraId="1D17ED40"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Notes: </w:t>
      </w:r>
      <w:r>
        <w:rPr>
          <w:rFonts w:ascii="Baskerville SemiBold" w:hAnsi="Baskerville SemiBold"/>
          <w:sz w:val="20"/>
          <w:szCs w:val="20"/>
        </w:rPr>
        <w:t>Fontainebleau wasn</w:t>
      </w:r>
      <w:r>
        <w:rPr>
          <w:rFonts w:ascii="Baskerville SemiBold" w:hAnsi="Baskerville SemiBold"/>
          <w:sz w:val="20"/>
          <w:szCs w:val="20"/>
        </w:rPr>
        <w:t>’</w:t>
      </w:r>
      <w:r>
        <w:rPr>
          <w:rFonts w:ascii="Baskerville SemiBold" w:hAnsi="Baskerville SemiBold"/>
          <w:sz w:val="20"/>
          <w:szCs w:val="20"/>
        </w:rPr>
        <w:t>t acting predominantly with the purpose of injuring 4525 with no benefit for himself</w:t>
      </w:r>
      <w:r>
        <w:rPr>
          <w:rFonts w:ascii="Baskerville SemiBold" w:hAnsi="Baskerville SemiBold"/>
          <w:sz w:val="20"/>
          <w:szCs w:val="20"/>
        </w:rPr>
        <w:t>—</w:t>
      </w:r>
      <w:r>
        <w:rPr>
          <w:rFonts w:ascii="Baskerville SemiBold" w:hAnsi="Baskerville SemiBold"/>
          <w:sz w:val="20"/>
          <w:szCs w:val="20"/>
        </w:rPr>
        <w:t>he was doing it for a legitimate reason (it would make his competition less of a threat and would make him more money)</w:t>
      </w:r>
      <w:r>
        <w:rPr>
          <w:rFonts w:ascii="Baskerville SemiBold" w:hAnsi="Baskerville SemiBold"/>
          <w:sz w:val="20"/>
          <w:szCs w:val="20"/>
        </w:rPr>
        <w:t>—</w:t>
      </w:r>
      <w:r>
        <w:rPr>
          <w:rFonts w:ascii="Baskerville SemiBold" w:hAnsi="Baskerville SemiBold"/>
          <w:sz w:val="20"/>
          <w:szCs w:val="20"/>
        </w:rPr>
        <w:t>so the malice principle doesn</w:t>
      </w:r>
      <w:r>
        <w:rPr>
          <w:rFonts w:ascii="Baskerville SemiBold" w:hAnsi="Baskerville SemiBold"/>
          <w:sz w:val="20"/>
          <w:szCs w:val="20"/>
        </w:rPr>
        <w:t>’</w:t>
      </w:r>
      <w:r>
        <w:rPr>
          <w:rFonts w:ascii="Baskerville SemiBold" w:hAnsi="Baskerville SemiBold"/>
          <w:sz w:val="20"/>
          <w:szCs w:val="20"/>
        </w:rPr>
        <w:t>t a</w:t>
      </w:r>
      <w:r>
        <w:rPr>
          <w:rFonts w:ascii="Baskerville SemiBold" w:hAnsi="Baskerville SemiBold"/>
          <w:sz w:val="20"/>
          <w:szCs w:val="20"/>
        </w:rPr>
        <w:t xml:space="preserve">pply. There is a universal rule that there is no legal right to the free flow of light and air from adjoining land. You cannot acquire the right to sunlight. </w:t>
      </w:r>
    </w:p>
    <w:p w14:paraId="39F58080"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Notes:</w:t>
      </w:r>
    </w:p>
    <w:p w14:paraId="1A4F8D96" w14:textId="77777777" w:rsidR="00080C39" w:rsidRDefault="00824F0F">
      <w:pPr>
        <w:pStyle w:val="BodyA"/>
        <w:numPr>
          <w:ilvl w:val="0"/>
          <w:numId w:val="25"/>
        </w:numPr>
        <w:rPr>
          <w:rFonts w:ascii="Baskerville" w:eastAsia="Baskerville" w:hAnsi="Baskerville" w:cs="Baskerville"/>
          <w:sz w:val="20"/>
          <w:szCs w:val="20"/>
        </w:rPr>
      </w:pPr>
      <w:r>
        <w:rPr>
          <w:rFonts w:ascii="Baskerville" w:hAnsi="Baskerville"/>
          <w:sz w:val="20"/>
          <w:szCs w:val="20"/>
        </w:rPr>
        <w:t xml:space="preserve">Meaning of injury? </w:t>
      </w:r>
      <w:r>
        <w:rPr>
          <w:rFonts w:ascii="Baskerville" w:hAnsi="Baskerville"/>
          <w:sz w:val="20"/>
          <w:szCs w:val="20"/>
        </w:rPr>
        <w:t xml:space="preserve">– </w:t>
      </w:r>
      <w:r>
        <w:rPr>
          <w:rFonts w:ascii="Baskerville" w:hAnsi="Baskerville"/>
          <w:sz w:val="20"/>
          <w:szCs w:val="20"/>
        </w:rPr>
        <w:t>suffered a loss, or entitlement</w:t>
      </w:r>
    </w:p>
    <w:p w14:paraId="78F77A39" w14:textId="77777777" w:rsidR="00080C39" w:rsidRDefault="00824F0F">
      <w:pPr>
        <w:pStyle w:val="BodyA"/>
        <w:numPr>
          <w:ilvl w:val="0"/>
          <w:numId w:val="25"/>
        </w:numPr>
        <w:rPr>
          <w:rFonts w:ascii="Baskerville" w:eastAsia="Baskerville" w:hAnsi="Baskerville" w:cs="Baskerville"/>
          <w:sz w:val="20"/>
          <w:szCs w:val="20"/>
        </w:rPr>
      </w:pPr>
      <w:r>
        <w:rPr>
          <w:rFonts w:ascii="Baskerville" w:hAnsi="Baskerville"/>
          <w:sz w:val="20"/>
          <w:szCs w:val="20"/>
        </w:rPr>
        <w:t xml:space="preserve">Per curium </w:t>
      </w:r>
      <w:r>
        <w:rPr>
          <w:rFonts w:ascii="Baskerville" w:hAnsi="Baskerville"/>
          <w:sz w:val="20"/>
          <w:szCs w:val="20"/>
        </w:rPr>
        <w:t xml:space="preserve">– </w:t>
      </w:r>
      <w:r>
        <w:rPr>
          <w:rFonts w:ascii="Baskerville" w:hAnsi="Baskerville"/>
          <w:sz w:val="20"/>
          <w:szCs w:val="20"/>
        </w:rPr>
        <w:t>all judges have given th</w:t>
      </w:r>
      <w:r>
        <w:rPr>
          <w:rFonts w:ascii="Baskerville" w:hAnsi="Baskerville"/>
          <w:sz w:val="20"/>
          <w:szCs w:val="20"/>
        </w:rPr>
        <w:t>is judgement</w:t>
      </w:r>
    </w:p>
    <w:p w14:paraId="4918C887" w14:textId="77777777" w:rsidR="00080C39" w:rsidRDefault="00824F0F">
      <w:pPr>
        <w:pStyle w:val="BodyA"/>
        <w:numPr>
          <w:ilvl w:val="0"/>
          <w:numId w:val="19"/>
        </w:numPr>
        <w:rPr>
          <w:rFonts w:ascii="Baskerville" w:eastAsia="Baskerville" w:hAnsi="Baskerville" w:cs="Baskerville"/>
          <w:sz w:val="20"/>
          <w:szCs w:val="20"/>
        </w:rPr>
      </w:pPr>
      <w:r>
        <w:rPr>
          <w:rFonts w:ascii="Baskerville" w:hAnsi="Baskerville"/>
          <w:sz w:val="20"/>
          <w:szCs w:val="20"/>
        </w:rPr>
        <w:t>Preventions case: You cannot have a  right to light that is not on your property. D is getting the sunlight before it gets to P and so P does not have it on their land and they cannot argue that they have a right to something not on their land</w:t>
      </w:r>
      <w:r>
        <w:rPr>
          <w:rFonts w:ascii="Baskerville" w:hAnsi="Baskerville"/>
          <w:sz w:val="20"/>
          <w:szCs w:val="20"/>
        </w:rPr>
        <w:t xml:space="preserve"> </w:t>
      </w:r>
    </w:p>
    <w:p w14:paraId="56D1CB91" w14:textId="77777777" w:rsidR="00080C39" w:rsidRDefault="00824F0F">
      <w:pPr>
        <w:pStyle w:val="BodyA"/>
        <w:numPr>
          <w:ilvl w:val="0"/>
          <w:numId w:val="19"/>
        </w:numPr>
        <w:rPr>
          <w:rFonts w:ascii="Baskerville" w:eastAsia="Baskerville" w:hAnsi="Baskerville" w:cs="Baskerville"/>
          <w:sz w:val="20"/>
          <w:szCs w:val="20"/>
        </w:rPr>
      </w:pPr>
      <w:r>
        <w:rPr>
          <w:rFonts w:ascii="Baskerville" w:hAnsi="Baskerville"/>
          <w:sz w:val="20"/>
          <w:szCs w:val="20"/>
        </w:rPr>
        <w:t>how can you get rights to a thing: you either have possession or you take 2nd possession if someone gives it to you</w:t>
      </w:r>
    </w:p>
    <w:p w14:paraId="497B626D" w14:textId="77777777" w:rsidR="00080C39" w:rsidRDefault="00824F0F">
      <w:pPr>
        <w:pStyle w:val="BodyA"/>
        <w:numPr>
          <w:ilvl w:val="0"/>
          <w:numId w:val="19"/>
        </w:numPr>
        <w:rPr>
          <w:rFonts w:ascii="Baskerville" w:eastAsia="Baskerville" w:hAnsi="Baskerville" w:cs="Baskerville"/>
          <w:sz w:val="20"/>
          <w:szCs w:val="20"/>
        </w:rPr>
      </w:pPr>
      <w:r>
        <w:rPr>
          <w:rFonts w:ascii="Baskerville" w:hAnsi="Baskerville"/>
          <w:sz w:val="20"/>
          <w:szCs w:val="20"/>
        </w:rPr>
        <w:t>On Ontario you can acquire a right to light- by land or long use. Has to be through a defined channel (i.e. window). This was stopped in 1</w:t>
      </w:r>
      <w:r>
        <w:rPr>
          <w:rFonts w:ascii="Baskerville" w:hAnsi="Baskerville"/>
          <w:sz w:val="20"/>
          <w:szCs w:val="20"/>
        </w:rPr>
        <w:t>890 but if you had a right before it stopped you could still sue</w:t>
      </w:r>
    </w:p>
    <w:p w14:paraId="1D7BC6E4" w14:textId="77777777" w:rsidR="00080C39" w:rsidRDefault="00824F0F">
      <w:pPr>
        <w:pStyle w:val="BodyA"/>
        <w:numPr>
          <w:ilvl w:val="0"/>
          <w:numId w:val="19"/>
        </w:numPr>
        <w:rPr>
          <w:rFonts w:ascii="Baskerville" w:eastAsia="Baskerville" w:hAnsi="Baskerville" w:cs="Baskerville"/>
          <w:sz w:val="20"/>
          <w:szCs w:val="20"/>
        </w:rPr>
      </w:pPr>
      <w:r>
        <w:rPr>
          <w:rFonts w:ascii="Baskerville" w:hAnsi="Baskerville"/>
          <w:sz w:val="20"/>
          <w:szCs w:val="20"/>
        </w:rPr>
        <w:t>Universal rule: where a structure serves a useful and beneficial purpose, it doesn't give rise to cause of action, even though it causes injury to another by cutting off the light and air and</w:t>
      </w:r>
      <w:r>
        <w:rPr>
          <w:rFonts w:ascii="Baskerville" w:hAnsi="Baskerville"/>
          <w:sz w:val="20"/>
          <w:szCs w:val="20"/>
        </w:rPr>
        <w:t xml:space="preserve"> interfering with the view that would otherwise be available </w:t>
      </w:r>
    </w:p>
    <w:p w14:paraId="3089E3C2" w14:textId="77777777" w:rsidR="00080C39" w:rsidRDefault="00080C39">
      <w:pPr>
        <w:pStyle w:val="BodyA"/>
        <w:rPr>
          <w:rFonts w:ascii="Baskerville SemiBold" w:eastAsia="Baskerville SemiBold" w:hAnsi="Baskerville SemiBold" w:cs="Baskerville SemiBold"/>
          <w:sz w:val="20"/>
          <w:szCs w:val="20"/>
        </w:rPr>
      </w:pPr>
    </w:p>
    <w:p w14:paraId="34F35588"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In English law</w:t>
      </w:r>
      <w:r>
        <w:rPr>
          <w:rFonts w:ascii="Baskerville" w:hAnsi="Baskerville"/>
          <w:sz w:val="20"/>
          <w:szCs w:val="20"/>
        </w:rPr>
        <w:t xml:space="preserve"> – </w:t>
      </w:r>
      <w:r>
        <w:rPr>
          <w:rFonts w:ascii="Baskerville" w:hAnsi="Baskerville"/>
          <w:sz w:val="20"/>
          <w:szCs w:val="20"/>
        </w:rPr>
        <w:t xml:space="preserve">the Doctrine of Ancient Lights </w:t>
      </w:r>
      <w:r>
        <w:rPr>
          <w:rFonts w:ascii="Baskerville" w:hAnsi="Baskerville"/>
          <w:sz w:val="20"/>
          <w:szCs w:val="20"/>
        </w:rPr>
        <w:t xml:space="preserve">– </w:t>
      </w:r>
      <w:r>
        <w:rPr>
          <w:rFonts w:ascii="Baskerville" w:hAnsi="Baskerville"/>
          <w:sz w:val="20"/>
          <w:szCs w:val="20"/>
        </w:rPr>
        <w:t xml:space="preserve">you can acquire the right to sunlight in ancient English law. </w:t>
      </w:r>
      <w:r>
        <w:rPr>
          <w:rFonts w:ascii="Baskerville" w:hAnsi="Baskerville"/>
          <w:sz w:val="20"/>
          <w:szCs w:val="20"/>
        </w:rPr>
        <w:t xml:space="preserve">– </w:t>
      </w:r>
      <w:r>
        <w:rPr>
          <w:rFonts w:ascii="Baskerville" w:hAnsi="Baskerville"/>
          <w:sz w:val="20"/>
          <w:szCs w:val="20"/>
        </w:rPr>
        <w:t xml:space="preserve">through long use you can acquire a right to light (has to come through an orifice </w:t>
      </w:r>
      <w:r>
        <w:rPr>
          <w:rFonts w:ascii="Baskerville" w:hAnsi="Baskerville"/>
          <w:sz w:val="20"/>
          <w:szCs w:val="20"/>
        </w:rPr>
        <w:t xml:space="preserve">– </w:t>
      </w:r>
      <w:r>
        <w:rPr>
          <w:rFonts w:ascii="Baskerville" w:hAnsi="Baskerville"/>
          <w:sz w:val="20"/>
          <w:szCs w:val="20"/>
        </w:rPr>
        <w:t>through an opening/channel/window). You cannot acquire light through original acquisition or just transfer in Florida.</w:t>
      </w:r>
    </w:p>
    <w:p w14:paraId="762503E4"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Canadian law</w:t>
      </w:r>
      <w:r>
        <w:rPr>
          <w:rFonts w:ascii="Baskerville" w:hAnsi="Baskerville"/>
          <w:sz w:val="20"/>
          <w:szCs w:val="20"/>
        </w:rPr>
        <w:t xml:space="preserve"> – </w:t>
      </w:r>
      <w:r>
        <w:rPr>
          <w:rFonts w:ascii="Baskerville" w:hAnsi="Baskerville"/>
          <w:sz w:val="20"/>
          <w:szCs w:val="20"/>
        </w:rPr>
        <w:t xml:space="preserve">not possible since March 5, 1880 </w:t>
      </w:r>
      <w:r>
        <w:rPr>
          <w:rFonts w:ascii="Baskerville" w:hAnsi="Baskerville"/>
          <w:sz w:val="20"/>
          <w:szCs w:val="20"/>
        </w:rPr>
        <w:t xml:space="preserve">– </w:t>
      </w:r>
      <w:r>
        <w:rPr>
          <w:rFonts w:ascii="Baskerville" w:hAnsi="Baskerville"/>
          <w:sz w:val="20"/>
          <w:szCs w:val="20"/>
        </w:rPr>
        <w:t xml:space="preserve">no </w:t>
      </w:r>
      <w:r>
        <w:rPr>
          <w:rFonts w:ascii="Baskerville" w:hAnsi="Baskerville"/>
          <w:sz w:val="20"/>
          <w:szCs w:val="20"/>
        </w:rPr>
        <w:t xml:space="preserve">longer possible to acquire a right to light through prescription </w:t>
      </w:r>
      <w:r>
        <w:rPr>
          <w:rFonts w:ascii="Baskerville" w:hAnsi="Baskerville"/>
          <w:sz w:val="20"/>
          <w:szCs w:val="20"/>
        </w:rPr>
        <w:t xml:space="preserve">– </w:t>
      </w:r>
      <w:r>
        <w:rPr>
          <w:rFonts w:ascii="Baskerville" w:hAnsi="Baskerville"/>
          <w:sz w:val="20"/>
          <w:szCs w:val="20"/>
        </w:rPr>
        <w:t xml:space="preserve">any right to light created prior to 1880 still exists (Osgoode Hall in Toronto) has rights to light because they were there prior to 1880 </w:t>
      </w:r>
      <w:r>
        <w:rPr>
          <w:rFonts w:ascii="Baskerville" w:hAnsi="Baskerville"/>
          <w:sz w:val="20"/>
          <w:szCs w:val="20"/>
        </w:rPr>
        <w:t xml:space="preserve">– </w:t>
      </w:r>
      <w:r>
        <w:rPr>
          <w:rFonts w:ascii="Baskerville" w:hAnsi="Baskerville"/>
          <w:sz w:val="20"/>
          <w:szCs w:val="20"/>
        </w:rPr>
        <w:t>changes with jurisdictions. We cannot say somethi</w:t>
      </w:r>
      <w:r>
        <w:rPr>
          <w:rFonts w:ascii="Baskerville" w:hAnsi="Baskerville"/>
          <w:sz w:val="20"/>
          <w:szCs w:val="20"/>
        </w:rPr>
        <w:t>ng different in the tort of nuisance regarding sunlight because that would change the law of property. We cannot give the plaintiff untouchable rights that the plaintiff cannot have.</w:t>
      </w:r>
    </w:p>
    <w:p w14:paraId="05133898" w14:textId="77777777" w:rsidR="00080C39" w:rsidRDefault="00080C39">
      <w:pPr>
        <w:pStyle w:val="BodyA"/>
        <w:rPr>
          <w:rFonts w:ascii="Baskerville" w:eastAsia="Baskerville" w:hAnsi="Baskerville" w:cs="Baskerville"/>
          <w:sz w:val="20"/>
          <w:szCs w:val="20"/>
        </w:rPr>
      </w:pPr>
    </w:p>
    <w:p w14:paraId="4D6ECEF3"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Maybe they could make a claim about malice BUT as long as there is a rea</w:t>
      </w:r>
      <w:r>
        <w:rPr>
          <w:rFonts w:ascii="Baskerville" w:hAnsi="Baskerville"/>
          <w:sz w:val="20"/>
          <w:szCs w:val="20"/>
        </w:rPr>
        <w:t xml:space="preserve">son for the construction of the building, they cannot use malicious intent as a principle. </w:t>
      </w:r>
    </w:p>
    <w:p w14:paraId="2F060ECE" w14:textId="77777777" w:rsidR="00080C39" w:rsidRDefault="00080C39">
      <w:pPr>
        <w:pStyle w:val="BodyA"/>
        <w:rPr>
          <w:rFonts w:ascii="Baskerville" w:eastAsia="Baskerville" w:hAnsi="Baskerville" w:cs="Baskerville"/>
          <w:sz w:val="20"/>
          <w:szCs w:val="20"/>
        </w:rPr>
      </w:pPr>
    </w:p>
    <w:p w14:paraId="1672B61A"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xml:space="preserve">What about the Florida economy? The Florida planning and building codes set out what is best for the area </w:t>
      </w:r>
      <w:r>
        <w:rPr>
          <w:rFonts w:ascii="Baskerville" w:hAnsi="Baskerville"/>
          <w:sz w:val="20"/>
          <w:szCs w:val="20"/>
        </w:rPr>
        <w:t xml:space="preserve">– </w:t>
      </w:r>
      <w:r>
        <w:rPr>
          <w:rFonts w:ascii="Baskerville" w:hAnsi="Baskerville"/>
          <w:sz w:val="20"/>
          <w:szCs w:val="20"/>
        </w:rPr>
        <w:t xml:space="preserve">ie. Bylaws for building height, placement, etc. If you </w:t>
      </w:r>
      <w:r>
        <w:rPr>
          <w:rFonts w:ascii="Baskerville" w:hAnsi="Baskerville"/>
          <w:sz w:val="20"/>
          <w:szCs w:val="20"/>
        </w:rPr>
        <w:t xml:space="preserve">have a dispute with the policy of southern Florida, go talk to your municipal representatives. </w:t>
      </w:r>
    </w:p>
    <w:p w14:paraId="49C0BEF0" w14:textId="77777777" w:rsidR="00080C39" w:rsidRDefault="00080C39">
      <w:pPr>
        <w:pStyle w:val="BodyA"/>
        <w:rPr>
          <w:rFonts w:ascii="Baskerville" w:eastAsia="Baskerville" w:hAnsi="Baskerville" w:cs="Baskerville"/>
          <w:sz w:val="20"/>
          <w:szCs w:val="20"/>
        </w:rPr>
      </w:pPr>
    </w:p>
    <w:p w14:paraId="0269DF93"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Reconciling Fontainebleau and Appleby</w:t>
      </w:r>
    </w:p>
    <w:p w14:paraId="32B2AA79" w14:textId="77777777" w:rsidR="00080C39" w:rsidRDefault="00824F0F">
      <w:pPr>
        <w:pStyle w:val="BodyA"/>
        <w:numPr>
          <w:ilvl w:val="0"/>
          <w:numId w:val="19"/>
        </w:numPr>
        <w:rPr>
          <w:rFonts w:ascii="Baskerville" w:eastAsia="Baskerville" w:hAnsi="Baskerville" w:cs="Baskerville"/>
          <w:sz w:val="20"/>
          <w:szCs w:val="20"/>
        </w:rPr>
      </w:pPr>
      <w:r>
        <w:rPr>
          <w:rFonts w:ascii="Baskerville" w:hAnsi="Baskerville"/>
          <w:sz w:val="20"/>
          <w:szCs w:val="20"/>
        </w:rPr>
        <w:t xml:space="preserve">rights versus personal rights </w:t>
      </w:r>
    </w:p>
    <w:p w14:paraId="0B42B3E9" w14:textId="77777777" w:rsidR="00080C39" w:rsidRDefault="00824F0F">
      <w:pPr>
        <w:pStyle w:val="BodyA"/>
        <w:rPr>
          <w:rFonts w:ascii="Baskerville" w:eastAsia="Baskerville" w:hAnsi="Baskerville" w:cs="Baskerville"/>
          <w:sz w:val="20"/>
          <w:szCs w:val="20"/>
        </w:rPr>
      </w:pPr>
      <w:r>
        <w:rPr>
          <w:rFonts w:ascii="Baskerville" w:eastAsia="Baskerville" w:hAnsi="Baskerville" w:cs="Baskerville"/>
          <w:sz w:val="20"/>
          <w:szCs w:val="20"/>
        </w:rPr>
        <w:tab/>
        <w:t>- Appleby- about emanations (in emanations case you only have to prove a right to the lan</w:t>
      </w:r>
      <w:r>
        <w:rPr>
          <w:rFonts w:ascii="Baskerville" w:eastAsia="Baskerville" w:hAnsi="Baskerville" w:cs="Baskerville"/>
          <w:sz w:val="20"/>
          <w:szCs w:val="20"/>
        </w:rPr>
        <w:t>d)</w:t>
      </w:r>
    </w:p>
    <w:p w14:paraId="18FCB4DC" w14:textId="77777777" w:rsidR="00080C39" w:rsidRDefault="00824F0F">
      <w:pPr>
        <w:pStyle w:val="BodyA"/>
        <w:rPr>
          <w:rFonts w:ascii="Baskerville SemiBold" w:eastAsia="Baskerville SemiBold" w:hAnsi="Baskerville SemiBold" w:cs="Baskerville SemiBold"/>
          <w:sz w:val="20"/>
          <w:szCs w:val="20"/>
        </w:rPr>
      </w:pPr>
      <w:r>
        <w:rPr>
          <w:rFonts w:ascii="Baskerville" w:eastAsia="Baskerville" w:hAnsi="Baskerville" w:cs="Baskerville"/>
          <w:sz w:val="20"/>
          <w:szCs w:val="20"/>
        </w:rPr>
        <w:tab/>
        <w:t xml:space="preserve">- Foutnainbleau- about preventions </w:t>
      </w:r>
      <w:r>
        <w:rPr>
          <w:rFonts w:ascii="Baskerville SemiBold" w:hAnsi="Baskerville SemiBold"/>
          <w:sz w:val="20"/>
          <w:szCs w:val="20"/>
        </w:rPr>
        <w:t xml:space="preserve">(in preventions case, you have to prove a right to the land and </w:t>
      </w:r>
      <w:r>
        <w:rPr>
          <w:rFonts w:ascii="Baskerville SemiBold" w:hAnsi="Baskerville SemiBold"/>
          <w:sz w:val="20"/>
          <w:szCs w:val="20"/>
        </w:rPr>
        <w:tab/>
      </w:r>
      <w:r>
        <w:rPr>
          <w:rFonts w:ascii="Baskerville SemiBold" w:hAnsi="Baskerville SemiBold"/>
          <w:sz w:val="20"/>
          <w:szCs w:val="20"/>
        </w:rPr>
        <w:tab/>
        <w:t>a right to the thing being prevented)</w:t>
      </w:r>
    </w:p>
    <w:p w14:paraId="31B30CC7" w14:textId="77777777" w:rsidR="00080C39" w:rsidRDefault="00080C39">
      <w:pPr>
        <w:pStyle w:val="BodyA"/>
        <w:rPr>
          <w:rFonts w:ascii="Baskerville SemiBold" w:eastAsia="Baskerville SemiBold" w:hAnsi="Baskerville SemiBold" w:cs="Baskerville SemiBold"/>
          <w:sz w:val="20"/>
          <w:szCs w:val="20"/>
        </w:rPr>
      </w:pPr>
    </w:p>
    <w:p w14:paraId="3CFDF241"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Takeaway</w:t>
      </w:r>
    </w:p>
    <w:p w14:paraId="754377C9" w14:textId="77777777" w:rsidR="00080C39" w:rsidRDefault="00824F0F">
      <w:pPr>
        <w:pStyle w:val="BodyA"/>
        <w:numPr>
          <w:ilvl w:val="0"/>
          <w:numId w:val="27"/>
        </w:numPr>
        <w:rPr>
          <w:rFonts w:ascii="Baskerville SemiBold" w:eastAsia="Baskerville SemiBold" w:hAnsi="Baskerville SemiBold" w:cs="Baskerville SemiBold"/>
          <w:sz w:val="20"/>
          <w:szCs w:val="20"/>
        </w:rPr>
      </w:pPr>
      <w:r>
        <w:rPr>
          <w:rFonts w:ascii="Baskerville SemiBold" w:hAnsi="Baskerville SemiBold"/>
          <w:sz w:val="20"/>
          <w:szCs w:val="20"/>
        </w:rPr>
        <w:t>have a right to land and a right to the thing being taken away</w:t>
      </w:r>
    </w:p>
    <w:p w14:paraId="3857417F" w14:textId="77777777" w:rsidR="00080C39" w:rsidRDefault="00824F0F">
      <w:pPr>
        <w:pStyle w:val="BodyA"/>
        <w:numPr>
          <w:ilvl w:val="0"/>
          <w:numId w:val="27"/>
        </w:numPr>
        <w:rPr>
          <w:rFonts w:ascii="Baskerville SemiBold" w:eastAsia="Baskerville SemiBold" w:hAnsi="Baskerville SemiBold" w:cs="Baskerville SemiBold"/>
          <w:sz w:val="20"/>
          <w:szCs w:val="20"/>
        </w:rPr>
      </w:pPr>
      <w:r>
        <w:rPr>
          <w:rFonts w:ascii="Baskerville SemiBold" w:hAnsi="Baskerville SemiBold"/>
          <w:sz w:val="20"/>
          <w:szCs w:val="20"/>
        </w:rPr>
        <w:t>is the interference substantial/unreason</w:t>
      </w:r>
      <w:r>
        <w:rPr>
          <w:rFonts w:ascii="Baskerville SemiBold" w:hAnsi="Baskerville SemiBold"/>
          <w:sz w:val="20"/>
          <w:szCs w:val="20"/>
        </w:rPr>
        <w:t xml:space="preserve">able </w:t>
      </w:r>
    </w:p>
    <w:p w14:paraId="06787923" w14:textId="77777777" w:rsidR="00080C39" w:rsidRDefault="00080C39">
      <w:pPr>
        <w:pStyle w:val="BodyA"/>
        <w:rPr>
          <w:rFonts w:ascii="Baskerville SemiBold" w:eastAsia="Baskerville SemiBold" w:hAnsi="Baskerville SemiBold" w:cs="Baskerville SemiBold"/>
        </w:rPr>
      </w:pPr>
    </w:p>
    <w:p w14:paraId="56CBD894"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Main principles</w:t>
      </w:r>
    </w:p>
    <w:p w14:paraId="65408DB0" w14:textId="77777777" w:rsidR="00080C39" w:rsidRDefault="00824F0F">
      <w:pPr>
        <w:pStyle w:val="BodyA"/>
        <w:numPr>
          <w:ilvl w:val="0"/>
          <w:numId w:val="29"/>
        </w:numPr>
        <w:rPr>
          <w:rFonts w:ascii="Baskerville SemiBold" w:eastAsia="Baskerville SemiBold" w:hAnsi="Baskerville SemiBold" w:cs="Baskerville SemiBold"/>
          <w:sz w:val="20"/>
          <w:szCs w:val="20"/>
        </w:rPr>
      </w:pPr>
      <w:r>
        <w:rPr>
          <w:rFonts w:ascii="Baskerville SemiBold" w:hAnsi="Baskerville SemiBold"/>
          <w:sz w:val="20"/>
          <w:szCs w:val="20"/>
        </w:rPr>
        <w:t xml:space="preserve">Rights </w:t>
      </w:r>
      <w:r>
        <w:rPr>
          <w:rFonts w:ascii="Baskerville SemiBold" w:hAnsi="Baskerville SemiBold"/>
          <w:sz w:val="20"/>
          <w:szCs w:val="20"/>
        </w:rPr>
        <w:t xml:space="preserve">– </w:t>
      </w:r>
      <w:r>
        <w:rPr>
          <w:rFonts w:ascii="Baskerville SemiBold" w:hAnsi="Baskerville SemiBold"/>
          <w:sz w:val="20"/>
          <w:szCs w:val="20"/>
        </w:rPr>
        <w:t>something that the legal system recognized as an entitlement</w:t>
      </w:r>
    </w:p>
    <w:p w14:paraId="788896AA" w14:textId="77777777" w:rsidR="00080C39" w:rsidRDefault="00824F0F">
      <w:pPr>
        <w:pStyle w:val="BodyA"/>
        <w:numPr>
          <w:ilvl w:val="1"/>
          <w:numId w:val="29"/>
        </w:numPr>
        <w:rPr>
          <w:rFonts w:ascii="Baskerville" w:eastAsia="Baskerville" w:hAnsi="Baskerville" w:cs="Baskerville"/>
          <w:sz w:val="20"/>
          <w:szCs w:val="20"/>
        </w:rPr>
      </w:pPr>
      <w:r>
        <w:rPr>
          <w:rFonts w:ascii="Baskerville" w:hAnsi="Baskerville"/>
          <w:sz w:val="20"/>
          <w:szCs w:val="20"/>
        </w:rPr>
        <w:t>Rights to property</w:t>
      </w:r>
    </w:p>
    <w:p w14:paraId="2B08F005" w14:textId="77777777" w:rsidR="00080C39" w:rsidRDefault="00824F0F">
      <w:pPr>
        <w:pStyle w:val="BodyA"/>
        <w:numPr>
          <w:ilvl w:val="2"/>
          <w:numId w:val="29"/>
        </w:numPr>
        <w:rPr>
          <w:rFonts w:ascii="Baskerville" w:eastAsia="Baskerville" w:hAnsi="Baskerville" w:cs="Baskerville"/>
          <w:sz w:val="20"/>
          <w:szCs w:val="20"/>
        </w:rPr>
      </w:pPr>
      <w:r>
        <w:rPr>
          <w:rFonts w:ascii="Baskerville" w:hAnsi="Baskerville"/>
          <w:sz w:val="20"/>
          <w:szCs w:val="20"/>
        </w:rPr>
        <w:t xml:space="preserve">What does one acquire when one acquires real property? What is the content of the real property? </w:t>
      </w:r>
      <w:r>
        <w:rPr>
          <w:rFonts w:ascii="Baskerville SemiBold" w:hAnsi="Baskerville SemiBold"/>
          <w:sz w:val="20"/>
          <w:szCs w:val="20"/>
        </w:rPr>
        <w:t xml:space="preserve">Ad coelum principle (magic carrot) </w:t>
      </w:r>
      <w:r>
        <w:rPr>
          <w:rFonts w:ascii="Baskerville" w:hAnsi="Baskerville"/>
          <w:sz w:val="20"/>
          <w:szCs w:val="20"/>
        </w:rPr>
        <w:t xml:space="preserve">– </w:t>
      </w:r>
      <w:r>
        <w:rPr>
          <w:rFonts w:ascii="Baskerville" w:hAnsi="Baskerville"/>
          <w:sz w:val="20"/>
          <w:szCs w:val="20"/>
        </w:rPr>
        <w:t>the owner of the surface of the land is also entitled to exclude others from everything above him or her, and everything b</w:t>
      </w:r>
      <w:r>
        <w:rPr>
          <w:rFonts w:ascii="Baskerville" w:hAnsi="Baskerville"/>
          <w:sz w:val="20"/>
          <w:szCs w:val="20"/>
        </w:rPr>
        <w:t>elow. What you can reasonably use (planes can fly over, you can</w:t>
      </w:r>
      <w:r>
        <w:rPr>
          <w:rFonts w:ascii="Baskerville" w:hAnsi="Baskerville"/>
          <w:sz w:val="20"/>
          <w:szCs w:val="20"/>
        </w:rPr>
        <w:t>’</w:t>
      </w:r>
      <w:r>
        <w:rPr>
          <w:rFonts w:ascii="Baskerville" w:hAnsi="Baskerville"/>
          <w:sz w:val="20"/>
          <w:szCs w:val="20"/>
        </w:rPr>
        <w:t xml:space="preserve">t get to the core of the earth). </w:t>
      </w:r>
    </w:p>
    <w:p w14:paraId="10ECB7D3" w14:textId="77777777" w:rsidR="00080C39" w:rsidRDefault="00824F0F">
      <w:pPr>
        <w:pStyle w:val="BodyA"/>
        <w:numPr>
          <w:ilvl w:val="2"/>
          <w:numId w:val="29"/>
        </w:numPr>
        <w:rPr>
          <w:rFonts w:ascii="Baskerville" w:eastAsia="Baskerville" w:hAnsi="Baskerville" w:cs="Baskerville"/>
          <w:sz w:val="20"/>
          <w:szCs w:val="20"/>
        </w:rPr>
      </w:pPr>
      <w:r>
        <w:rPr>
          <w:rFonts w:ascii="Baskerville" w:hAnsi="Baskerville"/>
          <w:sz w:val="20"/>
          <w:szCs w:val="20"/>
        </w:rPr>
        <w:t>Rights arising ex jure naturae (naturally from owning the soil):</w:t>
      </w:r>
    </w:p>
    <w:p w14:paraId="6454E27B" w14:textId="77777777" w:rsidR="00080C39" w:rsidRDefault="00824F0F">
      <w:pPr>
        <w:pStyle w:val="BodyA"/>
        <w:numPr>
          <w:ilvl w:val="3"/>
          <w:numId w:val="29"/>
        </w:numPr>
        <w:rPr>
          <w:rFonts w:ascii="Baskerville" w:eastAsia="Baskerville" w:hAnsi="Baskerville" w:cs="Baskerville"/>
          <w:sz w:val="20"/>
          <w:szCs w:val="20"/>
        </w:rPr>
      </w:pPr>
      <w:r>
        <w:rPr>
          <w:rFonts w:ascii="Baskerville SemiBold" w:hAnsi="Baskerville SemiBold"/>
          <w:sz w:val="20"/>
          <w:szCs w:val="20"/>
        </w:rPr>
        <w:t xml:space="preserve">Riparian rights </w:t>
      </w:r>
      <w:r>
        <w:rPr>
          <w:rFonts w:ascii="Baskerville SemiBold" w:hAnsi="Baskerville SemiBold"/>
          <w:sz w:val="20"/>
          <w:szCs w:val="20"/>
        </w:rPr>
        <w:t>–</w:t>
      </w:r>
      <w:r>
        <w:rPr>
          <w:rFonts w:ascii="Baskerville" w:hAnsi="Baskerville"/>
          <w:sz w:val="20"/>
          <w:szCs w:val="20"/>
        </w:rPr>
        <w:t xml:space="preserve"> if your property touches a defined stream/channel, then you have a right that the water come to you in its natural state in flow, quantity and quality (it is a nuisance of an upstream owner to block a stream and take all the water </w:t>
      </w:r>
      <w:r>
        <w:rPr>
          <w:rFonts w:ascii="Baskerville" w:hAnsi="Baskerville"/>
          <w:sz w:val="20"/>
          <w:szCs w:val="20"/>
        </w:rPr>
        <w:t xml:space="preserve">– </w:t>
      </w:r>
      <w:r>
        <w:rPr>
          <w:rFonts w:ascii="Baskerville SemiBold" w:hAnsi="Baskerville SemiBold"/>
          <w:sz w:val="20"/>
          <w:szCs w:val="20"/>
        </w:rPr>
        <w:t>Chasemore v Richards 1</w:t>
      </w:r>
      <w:r>
        <w:rPr>
          <w:rFonts w:ascii="Baskerville SemiBold" w:hAnsi="Baskerville SemiBold"/>
          <w:sz w:val="20"/>
          <w:szCs w:val="20"/>
        </w:rPr>
        <w:t>859</w:t>
      </w:r>
      <w:r>
        <w:rPr>
          <w:rFonts w:ascii="Baskerville" w:hAnsi="Baskerville"/>
          <w:sz w:val="20"/>
          <w:szCs w:val="20"/>
        </w:rPr>
        <w:t>). If you have a stream beside you you have this right to flow and if someone poisons it then you have a claim in nuisance</w:t>
      </w:r>
    </w:p>
    <w:p w14:paraId="278177CE" w14:textId="77777777" w:rsidR="00080C39" w:rsidRDefault="00824F0F">
      <w:pPr>
        <w:pStyle w:val="BodyA"/>
        <w:numPr>
          <w:ilvl w:val="3"/>
          <w:numId w:val="29"/>
        </w:numPr>
        <w:rPr>
          <w:rFonts w:ascii="Baskerville" w:eastAsia="Baskerville" w:hAnsi="Baskerville" w:cs="Baskerville"/>
          <w:sz w:val="20"/>
          <w:szCs w:val="20"/>
        </w:rPr>
      </w:pPr>
      <w:r>
        <w:rPr>
          <w:rFonts w:ascii="Baskerville SemiBold" w:hAnsi="Baskerville SemiBold"/>
          <w:sz w:val="20"/>
          <w:szCs w:val="20"/>
        </w:rPr>
        <w:t xml:space="preserve">Right to lateral support </w:t>
      </w:r>
      <w:r>
        <w:rPr>
          <w:rFonts w:ascii="Baskerville SemiBold" w:hAnsi="Baskerville SemiBold"/>
          <w:sz w:val="20"/>
          <w:szCs w:val="20"/>
        </w:rPr>
        <w:t>–</w:t>
      </w:r>
      <w:r>
        <w:rPr>
          <w:rFonts w:ascii="Baskerville" w:hAnsi="Baskerville"/>
          <w:sz w:val="20"/>
          <w:szCs w:val="20"/>
        </w:rPr>
        <w:t xml:space="preserve"> my neighbor cannot dig a big hole in their land, that my property can fall into. You have a right to th</w:t>
      </w:r>
      <w:r>
        <w:rPr>
          <w:rFonts w:ascii="Baskerville" w:hAnsi="Baskerville"/>
          <w:sz w:val="20"/>
          <w:szCs w:val="20"/>
        </w:rPr>
        <w:t>e support of the existing land that was there before (</w:t>
      </w:r>
      <w:r>
        <w:rPr>
          <w:rFonts w:ascii="Baskerville SemiBold" w:hAnsi="Baskerville SemiBold"/>
          <w:sz w:val="20"/>
          <w:szCs w:val="20"/>
          <w:shd w:val="clear" w:color="auto" w:fill="FFDF7F"/>
        </w:rPr>
        <w:t>Dalton v Angus 1881</w:t>
      </w:r>
      <w:r>
        <w:rPr>
          <w:rFonts w:ascii="Baskerville" w:hAnsi="Baskerville"/>
          <w:sz w:val="20"/>
          <w:szCs w:val="20"/>
        </w:rPr>
        <w:t>). If land in natural state falls over due to something causing it to fall over, it is a violation. However this right does not apply to the buildings on your property and their weigh</w:t>
      </w:r>
      <w:r>
        <w:rPr>
          <w:rFonts w:ascii="Baskerville" w:hAnsi="Baskerville"/>
          <w:sz w:val="20"/>
          <w:szCs w:val="20"/>
        </w:rPr>
        <w:t>t, only your property.</w:t>
      </w:r>
    </w:p>
    <w:p w14:paraId="2CDDDBA0" w14:textId="77777777" w:rsidR="00080C39" w:rsidRDefault="00824F0F">
      <w:pPr>
        <w:pStyle w:val="BodyA"/>
        <w:numPr>
          <w:ilvl w:val="3"/>
          <w:numId w:val="29"/>
        </w:numPr>
        <w:rPr>
          <w:rFonts w:ascii="Baskerville" w:eastAsia="Baskerville" w:hAnsi="Baskerville" w:cs="Baskerville"/>
          <w:sz w:val="20"/>
          <w:szCs w:val="20"/>
        </w:rPr>
      </w:pPr>
      <w:r>
        <w:rPr>
          <w:rFonts w:ascii="Baskerville SemiBold" w:hAnsi="Baskerville SemiBold"/>
          <w:sz w:val="20"/>
          <w:szCs w:val="20"/>
        </w:rPr>
        <w:t xml:space="preserve">Common law right of access </w:t>
      </w:r>
      <w:r>
        <w:rPr>
          <w:rFonts w:ascii="Baskerville SemiBold" w:hAnsi="Baskerville SemiBold"/>
          <w:sz w:val="20"/>
          <w:szCs w:val="20"/>
        </w:rPr>
        <w:t xml:space="preserve">– </w:t>
      </w:r>
      <w:r>
        <w:rPr>
          <w:rFonts w:ascii="Baskerville" w:hAnsi="Baskerville"/>
          <w:sz w:val="20"/>
          <w:szCs w:val="20"/>
        </w:rPr>
        <w:t xml:space="preserve">you have the right to step on/off of your property any place that it touches a public road </w:t>
      </w:r>
      <w:r>
        <w:rPr>
          <w:rFonts w:ascii="Baskerville" w:hAnsi="Baskerville"/>
          <w:sz w:val="20"/>
          <w:szCs w:val="20"/>
        </w:rPr>
        <w:t xml:space="preserve">– </w:t>
      </w:r>
      <w:r>
        <w:rPr>
          <w:rFonts w:ascii="Baskerville" w:hAnsi="Baskerville"/>
          <w:sz w:val="20"/>
          <w:szCs w:val="20"/>
        </w:rPr>
        <w:t>this is regulated based on road ways/types (highways).</w:t>
      </w:r>
    </w:p>
    <w:p w14:paraId="563F4F08" w14:textId="77777777" w:rsidR="00080C39" w:rsidRDefault="00824F0F">
      <w:pPr>
        <w:pStyle w:val="BodyA"/>
        <w:numPr>
          <w:ilvl w:val="2"/>
          <w:numId w:val="29"/>
        </w:numPr>
        <w:rPr>
          <w:rFonts w:ascii="Baskerville" w:eastAsia="Baskerville" w:hAnsi="Baskerville" w:cs="Baskerville"/>
          <w:sz w:val="20"/>
          <w:szCs w:val="20"/>
        </w:rPr>
      </w:pPr>
      <w:r>
        <w:rPr>
          <w:rFonts w:ascii="Baskerville SemiBold" w:hAnsi="Baskerville SemiBold"/>
          <w:sz w:val="20"/>
          <w:szCs w:val="20"/>
        </w:rPr>
        <w:t xml:space="preserve">Incorporeal Hereditaments </w:t>
      </w:r>
      <w:r>
        <w:rPr>
          <w:rFonts w:ascii="Baskerville SemiBold" w:hAnsi="Baskerville SemiBold"/>
          <w:sz w:val="20"/>
          <w:szCs w:val="20"/>
        </w:rPr>
        <w:t>–</w:t>
      </w:r>
      <w:r>
        <w:rPr>
          <w:rFonts w:ascii="Baskerville" w:hAnsi="Baskerville"/>
          <w:sz w:val="20"/>
          <w:szCs w:val="20"/>
        </w:rPr>
        <w:t xml:space="preserve"> Not physical attachments </w:t>
      </w:r>
      <w:r>
        <w:rPr>
          <w:rFonts w:ascii="Baskerville" w:hAnsi="Baskerville"/>
          <w:sz w:val="20"/>
          <w:szCs w:val="20"/>
        </w:rPr>
        <w:t xml:space="preserve">– </w:t>
      </w:r>
      <w:r>
        <w:rPr>
          <w:rFonts w:ascii="Baskerville" w:hAnsi="Baskerville"/>
          <w:sz w:val="20"/>
          <w:szCs w:val="20"/>
        </w:rPr>
        <w:t>o</w:t>
      </w:r>
      <w:r>
        <w:rPr>
          <w:rFonts w:ascii="Baskerville" w:hAnsi="Baskerville"/>
          <w:sz w:val="20"/>
          <w:szCs w:val="20"/>
        </w:rPr>
        <w:t xml:space="preserve">nce these things have been created, they attached forever to your property. Consent of the party who is going to be burdened is required. Deemed consent is allowed </w:t>
      </w:r>
      <w:r>
        <w:rPr>
          <w:rFonts w:ascii="Baskerville" w:hAnsi="Baskerville"/>
          <w:sz w:val="20"/>
          <w:szCs w:val="20"/>
        </w:rPr>
        <w:t xml:space="preserve">– </w:t>
      </w:r>
      <w:r>
        <w:rPr>
          <w:rFonts w:ascii="Baskerville" w:hAnsi="Baskerville"/>
          <w:sz w:val="20"/>
          <w:szCs w:val="20"/>
        </w:rPr>
        <w:t>if you allow someone to take fish from your land for 20-30 years, they must have a right t</w:t>
      </w:r>
      <w:r>
        <w:rPr>
          <w:rFonts w:ascii="Baskerville" w:hAnsi="Baskerville"/>
          <w:sz w:val="20"/>
          <w:szCs w:val="20"/>
        </w:rPr>
        <w:t>o do it. You usually have to pay for one of these rights.</w:t>
      </w:r>
    </w:p>
    <w:p w14:paraId="55C7D1CD" w14:textId="77777777" w:rsidR="00080C39" w:rsidRDefault="00824F0F">
      <w:pPr>
        <w:pStyle w:val="BodyA"/>
        <w:numPr>
          <w:ilvl w:val="3"/>
          <w:numId w:val="29"/>
        </w:numPr>
        <w:rPr>
          <w:rFonts w:ascii="Baskerville" w:eastAsia="Baskerville" w:hAnsi="Baskerville" w:cs="Baskerville"/>
          <w:sz w:val="20"/>
          <w:szCs w:val="20"/>
        </w:rPr>
      </w:pPr>
      <w:r>
        <w:rPr>
          <w:rFonts w:ascii="Baskerville SemiBold" w:hAnsi="Baskerville SemiBold"/>
          <w:sz w:val="20"/>
          <w:szCs w:val="20"/>
        </w:rPr>
        <w:t xml:space="preserve">Easement </w:t>
      </w:r>
      <w:r>
        <w:rPr>
          <w:rFonts w:ascii="Baskerville SemiBold" w:hAnsi="Baskerville SemiBold"/>
          <w:sz w:val="20"/>
          <w:szCs w:val="20"/>
        </w:rPr>
        <w:t xml:space="preserve">– </w:t>
      </w:r>
      <w:r>
        <w:rPr>
          <w:rFonts w:ascii="Baskerville" w:hAnsi="Baskerville"/>
          <w:sz w:val="20"/>
          <w:szCs w:val="20"/>
        </w:rPr>
        <w:t>right to cross over someone else</w:t>
      </w:r>
      <w:r>
        <w:rPr>
          <w:rFonts w:ascii="Baskerville" w:hAnsi="Baskerville"/>
          <w:sz w:val="20"/>
          <w:szCs w:val="20"/>
        </w:rPr>
        <w:t>’</w:t>
      </w:r>
      <w:r>
        <w:rPr>
          <w:rFonts w:ascii="Baskerville" w:hAnsi="Baskerville"/>
          <w:sz w:val="20"/>
          <w:szCs w:val="20"/>
        </w:rPr>
        <w:t>s land</w:t>
      </w:r>
    </w:p>
    <w:p w14:paraId="6DC894E3" w14:textId="77777777" w:rsidR="00080C39" w:rsidRDefault="00824F0F">
      <w:pPr>
        <w:pStyle w:val="BodyA"/>
        <w:numPr>
          <w:ilvl w:val="3"/>
          <w:numId w:val="29"/>
        </w:numPr>
        <w:rPr>
          <w:rFonts w:ascii="Baskerville" w:eastAsia="Baskerville" w:hAnsi="Baskerville" w:cs="Baskerville"/>
          <w:sz w:val="20"/>
          <w:szCs w:val="20"/>
        </w:rPr>
      </w:pPr>
      <w:r>
        <w:rPr>
          <w:rFonts w:ascii="Baskerville SemiBold" w:hAnsi="Baskerville SemiBold"/>
          <w:sz w:val="20"/>
          <w:szCs w:val="20"/>
        </w:rPr>
        <w:t>Profit (a prendre)</w:t>
      </w:r>
      <w:r>
        <w:rPr>
          <w:rFonts w:ascii="Baskerville" w:hAnsi="Baskerville"/>
          <w:sz w:val="20"/>
          <w:szCs w:val="20"/>
        </w:rPr>
        <w:t xml:space="preserve"> – </w:t>
      </w:r>
      <w:r>
        <w:rPr>
          <w:rFonts w:ascii="Baskerville" w:hAnsi="Baskerville"/>
          <w:sz w:val="20"/>
          <w:szCs w:val="20"/>
        </w:rPr>
        <w:t>a right to take from someone else</w:t>
      </w:r>
      <w:r>
        <w:rPr>
          <w:rFonts w:ascii="Baskerville" w:hAnsi="Baskerville"/>
          <w:sz w:val="20"/>
          <w:szCs w:val="20"/>
        </w:rPr>
        <w:t>’</w:t>
      </w:r>
      <w:r>
        <w:rPr>
          <w:rFonts w:ascii="Baskerville" w:hAnsi="Baskerville"/>
          <w:sz w:val="20"/>
          <w:szCs w:val="20"/>
        </w:rPr>
        <w:t xml:space="preserve">s property (turf, wood, turkey, fish, etc.) </w:t>
      </w:r>
      <w:r>
        <w:rPr>
          <w:rFonts w:ascii="Baskerville" w:hAnsi="Baskerville"/>
          <w:sz w:val="20"/>
          <w:szCs w:val="20"/>
        </w:rPr>
        <w:t xml:space="preserve">– </w:t>
      </w:r>
      <w:r>
        <w:rPr>
          <w:rFonts w:ascii="Baskerville" w:hAnsi="Baskerville"/>
          <w:sz w:val="20"/>
          <w:szCs w:val="20"/>
        </w:rPr>
        <w:t>presumed consent if someone has been taking th</w:t>
      </w:r>
      <w:r>
        <w:rPr>
          <w:rFonts w:ascii="Baskerville" w:hAnsi="Baskerville"/>
          <w:sz w:val="20"/>
          <w:szCs w:val="20"/>
        </w:rPr>
        <w:t>ings for so long and no one has done anything to stop them.</w:t>
      </w:r>
    </w:p>
    <w:p w14:paraId="4304CC7D" w14:textId="77777777" w:rsidR="00080C39" w:rsidRDefault="00824F0F">
      <w:pPr>
        <w:pStyle w:val="BodyA"/>
        <w:numPr>
          <w:ilvl w:val="0"/>
          <w:numId w:val="29"/>
        </w:numPr>
        <w:rPr>
          <w:rFonts w:ascii="Baskerville SemiBold" w:eastAsia="Baskerville SemiBold" w:hAnsi="Baskerville SemiBold" w:cs="Baskerville SemiBold"/>
          <w:sz w:val="20"/>
          <w:szCs w:val="20"/>
        </w:rPr>
      </w:pPr>
      <w:r>
        <w:rPr>
          <w:rFonts w:ascii="Baskerville SemiBold" w:hAnsi="Baskerville SemiBold"/>
          <w:sz w:val="20"/>
          <w:szCs w:val="20"/>
        </w:rPr>
        <w:t>Substantial interference</w:t>
      </w:r>
    </w:p>
    <w:p w14:paraId="2A25B359" w14:textId="77777777" w:rsidR="00080C39" w:rsidRDefault="00824F0F">
      <w:pPr>
        <w:pStyle w:val="BodyA"/>
        <w:numPr>
          <w:ilvl w:val="1"/>
          <w:numId w:val="29"/>
        </w:numPr>
        <w:rPr>
          <w:rFonts w:ascii="Baskerville SemiBold" w:eastAsia="Baskerville SemiBold" w:hAnsi="Baskerville SemiBold" w:cs="Baskerville SemiBold"/>
          <w:sz w:val="20"/>
          <w:szCs w:val="20"/>
        </w:rPr>
      </w:pPr>
      <w:r>
        <w:rPr>
          <w:rFonts w:ascii="Baskerville" w:hAnsi="Baskerville"/>
          <w:sz w:val="20"/>
          <w:szCs w:val="20"/>
        </w:rPr>
        <w:t>To claim a nuisance, you must prove that one of these things are being interfered with in a substantial way.</w:t>
      </w:r>
    </w:p>
    <w:p w14:paraId="035E324E" w14:textId="77777777" w:rsidR="00080C39" w:rsidRDefault="00824F0F">
      <w:pPr>
        <w:pStyle w:val="BodyA"/>
        <w:numPr>
          <w:ilvl w:val="2"/>
          <w:numId w:val="29"/>
        </w:numPr>
        <w:rPr>
          <w:rFonts w:ascii="Baskerville" w:eastAsia="Baskerville" w:hAnsi="Baskerville" w:cs="Baskerville"/>
          <w:sz w:val="20"/>
          <w:szCs w:val="20"/>
        </w:rPr>
      </w:pPr>
      <w:r>
        <w:rPr>
          <w:rFonts w:ascii="Baskerville" w:hAnsi="Baskerville"/>
          <w:sz w:val="20"/>
          <w:szCs w:val="20"/>
        </w:rPr>
        <w:t>Appleby - a smell is coming in to their real property (magic c</w:t>
      </w:r>
      <w:r>
        <w:rPr>
          <w:rFonts w:ascii="Baskerville" w:hAnsi="Baskerville"/>
          <w:sz w:val="20"/>
          <w:szCs w:val="20"/>
        </w:rPr>
        <w:t>arrot), so their right of the ad coelum principle is interfered with</w:t>
      </w:r>
    </w:p>
    <w:p w14:paraId="4FBC8D10" w14:textId="77777777" w:rsidR="00080C39" w:rsidRDefault="00824F0F">
      <w:pPr>
        <w:pStyle w:val="BodyA"/>
        <w:numPr>
          <w:ilvl w:val="2"/>
          <w:numId w:val="29"/>
        </w:numPr>
        <w:rPr>
          <w:rFonts w:ascii="Baskerville" w:eastAsia="Baskerville" w:hAnsi="Baskerville" w:cs="Baskerville"/>
          <w:sz w:val="20"/>
          <w:szCs w:val="20"/>
        </w:rPr>
      </w:pPr>
      <w:r>
        <w:rPr>
          <w:rFonts w:ascii="Baskerville" w:hAnsi="Baskerville"/>
          <w:sz w:val="20"/>
          <w:szCs w:val="20"/>
        </w:rPr>
        <w:t>Rogers - a sound was coming onto their property, but it was not a substantial interference.</w:t>
      </w:r>
    </w:p>
    <w:p w14:paraId="0F7C7788" w14:textId="77777777" w:rsidR="00080C39" w:rsidRDefault="00824F0F">
      <w:pPr>
        <w:pStyle w:val="BodyA"/>
        <w:numPr>
          <w:ilvl w:val="2"/>
          <w:numId w:val="29"/>
        </w:numPr>
        <w:rPr>
          <w:rFonts w:ascii="Baskerville" w:eastAsia="Baskerville" w:hAnsi="Baskerville" w:cs="Baskerville"/>
          <w:sz w:val="20"/>
          <w:szCs w:val="20"/>
        </w:rPr>
      </w:pPr>
      <w:r>
        <w:rPr>
          <w:rFonts w:ascii="Baskerville" w:hAnsi="Baskerville"/>
          <w:sz w:val="20"/>
          <w:szCs w:val="20"/>
        </w:rPr>
        <w:t xml:space="preserve">Bradford </w:t>
      </w:r>
      <w:r>
        <w:rPr>
          <w:rFonts w:ascii="Baskerville" w:hAnsi="Baskerville"/>
          <w:sz w:val="20"/>
          <w:szCs w:val="20"/>
        </w:rPr>
        <w:t xml:space="preserve">– </w:t>
      </w:r>
      <w:r>
        <w:rPr>
          <w:rFonts w:ascii="Baskerville" w:hAnsi="Baskerville"/>
          <w:sz w:val="20"/>
          <w:szCs w:val="20"/>
        </w:rPr>
        <w:t>substantial interference but this case is what is not coming into his property which</w:t>
      </w:r>
      <w:r>
        <w:rPr>
          <w:rFonts w:ascii="Baskerville" w:hAnsi="Baskerville"/>
          <w:sz w:val="20"/>
          <w:szCs w:val="20"/>
        </w:rPr>
        <w:t xml:space="preserve"> is not a nuisance as you don</w:t>
      </w:r>
      <w:r>
        <w:rPr>
          <w:rFonts w:ascii="Baskerville" w:hAnsi="Baskerville"/>
          <w:sz w:val="20"/>
          <w:szCs w:val="20"/>
        </w:rPr>
        <w:t>’</w:t>
      </w:r>
      <w:r>
        <w:rPr>
          <w:rFonts w:ascii="Baskerville" w:hAnsi="Baskerville"/>
          <w:sz w:val="20"/>
          <w:szCs w:val="20"/>
        </w:rPr>
        <w:t xml:space="preserve">t have a property right to what is not yet on your property </w:t>
      </w:r>
      <w:r>
        <w:rPr>
          <w:rFonts w:ascii="Baskerville" w:hAnsi="Baskerville"/>
          <w:sz w:val="20"/>
          <w:szCs w:val="20"/>
        </w:rPr>
        <w:t xml:space="preserve">– </w:t>
      </w:r>
      <w:r>
        <w:rPr>
          <w:rFonts w:ascii="Baskerville" w:hAnsi="Baskerville"/>
          <w:sz w:val="20"/>
          <w:szCs w:val="20"/>
        </w:rPr>
        <w:t xml:space="preserve">does not apply to Riparian rights because the water that was percolating through the ground, it was not a defined stream/channel </w:t>
      </w:r>
      <w:r>
        <w:rPr>
          <w:rFonts w:ascii="Baskerville" w:hAnsi="Baskerville"/>
          <w:sz w:val="20"/>
          <w:szCs w:val="20"/>
        </w:rPr>
        <w:t xml:space="preserve">– </w:t>
      </w:r>
      <w:r>
        <w:rPr>
          <w:rFonts w:ascii="Baskerville" w:hAnsi="Baskerville"/>
          <w:sz w:val="20"/>
          <w:szCs w:val="20"/>
        </w:rPr>
        <w:t>no property right that was interf</w:t>
      </w:r>
      <w:r>
        <w:rPr>
          <w:rFonts w:ascii="Baskerville" w:hAnsi="Baskerville"/>
          <w:sz w:val="20"/>
          <w:szCs w:val="20"/>
        </w:rPr>
        <w:t>ered with as you cannot own water that is percolating.</w:t>
      </w:r>
    </w:p>
    <w:p w14:paraId="35025248" w14:textId="77777777" w:rsidR="00080C39" w:rsidRDefault="00824F0F">
      <w:pPr>
        <w:pStyle w:val="BodyA"/>
        <w:numPr>
          <w:ilvl w:val="2"/>
          <w:numId w:val="29"/>
        </w:numPr>
        <w:rPr>
          <w:rFonts w:ascii="Baskerville" w:eastAsia="Baskerville" w:hAnsi="Baskerville" w:cs="Baskerville"/>
          <w:sz w:val="20"/>
          <w:szCs w:val="20"/>
        </w:rPr>
      </w:pPr>
      <w:r>
        <w:rPr>
          <w:rFonts w:ascii="Baskerville" w:hAnsi="Baskerville"/>
          <w:sz w:val="20"/>
          <w:szCs w:val="20"/>
        </w:rPr>
        <w:t>Fountainbleu - does not meet any ad coelum or incorporeal hereditament interferences</w:t>
      </w:r>
    </w:p>
    <w:p w14:paraId="351B5EA3" w14:textId="77777777" w:rsidR="00080C39" w:rsidRDefault="00824F0F">
      <w:pPr>
        <w:pStyle w:val="Heading2"/>
      </w:pPr>
      <w:bookmarkStart w:id="10" w:name="_Toc9"/>
      <w:r>
        <w:t xml:space="preserve">Bryant v. Lefever (1879) – </w:t>
      </w:r>
      <w:r>
        <w:rPr>
          <w:lang w:val="fr-FR"/>
        </w:rPr>
        <w:t>Bernoulli</w:t>
      </w:r>
      <w:r>
        <w:t>’</w:t>
      </w:r>
      <w:r>
        <w:rPr>
          <w:lang w:val="en-US"/>
        </w:rPr>
        <w:t xml:space="preserve">s principle, chimney: NO RIGHT TO AIRFLOW SO irrelevant whether or not defendant interefered  because there must be a legal right to constitute a nuisance </w:t>
      </w:r>
      <w:r>
        <w:rPr>
          <w:lang w:val="de-DE"/>
        </w:rPr>
        <w:t>(2 STEP PROCESS)</w:t>
      </w:r>
      <w:bookmarkEnd w:id="10"/>
    </w:p>
    <w:p w14:paraId="760A5BD1"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D builds addition to his house which blocks flow of air over P</w:t>
      </w:r>
      <w:r>
        <w:rPr>
          <w:rFonts w:ascii="Baskerville" w:hAnsi="Baskerville"/>
          <w:sz w:val="20"/>
          <w:szCs w:val="20"/>
        </w:rPr>
        <w:t>’</w:t>
      </w:r>
      <w:r>
        <w:rPr>
          <w:rFonts w:ascii="Baskerville" w:hAnsi="Baskerville"/>
          <w:sz w:val="20"/>
          <w:szCs w:val="20"/>
        </w:rPr>
        <w:t xml:space="preserve">s chimney </w:t>
      </w:r>
      <w:r>
        <w:rPr>
          <w:rFonts w:ascii="Baskerville" w:hAnsi="Baskerville"/>
          <w:sz w:val="20"/>
          <w:szCs w:val="20"/>
        </w:rPr>
        <w:t xml:space="preserve">– </w:t>
      </w:r>
      <w:r>
        <w:rPr>
          <w:rFonts w:ascii="Baskerville" w:hAnsi="Baskerville"/>
          <w:sz w:val="20"/>
          <w:szCs w:val="20"/>
        </w:rPr>
        <w:t>P</w:t>
      </w:r>
      <w:r>
        <w:rPr>
          <w:rFonts w:ascii="Baskerville" w:hAnsi="Baskerville"/>
          <w:sz w:val="20"/>
          <w:szCs w:val="20"/>
        </w:rPr>
        <w:t>’</w:t>
      </w:r>
      <w:r>
        <w:rPr>
          <w:rFonts w:ascii="Baskerville" w:hAnsi="Baskerville"/>
          <w:sz w:val="20"/>
          <w:szCs w:val="20"/>
        </w:rPr>
        <w:t>s house was there first. Bernouli</w:t>
      </w:r>
      <w:r>
        <w:rPr>
          <w:rFonts w:ascii="Baskerville" w:hAnsi="Baskerville"/>
          <w:sz w:val="20"/>
          <w:szCs w:val="20"/>
        </w:rPr>
        <w:t>’</w:t>
      </w:r>
      <w:r>
        <w:rPr>
          <w:rFonts w:ascii="Baskerville" w:hAnsi="Baskerville"/>
          <w:sz w:val="20"/>
          <w:szCs w:val="20"/>
        </w:rPr>
        <w:t>s Principle: flow of air creates pressure difference which draws smoke out. Smoke backs up into P</w:t>
      </w:r>
      <w:r>
        <w:rPr>
          <w:rFonts w:ascii="Baskerville" w:hAnsi="Baskerville"/>
          <w:sz w:val="20"/>
          <w:szCs w:val="20"/>
        </w:rPr>
        <w:t>’</w:t>
      </w:r>
      <w:r>
        <w:rPr>
          <w:rFonts w:ascii="Baskerville" w:hAnsi="Baskerville"/>
          <w:sz w:val="20"/>
          <w:szCs w:val="20"/>
        </w:rPr>
        <w:t>s house (Same as hotel sunlight case)</w:t>
      </w:r>
      <w:r>
        <w:rPr>
          <w:rFonts w:ascii="Baskerville" w:hAnsi="Baskerville"/>
          <w:sz w:val="20"/>
          <w:szCs w:val="20"/>
        </w:rPr>
        <w:t>—</w:t>
      </w:r>
      <w:r>
        <w:rPr>
          <w:rFonts w:ascii="Baskerville" w:hAnsi="Baskerville"/>
          <w:sz w:val="20"/>
          <w:szCs w:val="20"/>
        </w:rPr>
        <w:t>so P unable to light a fire to stay warm.</w:t>
      </w:r>
    </w:p>
    <w:p w14:paraId="06716182"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Issues</w:t>
      </w:r>
      <w:r>
        <w:rPr>
          <w:rFonts w:ascii="Baskerville" w:hAnsi="Baskerville"/>
          <w:sz w:val="20"/>
          <w:szCs w:val="20"/>
        </w:rPr>
        <w:t>: Did P have right to the airflow?</w:t>
      </w:r>
    </w:p>
    <w:p w14:paraId="46B66003"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Hel</w:t>
      </w:r>
      <w:r>
        <w:rPr>
          <w:rFonts w:ascii="Baskerville SemiBold" w:hAnsi="Baskerville SemiBold"/>
          <w:sz w:val="20"/>
          <w:szCs w:val="20"/>
        </w:rPr>
        <w:t>d</w:t>
      </w:r>
      <w:r>
        <w:rPr>
          <w:rFonts w:ascii="Baskerville" w:hAnsi="Baskerville"/>
          <w:sz w:val="20"/>
          <w:szCs w:val="20"/>
        </w:rPr>
        <w:t>: P is the one lighting the fires, so it is his fault, and he couldn</w:t>
      </w:r>
      <w:r>
        <w:rPr>
          <w:rFonts w:ascii="Baskerville" w:hAnsi="Baskerville"/>
          <w:sz w:val="20"/>
          <w:szCs w:val="20"/>
        </w:rPr>
        <w:t>’</w:t>
      </w:r>
      <w:r>
        <w:rPr>
          <w:rFonts w:ascii="Baskerville" w:hAnsi="Baskerville"/>
          <w:sz w:val="20"/>
          <w:szCs w:val="20"/>
        </w:rPr>
        <w:t>t possibly have a right to the airflow (not in his magic carrot yet). No nuisance.</w:t>
      </w:r>
    </w:p>
    <w:p w14:paraId="5D8E3E3C"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 xml:space="preserve">BLL:  No natural easement to a flow of air </w:t>
      </w:r>
      <w:r>
        <w:rPr>
          <w:rFonts w:ascii="Baskerville SemiBold" w:hAnsi="Baskerville SemiBold"/>
          <w:sz w:val="20"/>
          <w:szCs w:val="20"/>
        </w:rPr>
        <w:t xml:space="preserve">– </w:t>
      </w:r>
      <w:r>
        <w:rPr>
          <w:rFonts w:ascii="Baskerville SemiBold" w:hAnsi="Baskerville SemiBold"/>
          <w:sz w:val="20"/>
          <w:szCs w:val="20"/>
        </w:rPr>
        <w:t>no right to wind flow coming over your property (unless th</w:t>
      </w:r>
      <w:r>
        <w:rPr>
          <w:rFonts w:ascii="Baskerville SemiBold" w:hAnsi="Baskerville SemiBold"/>
          <w:sz w:val="20"/>
          <w:szCs w:val="20"/>
        </w:rPr>
        <w:t xml:space="preserve">e wind was flowing through a defined channel of some kind) You must have a right to all things involved in the nuisance to be successful. </w:t>
      </w:r>
    </w:p>
    <w:p w14:paraId="34F67A42"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Reasoning:</w:t>
      </w:r>
    </w:p>
    <w:p w14:paraId="6EBD167B"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Court says there is no nuisance because - (1) stop lighting fires and you won</w:t>
      </w:r>
      <w:r>
        <w:rPr>
          <w:rFonts w:ascii="Baskerville" w:hAnsi="Baskerville"/>
          <w:sz w:val="20"/>
          <w:szCs w:val="20"/>
        </w:rPr>
        <w:t>’</w:t>
      </w:r>
      <w:r>
        <w:rPr>
          <w:rFonts w:ascii="Baskerville" w:hAnsi="Baskerville"/>
          <w:sz w:val="20"/>
          <w:szCs w:val="20"/>
        </w:rPr>
        <w:t>t choke yourself and (2) you</w:t>
      </w:r>
      <w:r>
        <w:rPr>
          <w:rFonts w:ascii="Baskerville" w:hAnsi="Baskerville"/>
          <w:sz w:val="20"/>
          <w:szCs w:val="20"/>
        </w:rPr>
        <w:t xml:space="preserve"> don't have a right to the free movement of air (if it is not in your magic carrot yet)</w:t>
      </w:r>
    </w:p>
    <w:p w14:paraId="67146B16" w14:textId="77777777" w:rsidR="00080C39" w:rsidRDefault="00080C39">
      <w:pPr>
        <w:pStyle w:val="BodyA"/>
        <w:rPr>
          <w:rFonts w:ascii="Baskerville" w:eastAsia="Baskerville" w:hAnsi="Baskerville" w:cs="Baskerville"/>
          <w:sz w:val="20"/>
          <w:szCs w:val="20"/>
        </w:rPr>
      </w:pPr>
    </w:p>
    <w:p w14:paraId="155D1552"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Who</w:t>
      </w:r>
      <w:r>
        <w:rPr>
          <w:rFonts w:ascii="Baskerville" w:hAnsi="Baskerville"/>
          <w:sz w:val="20"/>
          <w:szCs w:val="20"/>
        </w:rPr>
        <w:t>’</w:t>
      </w:r>
      <w:r>
        <w:rPr>
          <w:rFonts w:ascii="Baskerville" w:hAnsi="Baskerville"/>
          <w:sz w:val="20"/>
          <w:szCs w:val="20"/>
        </w:rPr>
        <w:t xml:space="preserve">s there first is not important! Sic utere </w:t>
      </w:r>
      <w:r>
        <w:rPr>
          <w:rFonts w:ascii="Baskerville" w:hAnsi="Baskerville"/>
          <w:sz w:val="20"/>
          <w:szCs w:val="20"/>
        </w:rPr>
        <w:t xml:space="preserve">– </w:t>
      </w:r>
      <w:r>
        <w:rPr>
          <w:rFonts w:ascii="Baskerville" w:hAnsi="Baskerville"/>
          <w:sz w:val="20"/>
          <w:szCs w:val="20"/>
        </w:rPr>
        <w:t>the plaintiff would be violating this right because he would have to take his chimney down</w:t>
      </w:r>
    </w:p>
    <w:p w14:paraId="2F07949A" w14:textId="77777777" w:rsidR="00080C39" w:rsidRDefault="00080C39">
      <w:pPr>
        <w:pStyle w:val="BodyA"/>
        <w:rPr>
          <w:rFonts w:ascii="Baskerville" w:eastAsia="Baskerville" w:hAnsi="Baskerville" w:cs="Baskerville"/>
          <w:sz w:val="20"/>
          <w:szCs w:val="20"/>
        </w:rPr>
      </w:pPr>
    </w:p>
    <w:p w14:paraId="50DC990F" w14:textId="77777777" w:rsidR="00080C39" w:rsidRDefault="00824F0F">
      <w:pPr>
        <w:pStyle w:val="Heading2"/>
      </w:pPr>
      <w:bookmarkStart w:id="11" w:name="_Toc10"/>
      <w:r>
        <w:rPr>
          <w:rFonts w:eastAsia="Arial Unicode MS" w:cs="Arial Unicode MS"/>
        </w:rPr>
        <w:t xml:space="preserve">Aldreds Case (1619) </w:t>
      </w:r>
      <w:r>
        <w:rPr>
          <w:rFonts w:ascii="Baskerville" w:hAnsi="Baskerville"/>
          <w:color w:val="000000"/>
        </w:rPr>
        <w:t xml:space="preserve">– </w:t>
      </w:r>
      <w:r>
        <w:rPr>
          <w:rFonts w:ascii="Baskerville" w:hAnsi="Baskerville"/>
          <w:color w:val="000000"/>
          <w:lang w:val="en-US"/>
        </w:rPr>
        <w:t xml:space="preserve">one cannot complain about a loss of a view </w:t>
      </w:r>
      <w:r>
        <w:rPr>
          <w:rFonts w:ascii="Baskerville" w:hAnsi="Baskerville"/>
          <w:color w:val="000000"/>
        </w:rPr>
        <w:t xml:space="preserve">– </w:t>
      </w:r>
      <w:r>
        <w:rPr>
          <w:rFonts w:ascii="Baskerville" w:hAnsi="Baskerville"/>
          <w:color w:val="000000"/>
          <w:lang w:val="en-US"/>
        </w:rPr>
        <w:t>doesn</w:t>
      </w:r>
      <w:r>
        <w:rPr>
          <w:rFonts w:ascii="Baskerville" w:hAnsi="Baskerville"/>
          <w:color w:val="000000"/>
        </w:rPr>
        <w:t>’</w:t>
      </w:r>
      <w:r>
        <w:rPr>
          <w:rFonts w:ascii="Baskerville" w:hAnsi="Baskerville"/>
          <w:color w:val="000000"/>
          <w:lang w:val="en-US"/>
        </w:rPr>
        <w:t xml:space="preserve">t interfere with any rights </w:t>
      </w:r>
      <w:bookmarkEnd w:id="11"/>
    </w:p>
    <w:p w14:paraId="39E8A85F" w14:textId="77777777" w:rsidR="00080C39" w:rsidRDefault="00080C39">
      <w:pPr>
        <w:pStyle w:val="BodyA"/>
        <w:rPr>
          <w:rFonts w:ascii="Baskerville" w:eastAsia="Baskerville" w:hAnsi="Baskerville" w:cs="Baskerville"/>
          <w:sz w:val="20"/>
          <w:szCs w:val="20"/>
        </w:rPr>
      </w:pPr>
    </w:p>
    <w:p w14:paraId="2D9008C6"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*Don</w:t>
      </w:r>
      <w:r>
        <w:rPr>
          <w:rFonts w:ascii="Baskerville SemiBold" w:hAnsi="Baskerville SemiBold"/>
          <w:sz w:val="20"/>
          <w:szCs w:val="20"/>
        </w:rPr>
        <w:t>’</w:t>
      </w:r>
      <w:r>
        <w:rPr>
          <w:rFonts w:ascii="Baskerville SemiBold" w:hAnsi="Baskerville SemiBold"/>
          <w:sz w:val="20"/>
          <w:szCs w:val="20"/>
        </w:rPr>
        <w:t>t have a right to percolating water (</w:t>
      </w:r>
      <w:r>
        <w:rPr>
          <w:rFonts w:ascii="Times New Roman" w:hAnsi="Times New Roman"/>
          <w:b/>
          <w:bCs/>
          <w:i/>
          <w:iCs/>
          <w:sz w:val="20"/>
          <w:szCs w:val="20"/>
        </w:rPr>
        <w:t>Bradford</w:t>
      </w:r>
      <w:r>
        <w:rPr>
          <w:rFonts w:ascii="Baskerville SemiBold" w:hAnsi="Baskerville SemiBold"/>
          <w:sz w:val="20"/>
          <w:szCs w:val="20"/>
        </w:rPr>
        <w:t>), to view and/or sunlight (</w:t>
      </w:r>
      <w:r>
        <w:rPr>
          <w:rFonts w:ascii="Times New Roman" w:hAnsi="Times New Roman"/>
          <w:b/>
          <w:bCs/>
          <w:i/>
          <w:iCs/>
          <w:sz w:val="20"/>
          <w:szCs w:val="20"/>
        </w:rPr>
        <w:t>Fontainebleau</w:t>
      </w:r>
      <w:r>
        <w:rPr>
          <w:rFonts w:ascii="Baskerville SemiBold" w:hAnsi="Baskerville SemiBold"/>
          <w:sz w:val="20"/>
          <w:szCs w:val="20"/>
        </w:rPr>
        <w:t>), or to free flow of air (</w:t>
      </w:r>
      <w:r>
        <w:rPr>
          <w:rFonts w:ascii="Times New Roman" w:hAnsi="Times New Roman"/>
          <w:b/>
          <w:bCs/>
          <w:i/>
          <w:iCs/>
          <w:sz w:val="20"/>
          <w:szCs w:val="20"/>
        </w:rPr>
        <w:t>Bryant</w:t>
      </w:r>
      <w:r>
        <w:rPr>
          <w:rFonts w:ascii="Baskerville SemiBold" w:hAnsi="Baskerville SemiBold"/>
          <w:sz w:val="20"/>
          <w:szCs w:val="20"/>
        </w:rPr>
        <w:t>)</w:t>
      </w:r>
    </w:p>
    <w:p w14:paraId="09AD599E"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Riparian rights </w:t>
      </w:r>
      <w:r>
        <w:rPr>
          <w:rFonts w:ascii="Baskerville SemiBold" w:hAnsi="Baskerville SemiBold"/>
          <w:sz w:val="20"/>
          <w:szCs w:val="20"/>
        </w:rPr>
        <w:t>relate only to water!</w:t>
      </w:r>
    </w:p>
    <w:p w14:paraId="5A53B307" w14:textId="77777777" w:rsidR="00080C39" w:rsidRDefault="00824F0F">
      <w:pPr>
        <w:pStyle w:val="Heading2"/>
      </w:pPr>
      <w:bookmarkStart w:id="12" w:name="_Toc11"/>
      <w:r>
        <w:rPr>
          <w:rFonts w:eastAsia="Arial Unicode MS" w:cs="Arial Unicode MS"/>
          <w:lang w:val="de-DE"/>
        </w:rPr>
        <w:t xml:space="preserve">Prah v. Maretti (1982) Wisc. SC - SOLAR POWERED HOUSE, CONTRAST TO PREVIOUS CASES </w:t>
      </w:r>
      <w:r>
        <w:rPr>
          <w:rFonts w:eastAsia="Arial Unicode MS" w:cs="Arial Unicode MS"/>
        </w:rPr>
        <w:t xml:space="preserve">– </w:t>
      </w:r>
      <w:r>
        <w:rPr>
          <w:rFonts w:eastAsia="Arial Unicode MS" w:cs="Arial Unicode MS"/>
          <w:lang w:val="en-US"/>
        </w:rPr>
        <w:t>Balancing Interests (Harms vs utility)- Have a right to sunlight due to policy considerations</w:t>
      </w:r>
      <w:bookmarkEnd w:id="12"/>
    </w:p>
    <w:p w14:paraId="5807E8F6"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P</w:t>
      </w:r>
      <w:r>
        <w:rPr>
          <w:rFonts w:ascii="Baskerville" w:hAnsi="Baskerville"/>
          <w:sz w:val="20"/>
          <w:szCs w:val="20"/>
        </w:rPr>
        <w:t>’</w:t>
      </w:r>
      <w:r>
        <w:rPr>
          <w:rFonts w:ascii="Baskerville" w:hAnsi="Baskerville"/>
          <w:sz w:val="20"/>
          <w:szCs w:val="20"/>
        </w:rPr>
        <w:t>s house ran on solar power, D built extension o</w:t>
      </w:r>
      <w:r>
        <w:rPr>
          <w:rFonts w:ascii="Baskerville" w:hAnsi="Baskerville"/>
          <w:sz w:val="20"/>
          <w:szCs w:val="20"/>
        </w:rPr>
        <w:t>f his house which prevented sunlight from reaching P</w:t>
      </w:r>
      <w:r>
        <w:rPr>
          <w:rFonts w:ascii="Baskerville" w:hAnsi="Baskerville"/>
          <w:sz w:val="20"/>
          <w:szCs w:val="20"/>
        </w:rPr>
        <w:t>’</w:t>
      </w:r>
      <w:r>
        <w:rPr>
          <w:rFonts w:ascii="Baskerville" w:hAnsi="Baskerville"/>
          <w:sz w:val="20"/>
          <w:szCs w:val="20"/>
        </w:rPr>
        <w:t>s house</w:t>
      </w:r>
    </w:p>
    <w:p w14:paraId="428101E7"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Issues</w:t>
      </w:r>
      <w:r>
        <w:rPr>
          <w:rFonts w:ascii="Baskerville" w:hAnsi="Baskerville"/>
          <w:sz w:val="20"/>
          <w:szCs w:val="20"/>
        </w:rPr>
        <w:t>: Does P have right to sunlight is it a nuisance?</w:t>
      </w:r>
    </w:p>
    <w:p w14:paraId="6A32E145"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Held</w:t>
      </w:r>
      <w:r>
        <w:rPr>
          <w:rFonts w:ascii="Baskerville" w:hAnsi="Baskerville"/>
          <w:sz w:val="20"/>
          <w:szCs w:val="20"/>
        </w:rPr>
        <w:t>: Yes, in some cases sunlight is a right; law of older times is outdated for 3 reasons (1880s):</w:t>
      </w:r>
    </w:p>
    <w:p w14:paraId="3CF8F28D" w14:textId="77777777" w:rsidR="00080C39" w:rsidRDefault="00824F0F">
      <w:pPr>
        <w:pStyle w:val="BodyA"/>
        <w:rPr>
          <w:rFonts w:ascii="Baskerville" w:eastAsia="Baskerville" w:hAnsi="Baskerville" w:cs="Baskerville"/>
          <w:sz w:val="20"/>
          <w:szCs w:val="20"/>
        </w:rPr>
      </w:pPr>
      <w:r>
        <w:rPr>
          <w:rFonts w:ascii="Baskerville" w:eastAsia="Baskerville" w:hAnsi="Baskerville" w:cs="Baskerville"/>
          <w:sz w:val="20"/>
          <w:szCs w:val="20"/>
        </w:rPr>
        <w:tab/>
        <w:t>1. in older times, sun was only aesthe</w:t>
      </w:r>
      <w:r>
        <w:rPr>
          <w:rFonts w:ascii="Baskerville" w:eastAsia="Baskerville" w:hAnsi="Baskerville" w:cs="Baskerville"/>
          <w:sz w:val="20"/>
          <w:szCs w:val="20"/>
        </w:rPr>
        <w:t>tic; due to artificial lighting it wasn</w:t>
      </w:r>
      <w:r>
        <w:rPr>
          <w:rFonts w:ascii="Baskerville" w:hAnsi="Baskerville"/>
          <w:sz w:val="20"/>
          <w:szCs w:val="20"/>
        </w:rPr>
        <w:t>’</w:t>
      </w:r>
      <w:r>
        <w:rPr>
          <w:rFonts w:ascii="Baskerville" w:hAnsi="Baskerville"/>
          <w:sz w:val="20"/>
          <w:szCs w:val="20"/>
        </w:rPr>
        <w:t xml:space="preserve">t necessary. Now sunlight has a real </w:t>
      </w:r>
      <w:r>
        <w:rPr>
          <w:rFonts w:ascii="Baskerville" w:hAnsi="Baskerville"/>
          <w:sz w:val="20"/>
          <w:szCs w:val="20"/>
        </w:rPr>
        <w:tab/>
      </w:r>
      <w:r>
        <w:rPr>
          <w:rFonts w:ascii="Baskerville" w:hAnsi="Baskerville"/>
          <w:sz w:val="20"/>
          <w:szCs w:val="20"/>
        </w:rPr>
        <w:tab/>
        <w:t>social purpose because it is used for solar energy</w:t>
      </w:r>
    </w:p>
    <w:p w14:paraId="357DE6F0" w14:textId="77777777" w:rsidR="00080C39" w:rsidRDefault="00824F0F">
      <w:pPr>
        <w:pStyle w:val="BodyA"/>
        <w:rPr>
          <w:rFonts w:ascii="Baskerville" w:eastAsia="Baskerville" w:hAnsi="Baskerville" w:cs="Baskerville"/>
          <w:sz w:val="20"/>
          <w:szCs w:val="20"/>
        </w:rPr>
      </w:pPr>
      <w:r>
        <w:rPr>
          <w:rFonts w:ascii="Baskerville" w:eastAsia="Baskerville" w:hAnsi="Baskerville" w:cs="Baskerville"/>
          <w:sz w:val="20"/>
          <w:szCs w:val="20"/>
        </w:rPr>
        <w:tab/>
        <w:t>2. development of land was important; now, we encourage ppl to make their own power</w:t>
      </w:r>
      <w:r>
        <w:rPr>
          <w:rFonts w:ascii="Baskerville" w:hAnsi="Baskerville"/>
          <w:sz w:val="20"/>
          <w:szCs w:val="20"/>
        </w:rPr>
        <w:t xml:space="preserve">. There is no rush </w:t>
      </w:r>
      <w:r>
        <w:rPr>
          <w:rFonts w:ascii="Baskerville" w:hAnsi="Baskerville"/>
          <w:sz w:val="20"/>
          <w:szCs w:val="20"/>
        </w:rPr>
        <w:tab/>
      </w:r>
      <w:r>
        <w:rPr>
          <w:rFonts w:ascii="Baskerville" w:hAnsi="Baskerville"/>
          <w:sz w:val="20"/>
          <w:szCs w:val="20"/>
        </w:rPr>
        <w:tab/>
        <w:t xml:space="preserve">nowadays to </w:t>
      </w:r>
      <w:r>
        <w:rPr>
          <w:rFonts w:ascii="Baskerville" w:hAnsi="Baskerville"/>
          <w:sz w:val="20"/>
          <w:szCs w:val="20"/>
        </w:rPr>
        <w:t>encourage people to build</w:t>
      </w:r>
    </w:p>
    <w:p w14:paraId="3A114540" w14:textId="77777777" w:rsidR="00080C39" w:rsidRDefault="00824F0F">
      <w:pPr>
        <w:pStyle w:val="BodyA"/>
        <w:rPr>
          <w:rFonts w:ascii="Baskerville" w:eastAsia="Baskerville" w:hAnsi="Baskerville" w:cs="Baskerville"/>
          <w:sz w:val="20"/>
          <w:szCs w:val="20"/>
        </w:rPr>
      </w:pPr>
      <w:r>
        <w:rPr>
          <w:rFonts w:ascii="Baskerville" w:eastAsia="Baskerville" w:hAnsi="Baskerville" w:cs="Baskerville"/>
          <w:sz w:val="20"/>
          <w:szCs w:val="20"/>
        </w:rPr>
        <w:tab/>
        <w:t>3. property rights were most important</w:t>
      </w:r>
      <w:r>
        <w:rPr>
          <w:rFonts w:ascii="Baskerville" w:hAnsi="Baskerville"/>
          <w:sz w:val="20"/>
          <w:szCs w:val="20"/>
        </w:rPr>
        <w:t xml:space="preserve"> back in the day but now we don't care about this as much as long as </w:t>
      </w:r>
      <w:r>
        <w:rPr>
          <w:rFonts w:ascii="Baskerville" w:hAnsi="Baskerville"/>
          <w:sz w:val="20"/>
          <w:szCs w:val="20"/>
        </w:rPr>
        <w:tab/>
      </w:r>
      <w:r>
        <w:rPr>
          <w:rFonts w:ascii="Baskerville" w:hAnsi="Baskerville"/>
          <w:sz w:val="20"/>
          <w:szCs w:val="20"/>
        </w:rPr>
        <w:tab/>
        <w:t>it is for the general welfare</w:t>
      </w:r>
    </w:p>
    <w:p w14:paraId="439A8DB4"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Now, we regulate land. Development is not as important; sun is used for energy. Thus, he d</w:t>
      </w:r>
      <w:r>
        <w:rPr>
          <w:rFonts w:ascii="Baskerville" w:hAnsi="Baskerville"/>
          <w:sz w:val="20"/>
          <w:szCs w:val="20"/>
        </w:rPr>
        <w:t>ecides based on who</w:t>
      </w:r>
      <w:r>
        <w:rPr>
          <w:rFonts w:ascii="Baskerville" w:hAnsi="Baskerville"/>
          <w:sz w:val="20"/>
          <w:szCs w:val="20"/>
        </w:rPr>
        <w:t>’</w:t>
      </w:r>
      <w:r>
        <w:rPr>
          <w:rFonts w:ascii="Baskerville" w:hAnsi="Baskerville"/>
          <w:sz w:val="20"/>
          <w:szCs w:val="20"/>
        </w:rPr>
        <w:t xml:space="preserve">s claim is more helpful to society. Harm to plaintiff as opposed to utility to the defendant </w:t>
      </w:r>
      <w:r>
        <w:rPr>
          <w:rFonts w:ascii="Baskerville" w:hAnsi="Baskerville"/>
          <w:sz w:val="20"/>
          <w:szCs w:val="20"/>
        </w:rPr>
        <w:t xml:space="preserve">– </w:t>
      </w:r>
      <w:r>
        <w:rPr>
          <w:rFonts w:ascii="Baskerville" w:hAnsi="Baskerville"/>
          <w:sz w:val="20"/>
          <w:szCs w:val="20"/>
        </w:rPr>
        <w:t xml:space="preserve">balance harm and utility </w:t>
      </w:r>
      <w:r>
        <w:rPr>
          <w:rFonts w:ascii="Baskerville" w:hAnsi="Baskerville"/>
          <w:sz w:val="20"/>
          <w:szCs w:val="20"/>
        </w:rPr>
        <w:t xml:space="preserve">– </w:t>
      </w:r>
      <w:r>
        <w:rPr>
          <w:rFonts w:ascii="Baskerville" w:hAnsi="Baskerville"/>
          <w:sz w:val="20"/>
          <w:szCs w:val="20"/>
        </w:rPr>
        <w:t xml:space="preserve">sunlight is more important than building a tall building </w:t>
      </w:r>
      <w:r>
        <w:rPr>
          <w:rFonts w:ascii="Baskerville" w:hAnsi="Baskerville"/>
          <w:sz w:val="20"/>
          <w:szCs w:val="20"/>
        </w:rPr>
        <w:t xml:space="preserve">– </w:t>
      </w:r>
      <w:r>
        <w:rPr>
          <w:rFonts w:ascii="Baskerville" w:hAnsi="Baskerville"/>
          <w:sz w:val="20"/>
          <w:szCs w:val="20"/>
        </w:rPr>
        <w:t xml:space="preserve">utilitarianism </w:t>
      </w:r>
      <w:r>
        <w:rPr>
          <w:rFonts w:ascii="Baskerville" w:hAnsi="Baskerville"/>
          <w:sz w:val="20"/>
          <w:szCs w:val="20"/>
        </w:rPr>
        <w:t xml:space="preserve">– </w:t>
      </w:r>
      <w:r>
        <w:rPr>
          <w:rFonts w:ascii="Baskerville" w:hAnsi="Baskerville"/>
          <w:sz w:val="20"/>
          <w:szCs w:val="20"/>
        </w:rPr>
        <w:t>judges don</w:t>
      </w:r>
      <w:r>
        <w:rPr>
          <w:rFonts w:ascii="Baskerville" w:hAnsi="Baskerville"/>
          <w:sz w:val="20"/>
          <w:szCs w:val="20"/>
        </w:rPr>
        <w:t>’</w:t>
      </w:r>
      <w:r>
        <w:rPr>
          <w:rFonts w:ascii="Baskerville" w:hAnsi="Baskerville"/>
          <w:sz w:val="20"/>
          <w:szCs w:val="20"/>
        </w:rPr>
        <w:t>t often use this principle</w:t>
      </w:r>
    </w:p>
    <w:p w14:paraId="1B3B09FC"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Problems:</w:t>
      </w:r>
    </w:p>
    <w:p w14:paraId="42FAC8FC" w14:textId="77777777" w:rsidR="00080C39" w:rsidRDefault="00824F0F">
      <w:pPr>
        <w:pStyle w:val="BodyA"/>
        <w:numPr>
          <w:ilvl w:val="0"/>
          <w:numId w:val="31"/>
        </w:numPr>
        <w:rPr>
          <w:rFonts w:ascii="Baskerville SemiBold" w:eastAsia="Baskerville SemiBold" w:hAnsi="Baskerville SemiBold" w:cs="Baskerville SemiBold"/>
          <w:sz w:val="20"/>
          <w:szCs w:val="20"/>
        </w:rPr>
      </w:pPr>
      <w:r>
        <w:rPr>
          <w:rFonts w:ascii="Baskerville" w:hAnsi="Baskerville"/>
          <w:sz w:val="20"/>
          <w:szCs w:val="20"/>
        </w:rPr>
        <w:t xml:space="preserve">Judge says that sunlight is more important than property rights </w:t>
      </w:r>
    </w:p>
    <w:p w14:paraId="29FD4D7B" w14:textId="77777777" w:rsidR="00080C39" w:rsidRDefault="00824F0F">
      <w:pPr>
        <w:pStyle w:val="BodyA"/>
        <w:numPr>
          <w:ilvl w:val="0"/>
          <w:numId w:val="31"/>
        </w:numPr>
        <w:rPr>
          <w:rFonts w:ascii="Baskerville SemiBold" w:eastAsia="Baskerville SemiBold" w:hAnsi="Baskerville SemiBold" w:cs="Baskerville SemiBold"/>
          <w:sz w:val="20"/>
          <w:szCs w:val="20"/>
        </w:rPr>
      </w:pPr>
      <w:r>
        <w:rPr>
          <w:rFonts w:ascii="Baskerville" w:hAnsi="Baskerville"/>
          <w:sz w:val="20"/>
          <w:szCs w:val="20"/>
        </w:rPr>
        <w:t>Judge doesn</w:t>
      </w:r>
      <w:r>
        <w:rPr>
          <w:rFonts w:ascii="Baskerville" w:hAnsi="Baskerville"/>
          <w:sz w:val="20"/>
          <w:szCs w:val="20"/>
        </w:rPr>
        <w:t>’</w:t>
      </w:r>
      <w:r>
        <w:rPr>
          <w:rFonts w:ascii="Baskerville" w:hAnsi="Baskerville"/>
          <w:sz w:val="20"/>
          <w:szCs w:val="20"/>
        </w:rPr>
        <w:t>t cite sources, because previous cases contradict this ruling</w:t>
      </w:r>
    </w:p>
    <w:p w14:paraId="75922AAB" w14:textId="77777777" w:rsidR="00080C39" w:rsidRDefault="00824F0F">
      <w:pPr>
        <w:pStyle w:val="BodyA"/>
        <w:numPr>
          <w:ilvl w:val="0"/>
          <w:numId w:val="31"/>
        </w:numPr>
        <w:rPr>
          <w:rFonts w:ascii="Baskerville SemiBold" w:eastAsia="Baskerville SemiBold" w:hAnsi="Baskerville SemiBold" w:cs="Baskerville SemiBold"/>
          <w:sz w:val="20"/>
          <w:szCs w:val="20"/>
        </w:rPr>
      </w:pPr>
      <w:r>
        <w:rPr>
          <w:rFonts w:ascii="Baskerville" w:hAnsi="Baskerville"/>
          <w:sz w:val="20"/>
          <w:szCs w:val="20"/>
        </w:rPr>
        <w:t xml:space="preserve">Creates incoherence in the law: property law says there is no easement for light, while nuisance would </w:t>
      </w:r>
    </w:p>
    <w:p w14:paraId="037BCACD" w14:textId="77777777" w:rsidR="00080C39" w:rsidRDefault="00824F0F">
      <w:pPr>
        <w:pStyle w:val="BodyA"/>
        <w:ind w:left="147" w:firstLine="573"/>
        <w:rPr>
          <w:rFonts w:ascii="Baskerville SemiBold" w:eastAsia="Baskerville SemiBold" w:hAnsi="Baskerville SemiBold" w:cs="Baskerville SemiBold"/>
          <w:sz w:val="20"/>
          <w:szCs w:val="20"/>
        </w:rPr>
      </w:pPr>
      <w:r>
        <w:rPr>
          <w:rFonts w:ascii="Baskerville" w:hAnsi="Baskerville"/>
          <w:sz w:val="20"/>
          <w:szCs w:val="20"/>
        </w:rPr>
        <w:t>now</w:t>
      </w:r>
      <w:r>
        <w:rPr>
          <w:rFonts w:ascii="Baskerville" w:hAnsi="Baskerville"/>
          <w:sz w:val="20"/>
          <w:szCs w:val="20"/>
        </w:rPr>
        <w:t xml:space="preserve"> say there is </w:t>
      </w:r>
    </w:p>
    <w:p w14:paraId="3F1FC482" w14:textId="77777777" w:rsidR="00080C39" w:rsidRDefault="00824F0F">
      <w:pPr>
        <w:pStyle w:val="BodyA"/>
        <w:numPr>
          <w:ilvl w:val="0"/>
          <w:numId w:val="31"/>
        </w:numPr>
        <w:rPr>
          <w:rFonts w:ascii="Baskerville SemiBold" w:eastAsia="Baskerville SemiBold" w:hAnsi="Baskerville SemiBold" w:cs="Baskerville SemiBold"/>
          <w:sz w:val="20"/>
          <w:szCs w:val="20"/>
        </w:rPr>
      </w:pPr>
      <w:r>
        <w:rPr>
          <w:rFonts w:ascii="Baskerville" w:hAnsi="Baskerville"/>
          <w:sz w:val="20"/>
          <w:szCs w:val="20"/>
        </w:rPr>
        <w:t xml:space="preserve">Doctrine of Ancient lights </w:t>
      </w:r>
      <w:r>
        <w:rPr>
          <w:rFonts w:ascii="Baskerville" w:hAnsi="Baskerville"/>
          <w:sz w:val="20"/>
          <w:szCs w:val="20"/>
        </w:rPr>
        <w:t xml:space="preserve">– </w:t>
      </w:r>
      <w:r>
        <w:rPr>
          <w:rFonts w:ascii="Baskerville" w:hAnsi="Baskerville"/>
          <w:sz w:val="20"/>
          <w:szCs w:val="20"/>
        </w:rPr>
        <w:t xml:space="preserve">rights to light pre-existed before we had the technology to create artificial </w:t>
      </w:r>
    </w:p>
    <w:p w14:paraId="40C2853F" w14:textId="77777777" w:rsidR="00080C39" w:rsidRDefault="00824F0F">
      <w:pPr>
        <w:pStyle w:val="BodyA"/>
        <w:ind w:left="147" w:firstLine="573"/>
        <w:rPr>
          <w:rFonts w:ascii="Baskerville SemiBold" w:eastAsia="Baskerville SemiBold" w:hAnsi="Baskerville SemiBold" w:cs="Baskerville SemiBold"/>
          <w:sz w:val="20"/>
          <w:szCs w:val="20"/>
        </w:rPr>
      </w:pPr>
      <w:r>
        <w:rPr>
          <w:rFonts w:ascii="Baskerville" w:hAnsi="Baskerville"/>
          <w:sz w:val="20"/>
          <w:szCs w:val="20"/>
        </w:rPr>
        <w:t>light</w:t>
      </w:r>
    </w:p>
    <w:p w14:paraId="017E8973" w14:textId="77777777" w:rsidR="00080C39" w:rsidRDefault="00824F0F">
      <w:pPr>
        <w:pStyle w:val="BodyA"/>
        <w:numPr>
          <w:ilvl w:val="0"/>
          <w:numId w:val="31"/>
        </w:numPr>
        <w:rPr>
          <w:rFonts w:ascii="Baskerville SemiBold" w:eastAsia="Baskerville SemiBold" w:hAnsi="Baskerville SemiBold" w:cs="Baskerville SemiBold"/>
          <w:sz w:val="20"/>
          <w:szCs w:val="20"/>
        </w:rPr>
      </w:pPr>
      <w:r>
        <w:rPr>
          <w:rFonts w:ascii="Baskerville" w:hAnsi="Baskerville"/>
          <w:sz w:val="20"/>
          <w:szCs w:val="20"/>
        </w:rPr>
        <w:t xml:space="preserve">Government gave the defendants the go ahead to build their structure based on zoning, etc. </w:t>
      </w:r>
    </w:p>
    <w:p w14:paraId="6E6B9FCC" w14:textId="77777777" w:rsidR="00080C39" w:rsidRDefault="00080C39">
      <w:pPr>
        <w:pStyle w:val="BodyA"/>
        <w:rPr>
          <w:rFonts w:ascii="Baskerville" w:eastAsia="Baskerville" w:hAnsi="Baskerville" w:cs="Baskerville"/>
          <w:sz w:val="20"/>
          <w:szCs w:val="20"/>
        </w:rPr>
      </w:pPr>
    </w:p>
    <w:p w14:paraId="31DE3698"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xml:space="preserve">Brings up issues what is tort law </w:t>
      </w:r>
      <w:r>
        <w:rPr>
          <w:rFonts w:ascii="Baskerville" w:hAnsi="Baskerville"/>
          <w:sz w:val="20"/>
          <w:szCs w:val="20"/>
        </w:rPr>
        <w:t>doing?</w:t>
      </w:r>
    </w:p>
    <w:p w14:paraId="34E1305F"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ab/>
      </w:r>
      <w:r>
        <w:rPr>
          <w:rFonts w:ascii="Baskerville" w:hAnsi="Baskerville"/>
          <w:sz w:val="20"/>
          <w:szCs w:val="20"/>
        </w:rPr>
        <w:t>1. It is protecting our previous existing rights</w:t>
      </w:r>
    </w:p>
    <w:p w14:paraId="3E098D78"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ab/>
      </w:r>
      <w:r>
        <w:rPr>
          <w:rFonts w:ascii="Baskerville" w:hAnsi="Baskerville"/>
          <w:sz w:val="20"/>
          <w:szCs w:val="20"/>
        </w:rPr>
        <w:t>2. Second view is that tort law doesn</w:t>
      </w:r>
      <w:r>
        <w:rPr>
          <w:rFonts w:ascii="Baskerville" w:hAnsi="Baskerville"/>
          <w:sz w:val="20"/>
          <w:szCs w:val="20"/>
        </w:rPr>
        <w:t>’</w:t>
      </w:r>
      <w:r>
        <w:rPr>
          <w:rFonts w:ascii="Baskerville" w:hAnsi="Baskerville"/>
          <w:sz w:val="20"/>
          <w:szCs w:val="20"/>
        </w:rPr>
        <w:t>t protect rights it creates right</w:t>
      </w:r>
    </w:p>
    <w:p w14:paraId="0F851016"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ab/>
      </w:r>
      <w:r>
        <w:rPr>
          <w:rFonts w:ascii="Baskerville" w:hAnsi="Baskerville"/>
          <w:sz w:val="20"/>
          <w:szCs w:val="20"/>
        </w:rPr>
        <w:t>You have a good exam theory if:</w:t>
      </w:r>
    </w:p>
    <w:p w14:paraId="7EC6C726"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ab/>
      </w:r>
      <w:r>
        <w:rPr>
          <w:rFonts w:ascii="Baskerville" w:hAnsi="Baskerville"/>
          <w:sz w:val="20"/>
          <w:szCs w:val="20"/>
        </w:rPr>
        <w:t>1. Fits cases</w:t>
      </w:r>
    </w:p>
    <w:p w14:paraId="2AD2EE9F"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ab/>
      </w:r>
      <w:r>
        <w:rPr>
          <w:rFonts w:ascii="Baskerville" w:hAnsi="Baskerville"/>
          <w:sz w:val="20"/>
          <w:szCs w:val="20"/>
        </w:rPr>
        <w:t>2. Justifies the cases</w:t>
      </w:r>
    </w:p>
    <w:p w14:paraId="7919204D"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ab/>
      </w:r>
      <w:r>
        <w:rPr>
          <w:rFonts w:ascii="Baskerville" w:hAnsi="Baskerville"/>
          <w:sz w:val="20"/>
          <w:szCs w:val="20"/>
        </w:rPr>
        <w:t xml:space="preserve">3. Coherent one should be </w:t>
      </w:r>
      <w:r>
        <w:rPr>
          <w:rFonts w:ascii="Baskerville" w:hAnsi="Baskerville"/>
          <w:sz w:val="20"/>
          <w:szCs w:val="20"/>
        </w:rPr>
        <w:t>contradictory parts to theory</w:t>
      </w:r>
    </w:p>
    <w:p w14:paraId="53F9224E"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ab/>
      </w:r>
      <w:r>
        <w:rPr>
          <w:rFonts w:ascii="Baskerville" w:hAnsi="Baskerville"/>
          <w:sz w:val="20"/>
          <w:szCs w:val="20"/>
        </w:rPr>
        <w:t>4. Take most simple theory</w:t>
      </w:r>
    </w:p>
    <w:p w14:paraId="17A5FFC0"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court argue that this case is wrongly decided, not binding in Ontario</w:t>
      </w:r>
    </w:p>
    <w:p w14:paraId="5651346D" w14:textId="77777777" w:rsidR="00080C39" w:rsidRDefault="00824F0F">
      <w:pPr>
        <w:pStyle w:val="Heading2"/>
      </w:pPr>
      <w:bookmarkStart w:id="13" w:name="_Toc12"/>
      <w:r>
        <w:rPr>
          <w:lang w:val="en-US"/>
        </w:rPr>
        <w:t>*CANADIAN FALLACY* Critelli v. Lincoln Trusts and Savings Co. (1978) Ont. HC;</w:t>
      </w:r>
      <w:r>
        <w:rPr>
          <w:lang w:val="en-US"/>
        </w:rPr>
        <w:t xml:space="preserve"> - if you come 2nd to somewhere, test for nuisance = (i) is it foreseeable and (ii) is it important. If YES to both, you are liable</w:t>
      </w:r>
      <w:bookmarkEnd w:id="13"/>
    </w:p>
    <w:p w14:paraId="045524F9"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SNOW PILES UP ON ROOF, REASONABLE FORESEEABILITY OF HARM VS. REASONABLE FORESEEABILITY OF INFRINGING SOMEONE</w:t>
      </w:r>
      <w:r>
        <w:rPr>
          <w:rFonts w:ascii="Baskerville" w:hAnsi="Baskerville"/>
          <w:sz w:val="20"/>
          <w:szCs w:val="20"/>
        </w:rPr>
        <w:t>’</w:t>
      </w:r>
      <w:r>
        <w:rPr>
          <w:rFonts w:ascii="Baskerville" w:hAnsi="Baskerville"/>
          <w:sz w:val="20"/>
          <w:szCs w:val="20"/>
        </w:rPr>
        <w:t>S RIGHTS --- Ou</w:t>
      </w:r>
      <w:r>
        <w:rPr>
          <w:rFonts w:ascii="Baskerville" w:hAnsi="Baskerville"/>
          <w:sz w:val="20"/>
          <w:szCs w:val="20"/>
        </w:rPr>
        <w:t>tcome questionable/wrong</w:t>
      </w:r>
    </w:p>
    <w:p w14:paraId="51782319" w14:textId="77777777" w:rsidR="00080C39" w:rsidRDefault="00824F0F">
      <w:pPr>
        <w:pStyle w:val="BodyA"/>
        <w:numPr>
          <w:ilvl w:val="0"/>
          <w:numId w:val="33"/>
        </w:numPr>
        <w:rPr>
          <w:rFonts w:ascii="Baskerville" w:eastAsia="Baskerville" w:hAnsi="Baskerville" w:cs="Baskerville"/>
          <w:sz w:val="20"/>
          <w:szCs w:val="20"/>
        </w:rPr>
      </w:pPr>
      <w:r>
        <w:rPr>
          <w:rFonts w:ascii="Baskerville" w:hAnsi="Baskerville"/>
          <w:sz w:val="20"/>
          <w:szCs w:val="20"/>
        </w:rPr>
        <w:t xml:space="preserve">Rights </w:t>
      </w:r>
      <w:r>
        <w:rPr>
          <w:rFonts w:ascii="Baskerville" w:hAnsi="Baskerville"/>
          <w:sz w:val="20"/>
          <w:szCs w:val="20"/>
        </w:rPr>
        <w:t xml:space="preserve">– </w:t>
      </w:r>
      <w:r>
        <w:rPr>
          <w:rFonts w:ascii="Baskerville" w:hAnsi="Baskerville"/>
          <w:sz w:val="20"/>
          <w:szCs w:val="20"/>
        </w:rPr>
        <w:t>no rights to air flow</w:t>
      </w:r>
    </w:p>
    <w:p w14:paraId="08E74A3B" w14:textId="77777777" w:rsidR="00080C39" w:rsidRDefault="00824F0F">
      <w:pPr>
        <w:pStyle w:val="BodyA"/>
        <w:numPr>
          <w:ilvl w:val="0"/>
          <w:numId w:val="33"/>
        </w:numPr>
        <w:rPr>
          <w:rFonts w:ascii="Baskerville" w:eastAsia="Baskerville" w:hAnsi="Baskerville" w:cs="Baskerville"/>
          <w:sz w:val="20"/>
          <w:szCs w:val="20"/>
        </w:rPr>
      </w:pPr>
      <w:r>
        <w:rPr>
          <w:rFonts w:ascii="Baskerville" w:hAnsi="Baskerville"/>
          <w:sz w:val="20"/>
          <w:szCs w:val="20"/>
        </w:rPr>
        <w:t xml:space="preserve">Substantial interference of rights </w:t>
      </w:r>
      <w:r>
        <w:rPr>
          <w:rFonts w:ascii="Baskerville" w:hAnsi="Baskerville"/>
          <w:sz w:val="20"/>
          <w:szCs w:val="20"/>
        </w:rPr>
        <w:t xml:space="preserve">– </w:t>
      </w:r>
      <w:r>
        <w:rPr>
          <w:rFonts w:ascii="Baskerville" w:hAnsi="Baskerville"/>
          <w:sz w:val="20"/>
          <w:szCs w:val="20"/>
        </w:rPr>
        <w:t>shouldn</w:t>
      </w:r>
      <w:r>
        <w:rPr>
          <w:rFonts w:ascii="Baskerville" w:hAnsi="Baskerville"/>
          <w:sz w:val="20"/>
          <w:szCs w:val="20"/>
        </w:rPr>
        <w:t>’</w:t>
      </w:r>
      <w:r>
        <w:rPr>
          <w:rFonts w:ascii="Baskerville" w:hAnsi="Baskerville"/>
          <w:sz w:val="20"/>
          <w:szCs w:val="20"/>
        </w:rPr>
        <w:t>t actually get to this step</w:t>
      </w:r>
    </w:p>
    <w:p w14:paraId="2C176C3D"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Facts: </w:t>
      </w:r>
      <w:r>
        <w:rPr>
          <w:rFonts w:ascii="Baskerville" w:hAnsi="Baskerville"/>
          <w:sz w:val="20"/>
          <w:szCs w:val="20"/>
        </w:rPr>
        <w:t>Increased height of building causes snow to pile up on neighbors building causing damage. P was there first</w:t>
      </w:r>
    </w:p>
    <w:p w14:paraId="19A0197C"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Issues:</w:t>
      </w:r>
      <w:r>
        <w:rPr>
          <w:rFonts w:ascii="Baskerville" w:hAnsi="Baskerville"/>
          <w:sz w:val="20"/>
          <w:szCs w:val="20"/>
        </w:rPr>
        <w:t xml:space="preserve"> Does</w:t>
      </w:r>
      <w:r>
        <w:rPr>
          <w:rFonts w:ascii="Baskerville" w:hAnsi="Baskerville"/>
          <w:sz w:val="20"/>
          <w:szCs w:val="20"/>
        </w:rPr>
        <w:t xml:space="preserve"> this constitute a nuisance?</w:t>
      </w:r>
    </w:p>
    <w:p w14:paraId="2DFE5BCD"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Held:</w:t>
      </w:r>
      <w:r>
        <w:rPr>
          <w:rFonts w:ascii="Baskerville" w:hAnsi="Baskerville"/>
          <w:sz w:val="20"/>
          <w:szCs w:val="20"/>
        </w:rPr>
        <w:t xml:space="preserve"> Yes, Lincoln should reasonably have foreseen that the extension would have that effect</w:t>
      </w:r>
    </w:p>
    <w:p w14:paraId="12149254"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Notes:</w:t>
      </w:r>
      <w:r>
        <w:rPr>
          <w:rFonts w:ascii="Baskerville" w:hAnsi="Baskerville"/>
          <w:sz w:val="20"/>
          <w:szCs w:val="20"/>
        </w:rPr>
        <w:t xml:space="preserve"> This is creating a right because he didn</w:t>
      </w:r>
      <w:r>
        <w:rPr>
          <w:rFonts w:ascii="Baskerville" w:hAnsi="Baskerville"/>
          <w:sz w:val="20"/>
          <w:szCs w:val="20"/>
        </w:rPr>
        <w:t>’</w:t>
      </w:r>
      <w:r>
        <w:rPr>
          <w:rFonts w:ascii="Baskerville" w:hAnsi="Baskerville"/>
          <w:sz w:val="20"/>
          <w:szCs w:val="20"/>
        </w:rPr>
        <w:t>t ask where snow is coming from or if have right to airflow</w:t>
      </w:r>
    </w:p>
    <w:p w14:paraId="3A3E659A"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Canadian view is that if</w:t>
      </w:r>
      <w:r>
        <w:rPr>
          <w:rFonts w:ascii="Baskerville" w:hAnsi="Baskerville"/>
          <w:sz w:val="20"/>
          <w:szCs w:val="20"/>
        </w:rPr>
        <w:t xml:space="preserve"> person reasonably should have known, they must come up with a good reason not to pay</w:t>
      </w:r>
    </w:p>
    <w:p w14:paraId="06CC8A8F"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But, a decision like this doesn</w:t>
      </w:r>
      <w:r>
        <w:rPr>
          <w:rFonts w:ascii="Baskerville" w:hAnsi="Baskerville"/>
          <w:sz w:val="20"/>
          <w:szCs w:val="20"/>
        </w:rPr>
        <w:t>’</w:t>
      </w:r>
      <w:r>
        <w:rPr>
          <w:rFonts w:ascii="Baskerville" w:hAnsi="Baskerville"/>
          <w:sz w:val="20"/>
          <w:szCs w:val="20"/>
        </w:rPr>
        <w:t>t fit any of these cases</w:t>
      </w:r>
    </w:p>
    <w:p w14:paraId="6FEC399B"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Bradford v. Pickles was not just foreseeable, it was intentional</w:t>
      </w:r>
    </w:p>
    <w:p w14:paraId="546AEF36"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Fontainebleau was also intentional</w:t>
      </w:r>
    </w:p>
    <w:p w14:paraId="2567C6DB"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Lefev</w:t>
      </w:r>
      <w:r>
        <w:rPr>
          <w:rFonts w:ascii="Baskerville" w:hAnsi="Baskerville"/>
          <w:sz w:val="20"/>
          <w:szCs w:val="20"/>
        </w:rPr>
        <w:t>er - contradicts because everyone knows air draws smoke out</w:t>
      </w:r>
    </w:p>
    <w:p w14:paraId="19448A0A"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SO, why does the SCC latch onto this test if it is wrong? (note: just because something is new doesn</w:t>
      </w:r>
      <w:r>
        <w:rPr>
          <w:rFonts w:ascii="Baskerville" w:hAnsi="Baskerville"/>
          <w:sz w:val="20"/>
          <w:szCs w:val="20"/>
        </w:rPr>
        <w:t>’</w:t>
      </w:r>
      <w:r>
        <w:rPr>
          <w:rFonts w:ascii="Baskerville" w:hAnsi="Baskerville"/>
          <w:sz w:val="20"/>
          <w:szCs w:val="20"/>
        </w:rPr>
        <w:t>t mean it is better)</w:t>
      </w:r>
    </w:p>
    <w:p w14:paraId="75706A3C"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xml:space="preserve">- It seems as though this case means that torts create rights... but we </w:t>
      </w:r>
      <w:r>
        <w:rPr>
          <w:rFonts w:ascii="Baskerville" w:hAnsi="Baskerville"/>
          <w:sz w:val="20"/>
          <w:szCs w:val="20"/>
        </w:rPr>
        <w:t xml:space="preserve">know that it only protects existing rights </w:t>
      </w:r>
    </w:p>
    <w:p w14:paraId="74A8805F"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Thus, it seems that the judge in this case mixed bits of nuisance and negligence in making his decision, which created the awkward outcome</w:t>
      </w:r>
    </w:p>
    <w:p w14:paraId="7F51B106"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Fault + loss = recovery ----&gt; not the correct approach!</w:t>
      </w:r>
    </w:p>
    <w:p w14:paraId="7C011E66"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Judges have</w:t>
      </w:r>
      <w:r>
        <w:rPr>
          <w:rFonts w:ascii="Baskerville" w:hAnsi="Baskerville"/>
          <w:sz w:val="20"/>
          <w:szCs w:val="20"/>
        </w:rPr>
        <w:t xml:space="preserve"> a different two step test </w:t>
      </w:r>
      <w:r>
        <w:rPr>
          <w:rFonts w:ascii="Baskerville" w:hAnsi="Baskerville"/>
          <w:sz w:val="20"/>
          <w:szCs w:val="20"/>
        </w:rPr>
        <w:t xml:space="preserve">– </w:t>
      </w:r>
      <w:r>
        <w:rPr>
          <w:rFonts w:ascii="Baskerville" w:hAnsi="Baskerville"/>
          <w:sz w:val="20"/>
          <w:szCs w:val="20"/>
        </w:rPr>
        <w:t xml:space="preserve">combination of substantial and unreasonable (reasonable foreseeability, violation of law) NOT about rights and interference, but more about substantial interference and reasonableness. </w:t>
      </w:r>
    </w:p>
    <w:p w14:paraId="51F82C8F"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xml:space="preserve">Alternative view of the tort of nuisance </w:t>
      </w:r>
      <w:r>
        <w:rPr>
          <w:rFonts w:ascii="Baskerville" w:hAnsi="Baskerville"/>
          <w:sz w:val="20"/>
          <w:szCs w:val="20"/>
        </w:rPr>
        <w:t xml:space="preserve">– </w:t>
      </w:r>
      <w:r>
        <w:rPr>
          <w:rFonts w:ascii="Baskerville" w:hAnsi="Baskerville"/>
          <w:sz w:val="20"/>
          <w:szCs w:val="20"/>
        </w:rPr>
        <w:t xml:space="preserve">two steps: </w:t>
      </w:r>
    </w:p>
    <w:p w14:paraId="38D24D61" w14:textId="77777777" w:rsidR="00080C39" w:rsidRDefault="00824F0F">
      <w:pPr>
        <w:pStyle w:val="BodyA"/>
        <w:numPr>
          <w:ilvl w:val="0"/>
          <w:numId w:val="35"/>
        </w:numPr>
        <w:rPr>
          <w:rFonts w:ascii="Baskerville" w:eastAsia="Baskerville" w:hAnsi="Baskerville" w:cs="Baskerville"/>
          <w:sz w:val="20"/>
          <w:szCs w:val="20"/>
        </w:rPr>
      </w:pPr>
      <w:r>
        <w:rPr>
          <w:rFonts w:ascii="Baskerville" w:hAnsi="Baskerville"/>
          <w:sz w:val="20"/>
          <w:szCs w:val="20"/>
        </w:rPr>
        <w:t>Substantial interference</w:t>
      </w:r>
    </w:p>
    <w:p w14:paraId="76EF5D7F" w14:textId="77777777" w:rsidR="00080C39" w:rsidRDefault="00824F0F">
      <w:pPr>
        <w:pStyle w:val="BodyA"/>
        <w:numPr>
          <w:ilvl w:val="0"/>
          <w:numId w:val="35"/>
        </w:numPr>
        <w:rPr>
          <w:rFonts w:ascii="Baskerville" w:eastAsia="Baskerville" w:hAnsi="Baskerville" w:cs="Baskerville"/>
          <w:sz w:val="20"/>
          <w:szCs w:val="20"/>
        </w:rPr>
      </w:pPr>
      <w:r>
        <w:rPr>
          <w:rFonts w:ascii="Baskerville" w:hAnsi="Baskerville"/>
          <w:sz w:val="20"/>
          <w:szCs w:val="20"/>
        </w:rPr>
        <w:t xml:space="preserve">Unreasonable interference </w:t>
      </w:r>
      <w:r>
        <w:rPr>
          <w:rFonts w:ascii="Baskerville" w:hAnsi="Baskerville"/>
          <w:sz w:val="20"/>
          <w:szCs w:val="20"/>
        </w:rPr>
        <w:t xml:space="preserve">– </w:t>
      </w:r>
      <w:r>
        <w:rPr>
          <w:rFonts w:ascii="Baskerville" w:hAnsi="Baskerville"/>
          <w:sz w:val="20"/>
          <w:szCs w:val="20"/>
        </w:rPr>
        <w:t>can it be reasonably foreseen? Whether the harms outweigh the utility? Malice involved? Violation of the law? Can it explain the law?</w:t>
      </w:r>
    </w:p>
    <w:p w14:paraId="57E2DA7B"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Ratio: Being there first can be important. If you come </w:t>
      </w:r>
      <w:r>
        <w:rPr>
          <w:rFonts w:ascii="Baskerville SemiBold" w:hAnsi="Baskerville SemiBold"/>
          <w:sz w:val="20"/>
          <w:szCs w:val="20"/>
        </w:rPr>
        <w:t>after and can reasonably force that you will cause a nuisance to your neighbour, you will be responsible for any damages that occur if you didn't take steps to prevent it.</w:t>
      </w:r>
    </w:p>
    <w:p w14:paraId="34E47893" w14:textId="77777777" w:rsidR="00080C39" w:rsidRDefault="00824F0F">
      <w:pPr>
        <w:pStyle w:val="Heading2"/>
      </w:pPr>
      <w:bookmarkStart w:id="14" w:name="_Toc13"/>
      <w:r>
        <w:t>Orpen v Robarts</w:t>
      </w:r>
      <w:bookmarkEnd w:id="14"/>
    </w:p>
    <w:p w14:paraId="3BF27BB7"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P has a house, D builds a building</w:t>
      </w:r>
    </w:p>
    <w:p w14:paraId="6080ECED"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xml:space="preserve">- Building is supposed to be </w:t>
      </w:r>
      <w:r>
        <w:rPr>
          <w:rFonts w:ascii="Baskerville" w:hAnsi="Baskerville"/>
          <w:sz w:val="20"/>
          <w:szCs w:val="20"/>
        </w:rPr>
        <w:t>set back 15 feet from the property line; but D builds in right on the property line</w:t>
      </w:r>
    </w:p>
    <w:p w14:paraId="4D0E2AF2"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P wants to sell house, and value is lost because of how close the house was built to the property line</w:t>
      </w:r>
    </w:p>
    <w:p w14:paraId="33926081"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suspicion of bribes within the town council</w:t>
      </w:r>
    </w:p>
    <w:p w14:paraId="118CFF7F"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xml:space="preserve">- sues in </w:t>
      </w:r>
      <w:r>
        <w:rPr>
          <w:rFonts w:ascii="Baskerville" w:hAnsi="Baskerville"/>
          <w:sz w:val="20"/>
          <w:szCs w:val="20"/>
        </w:rPr>
        <w:t>nuisance</w:t>
      </w:r>
    </w:p>
    <w:p w14:paraId="69325B50"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Two steps:</w:t>
      </w:r>
    </w:p>
    <w:p w14:paraId="4BE60466" w14:textId="77777777" w:rsidR="00080C39" w:rsidRDefault="00824F0F">
      <w:pPr>
        <w:pStyle w:val="BodyA"/>
        <w:numPr>
          <w:ilvl w:val="0"/>
          <w:numId w:val="37"/>
        </w:numPr>
        <w:rPr>
          <w:rFonts w:ascii="Baskerville" w:eastAsia="Baskerville" w:hAnsi="Baskerville" w:cs="Baskerville"/>
          <w:sz w:val="20"/>
          <w:szCs w:val="20"/>
        </w:rPr>
      </w:pPr>
      <w:r>
        <w:rPr>
          <w:rFonts w:ascii="Baskerville" w:hAnsi="Baskerville"/>
          <w:sz w:val="20"/>
          <w:szCs w:val="20"/>
        </w:rPr>
        <w:t xml:space="preserve">Substantial </w:t>
      </w:r>
      <w:r>
        <w:rPr>
          <w:rFonts w:ascii="Baskerville" w:hAnsi="Baskerville"/>
          <w:sz w:val="20"/>
          <w:szCs w:val="20"/>
        </w:rPr>
        <w:t xml:space="preserve">– </w:t>
      </w:r>
      <w:r>
        <w:rPr>
          <w:rFonts w:ascii="Baskerville" w:hAnsi="Baskerville"/>
          <w:sz w:val="20"/>
          <w:szCs w:val="20"/>
        </w:rPr>
        <w:t xml:space="preserve">yes </w:t>
      </w:r>
      <w:r>
        <w:rPr>
          <w:rFonts w:ascii="Baskerville" w:hAnsi="Baskerville"/>
          <w:sz w:val="20"/>
          <w:szCs w:val="20"/>
        </w:rPr>
        <w:t xml:space="preserve">– </w:t>
      </w:r>
      <w:r>
        <w:rPr>
          <w:rFonts w:ascii="Baskerville" w:hAnsi="Baskerville"/>
          <w:sz w:val="20"/>
          <w:szCs w:val="20"/>
        </w:rPr>
        <w:t xml:space="preserve">lost value on house </w:t>
      </w:r>
      <w:r>
        <w:rPr>
          <w:rFonts w:ascii="Baskerville" w:hAnsi="Baskerville"/>
          <w:sz w:val="20"/>
          <w:szCs w:val="20"/>
        </w:rPr>
        <w:t xml:space="preserve">– </w:t>
      </w:r>
      <w:r>
        <w:rPr>
          <w:rFonts w:ascii="Baskerville" w:hAnsi="Baskerville"/>
          <w:sz w:val="20"/>
          <w:szCs w:val="20"/>
        </w:rPr>
        <w:t>house feels claustrophobic</w:t>
      </w:r>
    </w:p>
    <w:p w14:paraId="52438BF4" w14:textId="77777777" w:rsidR="00080C39" w:rsidRDefault="00824F0F">
      <w:pPr>
        <w:pStyle w:val="BodyA"/>
        <w:numPr>
          <w:ilvl w:val="0"/>
          <w:numId w:val="37"/>
        </w:numPr>
        <w:rPr>
          <w:rFonts w:ascii="Baskerville" w:eastAsia="Baskerville" w:hAnsi="Baskerville" w:cs="Baskerville"/>
          <w:sz w:val="20"/>
          <w:szCs w:val="20"/>
        </w:rPr>
      </w:pPr>
      <w:r>
        <w:rPr>
          <w:rFonts w:ascii="Baskerville" w:hAnsi="Baskerville"/>
          <w:sz w:val="20"/>
          <w:szCs w:val="20"/>
        </w:rPr>
        <w:t xml:space="preserve">Unreasonable </w:t>
      </w:r>
      <w:r>
        <w:rPr>
          <w:rFonts w:ascii="Baskerville" w:hAnsi="Baskerville"/>
          <w:sz w:val="20"/>
          <w:szCs w:val="20"/>
        </w:rPr>
        <w:t xml:space="preserve">– </w:t>
      </w:r>
      <w:r>
        <w:rPr>
          <w:rFonts w:ascii="Baskerville" w:hAnsi="Baskerville"/>
          <w:sz w:val="20"/>
          <w:szCs w:val="20"/>
        </w:rPr>
        <w:t xml:space="preserve">illegal </w:t>
      </w:r>
      <w:r>
        <w:rPr>
          <w:rFonts w:ascii="Baskerville" w:hAnsi="Baskerville"/>
          <w:sz w:val="20"/>
          <w:szCs w:val="20"/>
        </w:rPr>
        <w:t xml:space="preserve">– </w:t>
      </w:r>
      <w:r>
        <w:rPr>
          <w:rFonts w:ascii="Baskerville" w:hAnsi="Baskerville"/>
          <w:sz w:val="20"/>
          <w:szCs w:val="20"/>
        </w:rPr>
        <w:t xml:space="preserve">violation of bylaws </w:t>
      </w:r>
      <w:r>
        <w:rPr>
          <w:rFonts w:ascii="Baskerville" w:hAnsi="Baskerville"/>
          <w:sz w:val="20"/>
          <w:szCs w:val="20"/>
        </w:rPr>
        <w:t xml:space="preserve">– </w:t>
      </w:r>
      <w:r>
        <w:rPr>
          <w:rFonts w:ascii="Baskerville" w:hAnsi="Baskerville"/>
          <w:sz w:val="20"/>
          <w:szCs w:val="20"/>
        </w:rPr>
        <w:t>it should have been foreseen that this would be an issue</w:t>
      </w:r>
    </w:p>
    <w:p w14:paraId="045CF3C0"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 xml:space="preserve">Therefore liability under the tort of nuisance </w:t>
      </w:r>
      <w:r>
        <w:rPr>
          <w:rFonts w:ascii="Baskerville" w:hAnsi="Baskerville"/>
          <w:sz w:val="20"/>
          <w:szCs w:val="20"/>
        </w:rPr>
        <w:t xml:space="preserve">– </w:t>
      </w:r>
      <w:r>
        <w:rPr>
          <w:rFonts w:ascii="Baskerville" w:hAnsi="Baskerville"/>
          <w:sz w:val="20"/>
          <w:szCs w:val="20"/>
        </w:rPr>
        <w:t>SCC says NO li</w:t>
      </w:r>
      <w:r>
        <w:rPr>
          <w:rFonts w:ascii="Baskerville" w:hAnsi="Baskerville"/>
          <w:sz w:val="20"/>
          <w:szCs w:val="20"/>
        </w:rPr>
        <w:t>ability</w:t>
      </w:r>
    </w:p>
    <w:p w14:paraId="7CFFB3A2"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Other two step process:</w:t>
      </w:r>
    </w:p>
    <w:p w14:paraId="789B5877" w14:textId="77777777" w:rsidR="00080C39" w:rsidRDefault="00824F0F">
      <w:pPr>
        <w:pStyle w:val="BodyA"/>
        <w:numPr>
          <w:ilvl w:val="0"/>
          <w:numId w:val="39"/>
        </w:numPr>
        <w:rPr>
          <w:rFonts w:ascii="Baskerville" w:eastAsia="Baskerville" w:hAnsi="Baskerville" w:cs="Baskerville"/>
          <w:sz w:val="20"/>
          <w:szCs w:val="20"/>
        </w:rPr>
      </w:pPr>
      <w:r>
        <w:rPr>
          <w:rFonts w:ascii="Baskerville" w:hAnsi="Baskerville"/>
          <w:sz w:val="20"/>
          <w:szCs w:val="20"/>
        </w:rPr>
        <w:t>Rights infringed? What right was infringed on P? The bylaw was infringed but that is not against P. She has to prove that the bylaw has been interpreted to create a negative easement in favour of D.</w:t>
      </w:r>
    </w:p>
    <w:p w14:paraId="7A9DCEEE" w14:textId="77777777" w:rsidR="00080C39" w:rsidRDefault="00824F0F">
      <w:pPr>
        <w:pStyle w:val="BodyA"/>
        <w:numPr>
          <w:ilvl w:val="0"/>
          <w:numId w:val="39"/>
        </w:numPr>
        <w:rPr>
          <w:rFonts w:ascii="Baskerville" w:eastAsia="Baskerville" w:hAnsi="Baskerville" w:cs="Baskerville"/>
          <w:sz w:val="20"/>
          <w:szCs w:val="20"/>
        </w:rPr>
      </w:pPr>
      <w:r>
        <w:rPr>
          <w:rFonts w:ascii="Baskerville" w:hAnsi="Baskerville"/>
          <w:sz w:val="20"/>
          <w:szCs w:val="20"/>
        </w:rPr>
        <w:t>Substantial interference</w:t>
      </w:r>
    </w:p>
    <w:p w14:paraId="13186A7D" w14:textId="77777777" w:rsidR="00080C39" w:rsidRDefault="00080C39">
      <w:pPr>
        <w:pStyle w:val="BodyA"/>
        <w:rPr>
          <w:rFonts w:ascii="Baskerville" w:eastAsia="Baskerville" w:hAnsi="Baskerville" w:cs="Baskerville"/>
          <w:sz w:val="20"/>
          <w:szCs w:val="20"/>
        </w:rPr>
      </w:pPr>
    </w:p>
    <w:p w14:paraId="2AB9F1C9"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Modern view of the tort of nuisance cannot explain any SCC cases currently so the old view of 1. Rights, 2. Substantial interference is best.</w:t>
      </w:r>
    </w:p>
    <w:p w14:paraId="3A7D8496" w14:textId="77777777" w:rsidR="00080C39" w:rsidRDefault="00824F0F">
      <w:pPr>
        <w:pStyle w:val="Heading2"/>
      </w:pPr>
      <w:bookmarkStart w:id="15" w:name="_Toc14"/>
      <w:r>
        <w:rPr>
          <w:lang w:val="en-US"/>
        </w:rPr>
        <w:t xml:space="preserve">Hunter v Canary Wharf </w:t>
      </w:r>
      <w:r>
        <w:t xml:space="preserve">– </w:t>
      </w:r>
      <w:r>
        <w:rPr>
          <w:lang w:val="en-US"/>
        </w:rPr>
        <w:t>Nuisance requires interference with rights in land. Plaintiff must have property/land rig</w:t>
      </w:r>
      <w:r>
        <w:rPr>
          <w:lang w:val="en-US"/>
        </w:rPr>
        <w:t xml:space="preserve">hts. Something must be emanating from the land or be offensive activity </w:t>
      </w:r>
      <w:bookmarkEnd w:id="15"/>
    </w:p>
    <w:p w14:paraId="7C543CCA" w14:textId="77777777" w:rsidR="00080C39" w:rsidRDefault="00824F0F">
      <w:pPr>
        <w:pStyle w:val="BodyA"/>
        <w:ind w:left="147"/>
        <w:rPr>
          <w:rFonts w:ascii="Baskerville" w:eastAsia="Baskerville" w:hAnsi="Baskerville" w:cs="Baskerville"/>
          <w:sz w:val="20"/>
          <w:szCs w:val="20"/>
        </w:rPr>
      </w:pPr>
      <w:r>
        <w:rPr>
          <w:rFonts w:ascii="Baskerville" w:hAnsi="Baskerville"/>
          <w:sz w:val="20"/>
          <w:szCs w:val="20"/>
        </w:rPr>
        <w:t xml:space="preserve">Facts: 2 plaintiffs - Town of London decides to diversity downtown </w:t>
      </w:r>
      <w:r>
        <w:rPr>
          <w:rFonts w:ascii="Baskerville" w:hAnsi="Baskerville"/>
          <w:sz w:val="20"/>
          <w:szCs w:val="20"/>
        </w:rPr>
        <w:t xml:space="preserve">– </w:t>
      </w:r>
      <w:r>
        <w:rPr>
          <w:rFonts w:ascii="Baskerville" w:hAnsi="Baskerville"/>
          <w:sz w:val="20"/>
          <w:szCs w:val="20"/>
        </w:rPr>
        <w:t xml:space="preserve">they build office towers in Canary Wharf </w:t>
      </w:r>
      <w:r>
        <w:rPr>
          <w:rFonts w:ascii="Baskerville" w:hAnsi="Baskerville"/>
          <w:sz w:val="20"/>
          <w:szCs w:val="20"/>
        </w:rPr>
        <w:t xml:space="preserve">– </w:t>
      </w:r>
      <w:r>
        <w:rPr>
          <w:rFonts w:ascii="Baskerville" w:hAnsi="Baskerville"/>
          <w:sz w:val="20"/>
          <w:szCs w:val="20"/>
        </w:rPr>
        <w:t>building these towers creates a lot of dust. One P is the son of someon</w:t>
      </w:r>
      <w:r>
        <w:rPr>
          <w:rFonts w:ascii="Baskerville" w:hAnsi="Baskerville"/>
          <w:sz w:val="20"/>
          <w:szCs w:val="20"/>
        </w:rPr>
        <w:t xml:space="preserve">e living nearby </w:t>
      </w:r>
      <w:r>
        <w:rPr>
          <w:rFonts w:ascii="Baskerville" w:hAnsi="Baskerville"/>
          <w:sz w:val="20"/>
          <w:szCs w:val="20"/>
        </w:rPr>
        <w:t xml:space="preserve">– </w:t>
      </w:r>
      <w:r>
        <w:rPr>
          <w:rFonts w:ascii="Baskerville" w:hAnsi="Baskerville"/>
          <w:sz w:val="20"/>
          <w:szCs w:val="20"/>
        </w:rPr>
        <w:t xml:space="preserve">too much dust on car </w:t>
      </w:r>
      <w:r>
        <w:rPr>
          <w:rFonts w:ascii="Baskerville" w:hAnsi="Baskerville"/>
          <w:sz w:val="20"/>
          <w:szCs w:val="20"/>
        </w:rPr>
        <w:t xml:space="preserve">– </w:t>
      </w:r>
      <w:r>
        <w:rPr>
          <w:rFonts w:ascii="Baskerville" w:hAnsi="Baskerville"/>
          <w:sz w:val="20"/>
          <w:szCs w:val="20"/>
        </w:rPr>
        <w:t>has to be cleaned regularly. One P is the mother and she cannot watch TV anymore because of the office towers (they block the TV signal)</w:t>
      </w:r>
    </w:p>
    <w:p w14:paraId="46AD0A78" w14:textId="77777777" w:rsidR="00080C39" w:rsidRDefault="00824F0F">
      <w:pPr>
        <w:pStyle w:val="BodyA"/>
        <w:numPr>
          <w:ilvl w:val="0"/>
          <w:numId w:val="41"/>
        </w:numPr>
        <w:rPr>
          <w:rFonts w:ascii="Baskerville" w:eastAsia="Baskerville" w:hAnsi="Baskerville" w:cs="Baskerville"/>
          <w:sz w:val="20"/>
          <w:szCs w:val="20"/>
        </w:rPr>
      </w:pPr>
      <w:r>
        <w:rPr>
          <w:rFonts w:ascii="Baskerville" w:hAnsi="Baskerville"/>
          <w:sz w:val="20"/>
          <w:szCs w:val="20"/>
        </w:rPr>
        <w:t xml:space="preserve">Car P - Test 1 </w:t>
      </w:r>
      <w:r>
        <w:rPr>
          <w:rFonts w:ascii="Baskerville" w:hAnsi="Baskerville"/>
          <w:sz w:val="20"/>
          <w:szCs w:val="20"/>
        </w:rPr>
        <w:t xml:space="preserve">– </w:t>
      </w:r>
      <w:r>
        <w:rPr>
          <w:rFonts w:ascii="Baskerville" w:hAnsi="Baskerville"/>
          <w:sz w:val="20"/>
          <w:szCs w:val="20"/>
        </w:rPr>
        <w:t>is it substantial or unreasonable? No and no.</w:t>
      </w:r>
    </w:p>
    <w:p w14:paraId="77776572" w14:textId="77777777" w:rsidR="00080C39" w:rsidRDefault="00824F0F">
      <w:pPr>
        <w:pStyle w:val="BodyA"/>
        <w:numPr>
          <w:ilvl w:val="0"/>
          <w:numId w:val="41"/>
        </w:numPr>
        <w:rPr>
          <w:rFonts w:ascii="Baskerville" w:eastAsia="Baskerville" w:hAnsi="Baskerville" w:cs="Baskerville"/>
          <w:sz w:val="20"/>
          <w:szCs w:val="20"/>
        </w:rPr>
      </w:pPr>
      <w:r>
        <w:rPr>
          <w:rFonts w:ascii="Baskerville" w:hAnsi="Baskerville"/>
          <w:sz w:val="20"/>
          <w:szCs w:val="20"/>
        </w:rPr>
        <w:t xml:space="preserve">TV P - Test 1 </w:t>
      </w:r>
      <w:r>
        <w:rPr>
          <w:rFonts w:ascii="Baskerville" w:hAnsi="Baskerville"/>
          <w:sz w:val="20"/>
          <w:szCs w:val="20"/>
        </w:rPr>
        <w:t>–</w:t>
      </w:r>
      <w:r>
        <w:rPr>
          <w:rFonts w:ascii="Baskerville" w:hAnsi="Baskerville"/>
          <w:sz w:val="20"/>
          <w:szCs w:val="20"/>
        </w:rPr>
        <w:t xml:space="preserve"> </w:t>
      </w:r>
      <w:r>
        <w:rPr>
          <w:rFonts w:ascii="Baskerville" w:hAnsi="Baskerville"/>
          <w:sz w:val="20"/>
          <w:szCs w:val="20"/>
        </w:rPr>
        <w:t xml:space="preserve">is it substantial or unreasonable? Yes and yes. </w:t>
      </w:r>
      <w:r>
        <w:rPr>
          <w:rFonts w:ascii="Baskerville" w:hAnsi="Baskerville"/>
          <w:sz w:val="20"/>
          <w:szCs w:val="20"/>
        </w:rPr>
        <w:t xml:space="preserve">– </w:t>
      </w:r>
      <w:r>
        <w:rPr>
          <w:rFonts w:ascii="Baskerville" w:hAnsi="Baskerville"/>
          <w:sz w:val="20"/>
          <w:szCs w:val="20"/>
        </w:rPr>
        <w:t>but House of Lords says no.</w:t>
      </w:r>
    </w:p>
    <w:p w14:paraId="3A7BCE09" w14:textId="77777777" w:rsidR="00080C39" w:rsidRDefault="00824F0F">
      <w:pPr>
        <w:pStyle w:val="BodyA"/>
        <w:numPr>
          <w:ilvl w:val="0"/>
          <w:numId w:val="41"/>
        </w:numPr>
        <w:rPr>
          <w:rFonts w:ascii="Baskerville" w:eastAsia="Baskerville" w:hAnsi="Baskerville" w:cs="Baskerville"/>
          <w:sz w:val="20"/>
          <w:szCs w:val="20"/>
        </w:rPr>
      </w:pPr>
      <w:r>
        <w:rPr>
          <w:rFonts w:ascii="Baskerville" w:hAnsi="Baskerville"/>
          <w:sz w:val="20"/>
          <w:szCs w:val="20"/>
        </w:rPr>
        <w:t xml:space="preserve">Test 2 </w:t>
      </w:r>
      <w:r>
        <w:rPr>
          <w:rFonts w:ascii="Baskerville" w:hAnsi="Baskerville"/>
          <w:sz w:val="20"/>
          <w:szCs w:val="20"/>
        </w:rPr>
        <w:t xml:space="preserve">– </w:t>
      </w:r>
      <w:r>
        <w:rPr>
          <w:rFonts w:ascii="Baskerville" w:hAnsi="Baskerville"/>
          <w:sz w:val="20"/>
          <w:szCs w:val="20"/>
        </w:rPr>
        <w:t xml:space="preserve">No and no </w:t>
      </w:r>
      <w:r>
        <w:rPr>
          <w:rFonts w:ascii="Baskerville" w:hAnsi="Baskerville"/>
          <w:sz w:val="20"/>
          <w:szCs w:val="20"/>
        </w:rPr>
        <w:t xml:space="preserve">– </w:t>
      </w:r>
      <w:r>
        <w:rPr>
          <w:rFonts w:ascii="Baskerville" w:hAnsi="Baskerville"/>
          <w:sz w:val="20"/>
          <w:szCs w:val="20"/>
        </w:rPr>
        <w:t xml:space="preserve">no property rights as they a license to stay in their apartment </w:t>
      </w:r>
      <w:r>
        <w:rPr>
          <w:rFonts w:ascii="Baskerville" w:hAnsi="Baskerville"/>
          <w:sz w:val="20"/>
          <w:szCs w:val="20"/>
        </w:rPr>
        <w:t xml:space="preserve">– </w:t>
      </w:r>
      <w:r>
        <w:rPr>
          <w:rFonts w:ascii="Baskerville" w:hAnsi="Baskerville"/>
          <w:sz w:val="20"/>
          <w:szCs w:val="20"/>
        </w:rPr>
        <w:t xml:space="preserve">rental </w:t>
      </w:r>
      <w:r>
        <w:rPr>
          <w:rFonts w:ascii="Baskerville" w:hAnsi="Baskerville"/>
          <w:sz w:val="20"/>
          <w:szCs w:val="20"/>
        </w:rPr>
        <w:t xml:space="preserve">– </w:t>
      </w:r>
      <w:r>
        <w:rPr>
          <w:rFonts w:ascii="Baskerville" w:hAnsi="Baskerville"/>
          <w:sz w:val="20"/>
          <w:szCs w:val="20"/>
        </w:rPr>
        <w:t xml:space="preserve">therefore cannot claim nuisance (have to have a right of property) </w:t>
      </w:r>
      <w:r>
        <w:rPr>
          <w:rFonts w:ascii="Baskerville" w:hAnsi="Baskerville"/>
          <w:sz w:val="20"/>
          <w:szCs w:val="20"/>
        </w:rPr>
        <w:t xml:space="preserve">– </w:t>
      </w:r>
      <w:r>
        <w:rPr>
          <w:rFonts w:ascii="Baskerville" w:hAnsi="Baskerville"/>
          <w:sz w:val="20"/>
          <w:szCs w:val="20"/>
        </w:rPr>
        <w:t>there is no tort of nuisance to personal property so his car doesn</w:t>
      </w:r>
      <w:r>
        <w:rPr>
          <w:rFonts w:ascii="Baskerville" w:hAnsi="Baskerville"/>
          <w:sz w:val="20"/>
          <w:szCs w:val="20"/>
        </w:rPr>
        <w:t>’</w:t>
      </w:r>
      <w:r>
        <w:rPr>
          <w:rFonts w:ascii="Baskerville" w:hAnsi="Baskerville"/>
          <w:sz w:val="20"/>
          <w:szCs w:val="20"/>
        </w:rPr>
        <w:t>t count</w:t>
      </w:r>
    </w:p>
    <w:p w14:paraId="3A9C006B" w14:textId="77777777" w:rsidR="00080C39" w:rsidRDefault="00824F0F">
      <w:pPr>
        <w:pStyle w:val="BodyA"/>
        <w:numPr>
          <w:ilvl w:val="0"/>
          <w:numId w:val="41"/>
        </w:numPr>
        <w:rPr>
          <w:rFonts w:ascii="Baskerville" w:eastAsia="Baskerville" w:hAnsi="Baskerville" w:cs="Baskerville"/>
          <w:sz w:val="20"/>
          <w:szCs w:val="20"/>
        </w:rPr>
      </w:pPr>
      <w:r>
        <w:rPr>
          <w:rFonts w:ascii="Baskerville" w:hAnsi="Baskerville"/>
          <w:sz w:val="20"/>
          <w:szCs w:val="20"/>
        </w:rPr>
        <w:t xml:space="preserve">Test 2 </w:t>
      </w:r>
      <w:r>
        <w:rPr>
          <w:rFonts w:ascii="Baskerville" w:hAnsi="Baskerville"/>
          <w:sz w:val="20"/>
          <w:szCs w:val="20"/>
        </w:rPr>
        <w:t xml:space="preserve">– </w:t>
      </w:r>
      <w:r>
        <w:rPr>
          <w:rFonts w:ascii="Baskerville" w:hAnsi="Baskerville"/>
          <w:sz w:val="20"/>
          <w:szCs w:val="20"/>
        </w:rPr>
        <w:t>prevention claims aren</w:t>
      </w:r>
      <w:r>
        <w:rPr>
          <w:rFonts w:ascii="Baskerville" w:hAnsi="Baskerville"/>
          <w:sz w:val="20"/>
          <w:szCs w:val="20"/>
        </w:rPr>
        <w:t>’</w:t>
      </w:r>
      <w:r>
        <w:rPr>
          <w:rFonts w:ascii="Baskerville" w:hAnsi="Baskerville"/>
          <w:sz w:val="20"/>
          <w:szCs w:val="20"/>
        </w:rPr>
        <w:t xml:space="preserve">t usually actionable </w:t>
      </w:r>
      <w:r>
        <w:rPr>
          <w:rFonts w:ascii="Baskerville" w:hAnsi="Baskerville"/>
          <w:sz w:val="20"/>
          <w:szCs w:val="20"/>
        </w:rPr>
        <w:t xml:space="preserve">– </w:t>
      </w:r>
      <w:r>
        <w:rPr>
          <w:rFonts w:ascii="Baskerville" w:hAnsi="Baskerville"/>
          <w:sz w:val="20"/>
          <w:szCs w:val="20"/>
        </w:rPr>
        <w:t>if you claim only that someone put up a building and that</w:t>
      </w:r>
      <w:r>
        <w:rPr>
          <w:rFonts w:ascii="Baskerville" w:hAnsi="Baskerville"/>
          <w:sz w:val="20"/>
          <w:szCs w:val="20"/>
        </w:rPr>
        <w:t xml:space="preserve"> interferes with your use and enjoyment, you won</w:t>
      </w:r>
      <w:r>
        <w:rPr>
          <w:rFonts w:ascii="Baskerville" w:hAnsi="Baskerville"/>
          <w:sz w:val="20"/>
          <w:szCs w:val="20"/>
        </w:rPr>
        <w:t>’</w:t>
      </w:r>
      <w:r>
        <w:rPr>
          <w:rFonts w:ascii="Baskerville" w:hAnsi="Baskerville"/>
          <w:sz w:val="20"/>
          <w:szCs w:val="20"/>
        </w:rPr>
        <w:t>t be able to claim nuisance. If you don't have rights to land then you cannot sue</w:t>
      </w:r>
      <w:r>
        <w:rPr>
          <w:rFonts w:ascii="Baskerville" w:hAnsi="Baskerville"/>
          <w:sz w:val="20"/>
          <w:szCs w:val="20"/>
        </w:rPr>
        <w:t xml:space="preserve"> – </w:t>
      </w:r>
      <w:r>
        <w:rPr>
          <w:rFonts w:ascii="Baskerville" w:hAnsi="Baskerville"/>
          <w:sz w:val="20"/>
          <w:szCs w:val="20"/>
        </w:rPr>
        <w:t>you don</w:t>
      </w:r>
      <w:r>
        <w:rPr>
          <w:rFonts w:ascii="Baskerville" w:hAnsi="Baskerville"/>
          <w:sz w:val="20"/>
          <w:szCs w:val="20"/>
        </w:rPr>
        <w:t>’</w:t>
      </w:r>
      <w:r>
        <w:rPr>
          <w:rFonts w:ascii="Baskerville" w:hAnsi="Baskerville"/>
          <w:sz w:val="20"/>
          <w:szCs w:val="20"/>
        </w:rPr>
        <w:t>t have a right to watch TV, you don</w:t>
      </w:r>
      <w:r>
        <w:rPr>
          <w:rFonts w:ascii="Baskerville" w:hAnsi="Baskerville"/>
          <w:sz w:val="20"/>
          <w:szCs w:val="20"/>
        </w:rPr>
        <w:t>’</w:t>
      </w:r>
      <w:r>
        <w:rPr>
          <w:rFonts w:ascii="Baskerville" w:hAnsi="Baskerville"/>
          <w:sz w:val="20"/>
          <w:szCs w:val="20"/>
        </w:rPr>
        <w:t xml:space="preserve">t have an easement for TV satellite signals </w:t>
      </w:r>
      <w:r>
        <w:rPr>
          <w:rFonts w:ascii="Baskerville" w:hAnsi="Baskerville"/>
          <w:sz w:val="20"/>
          <w:szCs w:val="20"/>
        </w:rPr>
        <w:t xml:space="preserve">– </w:t>
      </w:r>
      <w:r>
        <w:rPr>
          <w:rFonts w:ascii="Baskerville" w:hAnsi="Baskerville"/>
          <w:sz w:val="20"/>
          <w:szCs w:val="20"/>
        </w:rPr>
        <w:t>there is no defined channel of th</w:t>
      </w:r>
      <w:r>
        <w:rPr>
          <w:rFonts w:ascii="Baskerville" w:hAnsi="Baskerville"/>
          <w:sz w:val="20"/>
          <w:szCs w:val="20"/>
        </w:rPr>
        <w:t>e easement</w:t>
      </w:r>
    </w:p>
    <w:p w14:paraId="0DC8D7D9" w14:textId="77777777" w:rsidR="00080C39" w:rsidRDefault="00824F0F">
      <w:pPr>
        <w:pStyle w:val="BodyA"/>
        <w:numPr>
          <w:ilvl w:val="0"/>
          <w:numId w:val="41"/>
        </w:numPr>
        <w:rPr>
          <w:rFonts w:ascii="Baskerville" w:eastAsia="Baskerville" w:hAnsi="Baskerville" w:cs="Baskerville"/>
          <w:sz w:val="20"/>
          <w:szCs w:val="20"/>
        </w:rPr>
      </w:pPr>
      <w:r>
        <w:rPr>
          <w:rFonts w:ascii="Baskerville" w:hAnsi="Baskerville"/>
          <w:sz w:val="20"/>
          <w:szCs w:val="20"/>
        </w:rPr>
        <w:t>The mere presence of the building is not enough, something needs to be emanating from the land or be an offensive activity and in this case nothing was emanating or offensive</w:t>
      </w:r>
    </w:p>
    <w:p w14:paraId="6D0D648A" w14:textId="77777777" w:rsidR="00080C39" w:rsidRDefault="00824F0F">
      <w:pPr>
        <w:pStyle w:val="BodyA"/>
        <w:numPr>
          <w:ilvl w:val="0"/>
          <w:numId w:val="41"/>
        </w:numPr>
        <w:rPr>
          <w:rFonts w:ascii="Baskerville" w:eastAsia="Baskerville" w:hAnsi="Baskerville" w:cs="Baskerville"/>
          <w:sz w:val="20"/>
          <w:szCs w:val="20"/>
        </w:rPr>
      </w:pPr>
      <w:r>
        <w:rPr>
          <w:rFonts w:ascii="Baskerville" w:hAnsi="Baskerville"/>
          <w:sz w:val="20"/>
          <w:szCs w:val="20"/>
        </w:rPr>
        <w:t>Contracts ONLY bind the two people involved in the contract, not any o</w:t>
      </w:r>
      <w:r>
        <w:rPr>
          <w:rFonts w:ascii="Baskerville" w:hAnsi="Baskerville"/>
          <w:sz w:val="20"/>
          <w:szCs w:val="20"/>
        </w:rPr>
        <w:t>utside parties</w:t>
      </w:r>
    </w:p>
    <w:p w14:paraId="35D6F1A1" w14:textId="77777777" w:rsidR="00080C39" w:rsidRDefault="00824F0F">
      <w:pPr>
        <w:pStyle w:val="BodyA"/>
        <w:numPr>
          <w:ilvl w:val="0"/>
          <w:numId w:val="41"/>
        </w:numPr>
        <w:rPr>
          <w:rFonts w:ascii="Baskerville" w:eastAsia="Baskerville" w:hAnsi="Baskerville" w:cs="Baskerville"/>
          <w:sz w:val="20"/>
          <w:szCs w:val="20"/>
        </w:rPr>
      </w:pPr>
      <w:r>
        <w:rPr>
          <w:rFonts w:ascii="Baskerville" w:hAnsi="Baskerville"/>
          <w:sz w:val="20"/>
          <w:szCs w:val="20"/>
        </w:rPr>
        <w:t xml:space="preserve">All torts cases have to be thought of in terms of bilateral </w:t>
      </w:r>
      <w:r>
        <w:rPr>
          <w:rFonts w:ascii="Baskerville" w:hAnsi="Baskerville"/>
          <w:sz w:val="20"/>
          <w:szCs w:val="20"/>
        </w:rPr>
        <w:t xml:space="preserve">– </w:t>
      </w:r>
      <w:r>
        <w:rPr>
          <w:rFonts w:ascii="Baskerville" w:hAnsi="Baskerville"/>
          <w:sz w:val="20"/>
          <w:szCs w:val="20"/>
        </w:rPr>
        <w:t>is there a right that binds the person that I am trying to sue and does something bind them from doing so? The rights have to bind both parties.</w:t>
      </w:r>
    </w:p>
    <w:p w14:paraId="12006BC2" w14:textId="77777777" w:rsidR="00080C39" w:rsidRDefault="00080C39">
      <w:pPr>
        <w:pStyle w:val="BodyA"/>
        <w:tabs>
          <w:tab w:val="left" w:pos="147"/>
        </w:tabs>
        <w:ind w:firstLine="147"/>
        <w:rPr>
          <w:rFonts w:ascii="Baskerville SemiBold" w:eastAsia="Baskerville SemiBold" w:hAnsi="Baskerville SemiBold" w:cs="Baskerville SemiBold"/>
          <w:sz w:val="20"/>
          <w:szCs w:val="20"/>
        </w:rPr>
      </w:pPr>
    </w:p>
    <w:p w14:paraId="3532A2C8" w14:textId="77777777" w:rsidR="00080C39" w:rsidRDefault="00824F0F">
      <w:pPr>
        <w:pStyle w:val="BodyA"/>
        <w:tabs>
          <w:tab w:val="left" w:pos="147"/>
        </w:tabs>
        <w:ind w:firstLine="147"/>
        <w:rPr>
          <w:rFonts w:ascii="Baskerville SemiBold" w:eastAsia="Baskerville SemiBold" w:hAnsi="Baskerville SemiBold" w:cs="Baskerville SemiBold"/>
          <w:sz w:val="20"/>
          <w:szCs w:val="20"/>
        </w:rPr>
      </w:pPr>
      <w:r>
        <w:rPr>
          <w:rFonts w:ascii="Baskerville SemiBold" w:hAnsi="Baskerville SemiBold"/>
          <w:sz w:val="20"/>
          <w:szCs w:val="20"/>
        </w:rPr>
        <w:t xml:space="preserve">Ratio: For nuisance, person must </w:t>
      </w:r>
      <w:r>
        <w:rPr>
          <w:rFonts w:ascii="Baskerville SemiBold" w:hAnsi="Baskerville SemiBold"/>
          <w:sz w:val="20"/>
          <w:szCs w:val="20"/>
        </w:rPr>
        <w:t>have ownership or right to exclusive possession of the land and to the thing being interfered with. Like Fontainebleau and Bradford, blocking something is not a nuisance, while emanating is</w:t>
      </w:r>
    </w:p>
    <w:p w14:paraId="729B9A0F" w14:textId="77777777" w:rsidR="00080C39" w:rsidRDefault="00824F0F">
      <w:pPr>
        <w:pStyle w:val="Heading2"/>
      </w:pPr>
      <w:bookmarkStart w:id="16" w:name="_Toc15"/>
      <w:r>
        <w:rPr>
          <w:lang w:val="it-IT"/>
        </w:rPr>
        <w:t xml:space="preserve">Nor Video case </w:t>
      </w:r>
      <w:r>
        <w:t xml:space="preserve">– </w:t>
      </w:r>
      <w:r>
        <w:rPr>
          <w:lang w:val="en-US"/>
        </w:rPr>
        <w:t xml:space="preserve">confirms </w:t>
      </w:r>
      <w:r>
        <w:rPr>
          <w:lang w:val="de-DE"/>
        </w:rPr>
        <w:t>Critelli Test (modern view)</w:t>
      </w:r>
      <w:bookmarkEnd w:id="16"/>
    </w:p>
    <w:p w14:paraId="5672359F" w14:textId="77777777" w:rsidR="00080C39" w:rsidRDefault="00824F0F">
      <w:pPr>
        <w:pStyle w:val="BodyA"/>
        <w:numPr>
          <w:ilvl w:val="0"/>
          <w:numId w:val="41"/>
        </w:numPr>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D is </w:t>
      </w:r>
      <w:r>
        <w:rPr>
          <w:rFonts w:ascii="Baskerville" w:hAnsi="Baskerville"/>
          <w:sz w:val="20"/>
          <w:szCs w:val="20"/>
        </w:rPr>
        <w:t xml:space="preserve">ON Hydro </w:t>
      </w:r>
      <w:r>
        <w:rPr>
          <w:rFonts w:ascii="Baskerville" w:hAnsi="Baskerville"/>
          <w:sz w:val="20"/>
          <w:szCs w:val="20"/>
        </w:rPr>
        <w:t xml:space="preserve">– </w:t>
      </w:r>
      <w:r>
        <w:rPr>
          <w:rFonts w:ascii="Baskerville" w:hAnsi="Baskerville"/>
          <w:sz w:val="20"/>
          <w:szCs w:val="20"/>
        </w:rPr>
        <w:t xml:space="preserve">builds high voltage transmission lines </w:t>
      </w:r>
      <w:r>
        <w:rPr>
          <w:rFonts w:ascii="Baskerville" w:hAnsi="Baskerville"/>
          <w:sz w:val="20"/>
          <w:szCs w:val="20"/>
        </w:rPr>
        <w:t xml:space="preserve">– </w:t>
      </w:r>
      <w:r>
        <w:rPr>
          <w:rFonts w:ascii="Baskerville" w:hAnsi="Baskerville"/>
          <w:sz w:val="20"/>
          <w:szCs w:val="20"/>
        </w:rPr>
        <w:t xml:space="preserve">create electromagnetic waves/radiation. P has property nearby </w:t>
      </w:r>
      <w:r>
        <w:rPr>
          <w:rFonts w:ascii="Baskerville" w:hAnsi="Baskerville"/>
          <w:sz w:val="20"/>
          <w:szCs w:val="20"/>
        </w:rPr>
        <w:t xml:space="preserve">– </w:t>
      </w:r>
      <w:r>
        <w:rPr>
          <w:rFonts w:ascii="Baskerville" w:hAnsi="Baskerville"/>
          <w:sz w:val="20"/>
          <w:szCs w:val="20"/>
        </w:rPr>
        <w:t>the radiation stops him from getting satellite TV</w:t>
      </w:r>
    </w:p>
    <w:p w14:paraId="767FFE7C" w14:textId="77777777" w:rsidR="00080C39" w:rsidRDefault="00824F0F">
      <w:pPr>
        <w:pStyle w:val="BodyA"/>
        <w:numPr>
          <w:ilvl w:val="0"/>
          <w:numId w:val="41"/>
        </w:numPr>
        <w:rPr>
          <w:rFonts w:ascii="Baskerville" w:eastAsia="Baskerville" w:hAnsi="Baskerville" w:cs="Baskerville"/>
          <w:sz w:val="20"/>
          <w:szCs w:val="20"/>
        </w:rPr>
      </w:pPr>
      <w:r>
        <w:rPr>
          <w:rFonts w:ascii="Baskerville SemiBold" w:hAnsi="Baskerville SemiBold"/>
          <w:sz w:val="20"/>
          <w:szCs w:val="20"/>
        </w:rPr>
        <w:t>Issue:</w:t>
      </w:r>
      <w:r>
        <w:rPr>
          <w:rFonts w:ascii="Baskerville" w:hAnsi="Baskerville"/>
          <w:sz w:val="20"/>
          <w:szCs w:val="20"/>
        </w:rPr>
        <w:t xml:space="preserve"> Is this a nuisance?</w:t>
      </w:r>
    </w:p>
    <w:p w14:paraId="2752C034" w14:textId="77777777" w:rsidR="00080C39" w:rsidRDefault="00824F0F">
      <w:pPr>
        <w:pStyle w:val="BodyA"/>
        <w:numPr>
          <w:ilvl w:val="0"/>
          <w:numId w:val="41"/>
        </w:numPr>
        <w:rPr>
          <w:rFonts w:ascii="Baskerville SemiBold" w:eastAsia="Baskerville SemiBold" w:hAnsi="Baskerville SemiBold" w:cs="Baskerville SemiBold"/>
          <w:sz w:val="20"/>
          <w:szCs w:val="20"/>
        </w:rPr>
      </w:pPr>
      <w:r>
        <w:rPr>
          <w:rFonts w:ascii="Baskerville SemiBold" w:hAnsi="Baskerville SemiBold"/>
          <w:sz w:val="20"/>
          <w:szCs w:val="20"/>
        </w:rPr>
        <w:t xml:space="preserve">Ratio: Confirms Modern Critelli test </w:t>
      </w:r>
    </w:p>
    <w:p w14:paraId="2CA446C3" w14:textId="77777777" w:rsidR="00080C39" w:rsidRDefault="00824F0F">
      <w:pPr>
        <w:pStyle w:val="BodyA"/>
        <w:numPr>
          <w:ilvl w:val="0"/>
          <w:numId w:val="43"/>
        </w:numPr>
        <w:rPr>
          <w:rFonts w:ascii="Baskerville" w:eastAsia="Baskerville" w:hAnsi="Baskerville" w:cs="Baskerville"/>
          <w:sz w:val="20"/>
          <w:szCs w:val="20"/>
        </w:rPr>
      </w:pPr>
      <w:r>
        <w:rPr>
          <w:rFonts w:ascii="Baskerville" w:hAnsi="Baskerville"/>
          <w:sz w:val="20"/>
          <w:szCs w:val="20"/>
        </w:rPr>
        <w:t xml:space="preserve">Is it </w:t>
      </w:r>
      <w:r>
        <w:rPr>
          <w:rFonts w:ascii="Baskerville" w:hAnsi="Baskerville"/>
          <w:sz w:val="20"/>
          <w:szCs w:val="20"/>
        </w:rPr>
        <w:t>foreseeable that if you put up the building you could block someone</w:t>
      </w:r>
      <w:r>
        <w:rPr>
          <w:rFonts w:ascii="Baskerville" w:hAnsi="Baskerville"/>
          <w:sz w:val="20"/>
          <w:szCs w:val="20"/>
        </w:rPr>
        <w:t>’</w:t>
      </w:r>
      <w:r>
        <w:rPr>
          <w:rFonts w:ascii="Baskerville" w:hAnsi="Baskerville"/>
          <w:sz w:val="20"/>
          <w:szCs w:val="20"/>
        </w:rPr>
        <w:t>s TV reception? - YES</w:t>
      </w:r>
    </w:p>
    <w:p w14:paraId="353B5F56" w14:textId="77777777" w:rsidR="00080C39" w:rsidRDefault="00824F0F">
      <w:pPr>
        <w:pStyle w:val="BodyA"/>
        <w:numPr>
          <w:ilvl w:val="0"/>
          <w:numId w:val="43"/>
        </w:numPr>
        <w:rPr>
          <w:rFonts w:ascii="Baskerville" w:eastAsia="Baskerville" w:hAnsi="Baskerville" w:cs="Baskerville"/>
          <w:sz w:val="20"/>
          <w:szCs w:val="20"/>
        </w:rPr>
      </w:pPr>
      <w:r>
        <w:rPr>
          <w:rFonts w:ascii="Baskerville" w:hAnsi="Baskerville"/>
          <w:sz w:val="20"/>
          <w:szCs w:val="20"/>
        </w:rPr>
        <w:t>Is TV important? - Yes</w:t>
      </w:r>
    </w:p>
    <w:p w14:paraId="41C53E6F" w14:textId="77777777" w:rsidR="00080C39" w:rsidRDefault="00824F0F">
      <w:pPr>
        <w:pStyle w:val="BodyA"/>
        <w:ind w:firstLine="720"/>
        <w:rPr>
          <w:rFonts w:ascii="Baskerville SemiBold" w:eastAsia="Baskerville SemiBold" w:hAnsi="Baskerville SemiBold" w:cs="Baskerville SemiBold"/>
          <w:sz w:val="20"/>
          <w:szCs w:val="20"/>
        </w:rPr>
      </w:pPr>
      <w:r>
        <w:rPr>
          <w:rFonts w:ascii="Baskerville SemiBold" w:hAnsi="Baskerville SemiBold"/>
          <w:sz w:val="20"/>
          <w:szCs w:val="20"/>
        </w:rPr>
        <w:t>Therefore, there is liability</w:t>
      </w:r>
    </w:p>
    <w:p w14:paraId="46F8FA25" w14:textId="77777777" w:rsidR="00080C39" w:rsidRDefault="00080C39">
      <w:pPr>
        <w:pStyle w:val="BodyA"/>
        <w:ind w:firstLine="720"/>
        <w:rPr>
          <w:rFonts w:ascii="Baskerville" w:eastAsia="Baskerville" w:hAnsi="Baskerville" w:cs="Baskerville"/>
          <w:sz w:val="20"/>
          <w:szCs w:val="20"/>
        </w:rPr>
      </w:pPr>
    </w:p>
    <w:p w14:paraId="58A144C4" w14:textId="77777777" w:rsidR="00080C39" w:rsidRDefault="00824F0F">
      <w:pPr>
        <w:pStyle w:val="BodyA"/>
        <w:numPr>
          <w:ilvl w:val="0"/>
          <w:numId w:val="41"/>
        </w:numPr>
        <w:rPr>
          <w:rFonts w:ascii="Baskerville" w:eastAsia="Baskerville" w:hAnsi="Baskerville" w:cs="Baskerville"/>
          <w:sz w:val="20"/>
          <w:szCs w:val="20"/>
        </w:rPr>
      </w:pPr>
      <w:r>
        <w:rPr>
          <w:rFonts w:ascii="Baskerville" w:hAnsi="Baskerville"/>
          <w:sz w:val="20"/>
          <w:szCs w:val="20"/>
        </w:rPr>
        <w:t xml:space="preserve">Key difference </w:t>
      </w:r>
      <w:r>
        <w:rPr>
          <w:rFonts w:ascii="Baskerville" w:hAnsi="Baskerville"/>
          <w:sz w:val="20"/>
          <w:szCs w:val="20"/>
        </w:rPr>
        <w:t xml:space="preserve">– </w:t>
      </w:r>
      <w:r>
        <w:rPr>
          <w:rFonts w:ascii="Baskerville" w:hAnsi="Baskerville"/>
          <w:sz w:val="20"/>
          <w:szCs w:val="20"/>
        </w:rPr>
        <w:t>Canary Wharf is a prevention, Nor Video is an emanation</w:t>
      </w:r>
      <w:r>
        <w:rPr>
          <w:rFonts w:ascii="Baskerville" w:hAnsi="Baskerville"/>
          <w:sz w:val="20"/>
          <w:szCs w:val="20"/>
        </w:rPr>
        <w:t xml:space="preserve"> (electro magnetic waves are crossing into the magic carrot of the plaintiff)</w:t>
      </w:r>
    </w:p>
    <w:p w14:paraId="3DD7FF8D" w14:textId="77777777" w:rsidR="00080C39" w:rsidRDefault="00824F0F">
      <w:pPr>
        <w:pStyle w:val="BodyA"/>
        <w:numPr>
          <w:ilvl w:val="0"/>
          <w:numId w:val="41"/>
        </w:numPr>
        <w:rPr>
          <w:rFonts w:ascii="Baskerville" w:eastAsia="Baskerville" w:hAnsi="Baskerville" w:cs="Baskerville"/>
          <w:sz w:val="20"/>
          <w:szCs w:val="20"/>
        </w:rPr>
      </w:pPr>
      <w:r>
        <w:rPr>
          <w:rFonts w:ascii="Baskerville SemiBold" w:hAnsi="Baskerville SemiBold"/>
          <w:sz w:val="20"/>
          <w:szCs w:val="20"/>
        </w:rPr>
        <w:t>Notes:</w:t>
      </w:r>
      <w:r>
        <w:rPr>
          <w:rFonts w:ascii="Baskerville" w:hAnsi="Baskerville"/>
          <w:sz w:val="20"/>
          <w:szCs w:val="20"/>
        </w:rPr>
        <w:t xml:space="preserve"> rightly decided but for the wrong reasons </w:t>
      </w:r>
      <w:r>
        <w:rPr>
          <w:rFonts w:ascii="Baskerville" w:hAnsi="Baskerville"/>
          <w:sz w:val="20"/>
          <w:szCs w:val="20"/>
        </w:rPr>
        <w:t xml:space="preserve">– </w:t>
      </w:r>
      <w:r>
        <w:rPr>
          <w:rFonts w:ascii="Baskerville" w:hAnsi="Baskerville"/>
          <w:sz w:val="20"/>
          <w:szCs w:val="20"/>
        </w:rPr>
        <w:t>emanation of waves entered the property so the magic carrot was interfered with.</w:t>
      </w:r>
    </w:p>
    <w:p w14:paraId="227390BA" w14:textId="77777777" w:rsidR="00080C39" w:rsidRDefault="00824F0F">
      <w:pPr>
        <w:pStyle w:val="Heading2"/>
      </w:pPr>
      <w:bookmarkStart w:id="17" w:name="_Toc16"/>
      <w:r>
        <w:rPr>
          <w:lang w:val="nl-NL"/>
        </w:rPr>
        <w:t xml:space="preserve">New Zealand v Greenwood (CA) </w:t>
      </w:r>
      <w:r>
        <w:t xml:space="preserve">– </w:t>
      </w:r>
      <w:r>
        <w:rPr>
          <w:lang w:val="en-US"/>
        </w:rPr>
        <w:t>Having a buildi</w:t>
      </w:r>
      <w:r>
        <w:rPr>
          <w:lang w:val="en-US"/>
        </w:rPr>
        <w:t>ng can cause a nuisance, nuisance can be caused by an emanation of light.</w:t>
      </w:r>
      <w:bookmarkEnd w:id="17"/>
    </w:p>
    <w:p w14:paraId="4683F481" w14:textId="77777777" w:rsidR="00080C39" w:rsidRDefault="00824F0F">
      <w:pPr>
        <w:pStyle w:val="ListParagraph"/>
        <w:numPr>
          <w:ilvl w:val="0"/>
          <w:numId w:val="41"/>
        </w:numPr>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P has house with windows/views. D builds large building with reflective glass </w:t>
      </w:r>
      <w:r>
        <w:rPr>
          <w:rFonts w:ascii="Baskerville" w:hAnsi="Baskerville"/>
          <w:sz w:val="20"/>
          <w:szCs w:val="20"/>
        </w:rPr>
        <w:t xml:space="preserve">– </w:t>
      </w:r>
      <w:r>
        <w:rPr>
          <w:rFonts w:ascii="Baskerville" w:hAnsi="Baskerville"/>
          <w:sz w:val="20"/>
          <w:szCs w:val="20"/>
        </w:rPr>
        <w:t>sunlight is directed right into P</w:t>
      </w:r>
      <w:r>
        <w:rPr>
          <w:rFonts w:ascii="Baskerville" w:hAnsi="Baskerville"/>
          <w:sz w:val="20"/>
          <w:szCs w:val="20"/>
        </w:rPr>
        <w:t>’</w:t>
      </w:r>
      <w:r>
        <w:rPr>
          <w:rFonts w:ascii="Baskerville" w:hAnsi="Baskerville"/>
          <w:sz w:val="20"/>
          <w:szCs w:val="20"/>
        </w:rPr>
        <w:t xml:space="preserve">s windows </w:t>
      </w:r>
      <w:r>
        <w:rPr>
          <w:rFonts w:ascii="Baskerville" w:hAnsi="Baskerville"/>
          <w:sz w:val="20"/>
          <w:szCs w:val="20"/>
        </w:rPr>
        <w:t xml:space="preserve">– </w:t>
      </w:r>
      <w:r>
        <w:rPr>
          <w:rFonts w:ascii="Baskerville" w:hAnsi="Baskerville"/>
          <w:sz w:val="20"/>
          <w:szCs w:val="20"/>
        </w:rPr>
        <w:t>very bright</w:t>
      </w:r>
    </w:p>
    <w:p w14:paraId="4F47D6E6" w14:textId="77777777" w:rsidR="00080C39" w:rsidRDefault="00824F0F">
      <w:pPr>
        <w:pStyle w:val="ListParagraph"/>
        <w:numPr>
          <w:ilvl w:val="0"/>
          <w:numId w:val="41"/>
        </w:numPr>
        <w:spacing w:after="0" w:line="240" w:lineRule="auto"/>
        <w:rPr>
          <w:rFonts w:ascii="Baskerville" w:eastAsia="Baskerville" w:hAnsi="Baskerville" w:cs="Baskerville"/>
          <w:sz w:val="20"/>
          <w:szCs w:val="20"/>
        </w:rPr>
      </w:pPr>
      <w:r>
        <w:rPr>
          <w:rFonts w:ascii="Baskerville SemiBold" w:hAnsi="Baskerville SemiBold"/>
          <w:sz w:val="20"/>
          <w:szCs w:val="20"/>
        </w:rPr>
        <w:t>Issue:</w:t>
      </w:r>
      <w:r>
        <w:rPr>
          <w:rFonts w:ascii="Baskerville" w:hAnsi="Baskerville"/>
          <w:sz w:val="20"/>
          <w:szCs w:val="20"/>
        </w:rPr>
        <w:t xml:space="preserve"> Is this a nuisance? </w:t>
      </w:r>
    </w:p>
    <w:p w14:paraId="120C0DD3" w14:textId="77777777" w:rsidR="00080C39" w:rsidRDefault="00824F0F">
      <w:pPr>
        <w:pStyle w:val="ListParagraph"/>
        <w:numPr>
          <w:ilvl w:val="0"/>
          <w:numId w:val="41"/>
        </w:numPr>
        <w:spacing w:after="0" w:line="240" w:lineRule="auto"/>
        <w:rPr>
          <w:rFonts w:ascii="Baskerville" w:eastAsia="Baskerville" w:hAnsi="Baskerville" w:cs="Baskerville"/>
          <w:sz w:val="20"/>
          <w:szCs w:val="20"/>
        </w:rPr>
      </w:pPr>
      <w:r>
        <w:rPr>
          <w:rFonts w:ascii="Baskerville" w:hAnsi="Baskerville"/>
          <w:sz w:val="20"/>
          <w:szCs w:val="20"/>
        </w:rPr>
        <w:t>D</w:t>
      </w:r>
      <w:r>
        <w:rPr>
          <w:rFonts w:ascii="Baskerville" w:hAnsi="Baskerville"/>
          <w:sz w:val="20"/>
          <w:szCs w:val="20"/>
        </w:rPr>
        <w:t>’</w:t>
      </w:r>
      <w:r>
        <w:rPr>
          <w:rFonts w:ascii="Baskerville" w:hAnsi="Baskerville"/>
          <w:sz w:val="20"/>
          <w:szCs w:val="20"/>
        </w:rPr>
        <w:t>s argum</w:t>
      </w:r>
      <w:r>
        <w:rPr>
          <w:rFonts w:ascii="Baskerville" w:hAnsi="Baskerville"/>
          <w:sz w:val="20"/>
          <w:szCs w:val="20"/>
        </w:rPr>
        <w:t>ent - Public benefit, lack of malice/intent, right to use/build on property, no rights for/against light (no liability). Relies on Canary Wharf that merely having a building cannot never be a nuisance</w:t>
      </w:r>
    </w:p>
    <w:p w14:paraId="737B0A14" w14:textId="77777777" w:rsidR="00080C39" w:rsidRDefault="00824F0F">
      <w:pPr>
        <w:pStyle w:val="ListParagraph"/>
        <w:numPr>
          <w:ilvl w:val="0"/>
          <w:numId w:val="41"/>
        </w:numPr>
        <w:spacing w:after="0" w:line="240" w:lineRule="auto"/>
        <w:rPr>
          <w:rFonts w:ascii="Baskerville" w:eastAsia="Baskerville" w:hAnsi="Baskerville" w:cs="Baskerville"/>
          <w:sz w:val="20"/>
          <w:szCs w:val="20"/>
        </w:rPr>
      </w:pPr>
      <w:r>
        <w:rPr>
          <w:rFonts w:ascii="Baskerville" w:hAnsi="Baskerville"/>
          <w:sz w:val="20"/>
          <w:szCs w:val="20"/>
        </w:rPr>
        <w:t>P</w:t>
      </w:r>
      <w:r>
        <w:rPr>
          <w:rFonts w:ascii="Baskerville" w:hAnsi="Baskerville"/>
          <w:sz w:val="20"/>
          <w:szCs w:val="20"/>
        </w:rPr>
        <w:t>’</w:t>
      </w:r>
      <w:r>
        <w:rPr>
          <w:rFonts w:ascii="Baskerville" w:hAnsi="Baskerville"/>
          <w:sz w:val="20"/>
          <w:szCs w:val="20"/>
        </w:rPr>
        <w:t xml:space="preserve">s argument </w:t>
      </w:r>
      <w:r>
        <w:rPr>
          <w:rFonts w:ascii="Baskerville" w:hAnsi="Baskerville"/>
          <w:sz w:val="20"/>
          <w:szCs w:val="20"/>
        </w:rPr>
        <w:t xml:space="preserve">– </w:t>
      </w:r>
      <w:r>
        <w:rPr>
          <w:rFonts w:ascii="Baskerville" w:hAnsi="Baskerville"/>
          <w:sz w:val="20"/>
          <w:szCs w:val="20"/>
        </w:rPr>
        <w:t>most cases are prevention of light cases</w:t>
      </w:r>
      <w:r>
        <w:rPr>
          <w:rFonts w:ascii="Baskerville" w:hAnsi="Baskerville"/>
          <w:sz w:val="20"/>
          <w:szCs w:val="20"/>
        </w:rPr>
        <w:t xml:space="preserve"> </w:t>
      </w:r>
      <w:r>
        <w:rPr>
          <w:rFonts w:ascii="Baskerville" w:hAnsi="Baskerville"/>
          <w:sz w:val="20"/>
          <w:szCs w:val="20"/>
        </w:rPr>
        <w:t xml:space="preserve">– </w:t>
      </w:r>
      <w:r>
        <w:rPr>
          <w:rFonts w:ascii="Baskerville" w:hAnsi="Baskerville"/>
          <w:sz w:val="20"/>
          <w:szCs w:val="20"/>
        </w:rPr>
        <w:t xml:space="preserve">this is a gathering of light case </w:t>
      </w:r>
      <w:r>
        <w:rPr>
          <w:rFonts w:ascii="Baskerville" w:hAnsi="Baskerville"/>
          <w:sz w:val="20"/>
          <w:szCs w:val="20"/>
        </w:rPr>
        <w:t xml:space="preserve">– </w:t>
      </w:r>
      <w:r>
        <w:rPr>
          <w:rFonts w:ascii="Baskerville" w:hAnsi="Baskerville"/>
          <w:sz w:val="20"/>
          <w:szCs w:val="20"/>
        </w:rPr>
        <w:t>too much light is emanating into P</w:t>
      </w:r>
      <w:r>
        <w:rPr>
          <w:rFonts w:ascii="Baskerville" w:hAnsi="Baskerville"/>
          <w:sz w:val="20"/>
          <w:szCs w:val="20"/>
        </w:rPr>
        <w:t>’</w:t>
      </w:r>
      <w:r>
        <w:rPr>
          <w:rFonts w:ascii="Baskerville" w:hAnsi="Baskerville"/>
          <w:sz w:val="20"/>
          <w:szCs w:val="20"/>
        </w:rPr>
        <w:t xml:space="preserve">s home </w:t>
      </w:r>
      <w:r>
        <w:rPr>
          <w:rFonts w:ascii="Baskerville" w:hAnsi="Baskerville"/>
          <w:sz w:val="20"/>
          <w:szCs w:val="20"/>
        </w:rPr>
        <w:t xml:space="preserve">– </w:t>
      </w:r>
      <w:r>
        <w:rPr>
          <w:rFonts w:ascii="Baskerville" w:hAnsi="Baskerville"/>
          <w:sz w:val="20"/>
          <w:szCs w:val="20"/>
        </w:rPr>
        <w:t>this is a substantial interference for P</w:t>
      </w:r>
    </w:p>
    <w:p w14:paraId="523E8478" w14:textId="77777777" w:rsidR="00080C39" w:rsidRDefault="00824F0F">
      <w:pPr>
        <w:pStyle w:val="ListParagraph"/>
        <w:numPr>
          <w:ilvl w:val="0"/>
          <w:numId w:val="41"/>
        </w:numPr>
        <w:spacing w:after="0" w:line="240" w:lineRule="auto"/>
        <w:rPr>
          <w:rFonts w:ascii="Baskerville" w:eastAsia="Baskerville" w:hAnsi="Baskerville" w:cs="Baskerville"/>
          <w:sz w:val="20"/>
          <w:szCs w:val="20"/>
        </w:rPr>
      </w:pPr>
      <w:r>
        <w:rPr>
          <w:rFonts w:ascii="Baskerville SemiBold" w:hAnsi="Baskerville SemiBold"/>
          <w:sz w:val="20"/>
          <w:szCs w:val="20"/>
        </w:rPr>
        <w:t xml:space="preserve">Held: </w:t>
      </w:r>
      <w:r>
        <w:rPr>
          <w:rFonts w:ascii="Baskerville" w:hAnsi="Baskerville"/>
          <w:sz w:val="20"/>
          <w:szCs w:val="20"/>
        </w:rPr>
        <w:t xml:space="preserve">Yes there was a nuisance </w:t>
      </w:r>
      <w:r>
        <w:rPr>
          <w:rFonts w:ascii="Baskerville" w:hAnsi="Baskerville"/>
          <w:sz w:val="20"/>
          <w:szCs w:val="20"/>
        </w:rPr>
        <w:t xml:space="preserve">– </w:t>
      </w:r>
      <w:r>
        <w:rPr>
          <w:rFonts w:ascii="Baskerville" w:hAnsi="Baskerville"/>
          <w:sz w:val="20"/>
          <w:szCs w:val="20"/>
        </w:rPr>
        <w:t>injunction ordered (D had to spray anti-glare on building) Although merely having a building isn</w:t>
      </w:r>
      <w:r>
        <w:rPr>
          <w:rFonts w:ascii="Baskerville" w:hAnsi="Baskerville"/>
          <w:sz w:val="20"/>
          <w:szCs w:val="20"/>
        </w:rPr>
        <w:t>’</w:t>
      </w:r>
      <w:r>
        <w:rPr>
          <w:rFonts w:ascii="Baskerville" w:hAnsi="Baskerville"/>
          <w:sz w:val="20"/>
          <w:szCs w:val="20"/>
        </w:rPr>
        <w:t xml:space="preserve">t </w:t>
      </w:r>
      <w:r>
        <w:rPr>
          <w:rFonts w:ascii="Baskerville" w:hAnsi="Baskerville"/>
          <w:sz w:val="20"/>
          <w:szCs w:val="20"/>
        </w:rPr>
        <w:t>typically a nuisance, it can create a nuisance because it can lead to the un-enjoyment of one</w:t>
      </w:r>
      <w:r>
        <w:rPr>
          <w:rFonts w:ascii="Baskerville" w:hAnsi="Baskerville"/>
          <w:sz w:val="20"/>
          <w:szCs w:val="20"/>
        </w:rPr>
        <w:t>’</w:t>
      </w:r>
      <w:r>
        <w:rPr>
          <w:rFonts w:ascii="Baskerville" w:hAnsi="Baskerville"/>
          <w:sz w:val="20"/>
          <w:szCs w:val="20"/>
        </w:rPr>
        <w:t>s land. Light can be an emanation. Sometimes, merely being a building can be wrong!</w:t>
      </w:r>
    </w:p>
    <w:p w14:paraId="436CDC51" w14:textId="77777777" w:rsidR="00080C39" w:rsidRDefault="00824F0F">
      <w:pPr>
        <w:pStyle w:val="Heading2"/>
      </w:pPr>
      <w:bookmarkStart w:id="18" w:name="_Toc17"/>
      <w:r>
        <w:rPr>
          <w:lang w:val="es-ES_tradnl"/>
        </w:rPr>
        <w:t xml:space="preserve">Hay v Cohoes </w:t>
      </w:r>
      <w:r>
        <w:t xml:space="preserve">– </w:t>
      </w:r>
      <w:r>
        <w:rPr>
          <w:lang w:val="en-US"/>
        </w:rPr>
        <w:t xml:space="preserve">Balancing of Rights - better that one party should surrender a </w:t>
      </w:r>
      <w:r>
        <w:rPr>
          <w:lang w:val="en-US"/>
        </w:rPr>
        <w:t>particular use of their land rather than another party being deprived of ALL beneficial use.</w:t>
      </w:r>
      <w:bookmarkEnd w:id="18"/>
    </w:p>
    <w:p w14:paraId="424CD868" w14:textId="77777777" w:rsidR="00080C39" w:rsidRDefault="00824F0F">
      <w:pPr>
        <w:pStyle w:val="ListParagraph"/>
        <w:numPr>
          <w:ilvl w:val="0"/>
          <w:numId w:val="45"/>
        </w:numPr>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D caused damage to P while excavating a canal by blasting dynamite. Big chunks of stone are landing on P</w:t>
      </w:r>
      <w:r>
        <w:rPr>
          <w:rFonts w:ascii="Baskerville" w:hAnsi="Baskerville"/>
          <w:sz w:val="20"/>
          <w:szCs w:val="20"/>
        </w:rPr>
        <w:t>’</w:t>
      </w:r>
      <w:r>
        <w:rPr>
          <w:rFonts w:ascii="Baskerville" w:hAnsi="Baskerville"/>
          <w:sz w:val="20"/>
          <w:szCs w:val="20"/>
        </w:rPr>
        <w:t xml:space="preserve">s property. How to draw a balance between P and D </w:t>
      </w:r>
      <w:r>
        <w:rPr>
          <w:rFonts w:ascii="Baskerville" w:hAnsi="Baskerville"/>
          <w:sz w:val="20"/>
          <w:szCs w:val="20"/>
        </w:rPr>
        <w:t>–</w:t>
      </w:r>
      <w:r>
        <w:rPr>
          <w:rFonts w:ascii="Baskerville" w:hAnsi="Baskerville"/>
          <w:sz w:val="20"/>
          <w:szCs w:val="20"/>
        </w:rPr>
        <w:t xml:space="preserve"> </w:t>
      </w:r>
      <w:r>
        <w:rPr>
          <w:rFonts w:ascii="Baskerville" w:hAnsi="Baskerville"/>
          <w:sz w:val="20"/>
          <w:szCs w:val="20"/>
        </w:rPr>
        <w:t xml:space="preserve">is a use really special and is an interference really profound? Building Erie canal </w:t>
      </w:r>
      <w:r>
        <w:rPr>
          <w:rFonts w:ascii="Baskerville" w:hAnsi="Baskerville"/>
          <w:sz w:val="20"/>
          <w:szCs w:val="20"/>
        </w:rPr>
        <w:t xml:space="preserve">– </w:t>
      </w:r>
      <w:r>
        <w:rPr>
          <w:rFonts w:ascii="Baskerville" w:hAnsi="Baskerville"/>
          <w:sz w:val="20"/>
          <w:szCs w:val="20"/>
        </w:rPr>
        <w:t xml:space="preserve">blasting through limestone </w:t>
      </w:r>
      <w:r>
        <w:rPr>
          <w:rFonts w:ascii="Baskerville" w:hAnsi="Baskerville"/>
          <w:sz w:val="20"/>
          <w:szCs w:val="20"/>
        </w:rPr>
        <w:t xml:space="preserve">– </w:t>
      </w:r>
      <w:r>
        <w:rPr>
          <w:rFonts w:ascii="Baskerville" w:hAnsi="Baskerville"/>
          <w:sz w:val="20"/>
          <w:szCs w:val="20"/>
        </w:rPr>
        <w:t>one person</w:t>
      </w:r>
      <w:r>
        <w:rPr>
          <w:rFonts w:ascii="Baskerville" w:hAnsi="Baskerville"/>
          <w:sz w:val="20"/>
          <w:szCs w:val="20"/>
        </w:rPr>
        <w:t>’</w:t>
      </w:r>
      <w:r>
        <w:rPr>
          <w:rFonts w:ascii="Baskerville" w:hAnsi="Baskerville"/>
          <w:sz w:val="20"/>
          <w:szCs w:val="20"/>
        </w:rPr>
        <w:t xml:space="preserve">s porch was blown off </w:t>
      </w:r>
      <w:r>
        <w:rPr>
          <w:rFonts w:ascii="Baskerville" w:hAnsi="Baskerville"/>
          <w:sz w:val="20"/>
          <w:szCs w:val="20"/>
        </w:rPr>
        <w:t xml:space="preserve">– </w:t>
      </w:r>
      <w:r>
        <w:rPr>
          <w:rFonts w:ascii="Baskerville" w:hAnsi="Baskerville"/>
          <w:sz w:val="20"/>
          <w:szCs w:val="20"/>
        </w:rPr>
        <w:t>substantial interference in light of community benefit of the canal</w:t>
      </w:r>
    </w:p>
    <w:p w14:paraId="1916E47A" w14:textId="77777777" w:rsidR="00080C39" w:rsidRDefault="00824F0F">
      <w:pPr>
        <w:pStyle w:val="ListParagraph"/>
        <w:numPr>
          <w:ilvl w:val="0"/>
          <w:numId w:val="45"/>
        </w:numPr>
        <w:spacing w:after="0" w:line="240" w:lineRule="auto"/>
        <w:rPr>
          <w:rFonts w:ascii="Baskerville" w:eastAsia="Baskerville" w:hAnsi="Baskerville" w:cs="Baskerville"/>
          <w:sz w:val="20"/>
          <w:szCs w:val="20"/>
        </w:rPr>
      </w:pPr>
      <w:r>
        <w:rPr>
          <w:rFonts w:ascii="Baskerville SemiBold" w:hAnsi="Baskerville SemiBold"/>
          <w:sz w:val="20"/>
          <w:szCs w:val="20"/>
        </w:rPr>
        <w:t>Issue:</w:t>
      </w:r>
      <w:r>
        <w:rPr>
          <w:rFonts w:ascii="Baskerville" w:hAnsi="Baskerville"/>
          <w:sz w:val="20"/>
          <w:szCs w:val="20"/>
        </w:rPr>
        <w:t xml:space="preserve"> Is there a nuisance?</w:t>
      </w:r>
    </w:p>
    <w:p w14:paraId="1E47D5DE" w14:textId="77777777" w:rsidR="00080C39" w:rsidRDefault="00824F0F">
      <w:pPr>
        <w:pStyle w:val="ListParagraph"/>
        <w:numPr>
          <w:ilvl w:val="0"/>
          <w:numId w:val="45"/>
        </w:numPr>
        <w:spacing w:after="0" w:line="240" w:lineRule="auto"/>
        <w:rPr>
          <w:rFonts w:ascii="Baskerville" w:eastAsia="Baskerville" w:hAnsi="Baskerville" w:cs="Baskerville"/>
          <w:sz w:val="20"/>
          <w:szCs w:val="20"/>
        </w:rPr>
      </w:pPr>
      <w:r>
        <w:rPr>
          <w:rFonts w:ascii="Baskerville SemiBold" w:hAnsi="Baskerville SemiBold"/>
          <w:sz w:val="20"/>
          <w:szCs w:val="20"/>
        </w:rPr>
        <w:t>Held:</w:t>
      </w:r>
      <w:r>
        <w:rPr>
          <w:rFonts w:ascii="Baskerville" w:hAnsi="Baskerville"/>
          <w:sz w:val="20"/>
          <w:szCs w:val="20"/>
        </w:rPr>
        <w:t xml:space="preserve"> Yes, there is a nuisance </w:t>
      </w:r>
      <w:r>
        <w:rPr>
          <w:rFonts w:ascii="Baskerville" w:hAnsi="Baskerville"/>
          <w:sz w:val="20"/>
          <w:szCs w:val="20"/>
        </w:rPr>
        <w:t xml:space="preserve">– </w:t>
      </w:r>
      <w:r>
        <w:rPr>
          <w:rFonts w:ascii="Baskerville" w:hAnsi="Baskerville"/>
          <w:sz w:val="20"/>
          <w:szCs w:val="20"/>
        </w:rPr>
        <w:t xml:space="preserve">better that one person surrenders a particular use of their land rather than another is deprived of beneficial use of his land fully. Conflicting rights </w:t>
      </w:r>
      <w:r>
        <w:rPr>
          <w:rFonts w:ascii="Baskerville" w:hAnsi="Baskerville"/>
          <w:sz w:val="20"/>
          <w:szCs w:val="20"/>
        </w:rPr>
        <w:t xml:space="preserve">– </w:t>
      </w:r>
      <w:r>
        <w:rPr>
          <w:rFonts w:ascii="Baskerville" w:hAnsi="Baskerville"/>
          <w:sz w:val="20"/>
          <w:szCs w:val="20"/>
        </w:rPr>
        <w:t>P has a right to undisturbed possession of pro</w:t>
      </w:r>
      <w:r>
        <w:rPr>
          <w:rFonts w:ascii="Baskerville" w:hAnsi="Baskerville"/>
          <w:sz w:val="20"/>
          <w:szCs w:val="20"/>
        </w:rPr>
        <w:t>perty and D has a right to dig the canal. Plaintiff wins, this was a nuisance</w:t>
      </w:r>
    </w:p>
    <w:p w14:paraId="44E46C4E" w14:textId="77777777" w:rsidR="00080C39" w:rsidRDefault="00824F0F">
      <w:pPr>
        <w:pStyle w:val="ListParagraph"/>
        <w:numPr>
          <w:ilvl w:val="0"/>
          <w:numId w:val="45"/>
        </w:numPr>
        <w:spacing w:after="0" w:line="240" w:lineRule="auto"/>
        <w:rPr>
          <w:rFonts w:ascii="Baskerville" w:eastAsia="Baskerville" w:hAnsi="Baskerville" w:cs="Baskerville"/>
          <w:sz w:val="20"/>
          <w:szCs w:val="20"/>
        </w:rPr>
      </w:pPr>
      <w:r>
        <w:rPr>
          <w:rFonts w:ascii="Baskerville" w:hAnsi="Baskerville"/>
          <w:sz w:val="20"/>
          <w:szCs w:val="20"/>
        </w:rPr>
        <w:t>Reasons: Conflicting uses so you have to weight which is more important. D had a right to dig a canal and P had the right to undisturbed possession of property.  Balance by looki</w:t>
      </w:r>
      <w:r>
        <w:rPr>
          <w:rFonts w:ascii="Baskerville" w:hAnsi="Baskerville"/>
          <w:sz w:val="20"/>
          <w:szCs w:val="20"/>
        </w:rPr>
        <w:t>ng at the effect on one another.</w:t>
      </w:r>
    </w:p>
    <w:p w14:paraId="0A1BD131" w14:textId="77777777" w:rsidR="00080C39" w:rsidRDefault="00824F0F">
      <w:pPr>
        <w:pStyle w:val="ListParagraph"/>
        <w:numPr>
          <w:ilvl w:val="0"/>
          <w:numId w:val="45"/>
        </w:numPr>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Ratio: If rights conflict, D must yield to P as the more important of the two because on ground of public policy, it</w:t>
      </w:r>
      <w:r>
        <w:rPr>
          <w:rFonts w:ascii="Baskerville SemiBold" w:hAnsi="Baskerville SemiBold"/>
          <w:sz w:val="20"/>
          <w:szCs w:val="20"/>
        </w:rPr>
        <w:t>’</w:t>
      </w:r>
      <w:r>
        <w:rPr>
          <w:rFonts w:ascii="Baskerville SemiBold" w:hAnsi="Baskerville SemiBold"/>
          <w:sz w:val="20"/>
          <w:szCs w:val="20"/>
        </w:rPr>
        <w:t>s better than one man should surrender a particular use of his land than another should be deprived of the</w:t>
      </w:r>
      <w:r>
        <w:rPr>
          <w:rFonts w:ascii="Baskerville SemiBold" w:hAnsi="Baskerville SemiBold"/>
          <w:sz w:val="20"/>
          <w:szCs w:val="20"/>
        </w:rPr>
        <w:t xml:space="preserve"> beneficial use of his property all together</w:t>
      </w:r>
    </w:p>
    <w:p w14:paraId="68350B02" w14:textId="77777777" w:rsidR="00080C39" w:rsidRDefault="00080C39">
      <w:pPr>
        <w:pStyle w:val="ListParagraph"/>
        <w:tabs>
          <w:tab w:val="left" w:pos="147"/>
        </w:tabs>
        <w:spacing w:after="0" w:line="240" w:lineRule="auto"/>
        <w:ind w:left="0" w:firstLine="147"/>
        <w:rPr>
          <w:rFonts w:ascii="Baskerville" w:eastAsia="Baskerville" w:hAnsi="Baskerville" w:cs="Baskerville"/>
          <w:sz w:val="20"/>
          <w:szCs w:val="20"/>
        </w:rPr>
      </w:pPr>
    </w:p>
    <w:p w14:paraId="55F42D22" w14:textId="77777777" w:rsidR="00080C39" w:rsidRDefault="00824F0F">
      <w:pPr>
        <w:pStyle w:val="Heading2"/>
      </w:pPr>
      <w:bookmarkStart w:id="19" w:name="_Toc18"/>
      <w:r>
        <w:rPr>
          <w:lang w:val="en-US"/>
        </w:rPr>
        <w:t xml:space="preserve">Shuttleworth v Vancouver General Hospital </w:t>
      </w:r>
      <w:r>
        <w:t xml:space="preserve">– </w:t>
      </w:r>
      <w:r>
        <w:rPr>
          <w:lang w:val="en-US"/>
        </w:rPr>
        <w:t>Future Injunction (Quia Timet) - no nuisance and injunction based on your feelings- there needs to be a strong possibility of actionable nuisance and act has to be to</w:t>
      </w:r>
      <w:r>
        <w:rPr>
          <w:lang w:val="en-US"/>
        </w:rPr>
        <w:t>rtious and hurtful</w:t>
      </w:r>
      <w:bookmarkEnd w:id="19"/>
    </w:p>
    <w:p w14:paraId="1374504A" w14:textId="77777777" w:rsidR="00080C39" w:rsidRDefault="00824F0F">
      <w:pPr>
        <w:pStyle w:val="BodyA"/>
        <w:numPr>
          <w:ilvl w:val="0"/>
          <w:numId w:val="47"/>
        </w:numPr>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A new hospital for infectious disease was built next to P</w:t>
      </w:r>
      <w:r>
        <w:rPr>
          <w:rFonts w:ascii="Baskerville" w:hAnsi="Baskerville"/>
          <w:sz w:val="20"/>
          <w:szCs w:val="20"/>
        </w:rPr>
        <w:t>’</w:t>
      </w:r>
      <w:r>
        <w:rPr>
          <w:rFonts w:ascii="Baskerville" w:hAnsi="Baskerville"/>
          <w:sz w:val="20"/>
          <w:szCs w:val="20"/>
        </w:rPr>
        <w:t xml:space="preserve">s home. P claimed nuisance for 3 different </w:t>
      </w:r>
      <w:r>
        <w:rPr>
          <w:rFonts w:ascii="Baskerville" w:hAnsi="Baskerville"/>
          <w:sz w:val="20"/>
          <w:szCs w:val="20"/>
        </w:rPr>
        <w:t xml:space="preserve">– </w:t>
      </w:r>
      <w:r>
        <w:rPr>
          <w:rFonts w:ascii="Baskerville" w:hAnsi="Baskerville"/>
          <w:sz w:val="20"/>
          <w:szCs w:val="20"/>
        </w:rPr>
        <w:t>quia timet injunction which is  pre-emptory injunction</w:t>
      </w:r>
      <w:r>
        <w:rPr>
          <w:rFonts w:ascii="Baskerville" w:hAnsi="Baskerville"/>
          <w:sz w:val="20"/>
          <w:szCs w:val="20"/>
        </w:rPr>
        <w:t xml:space="preserve"> for things that have not even happened yet</w:t>
      </w:r>
      <w:r>
        <w:rPr>
          <w:rFonts w:ascii="Baskerville" w:hAnsi="Baskerville"/>
          <w:sz w:val="20"/>
          <w:szCs w:val="20"/>
        </w:rPr>
        <w:t xml:space="preserve"> – </w:t>
      </w:r>
      <w:r>
        <w:rPr>
          <w:rFonts w:ascii="Baskerville" w:hAnsi="Baskerville"/>
          <w:sz w:val="20"/>
          <w:szCs w:val="20"/>
        </w:rPr>
        <w:t xml:space="preserve">a higher standard of proof </w:t>
      </w:r>
      <w:r>
        <w:rPr>
          <w:rFonts w:ascii="Baskerville" w:hAnsi="Baskerville"/>
          <w:sz w:val="20"/>
          <w:szCs w:val="20"/>
        </w:rPr>
        <w:t xml:space="preserve">– </w:t>
      </w:r>
      <w:r>
        <w:rPr>
          <w:rFonts w:ascii="Baskerville" w:hAnsi="Baskerville"/>
          <w:sz w:val="20"/>
          <w:szCs w:val="20"/>
        </w:rPr>
        <w:t>P</w:t>
      </w:r>
      <w:r>
        <w:rPr>
          <w:rFonts w:ascii="Baskerville" w:hAnsi="Baskerville"/>
          <w:sz w:val="20"/>
          <w:szCs w:val="20"/>
        </w:rPr>
        <w:t>’</w:t>
      </w:r>
      <w:r>
        <w:rPr>
          <w:rFonts w:ascii="Baskerville" w:hAnsi="Baskerville"/>
          <w:sz w:val="20"/>
          <w:szCs w:val="20"/>
        </w:rPr>
        <w:t>s arguments for why the hospital would be a nuisance were: (1) moral certainty (strong possibility) for hearing children crying which will be noisy,  (2) see sick people daily wou</w:t>
      </w:r>
      <w:r>
        <w:rPr>
          <w:rFonts w:ascii="Baskerville" w:hAnsi="Baskerville"/>
          <w:sz w:val="20"/>
          <w:szCs w:val="20"/>
        </w:rPr>
        <w:t xml:space="preserve">ld cause them to become depressed, (3) fear of contracting infectious disease (prove that fear is founded in actual fact </w:t>
      </w:r>
      <w:r>
        <w:rPr>
          <w:rFonts w:ascii="Baskerville" w:hAnsi="Baskerville"/>
          <w:sz w:val="20"/>
          <w:szCs w:val="20"/>
        </w:rPr>
        <w:t xml:space="preserve">– </w:t>
      </w:r>
      <w:r>
        <w:rPr>
          <w:rFonts w:ascii="Baskerville" w:hAnsi="Baskerville"/>
          <w:sz w:val="20"/>
          <w:szCs w:val="20"/>
        </w:rPr>
        <w:t>if you actually had a danger of being infected, that would be a nuisance), (4) decrease in house value  due to fear of infection (not</w:t>
      </w:r>
      <w:r>
        <w:rPr>
          <w:rFonts w:ascii="Baskerville" w:hAnsi="Baskerville"/>
          <w:sz w:val="20"/>
          <w:szCs w:val="20"/>
        </w:rPr>
        <w:t xml:space="preserve"> enough that the value of your property decreases, it must decrease for something material)</w:t>
      </w:r>
    </w:p>
    <w:p w14:paraId="7038DFAD" w14:textId="77777777" w:rsidR="00080C39" w:rsidRDefault="00824F0F">
      <w:pPr>
        <w:pStyle w:val="BodyA"/>
        <w:numPr>
          <w:ilvl w:val="0"/>
          <w:numId w:val="47"/>
        </w:numPr>
        <w:rPr>
          <w:rFonts w:ascii="Baskerville" w:eastAsia="Baskerville" w:hAnsi="Baskerville" w:cs="Baskerville"/>
          <w:sz w:val="20"/>
          <w:szCs w:val="20"/>
        </w:rPr>
      </w:pPr>
      <w:r>
        <w:rPr>
          <w:rFonts w:ascii="Baskerville SemiBold" w:hAnsi="Baskerville SemiBold"/>
          <w:sz w:val="20"/>
          <w:szCs w:val="20"/>
        </w:rPr>
        <w:t>Issues:</w:t>
      </w:r>
      <w:r>
        <w:rPr>
          <w:rFonts w:ascii="Baskerville" w:hAnsi="Baskerville"/>
          <w:sz w:val="20"/>
          <w:szCs w:val="20"/>
        </w:rPr>
        <w:t xml:space="preserve"> were the reasons P claimed for nuisance founded?</w:t>
      </w:r>
    </w:p>
    <w:p w14:paraId="50E9E3E9" w14:textId="77777777" w:rsidR="00080C39" w:rsidRDefault="00824F0F">
      <w:pPr>
        <w:pStyle w:val="BodyA"/>
        <w:numPr>
          <w:ilvl w:val="0"/>
          <w:numId w:val="47"/>
        </w:numPr>
        <w:rPr>
          <w:rFonts w:ascii="Baskerville" w:eastAsia="Baskerville" w:hAnsi="Baskerville" w:cs="Baskerville"/>
          <w:sz w:val="20"/>
          <w:szCs w:val="20"/>
        </w:rPr>
      </w:pPr>
      <w:r>
        <w:rPr>
          <w:rFonts w:ascii="Baskerville SemiBold" w:hAnsi="Baskerville SemiBold"/>
          <w:sz w:val="20"/>
          <w:szCs w:val="20"/>
        </w:rPr>
        <w:t>Held</w:t>
      </w:r>
      <w:r>
        <w:rPr>
          <w:rFonts w:ascii="Baskerville" w:hAnsi="Baskerville"/>
          <w:sz w:val="20"/>
          <w:szCs w:val="20"/>
        </w:rPr>
        <w:t xml:space="preserve">: No evidence to support these claims, case dismissed </w:t>
      </w:r>
    </w:p>
    <w:p w14:paraId="37D9496C" w14:textId="77777777" w:rsidR="00080C39" w:rsidRDefault="00824F0F">
      <w:pPr>
        <w:pStyle w:val="BodyA"/>
        <w:numPr>
          <w:ilvl w:val="0"/>
          <w:numId w:val="47"/>
        </w:numPr>
        <w:rPr>
          <w:rFonts w:ascii="Baskerville" w:eastAsia="Baskerville" w:hAnsi="Baskerville" w:cs="Baskerville"/>
          <w:sz w:val="20"/>
          <w:szCs w:val="20"/>
        </w:rPr>
      </w:pPr>
      <w:r>
        <w:rPr>
          <w:rFonts w:ascii="Baskerville" w:hAnsi="Baskerville"/>
          <w:sz w:val="20"/>
          <w:szCs w:val="20"/>
        </w:rPr>
        <w:t>Reasons: Court says that in order to grant an in</w:t>
      </w:r>
      <w:r>
        <w:rPr>
          <w:rFonts w:ascii="Baskerville" w:hAnsi="Baskerville"/>
          <w:sz w:val="20"/>
          <w:szCs w:val="20"/>
        </w:rPr>
        <w:t>junction, the law requires proof of a well founded fear of injury (actual and real danger) that if the hospital was established it would be a nuisance.Have to be able to prove that these things are going to happen and that there is a strong possibility/ mo</w:t>
      </w:r>
      <w:r>
        <w:rPr>
          <w:rFonts w:ascii="Baskerville" w:hAnsi="Baskerville"/>
          <w:sz w:val="20"/>
          <w:szCs w:val="20"/>
        </w:rPr>
        <w:t xml:space="preserve">ral certainty of an actionable nuisance arising. </w:t>
      </w:r>
    </w:p>
    <w:p w14:paraId="25E27DAB" w14:textId="77777777" w:rsidR="00080C39" w:rsidRDefault="00824F0F">
      <w:pPr>
        <w:pStyle w:val="BodyA"/>
        <w:numPr>
          <w:ilvl w:val="0"/>
          <w:numId w:val="48"/>
        </w:numPr>
        <w:rPr>
          <w:rFonts w:ascii="Baskerville" w:eastAsia="Baskerville" w:hAnsi="Baskerville" w:cs="Baskerville"/>
          <w:sz w:val="20"/>
          <w:szCs w:val="20"/>
        </w:rPr>
      </w:pPr>
      <w:r>
        <w:rPr>
          <w:rFonts w:ascii="Baskerville" w:hAnsi="Baskerville"/>
          <w:sz w:val="20"/>
          <w:szCs w:val="20"/>
        </w:rPr>
        <w:t>Crying: no proof this would occur and it is unlikely they will all be crying at same time. Too early to know whether the crying would amount to a substantial interference</w:t>
      </w:r>
    </w:p>
    <w:p w14:paraId="7CFBBCE5" w14:textId="77777777" w:rsidR="00080C39" w:rsidRDefault="00824F0F">
      <w:pPr>
        <w:pStyle w:val="BodyA"/>
        <w:numPr>
          <w:ilvl w:val="0"/>
          <w:numId w:val="48"/>
        </w:numPr>
        <w:rPr>
          <w:rFonts w:ascii="Baskerville" w:eastAsia="Baskerville" w:hAnsi="Baskerville" w:cs="Baskerville"/>
          <w:sz w:val="20"/>
          <w:szCs w:val="20"/>
        </w:rPr>
      </w:pPr>
      <w:r>
        <w:rPr>
          <w:rFonts w:ascii="Baskerville" w:hAnsi="Baskerville"/>
          <w:sz w:val="20"/>
          <w:szCs w:val="20"/>
        </w:rPr>
        <w:t>Emotions: objection based on sentim</w:t>
      </w:r>
      <w:r>
        <w:rPr>
          <w:rFonts w:ascii="Baskerville" w:hAnsi="Baskerville"/>
          <w:sz w:val="20"/>
          <w:szCs w:val="20"/>
        </w:rPr>
        <w:t>ental value is not a cause of action. Don</w:t>
      </w:r>
      <w:r>
        <w:rPr>
          <w:rFonts w:ascii="Baskerville" w:hAnsi="Baskerville"/>
          <w:sz w:val="20"/>
          <w:szCs w:val="20"/>
        </w:rPr>
        <w:t>’</w:t>
      </w:r>
      <w:r>
        <w:rPr>
          <w:rFonts w:ascii="Baskerville" w:hAnsi="Baskerville"/>
          <w:sz w:val="20"/>
          <w:szCs w:val="20"/>
        </w:rPr>
        <w:t>t really care how you feel about what someone else is doing on their property</w:t>
      </w:r>
    </w:p>
    <w:p w14:paraId="608A8ABC" w14:textId="77777777" w:rsidR="00080C39" w:rsidRDefault="00824F0F">
      <w:pPr>
        <w:pStyle w:val="BodyA"/>
        <w:numPr>
          <w:ilvl w:val="0"/>
          <w:numId w:val="48"/>
        </w:numPr>
        <w:rPr>
          <w:rFonts w:ascii="Baskerville" w:eastAsia="Baskerville" w:hAnsi="Baskerville" w:cs="Baskerville"/>
          <w:sz w:val="20"/>
          <w:szCs w:val="20"/>
        </w:rPr>
      </w:pPr>
      <w:r>
        <w:rPr>
          <w:rFonts w:ascii="Baskerville" w:hAnsi="Baskerville"/>
          <w:sz w:val="20"/>
          <w:szCs w:val="20"/>
        </w:rPr>
        <w:t xml:space="preserve">Infections: no proof of possibility of disease. If there was proof, it could of been a potential nuisance but none was given. Plaintiff </w:t>
      </w:r>
      <w:r>
        <w:rPr>
          <w:rFonts w:ascii="Baskerville" w:hAnsi="Baskerville"/>
          <w:sz w:val="20"/>
          <w:szCs w:val="20"/>
        </w:rPr>
        <w:t>should of gotten direct testimony from experts.</w:t>
      </w:r>
    </w:p>
    <w:p w14:paraId="3DF93DB7" w14:textId="77777777" w:rsidR="00080C39" w:rsidRDefault="00824F0F">
      <w:pPr>
        <w:pStyle w:val="BodyA"/>
        <w:numPr>
          <w:ilvl w:val="0"/>
          <w:numId w:val="48"/>
        </w:numPr>
        <w:rPr>
          <w:rFonts w:ascii="Baskerville" w:eastAsia="Baskerville" w:hAnsi="Baskerville" w:cs="Baskerville"/>
          <w:sz w:val="20"/>
          <w:szCs w:val="20"/>
        </w:rPr>
      </w:pPr>
      <w:r>
        <w:rPr>
          <w:rFonts w:ascii="Baskerville" w:hAnsi="Baskerville"/>
          <w:sz w:val="20"/>
          <w:szCs w:val="20"/>
        </w:rPr>
        <w:t>Property value: Even if there is no proof of infection, if everyone else thinks that it might happen the value will go down.  Mere fact that they might go down is not a nuisance. Act must be tortious and hurt</w:t>
      </w:r>
      <w:r>
        <w:rPr>
          <w:rFonts w:ascii="Baskerville" w:hAnsi="Baskerville"/>
          <w:sz w:val="20"/>
          <w:szCs w:val="20"/>
        </w:rPr>
        <w:t xml:space="preserve">ful- one loss alone will not be enough. </w:t>
      </w:r>
    </w:p>
    <w:p w14:paraId="1DC17325" w14:textId="77777777" w:rsidR="00080C39" w:rsidRDefault="00080C39">
      <w:pPr>
        <w:pStyle w:val="BodyA"/>
        <w:tabs>
          <w:tab w:val="left" w:pos="147"/>
        </w:tabs>
        <w:ind w:firstLine="147"/>
        <w:rPr>
          <w:rFonts w:ascii="Baskerville" w:eastAsia="Baskerville" w:hAnsi="Baskerville" w:cs="Baskerville"/>
          <w:sz w:val="20"/>
          <w:szCs w:val="20"/>
        </w:rPr>
      </w:pPr>
    </w:p>
    <w:p w14:paraId="216B07DE" w14:textId="77777777" w:rsidR="00080C39" w:rsidRDefault="00824F0F">
      <w:pPr>
        <w:pStyle w:val="BodyA"/>
        <w:tabs>
          <w:tab w:val="left" w:pos="147"/>
        </w:tabs>
        <w:ind w:firstLine="147"/>
        <w:rPr>
          <w:rFonts w:ascii="Baskerville SemiBold" w:eastAsia="Baskerville SemiBold" w:hAnsi="Baskerville SemiBold" w:cs="Baskerville SemiBold"/>
          <w:sz w:val="20"/>
          <w:szCs w:val="20"/>
        </w:rPr>
      </w:pPr>
      <w:r>
        <w:rPr>
          <w:rFonts w:ascii="Baskerville SemiBold" w:hAnsi="Baskerville SemiBold"/>
          <w:sz w:val="20"/>
          <w:szCs w:val="20"/>
        </w:rPr>
        <w:t>Ratio: To sustain a quia timet injunction, the test is that you need a strong possibility or moral certainty of actionable nuisance arising. Act must be tortious and harmful</w:t>
      </w:r>
    </w:p>
    <w:p w14:paraId="221996AF" w14:textId="77777777" w:rsidR="00080C39" w:rsidRDefault="00080C39">
      <w:pPr>
        <w:pStyle w:val="BodyA"/>
        <w:tabs>
          <w:tab w:val="left" w:pos="147"/>
        </w:tabs>
        <w:ind w:firstLine="147"/>
        <w:rPr>
          <w:rFonts w:ascii="Baskerville SemiBold" w:eastAsia="Baskerville SemiBold" w:hAnsi="Baskerville SemiBold" w:cs="Baskerville SemiBold"/>
          <w:sz w:val="20"/>
          <w:szCs w:val="20"/>
        </w:rPr>
      </w:pPr>
    </w:p>
    <w:p w14:paraId="4AB6728B" w14:textId="77777777" w:rsidR="00080C39" w:rsidRDefault="00824F0F">
      <w:pPr>
        <w:pStyle w:val="BodyA"/>
        <w:tabs>
          <w:tab w:val="left" w:pos="147"/>
        </w:tabs>
        <w:ind w:firstLine="147"/>
        <w:rPr>
          <w:rFonts w:ascii="Baskerville" w:eastAsia="Baskerville" w:hAnsi="Baskerville" w:cs="Baskerville"/>
          <w:sz w:val="20"/>
          <w:szCs w:val="20"/>
        </w:rPr>
      </w:pPr>
      <w:r>
        <w:rPr>
          <w:rFonts w:ascii="Baskerville" w:hAnsi="Baskerville"/>
          <w:sz w:val="20"/>
          <w:szCs w:val="20"/>
        </w:rPr>
        <w:t xml:space="preserve">This case not NOT tortious and </w:t>
      </w:r>
      <w:r>
        <w:rPr>
          <w:rFonts w:ascii="Baskerville" w:hAnsi="Baskerville"/>
          <w:sz w:val="20"/>
          <w:szCs w:val="20"/>
        </w:rPr>
        <w:t>hurtful- only hurtful. Judges do not really care how you feel about something. If it is not a universal feeling, it does not matter.</w:t>
      </w:r>
    </w:p>
    <w:p w14:paraId="54551676" w14:textId="77777777" w:rsidR="00080C39" w:rsidRDefault="00080C39">
      <w:pPr>
        <w:pStyle w:val="BodyA"/>
        <w:tabs>
          <w:tab w:val="left" w:pos="147"/>
        </w:tabs>
        <w:ind w:firstLine="147"/>
        <w:rPr>
          <w:rFonts w:ascii="Baskerville" w:eastAsia="Baskerville" w:hAnsi="Baskerville" w:cs="Baskerville"/>
          <w:sz w:val="20"/>
          <w:szCs w:val="20"/>
        </w:rPr>
      </w:pPr>
    </w:p>
    <w:p w14:paraId="5F4B9025" w14:textId="77777777" w:rsidR="00080C39" w:rsidRDefault="00824F0F">
      <w:pPr>
        <w:pStyle w:val="Heading2"/>
      </w:pPr>
      <w:bookmarkStart w:id="20" w:name="_Toc19"/>
      <w:r>
        <w:rPr>
          <w:lang w:val="en-US"/>
        </w:rPr>
        <w:t xml:space="preserve">Laws v Florinplace Ltd </w:t>
      </w:r>
      <w:r>
        <w:t xml:space="preserve">– </w:t>
      </w:r>
      <w:r>
        <w:rPr>
          <w:lang w:val="en-US"/>
        </w:rPr>
        <w:t>(porn store) Reasonable use can create nuisance if it affecting the enjoyment of land</w:t>
      </w:r>
      <w:bookmarkEnd w:id="20"/>
    </w:p>
    <w:p w14:paraId="70E5CF21" w14:textId="77777777" w:rsidR="00080C39" w:rsidRDefault="00824F0F">
      <w:pPr>
        <w:pStyle w:val="ListParagraph"/>
        <w:numPr>
          <w:ilvl w:val="0"/>
          <w:numId w:val="50"/>
        </w:numPr>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Facts: </w:t>
      </w:r>
      <w:r>
        <w:rPr>
          <w:rFonts w:ascii="Baskerville" w:hAnsi="Baskerville"/>
          <w:sz w:val="20"/>
          <w:szCs w:val="20"/>
        </w:rPr>
        <w:t>10 P</w:t>
      </w:r>
      <w:r>
        <w:rPr>
          <w:rFonts w:ascii="Baskerville" w:hAnsi="Baskerville"/>
          <w:sz w:val="20"/>
          <w:szCs w:val="20"/>
        </w:rPr>
        <w:t xml:space="preserve"> brought a motion for interim (filed for immediate injunction </w:t>
      </w:r>
      <w:r>
        <w:rPr>
          <w:rFonts w:ascii="Baskerville" w:hAnsi="Baskerville"/>
          <w:sz w:val="20"/>
          <w:szCs w:val="20"/>
        </w:rPr>
        <w:t xml:space="preserve">– </w:t>
      </w:r>
      <w:r>
        <w:rPr>
          <w:rFonts w:ascii="Baskerville" w:hAnsi="Baskerville"/>
          <w:sz w:val="20"/>
          <w:szCs w:val="20"/>
        </w:rPr>
        <w:t>must have a good claim) injunction against owners of a hardcore pornography shop that recently opened in their neighbourhood</w:t>
      </w:r>
    </w:p>
    <w:p w14:paraId="3B481036" w14:textId="77777777" w:rsidR="00080C39" w:rsidRDefault="00824F0F">
      <w:pPr>
        <w:pStyle w:val="ListParagraph"/>
        <w:numPr>
          <w:ilvl w:val="0"/>
          <w:numId w:val="50"/>
        </w:numPr>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Issues</w:t>
      </w:r>
      <w:r>
        <w:rPr>
          <w:rFonts w:ascii="Baskerville" w:hAnsi="Baskerville"/>
          <w:sz w:val="20"/>
          <w:szCs w:val="20"/>
        </w:rPr>
        <w:t>: 2 claims: Nature of business is apparent to residents and o</w:t>
      </w:r>
      <w:r>
        <w:rPr>
          <w:rFonts w:ascii="Baskerville" w:hAnsi="Baskerville"/>
          <w:sz w:val="20"/>
          <w:szCs w:val="20"/>
        </w:rPr>
        <w:t>ffends their sensibilities and affects their reasonably enjoyment of their land (affronts);  and Business would attract undesirable clients that might accost local girls.</w:t>
      </w:r>
    </w:p>
    <w:p w14:paraId="56A2BEC2" w14:textId="77777777" w:rsidR="00080C39" w:rsidRDefault="00824F0F">
      <w:pPr>
        <w:pStyle w:val="ListParagraph"/>
        <w:numPr>
          <w:ilvl w:val="0"/>
          <w:numId w:val="50"/>
        </w:numPr>
        <w:spacing w:after="0" w:line="240" w:lineRule="auto"/>
        <w:rPr>
          <w:rFonts w:ascii="Baskerville" w:eastAsia="Baskerville" w:hAnsi="Baskerville" w:cs="Baskerville"/>
          <w:sz w:val="20"/>
          <w:szCs w:val="20"/>
        </w:rPr>
      </w:pPr>
      <w:r>
        <w:rPr>
          <w:rFonts w:ascii="Baskerville SemiBold" w:hAnsi="Baskerville SemiBold"/>
          <w:sz w:val="20"/>
          <w:szCs w:val="20"/>
        </w:rPr>
        <w:t>Held:</w:t>
      </w:r>
      <w:r>
        <w:rPr>
          <w:rFonts w:ascii="Baskerville" w:hAnsi="Baskerville"/>
          <w:sz w:val="20"/>
          <w:szCs w:val="20"/>
        </w:rPr>
        <w:t xml:space="preserve"> the injunction was granted; each claim presented a serious issue for the neighb</w:t>
      </w:r>
      <w:r>
        <w:rPr>
          <w:rFonts w:ascii="Baskerville" w:hAnsi="Baskerville"/>
          <w:sz w:val="20"/>
          <w:szCs w:val="20"/>
        </w:rPr>
        <w:t>ourhood; passed the reasonableness test. It was a nuisance.</w:t>
      </w:r>
    </w:p>
    <w:p w14:paraId="3C7CFBD5" w14:textId="77777777" w:rsidR="00080C39" w:rsidRDefault="00824F0F">
      <w:pPr>
        <w:pStyle w:val="ListParagraph"/>
        <w:numPr>
          <w:ilvl w:val="0"/>
          <w:numId w:val="50"/>
        </w:numPr>
        <w:spacing w:after="0" w:line="240" w:lineRule="auto"/>
        <w:rPr>
          <w:rFonts w:ascii="Baskerville SemiBold" w:eastAsia="Baskerville SemiBold" w:hAnsi="Baskerville SemiBold" w:cs="Baskerville SemiBold"/>
          <w:sz w:val="20"/>
          <w:szCs w:val="20"/>
        </w:rPr>
      </w:pPr>
      <w:r>
        <w:rPr>
          <w:rFonts w:ascii="Baskerville" w:hAnsi="Baskerville"/>
          <w:sz w:val="20"/>
          <w:szCs w:val="20"/>
        </w:rPr>
        <w:t>Reasons: Can be a nuisance if D</w:t>
      </w:r>
      <w:r>
        <w:rPr>
          <w:rFonts w:ascii="Baskerville" w:hAnsi="Baskerville"/>
          <w:sz w:val="20"/>
          <w:szCs w:val="20"/>
        </w:rPr>
        <w:t>’</w:t>
      </w:r>
      <w:r>
        <w:rPr>
          <w:rFonts w:ascii="Baskerville" w:hAnsi="Baskerville"/>
          <w:sz w:val="20"/>
          <w:szCs w:val="20"/>
        </w:rPr>
        <w:t xml:space="preserve">s use of their property is an affront to reasonable susceptibility of ordinary people and use is apparent to residents and visitors. </w:t>
      </w:r>
    </w:p>
    <w:p w14:paraId="21D5EEAD" w14:textId="77777777" w:rsidR="00080C39" w:rsidRDefault="00824F0F">
      <w:pPr>
        <w:pStyle w:val="ListParagraph"/>
        <w:numPr>
          <w:ilvl w:val="0"/>
          <w:numId w:val="50"/>
        </w:numPr>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Problems:</w:t>
      </w:r>
    </w:p>
    <w:p w14:paraId="27322396" w14:textId="77777777" w:rsidR="00080C39" w:rsidRDefault="00824F0F">
      <w:pPr>
        <w:pStyle w:val="ListParagraph"/>
        <w:numPr>
          <w:ilvl w:val="1"/>
          <w:numId w:val="35"/>
        </w:numPr>
        <w:spacing w:after="0" w:line="240" w:lineRule="auto"/>
        <w:rPr>
          <w:rFonts w:ascii="Baskerville" w:eastAsia="Baskerville" w:hAnsi="Baskerville" w:cs="Baskerville"/>
          <w:sz w:val="20"/>
          <w:szCs w:val="20"/>
        </w:rPr>
      </w:pPr>
      <w:r>
        <w:rPr>
          <w:rFonts w:ascii="Baskerville" w:hAnsi="Baskerville"/>
          <w:sz w:val="20"/>
          <w:szCs w:val="20"/>
        </w:rPr>
        <w:t>Nothing is emanating</w:t>
      </w:r>
      <w:r>
        <w:rPr>
          <w:rFonts w:ascii="Baskerville" w:hAnsi="Baskerville"/>
          <w:sz w:val="20"/>
          <w:szCs w:val="20"/>
        </w:rPr>
        <w:t xml:space="preserve"> from this shop so most think it is difficult to reconcile, if not impossible </w:t>
      </w:r>
    </w:p>
    <w:p w14:paraId="498C08EF" w14:textId="77777777" w:rsidR="00080C39" w:rsidRDefault="00824F0F">
      <w:pPr>
        <w:pStyle w:val="ListParagraph"/>
        <w:numPr>
          <w:ilvl w:val="1"/>
          <w:numId w:val="35"/>
        </w:numPr>
        <w:spacing w:after="0" w:line="240" w:lineRule="auto"/>
        <w:rPr>
          <w:rFonts w:ascii="Baskerville" w:eastAsia="Baskerville" w:hAnsi="Baskerville" w:cs="Baskerville"/>
          <w:sz w:val="20"/>
          <w:szCs w:val="20"/>
        </w:rPr>
      </w:pPr>
      <w:r>
        <w:rPr>
          <w:rFonts w:ascii="Baskerville" w:hAnsi="Baskerville"/>
          <w:sz w:val="20"/>
          <w:szCs w:val="20"/>
        </w:rPr>
        <w:t xml:space="preserve">In </w:t>
      </w:r>
      <w:r>
        <w:rPr>
          <w:rFonts w:ascii="Baskerville" w:hAnsi="Baskerville"/>
          <w:i/>
          <w:iCs/>
          <w:sz w:val="20"/>
          <w:szCs w:val="20"/>
        </w:rPr>
        <w:t>Shuttleworth</w:t>
      </w:r>
      <w:r>
        <w:rPr>
          <w:rFonts w:ascii="Baskerville" w:hAnsi="Baskerville"/>
          <w:sz w:val="20"/>
          <w:szCs w:val="20"/>
        </w:rPr>
        <w:t>, judge said that P</w:t>
      </w:r>
      <w:r>
        <w:rPr>
          <w:rFonts w:ascii="Baskerville" w:hAnsi="Baskerville"/>
          <w:sz w:val="20"/>
          <w:szCs w:val="20"/>
        </w:rPr>
        <w:t>’</w:t>
      </w:r>
      <w:r>
        <w:rPr>
          <w:rFonts w:ascii="Baskerville" w:hAnsi="Baskerville"/>
          <w:sz w:val="20"/>
          <w:szCs w:val="20"/>
        </w:rPr>
        <w:t xml:space="preserve">s were being overly sensitive but there they were not </w:t>
      </w:r>
    </w:p>
    <w:p w14:paraId="1C3F91B1" w14:textId="77777777" w:rsidR="00080C39" w:rsidRDefault="00824F0F">
      <w:pPr>
        <w:pStyle w:val="ListParagraph"/>
        <w:numPr>
          <w:ilvl w:val="1"/>
          <w:numId w:val="35"/>
        </w:numPr>
        <w:spacing w:after="0" w:line="240" w:lineRule="auto"/>
        <w:rPr>
          <w:rFonts w:ascii="Baskerville" w:eastAsia="Baskerville" w:hAnsi="Baskerville" w:cs="Baskerville"/>
          <w:sz w:val="20"/>
          <w:szCs w:val="20"/>
        </w:rPr>
      </w:pPr>
      <w:r>
        <w:rPr>
          <w:rFonts w:ascii="Baskerville" w:hAnsi="Baskerville"/>
          <w:i/>
          <w:iCs/>
          <w:sz w:val="20"/>
          <w:szCs w:val="20"/>
        </w:rPr>
        <w:t>Hays</w:t>
      </w:r>
      <w:r>
        <w:rPr>
          <w:rFonts w:ascii="Baskerville" w:hAnsi="Baskerville"/>
          <w:sz w:val="20"/>
          <w:szCs w:val="20"/>
        </w:rPr>
        <w:t>- better to limit use of one</w:t>
      </w:r>
      <w:r>
        <w:rPr>
          <w:rFonts w:ascii="Baskerville" w:hAnsi="Baskerville"/>
          <w:sz w:val="20"/>
          <w:szCs w:val="20"/>
        </w:rPr>
        <w:t>’</w:t>
      </w:r>
      <w:r>
        <w:rPr>
          <w:rFonts w:ascii="Baskerville" w:hAnsi="Baskerville"/>
          <w:sz w:val="20"/>
          <w:szCs w:val="20"/>
        </w:rPr>
        <w:t>s property than to allow some use of another</w:t>
      </w:r>
    </w:p>
    <w:p w14:paraId="4DC4F71C" w14:textId="77777777" w:rsidR="00080C39" w:rsidRDefault="00824F0F">
      <w:pPr>
        <w:pStyle w:val="ListParagraph"/>
        <w:numPr>
          <w:ilvl w:val="1"/>
          <w:numId w:val="35"/>
        </w:numPr>
        <w:spacing w:after="0" w:line="240" w:lineRule="auto"/>
        <w:rPr>
          <w:rFonts w:ascii="Baskerville" w:eastAsia="Baskerville" w:hAnsi="Baskerville" w:cs="Baskerville"/>
          <w:sz w:val="20"/>
          <w:szCs w:val="20"/>
        </w:rPr>
      </w:pPr>
      <w:r>
        <w:rPr>
          <w:rFonts w:ascii="Baskerville" w:hAnsi="Baskerville"/>
          <w:sz w:val="20"/>
          <w:szCs w:val="20"/>
        </w:rPr>
        <w:t>Sensibili</w:t>
      </w:r>
      <w:r>
        <w:rPr>
          <w:rFonts w:ascii="Baskerville" w:hAnsi="Baskerville"/>
          <w:sz w:val="20"/>
          <w:szCs w:val="20"/>
        </w:rPr>
        <w:t>ties are subjective, and they may vary over time. How you feel about something isn</w:t>
      </w:r>
      <w:r>
        <w:rPr>
          <w:rFonts w:ascii="Baskerville" w:hAnsi="Baskerville"/>
          <w:sz w:val="20"/>
          <w:szCs w:val="20"/>
        </w:rPr>
        <w:t>’</w:t>
      </w:r>
      <w:r>
        <w:rPr>
          <w:rFonts w:ascii="Baskerville" w:hAnsi="Baskerville"/>
          <w:sz w:val="20"/>
          <w:szCs w:val="20"/>
        </w:rPr>
        <w:t xml:space="preserve">t actionable as a legal rule. </w:t>
      </w:r>
    </w:p>
    <w:p w14:paraId="1848D5C6" w14:textId="77777777" w:rsidR="00080C39" w:rsidRDefault="00824F0F">
      <w:pPr>
        <w:pStyle w:val="ListParagraph"/>
        <w:numPr>
          <w:ilvl w:val="1"/>
          <w:numId w:val="35"/>
        </w:numPr>
        <w:spacing w:after="0" w:line="240" w:lineRule="auto"/>
        <w:rPr>
          <w:rFonts w:ascii="Baskerville" w:eastAsia="Baskerville" w:hAnsi="Baskerville" w:cs="Baskerville"/>
          <w:sz w:val="20"/>
          <w:szCs w:val="20"/>
        </w:rPr>
      </w:pPr>
      <w:r>
        <w:rPr>
          <w:rFonts w:ascii="Baskerville" w:hAnsi="Baskerville"/>
          <w:sz w:val="20"/>
          <w:szCs w:val="20"/>
        </w:rPr>
        <w:t xml:space="preserve">Has nothing to do with nuisance </w:t>
      </w:r>
      <w:r>
        <w:rPr>
          <w:rFonts w:ascii="Baskerville" w:hAnsi="Baskerville"/>
          <w:sz w:val="20"/>
          <w:szCs w:val="20"/>
        </w:rPr>
        <w:t xml:space="preserve">– </w:t>
      </w:r>
      <w:r>
        <w:rPr>
          <w:rFonts w:ascii="Baskerville" w:hAnsi="Baskerville"/>
          <w:sz w:val="20"/>
          <w:szCs w:val="20"/>
        </w:rPr>
        <w:t>local girls are not likely to have property right - May be in relation to public nuisance (instead of privat</w:t>
      </w:r>
      <w:r>
        <w:rPr>
          <w:rFonts w:ascii="Baskerville" w:hAnsi="Baskerville"/>
          <w:sz w:val="20"/>
          <w:szCs w:val="20"/>
        </w:rPr>
        <w:t>e nuisance)</w:t>
      </w:r>
    </w:p>
    <w:p w14:paraId="3D3DD649"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lang w:val="fr-FR"/>
        </w:rPr>
        <w:t xml:space="preserve">Nuisance of affront </w:t>
      </w:r>
      <w:r>
        <w:rPr>
          <w:rFonts w:ascii="Baskerville" w:hAnsi="Baskerville"/>
          <w:sz w:val="20"/>
          <w:szCs w:val="20"/>
        </w:rPr>
        <w:t xml:space="preserve">– </w:t>
      </w:r>
      <w:r>
        <w:rPr>
          <w:rFonts w:ascii="Baskerville" w:hAnsi="Baskerville"/>
          <w:sz w:val="20"/>
          <w:szCs w:val="20"/>
        </w:rPr>
        <w:t xml:space="preserve">occasionally brought out to decide a case </w:t>
      </w:r>
      <w:r>
        <w:rPr>
          <w:rFonts w:ascii="Baskerville" w:hAnsi="Baskerville"/>
          <w:sz w:val="20"/>
          <w:szCs w:val="20"/>
        </w:rPr>
        <w:t xml:space="preserve">– </w:t>
      </w:r>
      <w:r>
        <w:rPr>
          <w:rFonts w:ascii="Baskerville" w:hAnsi="Baskerville"/>
          <w:sz w:val="20"/>
          <w:szCs w:val="20"/>
        </w:rPr>
        <w:t>it is an exception to the rule</w:t>
      </w:r>
    </w:p>
    <w:p w14:paraId="085281B2"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Sometimes its not that a good view is taken away, but a view is so terrible that no one should have to look at it every day.</w:t>
      </w:r>
    </w:p>
    <w:p w14:paraId="60462E9A"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Neyers thinks it is </w:t>
      </w:r>
      <w:r>
        <w:rPr>
          <w:rFonts w:ascii="Baskerville" w:hAnsi="Baskerville"/>
          <w:sz w:val="20"/>
          <w:szCs w:val="20"/>
        </w:rPr>
        <w:t>wrongly decided. Stands for a principle that COULD exist but does not in this case.</w:t>
      </w:r>
    </w:p>
    <w:p w14:paraId="7F76B8D6" w14:textId="77777777" w:rsidR="00080C39" w:rsidRDefault="00824F0F">
      <w:pPr>
        <w:pStyle w:val="Heading2"/>
        <w:rPr>
          <w:rFonts w:ascii="Baskerville" w:eastAsia="Baskerville" w:hAnsi="Baskerville" w:cs="Baskerville"/>
          <w:sz w:val="24"/>
          <w:szCs w:val="24"/>
          <w:u w:val="single"/>
        </w:rPr>
      </w:pPr>
      <w:bookmarkStart w:id="21" w:name="_Toc20"/>
      <w:r>
        <w:rPr>
          <w:rFonts w:ascii="Baskerville" w:hAnsi="Baskerville"/>
          <w:sz w:val="24"/>
          <w:szCs w:val="24"/>
          <w:u w:val="single"/>
          <w:lang w:val="en-US"/>
        </w:rPr>
        <w:t>Legal Process and Public Policy</w:t>
      </w:r>
      <w:bookmarkEnd w:id="21"/>
    </w:p>
    <w:p w14:paraId="089DE35B" w14:textId="77777777" w:rsidR="00080C39" w:rsidRDefault="00824F0F">
      <w:pPr>
        <w:pStyle w:val="NoSpacing"/>
        <w:rPr>
          <w:rFonts w:ascii="Times New Roman" w:eastAsia="Times New Roman" w:hAnsi="Times New Roman" w:cs="Times New Roman"/>
          <w:b/>
          <w:bCs/>
          <w:sz w:val="21"/>
          <w:szCs w:val="21"/>
        </w:rPr>
      </w:pPr>
      <w:r>
        <w:rPr>
          <w:rFonts w:ascii="Times New Roman" w:eastAsia="Calibri Light" w:hAnsi="Times New Roman" w:cs="Calibri Light"/>
          <w:b/>
          <w:bCs/>
          <w:sz w:val="21"/>
          <w:szCs w:val="21"/>
        </w:rPr>
        <w:t xml:space="preserve">Holmes article: </w:t>
      </w:r>
      <w:r>
        <w:rPr>
          <w:rFonts w:ascii="Times New Roman" w:eastAsia="Calibri Light" w:hAnsi="Times New Roman" w:cs="Calibri Light"/>
          <w:b/>
          <w:bCs/>
          <w:sz w:val="21"/>
          <w:szCs w:val="21"/>
        </w:rPr>
        <w:t>“</w:t>
      </w:r>
      <w:r>
        <w:rPr>
          <w:rFonts w:ascii="Times New Roman" w:eastAsia="Calibri Light" w:hAnsi="Times New Roman" w:cs="Calibri Light"/>
          <w:b/>
          <w:bCs/>
          <w:sz w:val="21"/>
          <w:szCs w:val="21"/>
        </w:rPr>
        <w:t>Privilege, Malice and Intent</w:t>
      </w:r>
      <w:r>
        <w:rPr>
          <w:rFonts w:ascii="Times New Roman" w:eastAsia="Calibri Light" w:hAnsi="Times New Roman" w:cs="Calibri Light"/>
          <w:b/>
          <w:bCs/>
          <w:sz w:val="21"/>
          <w:szCs w:val="21"/>
        </w:rPr>
        <w:t>”</w:t>
      </w:r>
    </w:p>
    <w:p w14:paraId="2C27C60B" w14:textId="77777777" w:rsidR="00080C39" w:rsidRDefault="00824F0F">
      <w:pPr>
        <w:pStyle w:val="NoSpacing"/>
        <w:numPr>
          <w:ilvl w:val="0"/>
          <w:numId w:val="51"/>
        </w:numPr>
        <w:rPr>
          <w:rFonts w:ascii="Times New Roman" w:eastAsia="Times New Roman" w:hAnsi="Times New Roman" w:cs="Times New Roman"/>
          <w:sz w:val="21"/>
          <w:szCs w:val="21"/>
        </w:rPr>
      </w:pPr>
      <w:r>
        <w:rPr>
          <w:rFonts w:ascii="Times New Roman" w:hAnsi="Times New Roman"/>
          <w:sz w:val="21"/>
          <w:szCs w:val="21"/>
        </w:rPr>
        <w:t>pro realist: says legal process doesn't really determine anything</w:t>
      </w:r>
    </w:p>
    <w:p w14:paraId="0CE55F61" w14:textId="77777777" w:rsidR="00080C39" w:rsidRDefault="00824F0F">
      <w:pPr>
        <w:pStyle w:val="NoSpacing"/>
        <w:numPr>
          <w:ilvl w:val="0"/>
          <w:numId w:val="51"/>
        </w:numPr>
        <w:rPr>
          <w:rFonts w:ascii="Times New Roman" w:eastAsia="Times New Roman" w:hAnsi="Times New Roman" w:cs="Times New Roman"/>
          <w:sz w:val="21"/>
          <w:szCs w:val="21"/>
        </w:rPr>
      </w:pPr>
      <w:r>
        <w:rPr>
          <w:rFonts w:ascii="Times New Roman" w:hAnsi="Times New Roman"/>
          <w:sz w:val="21"/>
          <w:szCs w:val="21"/>
        </w:rPr>
        <w:t xml:space="preserve">how to determine law then? </w:t>
      </w:r>
      <w:r>
        <w:rPr>
          <w:rFonts w:ascii="Times New Roman" w:hAnsi="Times New Roman"/>
          <w:sz w:val="21"/>
          <w:szCs w:val="21"/>
        </w:rPr>
        <w:t>-  go on can by case basis, defer to public good</w:t>
      </w:r>
    </w:p>
    <w:p w14:paraId="5688B55F" w14:textId="77777777" w:rsidR="00080C39" w:rsidRDefault="00824F0F">
      <w:pPr>
        <w:pStyle w:val="NoSpacing"/>
        <w:numPr>
          <w:ilvl w:val="0"/>
          <w:numId w:val="51"/>
        </w:numPr>
        <w:rPr>
          <w:rFonts w:ascii="Times New Roman" w:eastAsia="Times New Roman" w:hAnsi="Times New Roman" w:cs="Times New Roman"/>
          <w:sz w:val="21"/>
          <w:szCs w:val="21"/>
        </w:rPr>
      </w:pPr>
      <w:r>
        <w:rPr>
          <w:rFonts w:ascii="Times New Roman" w:hAnsi="Times New Roman"/>
          <w:sz w:val="21"/>
          <w:szCs w:val="21"/>
        </w:rPr>
        <w:t xml:space="preserve">judge should be measuring gains on one side and loses on the other side </w:t>
      </w:r>
    </w:p>
    <w:p w14:paraId="55A2F300" w14:textId="77777777" w:rsidR="00080C39" w:rsidRDefault="00824F0F">
      <w:pPr>
        <w:pStyle w:val="NoSpacing"/>
        <w:numPr>
          <w:ilvl w:val="0"/>
          <w:numId w:val="51"/>
        </w:numPr>
        <w:rPr>
          <w:rFonts w:ascii="Times New Roman" w:eastAsia="Times New Roman" w:hAnsi="Times New Roman" w:cs="Times New Roman"/>
          <w:sz w:val="24"/>
          <w:szCs w:val="24"/>
          <w:u w:val="single"/>
        </w:rPr>
      </w:pPr>
      <w:r>
        <w:rPr>
          <w:rFonts w:ascii="Times New Roman" w:hAnsi="Times New Roman"/>
          <w:sz w:val="21"/>
          <w:szCs w:val="21"/>
        </w:rPr>
        <w:t>You have a right to interfere with others</w:t>
      </w:r>
      <w:r>
        <w:rPr>
          <w:rFonts w:ascii="Times New Roman" w:hAnsi="Times New Roman"/>
          <w:sz w:val="21"/>
          <w:szCs w:val="21"/>
        </w:rPr>
        <w:t xml:space="preserve">’ </w:t>
      </w:r>
      <w:r>
        <w:rPr>
          <w:rFonts w:ascii="Times New Roman" w:hAnsi="Times New Roman"/>
          <w:sz w:val="21"/>
          <w:szCs w:val="21"/>
        </w:rPr>
        <w:t>views, open competing shops, have freedom of information (i.e. you can tell the truth, so y</w:t>
      </w:r>
      <w:r>
        <w:rPr>
          <w:rFonts w:ascii="Times New Roman" w:hAnsi="Times New Roman"/>
          <w:sz w:val="21"/>
          <w:szCs w:val="21"/>
        </w:rPr>
        <w:t>ou can diminish someone</w:t>
      </w:r>
      <w:r>
        <w:rPr>
          <w:rFonts w:ascii="Times New Roman" w:hAnsi="Times New Roman"/>
          <w:sz w:val="21"/>
          <w:szCs w:val="21"/>
        </w:rPr>
        <w:t>’</w:t>
      </w:r>
      <w:r>
        <w:rPr>
          <w:rFonts w:ascii="Times New Roman" w:hAnsi="Times New Roman"/>
          <w:sz w:val="21"/>
          <w:szCs w:val="21"/>
        </w:rPr>
        <w:t>s reputation if what you are saying is true</w:t>
      </w:r>
    </w:p>
    <w:p w14:paraId="675119A5" w14:textId="77777777" w:rsidR="00080C39" w:rsidRDefault="00824F0F">
      <w:pPr>
        <w:pStyle w:val="Heading2"/>
      </w:pPr>
      <w:bookmarkStart w:id="22" w:name="_Toc21"/>
      <w:r>
        <w:t xml:space="preserve">Bamford v Turnley – </w:t>
      </w:r>
      <w:r>
        <w:rPr>
          <w:lang w:val="en-US"/>
        </w:rPr>
        <w:t>Reasonable Person Standard. Defence to nuisance= ordinary act done conveniently + economic efficiency models</w:t>
      </w:r>
      <w:bookmarkEnd w:id="22"/>
    </w:p>
    <w:p w14:paraId="2D51B632" w14:textId="77777777" w:rsidR="00080C39" w:rsidRDefault="00824F0F">
      <w:pPr>
        <w:pStyle w:val="ListParagraph"/>
        <w:numPr>
          <w:ilvl w:val="0"/>
          <w:numId w:val="53"/>
        </w:numPr>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D has a large brick-making factory creating a lot </w:t>
      </w:r>
      <w:r>
        <w:rPr>
          <w:rFonts w:ascii="Baskerville" w:hAnsi="Baskerville"/>
          <w:sz w:val="20"/>
          <w:szCs w:val="20"/>
        </w:rPr>
        <w:t>of smoke which comes onto P</w:t>
      </w:r>
      <w:r>
        <w:rPr>
          <w:rFonts w:ascii="Baskerville" w:hAnsi="Baskerville"/>
          <w:sz w:val="20"/>
          <w:szCs w:val="20"/>
        </w:rPr>
        <w:t>’</w:t>
      </w:r>
      <w:r>
        <w:rPr>
          <w:rFonts w:ascii="Baskerville" w:hAnsi="Baskerville"/>
          <w:sz w:val="20"/>
          <w:szCs w:val="20"/>
        </w:rPr>
        <w:t>s land.</w:t>
      </w:r>
    </w:p>
    <w:p w14:paraId="32C75B2E" w14:textId="77777777" w:rsidR="00080C39" w:rsidRDefault="00824F0F">
      <w:pPr>
        <w:pStyle w:val="ListParagraph"/>
        <w:numPr>
          <w:ilvl w:val="0"/>
          <w:numId w:val="53"/>
        </w:numPr>
        <w:spacing w:after="0" w:line="240" w:lineRule="auto"/>
        <w:rPr>
          <w:rFonts w:ascii="Baskerville" w:eastAsia="Baskerville" w:hAnsi="Baskerville" w:cs="Baskerville"/>
          <w:sz w:val="20"/>
          <w:szCs w:val="20"/>
        </w:rPr>
      </w:pPr>
      <w:r>
        <w:rPr>
          <w:rFonts w:ascii="Baskerville SemiBold" w:hAnsi="Baskerville SemiBold"/>
          <w:sz w:val="20"/>
          <w:szCs w:val="20"/>
        </w:rPr>
        <w:t>Issues</w:t>
      </w:r>
      <w:r>
        <w:rPr>
          <w:rFonts w:ascii="Baskerville" w:hAnsi="Baskerville"/>
          <w:sz w:val="20"/>
          <w:szCs w:val="20"/>
        </w:rPr>
        <w:t xml:space="preserve">: at first glance, seems like a nuisance, but D states that he has a defense: done for public benefit </w:t>
      </w:r>
      <w:r>
        <w:rPr>
          <w:rFonts w:ascii="Baskerville" w:hAnsi="Baskerville"/>
          <w:sz w:val="20"/>
          <w:szCs w:val="20"/>
        </w:rPr>
        <w:t xml:space="preserve">– </w:t>
      </w:r>
      <w:r>
        <w:rPr>
          <w:rFonts w:ascii="Baskerville" w:hAnsi="Baskerville"/>
          <w:sz w:val="20"/>
          <w:szCs w:val="20"/>
        </w:rPr>
        <w:t>public policy</w:t>
      </w:r>
    </w:p>
    <w:p w14:paraId="2501C456" w14:textId="77777777" w:rsidR="00080C39" w:rsidRDefault="00824F0F">
      <w:pPr>
        <w:pStyle w:val="ListParagraph"/>
        <w:numPr>
          <w:ilvl w:val="0"/>
          <w:numId w:val="55"/>
        </w:numPr>
        <w:spacing w:after="0" w:line="240" w:lineRule="auto"/>
        <w:rPr>
          <w:rFonts w:ascii="Baskerville" w:eastAsia="Baskerville" w:hAnsi="Baskerville" w:cs="Baskerville"/>
          <w:sz w:val="20"/>
          <w:szCs w:val="20"/>
          <w:u w:val="single"/>
        </w:rPr>
      </w:pPr>
      <w:r>
        <w:rPr>
          <w:rFonts w:ascii="Baskerville SemiBold" w:hAnsi="Baskerville SemiBold"/>
          <w:sz w:val="20"/>
          <w:szCs w:val="20"/>
        </w:rPr>
        <w:t>Court:</w:t>
      </w:r>
      <w:r>
        <w:rPr>
          <w:rFonts w:ascii="Baskerville" w:hAnsi="Baskerville"/>
          <w:sz w:val="20"/>
          <w:szCs w:val="20"/>
        </w:rPr>
        <w:t xml:space="preserve"> there is no such thing as public or society; just individual people. Judgment for the pla</w:t>
      </w:r>
      <w:r>
        <w:rPr>
          <w:rFonts w:ascii="Baskerville" w:hAnsi="Baskerville"/>
          <w:sz w:val="20"/>
          <w:szCs w:val="20"/>
        </w:rPr>
        <w:t>intiff.</w:t>
      </w:r>
    </w:p>
    <w:p w14:paraId="4FD5DBCD" w14:textId="77777777" w:rsidR="00080C39" w:rsidRDefault="00824F0F">
      <w:pPr>
        <w:pStyle w:val="ListParagraph"/>
        <w:numPr>
          <w:ilvl w:val="0"/>
          <w:numId w:val="55"/>
        </w:numPr>
        <w:spacing w:after="0" w:line="240" w:lineRule="auto"/>
        <w:rPr>
          <w:rFonts w:ascii="Baskerville" w:eastAsia="Baskerville" w:hAnsi="Baskerville" w:cs="Baskerville"/>
          <w:sz w:val="20"/>
          <w:szCs w:val="20"/>
          <w:u w:val="single"/>
        </w:rPr>
      </w:pPr>
      <w:r>
        <w:rPr>
          <w:rFonts w:ascii="Baskerville SemiBold" w:hAnsi="Baskerville SemiBold"/>
          <w:sz w:val="20"/>
          <w:szCs w:val="20"/>
        </w:rPr>
        <w:t>Reasoning:</w:t>
      </w:r>
      <w:r>
        <w:rPr>
          <w:rFonts w:ascii="Baskerville" w:hAnsi="Baskerville"/>
          <w:sz w:val="20"/>
          <w:szCs w:val="20"/>
          <w:u w:val="single"/>
        </w:rPr>
        <w:t xml:space="preserve"> </w:t>
      </w:r>
      <w:r>
        <w:rPr>
          <w:rFonts w:ascii="Baskerville" w:hAnsi="Baskerville"/>
          <w:sz w:val="20"/>
          <w:szCs w:val="20"/>
        </w:rPr>
        <w:t xml:space="preserve">Public benefit cannot outweigh private harm (cost) without appropriate compensation. Ordinary acts done conveniently are not actionable in nuisance. </w:t>
      </w:r>
    </w:p>
    <w:p w14:paraId="5A5E2907" w14:textId="77777777" w:rsidR="00080C39" w:rsidRDefault="00824F0F">
      <w:pPr>
        <w:pStyle w:val="ListParagraph"/>
        <w:numPr>
          <w:ilvl w:val="0"/>
          <w:numId w:val="55"/>
        </w:numPr>
        <w:spacing w:after="0" w:line="240" w:lineRule="auto"/>
        <w:rPr>
          <w:rFonts w:ascii="Baskerville" w:eastAsia="Baskerville" w:hAnsi="Baskerville" w:cs="Baskerville"/>
          <w:sz w:val="20"/>
          <w:szCs w:val="20"/>
          <w:u w:val="single"/>
        </w:rPr>
      </w:pPr>
      <w:r>
        <w:rPr>
          <w:rFonts w:ascii="Baskerville" w:hAnsi="Baskerville"/>
          <w:sz w:val="20"/>
          <w:szCs w:val="20"/>
        </w:rPr>
        <w:t>If the defendant</w:t>
      </w:r>
      <w:r>
        <w:rPr>
          <w:rFonts w:ascii="Baskerville" w:hAnsi="Baskerville"/>
          <w:sz w:val="20"/>
          <w:szCs w:val="20"/>
        </w:rPr>
        <w:t>’</w:t>
      </w:r>
      <w:r>
        <w:rPr>
          <w:rFonts w:ascii="Baskerville" w:hAnsi="Baskerville"/>
          <w:sz w:val="20"/>
          <w:szCs w:val="20"/>
        </w:rPr>
        <w:t>s actions are done maliciously even though they are lawful, this would</w:t>
      </w:r>
      <w:r>
        <w:rPr>
          <w:rFonts w:ascii="Baskerville" w:hAnsi="Baskerville"/>
          <w:sz w:val="20"/>
          <w:szCs w:val="20"/>
        </w:rPr>
        <w:t xml:space="preserve"> be an actionable nuisance to the plaintiff (interferes with enjoyment).</w:t>
      </w:r>
    </w:p>
    <w:p w14:paraId="6958DE69" w14:textId="77777777" w:rsidR="00080C39" w:rsidRDefault="00824F0F">
      <w:pPr>
        <w:pStyle w:val="ListParagraph"/>
        <w:numPr>
          <w:ilvl w:val="1"/>
          <w:numId w:val="55"/>
        </w:numPr>
        <w:spacing w:after="0" w:line="240" w:lineRule="auto"/>
        <w:rPr>
          <w:rFonts w:ascii="Baskerville" w:eastAsia="Baskerville" w:hAnsi="Baskerville" w:cs="Baskerville"/>
          <w:sz w:val="20"/>
          <w:szCs w:val="20"/>
          <w:u w:val="single"/>
        </w:rPr>
      </w:pPr>
      <w:r>
        <w:rPr>
          <w:rFonts w:ascii="Baskerville" w:hAnsi="Baskerville"/>
          <w:sz w:val="20"/>
          <w:szCs w:val="20"/>
        </w:rPr>
        <w:t>In this case, judge says that the smoke does seem to be a nuisance. But there must be some exceptions.</w:t>
      </w:r>
    </w:p>
    <w:p w14:paraId="11595F6E" w14:textId="77777777" w:rsidR="00080C39" w:rsidRDefault="00824F0F">
      <w:pPr>
        <w:pStyle w:val="ListParagraph"/>
        <w:numPr>
          <w:ilvl w:val="1"/>
          <w:numId w:val="55"/>
        </w:numPr>
        <w:spacing w:after="0" w:line="240" w:lineRule="auto"/>
        <w:rPr>
          <w:rFonts w:ascii="Baskerville" w:eastAsia="Baskerville" w:hAnsi="Baskerville" w:cs="Baskerville"/>
          <w:sz w:val="20"/>
          <w:szCs w:val="20"/>
        </w:rPr>
      </w:pPr>
      <w:r>
        <w:rPr>
          <w:rFonts w:ascii="Baskerville" w:hAnsi="Baskerville"/>
          <w:sz w:val="20"/>
          <w:szCs w:val="20"/>
          <w:u w:val="single"/>
        </w:rPr>
        <w:t xml:space="preserve">Exception </w:t>
      </w:r>
      <w:r>
        <w:rPr>
          <w:rFonts w:ascii="Baskerville" w:hAnsi="Baskerville"/>
          <w:sz w:val="20"/>
          <w:szCs w:val="20"/>
          <w:u w:val="single"/>
        </w:rPr>
        <w:t xml:space="preserve">– </w:t>
      </w:r>
      <w:r>
        <w:rPr>
          <w:rFonts w:ascii="Baskerville" w:hAnsi="Baskerville"/>
          <w:sz w:val="20"/>
          <w:szCs w:val="20"/>
        </w:rPr>
        <w:t xml:space="preserve">ordinary acts conveniently done are not actionable in nuisance (eg. </w:t>
      </w:r>
      <w:r>
        <w:rPr>
          <w:rFonts w:ascii="Baskerville" w:hAnsi="Baskerville"/>
          <w:sz w:val="20"/>
          <w:szCs w:val="20"/>
        </w:rPr>
        <w:t>Mowing lawn at reasonable hour).</w:t>
      </w:r>
    </w:p>
    <w:p w14:paraId="2CAEA70D" w14:textId="77777777" w:rsidR="00080C39" w:rsidRDefault="00824F0F">
      <w:pPr>
        <w:pStyle w:val="ListParagraph"/>
        <w:numPr>
          <w:ilvl w:val="3"/>
          <w:numId w:val="55"/>
        </w:numPr>
        <w:spacing w:after="0" w:line="240" w:lineRule="auto"/>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ordinary acts conveniently done</w:t>
      </w:r>
      <w:r>
        <w:rPr>
          <w:rFonts w:ascii="Baskerville" w:hAnsi="Baskerville"/>
          <w:sz w:val="20"/>
          <w:szCs w:val="20"/>
        </w:rPr>
        <w:t>”</w:t>
      </w:r>
      <w:r>
        <w:rPr>
          <w:rFonts w:ascii="Baskerville" w:hAnsi="Baskerville"/>
          <w:sz w:val="20"/>
          <w:szCs w:val="20"/>
        </w:rPr>
        <w:t>- if you are doing something with your land and everyone will need to do it on their land and you are doing it conveniently.</w:t>
      </w:r>
    </w:p>
    <w:p w14:paraId="434B5804" w14:textId="77777777" w:rsidR="00080C39" w:rsidRDefault="00824F0F">
      <w:pPr>
        <w:pStyle w:val="ListParagraph"/>
        <w:numPr>
          <w:ilvl w:val="1"/>
          <w:numId w:val="55"/>
        </w:numPr>
        <w:spacing w:after="0" w:line="240" w:lineRule="auto"/>
        <w:rPr>
          <w:rFonts w:ascii="Baskerville" w:eastAsia="Baskerville" w:hAnsi="Baskerville" w:cs="Baskerville"/>
          <w:sz w:val="20"/>
          <w:szCs w:val="20"/>
        </w:rPr>
      </w:pPr>
      <w:r>
        <w:rPr>
          <w:rFonts w:ascii="Baskerville" w:hAnsi="Baskerville"/>
          <w:sz w:val="20"/>
          <w:szCs w:val="20"/>
        </w:rPr>
        <w:t>In this case, the defendant was not using his land in an ordinary</w:t>
      </w:r>
      <w:r>
        <w:rPr>
          <w:rFonts w:ascii="Baskerville" w:hAnsi="Baskerville"/>
          <w:sz w:val="20"/>
          <w:szCs w:val="20"/>
        </w:rPr>
        <w:t xml:space="preserve"> way. Therefore his actions are actionable in nuisance because it is not a reasonable use of his land.</w:t>
      </w:r>
    </w:p>
    <w:p w14:paraId="3C7C776E" w14:textId="77777777" w:rsidR="00080C39" w:rsidRDefault="00824F0F">
      <w:pPr>
        <w:pStyle w:val="ListParagraph"/>
        <w:numPr>
          <w:ilvl w:val="2"/>
          <w:numId w:val="56"/>
        </w:numPr>
        <w:spacing w:after="0" w:line="240" w:lineRule="auto"/>
        <w:rPr>
          <w:rFonts w:ascii="Baskerville" w:eastAsia="Baskerville" w:hAnsi="Baskerville" w:cs="Baskerville"/>
          <w:sz w:val="20"/>
          <w:szCs w:val="20"/>
        </w:rPr>
      </w:pPr>
      <w:r>
        <w:rPr>
          <w:rFonts w:ascii="Baskerville" w:hAnsi="Baskerville"/>
          <w:sz w:val="20"/>
          <w:szCs w:val="20"/>
        </w:rPr>
        <w:t>could argue that making bricks is a reasonable use of their land, but this is not a defence because not everyone will be making bricks on their property</w:t>
      </w:r>
    </w:p>
    <w:p w14:paraId="0DFE98F8" w14:textId="77777777" w:rsidR="00080C39" w:rsidRDefault="00824F0F">
      <w:pPr>
        <w:pStyle w:val="ListParagraph"/>
        <w:numPr>
          <w:ilvl w:val="2"/>
          <w:numId w:val="56"/>
        </w:numPr>
        <w:spacing w:after="0" w:line="240" w:lineRule="auto"/>
        <w:rPr>
          <w:rFonts w:ascii="Baskerville" w:eastAsia="Baskerville" w:hAnsi="Baskerville" w:cs="Baskerville"/>
          <w:sz w:val="20"/>
          <w:szCs w:val="20"/>
        </w:rPr>
      </w:pPr>
      <w:r>
        <w:rPr>
          <w:rFonts w:ascii="Baskerville" w:hAnsi="Baskerville"/>
          <w:sz w:val="20"/>
          <w:szCs w:val="20"/>
        </w:rPr>
        <w:t>not concerned about the reasonably use of your land if you are interfering with another</w:t>
      </w:r>
      <w:r>
        <w:rPr>
          <w:rFonts w:ascii="Baskerville" w:hAnsi="Baskerville"/>
          <w:sz w:val="20"/>
          <w:szCs w:val="20"/>
        </w:rPr>
        <w:t>’</w:t>
      </w:r>
      <w:r>
        <w:rPr>
          <w:rFonts w:ascii="Baskerville" w:hAnsi="Baskerville"/>
          <w:sz w:val="20"/>
          <w:szCs w:val="20"/>
        </w:rPr>
        <w:t xml:space="preserve">s use of their land </w:t>
      </w:r>
    </w:p>
    <w:p w14:paraId="7B3F2C0B" w14:textId="77777777" w:rsidR="00080C39" w:rsidRDefault="00824F0F">
      <w:pPr>
        <w:pStyle w:val="ListParagraph"/>
        <w:numPr>
          <w:ilvl w:val="0"/>
          <w:numId w:val="55"/>
        </w:numPr>
        <w:spacing w:after="0" w:line="240" w:lineRule="auto"/>
        <w:rPr>
          <w:rFonts w:ascii="Baskerville" w:eastAsia="Baskerville" w:hAnsi="Baskerville" w:cs="Baskerville"/>
          <w:sz w:val="20"/>
          <w:szCs w:val="20"/>
          <w:u w:val="single"/>
        </w:rPr>
      </w:pPr>
      <w:r>
        <w:rPr>
          <w:rFonts w:ascii="Baskerville" w:hAnsi="Baskerville"/>
          <w:sz w:val="20"/>
          <w:szCs w:val="20"/>
        </w:rPr>
        <w:t>Public Benefit</w:t>
      </w:r>
    </w:p>
    <w:p w14:paraId="4189ACEA" w14:textId="77777777" w:rsidR="00080C39" w:rsidRDefault="00824F0F">
      <w:pPr>
        <w:pStyle w:val="ListParagraph"/>
        <w:numPr>
          <w:ilvl w:val="1"/>
          <w:numId w:val="55"/>
        </w:numPr>
        <w:spacing w:after="0" w:line="240" w:lineRule="auto"/>
        <w:rPr>
          <w:rFonts w:ascii="Baskerville" w:eastAsia="Baskerville" w:hAnsi="Baskerville" w:cs="Baskerville"/>
          <w:sz w:val="20"/>
          <w:szCs w:val="20"/>
          <w:u w:val="single"/>
        </w:rPr>
      </w:pPr>
      <w:r>
        <w:rPr>
          <w:rFonts w:ascii="Baskerville" w:hAnsi="Baskerville"/>
          <w:sz w:val="20"/>
          <w:szCs w:val="20"/>
        </w:rPr>
        <w:t>A thing is only for public benefit when it processes good to all individuals in the public on a balance of loss and gains.</w:t>
      </w:r>
    </w:p>
    <w:p w14:paraId="59BB5DDB" w14:textId="77777777" w:rsidR="00080C39" w:rsidRDefault="00824F0F">
      <w:pPr>
        <w:pStyle w:val="ListParagraph"/>
        <w:numPr>
          <w:ilvl w:val="1"/>
          <w:numId w:val="55"/>
        </w:numPr>
        <w:spacing w:after="0" w:line="240" w:lineRule="auto"/>
        <w:rPr>
          <w:rFonts w:ascii="Baskerville" w:eastAsia="Baskerville" w:hAnsi="Baskerville" w:cs="Baskerville"/>
          <w:sz w:val="20"/>
          <w:szCs w:val="20"/>
          <w:u w:val="single"/>
        </w:rPr>
      </w:pPr>
      <w:r>
        <w:rPr>
          <w:rFonts w:ascii="Baskerville" w:hAnsi="Baskerville"/>
          <w:sz w:val="20"/>
          <w:szCs w:val="20"/>
        </w:rPr>
        <w:t xml:space="preserve">When </w:t>
      </w:r>
      <w:r>
        <w:rPr>
          <w:rFonts w:ascii="Baskerville" w:hAnsi="Baskerville"/>
          <w:sz w:val="20"/>
          <w:szCs w:val="20"/>
        </w:rPr>
        <w:t>something is for the public benefit, then you have to pay those people that you are going to inconvenience - they are entitled to compensation</w:t>
      </w:r>
    </w:p>
    <w:p w14:paraId="040C7407" w14:textId="77777777" w:rsidR="00080C39" w:rsidRDefault="00824F0F">
      <w:pPr>
        <w:pStyle w:val="ListParagraph"/>
        <w:numPr>
          <w:ilvl w:val="1"/>
          <w:numId w:val="55"/>
        </w:numPr>
        <w:spacing w:after="0" w:line="240" w:lineRule="auto"/>
        <w:rPr>
          <w:rFonts w:ascii="Baskerville" w:eastAsia="Baskerville" w:hAnsi="Baskerville" w:cs="Baskerville"/>
          <w:sz w:val="20"/>
          <w:szCs w:val="20"/>
          <w:u w:val="single"/>
        </w:rPr>
      </w:pPr>
      <w:r>
        <w:rPr>
          <w:rFonts w:ascii="Baskerville" w:hAnsi="Baskerville"/>
          <w:sz w:val="20"/>
          <w:szCs w:val="20"/>
        </w:rPr>
        <w:t>It would be unjust to permit power of inflicting loss/damage to people without compensation.</w:t>
      </w:r>
    </w:p>
    <w:p w14:paraId="6CCBDF5F" w14:textId="77777777" w:rsidR="00080C39" w:rsidRDefault="00824F0F">
      <w:pPr>
        <w:pStyle w:val="NoSpacing"/>
        <w:ind w:left="147"/>
        <w:rPr>
          <w:rFonts w:ascii="Baskerville" w:eastAsia="Baskerville" w:hAnsi="Baskerville" w:cs="Baskerville"/>
          <w:sz w:val="20"/>
          <w:szCs w:val="20"/>
        </w:rPr>
      </w:pPr>
      <w:r>
        <w:rPr>
          <w:rFonts w:ascii="Baskerville" w:hAnsi="Baskerville"/>
          <w:sz w:val="20"/>
          <w:szCs w:val="20"/>
        </w:rPr>
        <w:t>Example of public be</w:t>
      </w:r>
      <w:r>
        <w:rPr>
          <w:rFonts w:ascii="Baskerville" w:hAnsi="Baskerville"/>
          <w:sz w:val="20"/>
          <w:szCs w:val="20"/>
        </w:rPr>
        <w:t xml:space="preserve">nefit - pretend you own everything.  You want to build a railway and you own both the railway and the forest that must be burned down.   If forest was worth $4 million and railway only worth $500K, would you burn down forest? No.  Therefore, paying people </w:t>
      </w:r>
      <w:r>
        <w:rPr>
          <w:rFonts w:ascii="Baskerville" w:hAnsi="Baskerville"/>
          <w:sz w:val="20"/>
          <w:szCs w:val="20"/>
        </w:rPr>
        <w:t>for the inconvenience must be worth it to you in order for it to be in public interest</w:t>
      </w:r>
    </w:p>
    <w:p w14:paraId="64452D81" w14:textId="77777777" w:rsidR="00080C39" w:rsidRDefault="00080C39">
      <w:pPr>
        <w:pStyle w:val="NoSpacing"/>
        <w:ind w:left="147"/>
        <w:rPr>
          <w:rFonts w:ascii="Baskerville" w:eastAsia="Baskerville" w:hAnsi="Baskerville" w:cs="Baskerville"/>
          <w:sz w:val="20"/>
          <w:szCs w:val="20"/>
        </w:rPr>
      </w:pPr>
    </w:p>
    <w:p w14:paraId="4CEFA094" w14:textId="77777777" w:rsidR="00080C39" w:rsidRDefault="00824F0F">
      <w:pPr>
        <w:pStyle w:val="NoSpacing"/>
        <w:ind w:left="147"/>
        <w:rPr>
          <w:rFonts w:ascii="Baskerville" w:eastAsia="Baskerville" w:hAnsi="Baskerville" w:cs="Baskerville"/>
          <w:sz w:val="20"/>
          <w:szCs w:val="20"/>
        </w:rPr>
      </w:pPr>
      <w:r>
        <w:rPr>
          <w:rFonts w:ascii="Baskerville" w:hAnsi="Baskerville"/>
          <w:sz w:val="20"/>
          <w:szCs w:val="20"/>
        </w:rPr>
        <w:t>D would need to compensate P - gains of D should be paid to P</w:t>
      </w:r>
    </w:p>
    <w:p w14:paraId="1FF02B21" w14:textId="77777777" w:rsidR="00080C39" w:rsidRDefault="00824F0F">
      <w:pPr>
        <w:pStyle w:val="NoSpacing"/>
        <w:ind w:left="147"/>
        <w:rPr>
          <w:rFonts w:ascii="Baskerville" w:eastAsia="Baskerville" w:hAnsi="Baskerville" w:cs="Baskerville"/>
          <w:sz w:val="20"/>
          <w:szCs w:val="20"/>
        </w:rPr>
      </w:pPr>
      <w:r>
        <w:rPr>
          <w:rFonts w:ascii="Baskerville" w:eastAsia="Baskerville" w:hAnsi="Baskerville" w:cs="Baskerville"/>
          <w:sz w:val="20"/>
          <w:szCs w:val="20"/>
        </w:rPr>
        <w:tab/>
        <w:t>- if D</w:t>
      </w:r>
      <w:r>
        <w:rPr>
          <w:rFonts w:ascii="Baskerville" w:hAnsi="Baskerville"/>
          <w:sz w:val="20"/>
          <w:szCs w:val="20"/>
        </w:rPr>
        <w:t>’</w:t>
      </w:r>
      <w:r>
        <w:rPr>
          <w:rFonts w:ascii="Baskerville" w:hAnsi="Baskerville"/>
          <w:sz w:val="20"/>
          <w:szCs w:val="20"/>
        </w:rPr>
        <w:t>s profits are enough to compensate P</w:t>
      </w:r>
      <w:r>
        <w:rPr>
          <w:rFonts w:ascii="Baskerville" w:hAnsi="Baskerville"/>
          <w:sz w:val="20"/>
          <w:szCs w:val="20"/>
        </w:rPr>
        <w:t>’</w:t>
      </w:r>
      <w:r>
        <w:rPr>
          <w:rFonts w:ascii="Baskerville" w:hAnsi="Baskerville"/>
          <w:sz w:val="20"/>
          <w:szCs w:val="20"/>
        </w:rPr>
        <w:t>s losses then he should compensate P</w:t>
      </w:r>
    </w:p>
    <w:p w14:paraId="5BB350E7" w14:textId="77777777" w:rsidR="00080C39" w:rsidRDefault="00824F0F">
      <w:pPr>
        <w:pStyle w:val="NoSpacing"/>
        <w:ind w:left="147"/>
        <w:rPr>
          <w:rFonts w:ascii="Baskerville" w:eastAsia="Baskerville" w:hAnsi="Baskerville" w:cs="Baskerville"/>
          <w:sz w:val="20"/>
          <w:szCs w:val="20"/>
        </w:rPr>
      </w:pPr>
      <w:r>
        <w:rPr>
          <w:rFonts w:ascii="Baskerville" w:eastAsia="Baskerville" w:hAnsi="Baskerville" w:cs="Baskerville"/>
          <w:sz w:val="20"/>
          <w:szCs w:val="20"/>
        </w:rPr>
        <w:tab/>
        <w:t>- if D</w:t>
      </w:r>
      <w:r>
        <w:rPr>
          <w:rFonts w:ascii="Baskerville" w:hAnsi="Baskerville"/>
          <w:sz w:val="20"/>
          <w:szCs w:val="20"/>
        </w:rPr>
        <w:t>’</w:t>
      </w:r>
      <w:r>
        <w:rPr>
          <w:rFonts w:ascii="Baskerville" w:hAnsi="Baskerville"/>
          <w:sz w:val="20"/>
          <w:szCs w:val="20"/>
        </w:rPr>
        <w:t xml:space="preserve">s profits are </w:t>
      </w:r>
      <w:r>
        <w:rPr>
          <w:rFonts w:ascii="Baskerville" w:hAnsi="Baskerville"/>
          <w:sz w:val="20"/>
          <w:szCs w:val="20"/>
        </w:rPr>
        <w:t>not enough to compensate P- then his acts are not for the public benefit</w:t>
      </w:r>
    </w:p>
    <w:p w14:paraId="09338570" w14:textId="77777777" w:rsidR="00080C39" w:rsidRDefault="00824F0F">
      <w:pPr>
        <w:pStyle w:val="NoSpacing"/>
        <w:rPr>
          <w:rFonts w:ascii="Baskerville SemiBold" w:eastAsia="Baskerville SemiBold" w:hAnsi="Baskerville SemiBold" w:cs="Baskerville SemiBold"/>
          <w:sz w:val="20"/>
          <w:szCs w:val="20"/>
        </w:rPr>
      </w:pPr>
      <w:r>
        <w:rPr>
          <w:rFonts w:ascii="Baskerville SemiBold" w:hAnsi="Baskerville SemiBold"/>
          <w:sz w:val="20"/>
          <w:szCs w:val="20"/>
        </w:rPr>
        <w:t xml:space="preserve">-judge states that there is one argument which is a defence to a prima facie nuisance </w:t>
      </w:r>
      <w:r>
        <w:rPr>
          <w:rFonts w:ascii="Arial Unicode MS" w:eastAsia="Arial Unicode MS" w:hAnsi="Arial Unicode MS" w:cs="Arial Unicode MS"/>
          <w:sz w:val="20"/>
          <w:szCs w:val="20"/>
        </w:rPr>
        <w:sym w:font="Arial Unicode MS" w:char="F0E0"/>
      </w:r>
      <w:r>
        <w:rPr>
          <w:rFonts w:ascii="Baskerville SemiBold" w:hAnsi="Baskerville SemiBold"/>
          <w:sz w:val="20"/>
          <w:szCs w:val="20"/>
        </w:rPr>
        <w:t xml:space="preserve"> “</w:t>
      </w:r>
      <w:r>
        <w:rPr>
          <w:rFonts w:ascii="Baskerville SemiBold" w:hAnsi="Baskerville SemiBold"/>
          <w:sz w:val="20"/>
          <w:szCs w:val="20"/>
        </w:rPr>
        <w:t>ordinary acts conveniently done</w:t>
      </w:r>
      <w:r>
        <w:rPr>
          <w:rFonts w:ascii="Baskerville SemiBold" w:hAnsi="Baskerville SemiBold"/>
          <w:sz w:val="20"/>
          <w:szCs w:val="20"/>
        </w:rPr>
        <w:t>”</w:t>
      </w:r>
    </w:p>
    <w:p w14:paraId="1892D329" w14:textId="77777777" w:rsidR="00080C39" w:rsidRDefault="00824F0F">
      <w:pPr>
        <w:pStyle w:val="NoSpacing"/>
        <w:rPr>
          <w:rFonts w:ascii="Baskerville SemiBold" w:eastAsia="Baskerville SemiBold" w:hAnsi="Baskerville SemiBold" w:cs="Baskerville SemiBold"/>
          <w:sz w:val="20"/>
          <w:szCs w:val="20"/>
        </w:rPr>
      </w:pPr>
      <w:r>
        <w:rPr>
          <w:rFonts w:ascii="Baskerville SemiBold" w:hAnsi="Baskerville SemiBold"/>
          <w:sz w:val="20"/>
          <w:szCs w:val="20"/>
        </w:rPr>
        <w:t>-if you are doing something with your land and everyone event</w:t>
      </w:r>
      <w:r>
        <w:rPr>
          <w:rFonts w:ascii="Baskerville SemiBold" w:hAnsi="Baskerville SemiBold"/>
          <w:sz w:val="20"/>
          <w:szCs w:val="20"/>
        </w:rPr>
        <w:t xml:space="preserve">ually will need to do on their land and you are doing it conveniently </w:t>
      </w:r>
      <w:r>
        <w:rPr>
          <w:rFonts w:ascii="Baskerville SemiBold" w:hAnsi="Baskerville SemiBold"/>
          <w:sz w:val="20"/>
          <w:szCs w:val="20"/>
        </w:rPr>
        <w:t xml:space="preserve">– </w:t>
      </w:r>
      <w:r>
        <w:rPr>
          <w:rFonts w:ascii="Baskerville SemiBold" w:hAnsi="Baskerville SemiBold"/>
          <w:sz w:val="20"/>
          <w:szCs w:val="20"/>
        </w:rPr>
        <w:t xml:space="preserve">reciprocity </w:t>
      </w:r>
      <w:r>
        <w:rPr>
          <w:rFonts w:ascii="Baskerville SemiBold" w:hAnsi="Baskerville SemiBold"/>
          <w:sz w:val="20"/>
          <w:szCs w:val="20"/>
        </w:rPr>
        <w:t xml:space="preserve">– </w:t>
      </w:r>
      <w:r>
        <w:rPr>
          <w:rFonts w:ascii="Baskerville SemiBold" w:hAnsi="Baskerville SemiBold"/>
          <w:sz w:val="20"/>
          <w:szCs w:val="20"/>
        </w:rPr>
        <w:t xml:space="preserve">no liability </w:t>
      </w:r>
      <w:r>
        <w:rPr>
          <w:rFonts w:ascii="Baskerville SemiBold" w:hAnsi="Baskerville SemiBold"/>
          <w:sz w:val="20"/>
          <w:szCs w:val="20"/>
        </w:rPr>
        <w:t xml:space="preserve">– </w:t>
      </w:r>
      <w:r>
        <w:rPr>
          <w:rFonts w:ascii="Baskerville SemiBold" w:hAnsi="Baskerville SemiBold"/>
          <w:sz w:val="20"/>
          <w:szCs w:val="20"/>
        </w:rPr>
        <w:t>necessary acts conveniently done</w:t>
      </w:r>
    </w:p>
    <w:p w14:paraId="53BB8B95" w14:textId="77777777" w:rsidR="00080C39" w:rsidRDefault="00824F0F">
      <w:pPr>
        <w:pStyle w:val="NoSpacing"/>
        <w:rPr>
          <w:rFonts w:ascii="Baskerville SemiBold" w:eastAsia="Baskerville SemiBold" w:hAnsi="Baskerville SemiBold" w:cs="Baskerville SemiBold"/>
          <w:sz w:val="20"/>
          <w:szCs w:val="20"/>
        </w:rPr>
      </w:pPr>
      <w:r>
        <w:rPr>
          <w:rFonts w:ascii="Baskerville SemiBold" w:hAnsi="Baskerville SemiBold"/>
          <w:sz w:val="20"/>
          <w:szCs w:val="20"/>
        </w:rPr>
        <w:t>- not everyone is going to make bricks on their property and have smoke blow onto neighboring property, therefore cannot r</w:t>
      </w:r>
      <w:r>
        <w:rPr>
          <w:rFonts w:ascii="Baskerville SemiBold" w:hAnsi="Baskerville SemiBold"/>
          <w:sz w:val="20"/>
          <w:szCs w:val="20"/>
        </w:rPr>
        <w:t>ely on this defense</w:t>
      </w:r>
    </w:p>
    <w:p w14:paraId="5CE6BC1A" w14:textId="77777777" w:rsidR="00080C39" w:rsidRDefault="00080C39">
      <w:pPr>
        <w:pStyle w:val="NoSpacing"/>
        <w:rPr>
          <w:rFonts w:ascii="Baskerville SemiBold" w:eastAsia="Baskerville SemiBold" w:hAnsi="Baskerville SemiBold" w:cs="Baskerville SemiBold"/>
          <w:sz w:val="20"/>
          <w:szCs w:val="20"/>
        </w:rPr>
      </w:pPr>
    </w:p>
    <w:p w14:paraId="1ACB1DA5" w14:textId="77777777" w:rsidR="00080C39" w:rsidRDefault="00824F0F">
      <w:pPr>
        <w:pStyle w:val="NoSpacing"/>
        <w:rPr>
          <w:rFonts w:ascii="Baskerville SemiBold" w:eastAsia="Baskerville SemiBold" w:hAnsi="Baskerville SemiBold" w:cs="Baskerville SemiBold"/>
          <w:sz w:val="20"/>
          <w:szCs w:val="20"/>
        </w:rPr>
      </w:pPr>
      <w:r>
        <w:rPr>
          <w:rFonts w:ascii="Baskerville SemiBold" w:hAnsi="Baskerville SemiBold"/>
          <w:sz w:val="20"/>
          <w:szCs w:val="20"/>
        </w:rPr>
        <w:t xml:space="preserve">BLL: </w:t>
      </w:r>
    </w:p>
    <w:p w14:paraId="7D3D0181" w14:textId="77777777" w:rsidR="00080C39" w:rsidRDefault="00824F0F">
      <w:pPr>
        <w:pStyle w:val="NoSpacing"/>
        <w:rPr>
          <w:rFonts w:ascii="Baskerville SemiBold" w:eastAsia="Baskerville SemiBold" w:hAnsi="Baskerville SemiBold" w:cs="Baskerville SemiBold"/>
          <w:sz w:val="20"/>
          <w:szCs w:val="20"/>
        </w:rPr>
      </w:pPr>
      <w:r>
        <w:rPr>
          <w:rFonts w:ascii="Baskerville SemiBold" w:hAnsi="Baskerville SemiBold"/>
          <w:sz w:val="20"/>
          <w:szCs w:val="20"/>
        </w:rPr>
        <w:t>- public benefit is not, by itself, a defense against nuisance</w:t>
      </w:r>
    </w:p>
    <w:p w14:paraId="286FA568" w14:textId="77777777" w:rsidR="00080C39" w:rsidRDefault="00824F0F">
      <w:pPr>
        <w:pStyle w:val="NoSpacing"/>
        <w:rPr>
          <w:rFonts w:ascii="Baskerville SemiBold" w:eastAsia="Baskerville SemiBold" w:hAnsi="Baskerville SemiBold" w:cs="Baskerville SemiBold"/>
          <w:sz w:val="20"/>
          <w:szCs w:val="20"/>
        </w:rPr>
      </w:pPr>
      <w:r>
        <w:rPr>
          <w:rFonts w:ascii="Baskerville SemiBold" w:hAnsi="Baskerville SemiBold"/>
          <w:sz w:val="20"/>
          <w:szCs w:val="20"/>
        </w:rPr>
        <w:t>- however,  it is a defense if you are committing necessary acts that are conveniently done</w:t>
      </w:r>
    </w:p>
    <w:p w14:paraId="5E293DDA" w14:textId="77777777" w:rsidR="00080C39" w:rsidRDefault="00080C39">
      <w:pPr>
        <w:pStyle w:val="NoteLevel11"/>
        <w:rPr>
          <w:rFonts w:ascii="Baskerville" w:eastAsia="Baskerville" w:hAnsi="Baskerville" w:cs="Baskerville"/>
          <w:sz w:val="20"/>
          <w:szCs w:val="20"/>
        </w:rPr>
      </w:pPr>
    </w:p>
    <w:p w14:paraId="6F36C170"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color w:val="4472C4"/>
          <w:sz w:val="20"/>
          <w:szCs w:val="20"/>
          <w:u w:color="4472C4"/>
        </w:rPr>
        <w:t>Miller v. Jackson (1977) CA - CRICKET FIELD, DENNING, REASONABLE INTERFER</w:t>
      </w:r>
      <w:r>
        <w:rPr>
          <w:rFonts w:ascii="Baskerville SemiBold" w:hAnsi="Baskerville SemiBold"/>
          <w:color w:val="4472C4"/>
          <w:sz w:val="20"/>
          <w:szCs w:val="20"/>
          <w:u w:color="4472C4"/>
        </w:rPr>
        <w:t>ENCE, DEFENSES TO INJUNCTION</w:t>
      </w:r>
    </w:p>
    <w:p w14:paraId="22A7DF73"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 xml:space="preserve">Facts: </w:t>
      </w:r>
      <w:r>
        <w:rPr>
          <w:rFonts w:ascii="Baskerville" w:hAnsi="Baskerville"/>
          <w:sz w:val="20"/>
          <w:szCs w:val="20"/>
        </w:rPr>
        <w:t>Miller</w:t>
      </w:r>
      <w:r>
        <w:rPr>
          <w:rFonts w:ascii="Baskerville" w:hAnsi="Baskerville"/>
          <w:sz w:val="20"/>
          <w:szCs w:val="20"/>
        </w:rPr>
        <w:t>’</w:t>
      </w:r>
      <w:r>
        <w:rPr>
          <w:rFonts w:ascii="Baskerville" w:hAnsi="Baskerville"/>
          <w:sz w:val="20"/>
          <w:szCs w:val="20"/>
        </w:rPr>
        <w:t>s purchase newly developed house on edge of cricket pitch which had been around for 70 years</w:t>
      </w:r>
      <w:r>
        <w:rPr>
          <w:rFonts w:ascii="Baskerville SemiBold" w:hAnsi="Baskerville SemiBold"/>
          <w:sz w:val="20"/>
          <w:szCs w:val="20"/>
        </w:rPr>
        <w:t xml:space="preserve">. </w:t>
      </w:r>
      <w:r>
        <w:rPr>
          <w:rFonts w:ascii="Baskerville" w:hAnsi="Baskerville"/>
          <w:sz w:val="20"/>
          <w:szCs w:val="20"/>
        </w:rPr>
        <w:t>Complaint that too many 6</w:t>
      </w:r>
      <w:r>
        <w:rPr>
          <w:rFonts w:ascii="Baskerville" w:hAnsi="Baskerville"/>
          <w:sz w:val="20"/>
          <w:szCs w:val="20"/>
        </w:rPr>
        <w:t>’</w:t>
      </w:r>
      <w:r>
        <w:rPr>
          <w:rFonts w:ascii="Baskerville" w:hAnsi="Baskerville"/>
          <w:sz w:val="20"/>
          <w:szCs w:val="20"/>
        </w:rPr>
        <w:t>s coming into the yard causing damage</w:t>
      </w:r>
      <w:r>
        <w:rPr>
          <w:rFonts w:ascii="Baskerville SemiBold" w:hAnsi="Baskerville SemiBold"/>
          <w:sz w:val="20"/>
          <w:szCs w:val="20"/>
        </w:rPr>
        <w:t xml:space="preserve">. </w:t>
      </w:r>
      <w:r>
        <w:rPr>
          <w:rFonts w:ascii="Baskerville" w:hAnsi="Baskerville"/>
          <w:sz w:val="20"/>
          <w:szCs w:val="20"/>
        </w:rPr>
        <w:t xml:space="preserve">Trial judge granted injunction based on nuisance test (reasonable use and enjoyment of land) </w:t>
      </w:r>
    </w:p>
    <w:p w14:paraId="1D33F8B3" w14:textId="77777777" w:rsidR="00080C39" w:rsidRDefault="00824F0F">
      <w:pPr>
        <w:pStyle w:val="Body"/>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Prior Proceedings:</w:t>
      </w:r>
      <w:r>
        <w:rPr>
          <w:rFonts w:ascii="Baskerville" w:hAnsi="Baskerville"/>
          <w:sz w:val="20"/>
          <w:szCs w:val="20"/>
        </w:rPr>
        <w:t xml:space="preserve"> TJ says yes and granted injunction based on nuisance test (reasonable use and enjoyment of land). CA says no injunction but awards damages</w:t>
      </w:r>
    </w:p>
    <w:p w14:paraId="6DD8AE29"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Deci</w:t>
      </w:r>
      <w:r>
        <w:rPr>
          <w:rFonts w:ascii="Baskerville SemiBold" w:hAnsi="Baskerville SemiBold"/>
          <w:sz w:val="20"/>
          <w:szCs w:val="20"/>
        </w:rPr>
        <w:t>sion:</w:t>
      </w:r>
      <w:r>
        <w:rPr>
          <w:rFonts w:ascii="Baskerville" w:hAnsi="Baskerville"/>
          <w:sz w:val="20"/>
          <w:szCs w:val="20"/>
        </w:rPr>
        <w:t xml:space="preserve"> Majority said it</w:t>
      </w:r>
      <w:r>
        <w:rPr>
          <w:rFonts w:ascii="Baskerville" w:hAnsi="Baskerville"/>
          <w:sz w:val="20"/>
          <w:szCs w:val="20"/>
        </w:rPr>
        <w:t>’</w:t>
      </w:r>
      <w:r>
        <w:rPr>
          <w:rFonts w:ascii="Baskerville" w:hAnsi="Baskerville"/>
          <w:sz w:val="20"/>
          <w:szCs w:val="20"/>
        </w:rPr>
        <w:t>s a nuisance; majority said injunction is good; different majority for different issues of this case (because its so complicated); *Denning is not the majority on nuisance* Lane and Cumming-Bruce are majority on nuisance, but Denning</w:t>
      </w:r>
      <w:r>
        <w:rPr>
          <w:rFonts w:ascii="Baskerville" w:hAnsi="Baskerville"/>
          <w:sz w:val="20"/>
          <w:szCs w:val="20"/>
        </w:rPr>
        <w:t xml:space="preserve"> and Cumming-Bruce are majority on injunction.</w:t>
      </w:r>
    </w:p>
    <w:p w14:paraId="2C9E5182" w14:textId="77777777" w:rsidR="00080C39" w:rsidRDefault="00824F0F">
      <w:pPr>
        <w:pStyle w:val="ListParagraph"/>
        <w:numPr>
          <w:ilvl w:val="0"/>
          <w:numId w:val="55"/>
        </w:numPr>
        <w:spacing w:after="0" w:line="240" w:lineRule="auto"/>
        <w:rPr>
          <w:rFonts w:ascii="Baskerville" w:eastAsia="Baskerville" w:hAnsi="Baskerville" w:cs="Baskerville"/>
          <w:sz w:val="20"/>
          <w:szCs w:val="20"/>
        </w:rPr>
      </w:pPr>
      <w:r>
        <w:rPr>
          <w:rFonts w:ascii="Baskerville SemiBold" w:hAnsi="Baskerville SemiBold"/>
          <w:sz w:val="20"/>
          <w:szCs w:val="20"/>
        </w:rPr>
        <w:t>For Denning</w:t>
      </w:r>
      <w:r>
        <w:rPr>
          <w:rFonts w:ascii="Baskerville" w:hAnsi="Baskerville"/>
          <w:sz w:val="20"/>
          <w:szCs w:val="20"/>
        </w:rPr>
        <w:t xml:space="preserve"> it is about the reasonable group (cricketers) v. unreasonable neighbour, so she loses (utilitarian view)</w:t>
      </w:r>
    </w:p>
    <w:p w14:paraId="50A9B062" w14:textId="77777777" w:rsidR="00080C39" w:rsidRDefault="00824F0F">
      <w:pPr>
        <w:pStyle w:val="ListParagraph"/>
        <w:numPr>
          <w:ilvl w:val="1"/>
          <w:numId w:val="57"/>
        </w:numPr>
        <w:spacing w:after="0" w:line="240" w:lineRule="auto"/>
        <w:rPr>
          <w:rFonts w:ascii="Baskerville" w:eastAsia="Baskerville" w:hAnsi="Baskerville" w:cs="Baskerville"/>
          <w:sz w:val="20"/>
          <w:szCs w:val="20"/>
        </w:rPr>
      </w:pPr>
      <w:r>
        <w:rPr>
          <w:rFonts w:ascii="Baskerville" w:hAnsi="Baskerville"/>
          <w:sz w:val="20"/>
          <w:szCs w:val="20"/>
        </w:rPr>
        <w:t xml:space="preserve"> cricket ground was there first so they have rights to continuing the use of their land. Dev</w:t>
      </w:r>
      <w:r>
        <w:rPr>
          <w:rFonts w:ascii="Baskerville" w:hAnsi="Baskerville"/>
          <w:sz w:val="20"/>
          <w:szCs w:val="20"/>
        </w:rPr>
        <w:t xml:space="preserve">elopers should have been allowed to build homes so close to the field because this should have been foreseeable. </w:t>
      </w:r>
    </w:p>
    <w:p w14:paraId="18E0765F" w14:textId="77777777" w:rsidR="00080C39" w:rsidRDefault="00824F0F">
      <w:pPr>
        <w:pStyle w:val="ListParagraph"/>
        <w:numPr>
          <w:ilvl w:val="1"/>
          <w:numId w:val="57"/>
        </w:numPr>
        <w:spacing w:after="0" w:line="240" w:lineRule="auto"/>
        <w:rPr>
          <w:rFonts w:ascii="Baskerville" w:eastAsia="Baskerville" w:hAnsi="Baskerville" w:cs="Baskerville"/>
          <w:sz w:val="20"/>
          <w:szCs w:val="20"/>
        </w:rPr>
      </w:pPr>
      <w:r>
        <w:rPr>
          <w:rFonts w:ascii="Baskerville" w:hAnsi="Baskerville"/>
          <w:sz w:val="20"/>
          <w:szCs w:val="20"/>
        </w:rPr>
        <w:t>D did everything possible to see that no balls went onto P</w:t>
      </w:r>
      <w:r>
        <w:rPr>
          <w:rFonts w:ascii="Baskerville" w:hAnsi="Baskerville"/>
          <w:sz w:val="20"/>
          <w:szCs w:val="20"/>
        </w:rPr>
        <w:t>’</w:t>
      </w:r>
      <w:r>
        <w:rPr>
          <w:rFonts w:ascii="Baskerville" w:hAnsi="Baskerville"/>
          <w:sz w:val="20"/>
          <w:szCs w:val="20"/>
        </w:rPr>
        <w:t xml:space="preserve">s land. Cricketers offered to take precautions, no-one has been hurt but there has </w:t>
      </w:r>
      <w:r>
        <w:rPr>
          <w:rFonts w:ascii="Baskerville" w:hAnsi="Baskerville"/>
          <w:sz w:val="20"/>
          <w:szCs w:val="20"/>
        </w:rPr>
        <w:t>been property damage. D offered to pay all damages.</w:t>
      </w:r>
    </w:p>
    <w:p w14:paraId="7629DB06" w14:textId="77777777" w:rsidR="00080C39" w:rsidRDefault="00824F0F">
      <w:pPr>
        <w:pStyle w:val="ListParagraph"/>
        <w:numPr>
          <w:ilvl w:val="1"/>
          <w:numId w:val="57"/>
        </w:numPr>
        <w:spacing w:after="0" w:line="240" w:lineRule="auto"/>
        <w:rPr>
          <w:rFonts w:ascii="Baskerville" w:eastAsia="Baskerville" w:hAnsi="Baskerville" w:cs="Baskerville"/>
          <w:sz w:val="20"/>
          <w:szCs w:val="20"/>
        </w:rPr>
      </w:pPr>
      <w:r>
        <w:rPr>
          <w:rFonts w:ascii="Baskerville" w:hAnsi="Baskerville"/>
          <w:sz w:val="20"/>
          <w:szCs w:val="20"/>
        </w:rPr>
        <w:t>the old law held that every time the ball went over intentionally it would be trespass but if it was unintentional it would be a nuisance</w:t>
      </w:r>
    </w:p>
    <w:p w14:paraId="3EC45E14" w14:textId="77777777" w:rsidR="00080C39" w:rsidRDefault="00080C39">
      <w:pPr>
        <w:pStyle w:val="ListParagraph"/>
        <w:numPr>
          <w:ilvl w:val="1"/>
          <w:numId w:val="57"/>
        </w:numPr>
        <w:spacing w:after="0" w:line="240" w:lineRule="auto"/>
        <w:rPr>
          <w:rFonts w:ascii="Baskerville" w:eastAsia="Baskerville" w:hAnsi="Baskerville" w:cs="Baskerville"/>
          <w:sz w:val="20"/>
          <w:szCs w:val="20"/>
        </w:rPr>
      </w:pPr>
    </w:p>
    <w:p w14:paraId="0E5A0A7F" w14:textId="77777777" w:rsidR="00080C39" w:rsidRDefault="00824F0F">
      <w:pPr>
        <w:pStyle w:val="ListParagraph"/>
        <w:numPr>
          <w:ilvl w:val="0"/>
          <w:numId w:val="55"/>
        </w:numPr>
        <w:spacing w:after="0" w:line="240" w:lineRule="auto"/>
        <w:rPr>
          <w:rFonts w:ascii="Baskerville" w:eastAsia="Baskerville" w:hAnsi="Baskerville" w:cs="Baskerville"/>
          <w:sz w:val="20"/>
          <w:szCs w:val="20"/>
        </w:rPr>
      </w:pPr>
      <w:r>
        <w:rPr>
          <w:rFonts w:ascii="Baskerville SemiBold" w:hAnsi="Baskerville SemiBold"/>
          <w:sz w:val="20"/>
          <w:szCs w:val="20"/>
        </w:rPr>
        <w:t>For Lane</w:t>
      </w:r>
      <w:r>
        <w:rPr>
          <w:rFonts w:ascii="Baskerville" w:hAnsi="Baskerville"/>
          <w:sz w:val="20"/>
          <w:szCs w:val="20"/>
        </w:rPr>
        <w:t xml:space="preserve">, proper nuisance test is about unreasonable </w:t>
      </w:r>
      <w:r>
        <w:rPr>
          <w:rFonts w:ascii="Baskerville" w:hAnsi="Baskerville"/>
          <w:sz w:val="20"/>
          <w:szCs w:val="20"/>
        </w:rPr>
        <w:t>(substantial) interference with land (of other person), not whether your land is being used reasonably; it doesn</w:t>
      </w:r>
      <w:r>
        <w:rPr>
          <w:rFonts w:ascii="Baskerville" w:hAnsi="Baskerville"/>
          <w:sz w:val="20"/>
          <w:szCs w:val="20"/>
        </w:rPr>
        <w:t>’</w:t>
      </w:r>
      <w:r>
        <w:rPr>
          <w:rFonts w:ascii="Baskerville" w:hAnsi="Baskerville"/>
          <w:sz w:val="20"/>
          <w:szCs w:val="20"/>
        </w:rPr>
        <w:t>t matter who is there first - there is a nuisance here</w:t>
      </w:r>
    </w:p>
    <w:p w14:paraId="2F516CD3" w14:textId="77777777" w:rsidR="00080C39" w:rsidRDefault="00824F0F">
      <w:pPr>
        <w:pStyle w:val="ListParagraph"/>
        <w:numPr>
          <w:ilvl w:val="1"/>
          <w:numId w:val="57"/>
        </w:numPr>
        <w:spacing w:after="0" w:line="240" w:lineRule="auto"/>
        <w:rPr>
          <w:rFonts w:ascii="Baskerville" w:eastAsia="Baskerville" w:hAnsi="Baskerville" w:cs="Baskerville"/>
          <w:sz w:val="20"/>
          <w:szCs w:val="20"/>
        </w:rPr>
      </w:pPr>
      <w:r>
        <w:rPr>
          <w:rFonts w:ascii="Baskerville" w:hAnsi="Baskerville"/>
          <w:sz w:val="20"/>
          <w:szCs w:val="20"/>
        </w:rPr>
        <w:t>D cannot take advantage of the fact that they were there first</w:t>
      </w:r>
    </w:p>
    <w:p w14:paraId="61C8A774" w14:textId="77777777" w:rsidR="00080C39" w:rsidRDefault="00824F0F">
      <w:pPr>
        <w:pStyle w:val="ListParagraph"/>
        <w:numPr>
          <w:ilvl w:val="1"/>
          <w:numId w:val="57"/>
        </w:numPr>
        <w:spacing w:after="0" w:line="240" w:lineRule="auto"/>
        <w:rPr>
          <w:rFonts w:ascii="Baskerville" w:eastAsia="Baskerville" w:hAnsi="Baskerville" w:cs="Baskerville"/>
          <w:sz w:val="20"/>
          <w:szCs w:val="20"/>
        </w:rPr>
      </w:pPr>
      <w:r>
        <w:rPr>
          <w:rFonts w:ascii="Baskerville SemiBold" w:hAnsi="Baskerville SemiBold"/>
          <w:sz w:val="20"/>
          <w:szCs w:val="20"/>
        </w:rPr>
        <w:t>Sturges-</w:t>
      </w:r>
      <w:r>
        <w:rPr>
          <w:rFonts w:ascii="Baskerville" w:hAnsi="Baskerville"/>
          <w:sz w:val="20"/>
          <w:szCs w:val="20"/>
        </w:rPr>
        <w:t xml:space="preserve"> being there firs</w:t>
      </w:r>
      <w:r>
        <w:rPr>
          <w:rFonts w:ascii="Baskerville" w:hAnsi="Baskerville"/>
          <w:sz w:val="20"/>
          <w:szCs w:val="20"/>
        </w:rPr>
        <w:t>t doe snot matter. Rely on this precedent case. D cannot use the defence that  should deal with the nuisance because they came there second and knew about it.</w:t>
      </w:r>
    </w:p>
    <w:p w14:paraId="69CCEDF2" w14:textId="77777777" w:rsidR="00080C39" w:rsidRDefault="00824F0F">
      <w:pPr>
        <w:pStyle w:val="ListParagraph"/>
        <w:numPr>
          <w:ilvl w:val="1"/>
          <w:numId w:val="57"/>
        </w:numPr>
        <w:spacing w:after="0" w:line="240" w:lineRule="auto"/>
        <w:rPr>
          <w:rFonts w:ascii="Baskerville" w:eastAsia="Baskerville" w:hAnsi="Baskerville" w:cs="Baskerville"/>
          <w:sz w:val="20"/>
          <w:szCs w:val="20"/>
        </w:rPr>
      </w:pPr>
      <w:r>
        <w:rPr>
          <w:rFonts w:ascii="Baskerville" w:hAnsi="Baskerville"/>
          <w:sz w:val="20"/>
          <w:szCs w:val="20"/>
        </w:rPr>
        <w:t xml:space="preserve">Remedy: postpone injunction for 12 months to allow D to find a new field. Damages do not suffice </w:t>
      </w:r>
      <w:r>
        <w:rPr>
          <w:rFonts w:ascii="Baskerville" w:hAnsi="Baskerville"/>
          <w:sz w:val="20"/>
          <w:szCs w:val="20"/>
        </w:rPr>
        <w:t>because they will not give adequate compensation. People could get killed and no-one should have to put up with this. Damages not adequate so injunction is the appropriate remedy!</w:t>
      </w:r>
    </w:p>
    <w:p w14:paraId="75D150D3" w14:textId="77777777" w:rsidR="00080C39" w:rsidRDefault="00824F0F">
      <w:pPr>
        <w:pStyle w:val="ListParagraph"/>
        <w:numPr>
          <w:ilvl w:val="0"/>
          <w:numId w:val="59"/>
        </w:numPr>
        <w:spacing w:after="0" w:line="240" w:lineRule="auto"/>
        <w:rPr>
          <w:rFonts w:ascii="Baskerville" w:eastAsia="Baskerville" w:hAnsi="Baskerville" w:cs="Baskerville"/>
          <w:sz w:val="20"/>
          <w:szCs w:val="20"/>
        </w:rPr>
      </w:pPr>
      <w:r>
        <w:rPr>
          <w:rFonts w:ascii="Baskerville SemiBold" w:hAnsi="Baskerville SemiBold"/>
          <w:sz w:val="20"/>
          <w:szCs w:val="20"/>
        </w:rPr>
        <w:t xml:space="preserve">For Cumming-Bruce LJ, </w:t>
      </w:r>
      <w:r>
        <w:rPr>
          <w:rFonts w:ascii="Baskerville" w:hAnsi="Baskerville"/>
          <w:sz w:val="20"/>
          <w:szCs w:val="20"/>
        </w:rPr>
        <w:t>“</w:t>
      </w:r>
      <w:r>
        <w:rPr>
          <w:rFonts w:ascii="Baskerville" w:hAnsi="Baskerville"/>
          <w:sz w:val="20"/>
          <w:szCs w:val="20"/>
        </w:rPr>
        <w:t>public interest</w:t>
      </w:r>
      <w:r>
        <w:rPr>
          <w:rFonts w:ascii="Baskerville" w:hAnsi="Baskerville"/>
          <w:sz w:val="20"/>
          <w:szCs w:val="20"/>
        </w:rPr>
        <w:t xml:space="preserve">” </w:t>
      </w:r>
      <w:r>
        <w:rPr>
          <w:rFonts w:ascii="Baskerville" w:hAnsi="Baskerville"/>
          <w:sz w:val="20"/>
          <w:szCs w:val="20"/>
        </w:rPr>
        <w:t>may be used as defence to an injunct</w:t>
      </w:r>
      <w:r>
        <w:rPr>
          <w:rFonts w:ascii="Baskerville" w:hAnsi="Baskerville"/>
          <w:sz w:val="20"/>
          <w:szCs w:val="20"/>
        </w:rPr>
        <w:t>ion for a nuisance</w:t>
      </w:r>
    </w:p>
    <w:p w14:paraId="7A16AEC7" w14:textId="77777777" w:rsidR="00080C39" w:rsidRDefault="00824F0F">
      <w:pPr>
        <w:pStyle w:val="ListParagraph"/>
        <w:numPr>
          <w:ilvl w:val="1"/>
          <w:numId w:val="59"/>
        </w:numPr>
        <w:spacing w:after="0" w:line="240" w:lineRule="auto"/>
        <w:rPr>
          <w:rFonts w:ascii="Baskerville" w:eastAsia="Baskerville" w:hAnsi="Baskerville" w:cs="Baskerville"/>
          <w:sz w:val="20"/>
          <w:szCs w:val="20"/>
        </w:rPr>
      </w:pPr>
      <w:r>
        <w:rPr>
          <w:rFonts w:ascii="Baskerville" w:hAnsi="Baskerville"/>
          <w:sz w:val="20"/>
          <w:szCs w:val="20"/>
        </w:rPr>
        <w:t xml:space="preserve">agrees with same test for nuisance as Lane and thinks there has been substantial and unreasonable interference. </w:t>
      </w:r>
    </w:p>
    <w:p w14:paraId="533BF982" w14:textId="77777777" w:rsidR="00080C39" w:rsidRDefault="00824F0F">
      <w:pPr>
        <w:pStyle w:val="ListParagraph"/>
        <w:numPr>
          <w:ilvl w:val="1"/>
          <w:numId w:val="59"/>
        </w:numPr>
        <w:spacing w:after="0" w:line="240" w:lineRule="auto"/>
        <w:rPr>
          <w:rFonts w:ascii="Baskerville" w:eastAsia="Baskerville" w:hAnsi="Baskerville" w:cs="Baskerville"/>
          <w:sz w:val="20"/>
          <w:szCs w:val="20"/>
        </w:rPr>
      </w:pPr>
      <w:r>
        <w:rPr>
          <w:rFonts w:ascii="Baskerville" w:hAnsi="Baskerville"/>
          <w:sz w:val="20"/>
          <w:szCs w:val="20"/>
        </w:rPr>
        <w:t>however for remedy, thinks that the interests of the public should also be considered (disagrees with injunction!)</w:t>
      </w:r>
    </w:p>
    <w:p w14:paraId="3EDFDBC0" w14:textId="77777777" w:rsidR="00080C39" w:rsidRDefault="00824F0F">
      <w:pPr>
        <w:pStyle w:val="ListParagraph"/>
        <w:numPr>
          <w:ilvl w:val="1"/>
          <w:numId w:val="59"/>
        </w:numPr>
        <w:spacing w:after="0" w:line="240" w:lineRule="auto"/>
        <w:rPr>
          <w:rFonts w:ascii="Baskerville" w:eastAsia="Baskerville" w:hAnsi="Baskerville" w:cs="Baskerville"/>
          <w:sz w:val="20"/>
          <w:szCs w:val="20"/>
        </w:rPr>
      </w:pPr>
      <w:r>
        <w:rPr>
          <w:rFonts w:ascii="Baskerville" w:hAnsi="Baskerville"/>
          <w:sz w:val="20"/>
          <w:szCs w:val="20"/>
        </w:rPr>
        <w:t>sometimes</w:t>
      </w:r>
      <w:r>
        <w:rPr>
          <w:rFonts w:ascii="Baskerville" w:hAnsi="Baskerville"/>
          <w:sz w:val="20"/>
          <w:szCs w:val="20"/>
        </w:rPr>
        <w:t xml:space="preserve"> people have to deal with interferences in order for the public to put up with their enjoyment (P should leave garden during matches and accept net that D will put up. They should have known about the risk from cricket)</w:t>
      </w:r>
    </w:p>
    <w:p w14:paraId="2CFE2154" w14:textId="77777777" w:rsidR="00080C39" w:rsidRDefault="00824F0F">
      <w:pPr>
        <w:pStyle w:val="ListParagraph"/>
        <w:numPr>
          <w:ilvl w:val="1"/>
          <w:numId w:val="59"/>
        </w:numPr>
        <w:spacing w:after="0" w:line="240" w:lineRule="auto"/>
        <w:rPr>
          <w:rFonts w:ascii="Baskerville" w:eastAsia="Baskerville" w:hAnsi="Baskerville" w:cs="Baskerville"/>
          <w:sz w:val="20"/>
          <w:szCs w:val="20"/>
        </w:rPr>
      </w:pPr>
      <w:r>
        <w:rPr>
          <w:rFonts w:ascii="Baskerville" w:hAnsi="Baskerville"/>
          <w:sz w:val="20"/>
          <w:szCs w:val="20"/>
        </w:rPr>
        <w:t>awarded damages, no injunction</w:t>
      </w:r>
    </w:p>
    <w:p w14:paraId="2C515F6B" w14:textId="77777777" w:rsidR="00080C39" w:rsidRDefault="00824F0F">
      <w:pPr>
        <w:pStyle w:val="Body"/>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BLL: </w:t>
      </w:r>
      <w:r>
        <w:rPr>
          <w:rFonts w:ascii="Baskerville SemiBold" w:hAnsi="Baskerville SemiBold"/>
          <w:sz w:val="20"/>
          <w:szCs w:val="20"/>
        </w:rPr>
        <w:t>being there first may be used as a defence to an injunction for a nuisance (because it is a discretionary remedy, and this can guide court</w:t>
      </w:r>
      <w:r>
        <w:rPr>
          <w:rFonts w:ascii="Baskerville SemiBold" w:hAnsi="Baskerville SemiBold"/>
          <w:sz w:val="20"/>
          <w:szCs w:val="20"/>
        </w:rPr>
        <w:t>’</w:t>
      </w:r>
      <w:r>
        <w:rPr>
          <w:rFonts w:ascii="Baskerville SemiBold" w:hAnsi="Baskerville SemiBold"/>
          <w:sz w:val="20"/>
          <w:szCs w:val="20"/>
        </w:rPr>
        <w:t>s discretion)</w:t>
      </w:r>
      <w:r>
        <w:rPr>
          <w:rFonts w:ascii="Baskerville SemiBold" w:hAnsi="Baskerville SemiBold"/>
          <w:sz w:val="20"/>
          <w:szCs w:val="20"/>
        </w:rPr>
        <w:t>—</w:t>
      </w:r>
      <w:r>
        <w:rPr>
          <w:rFonts w:ascii="Baskerville SemiBold" w:hAnsi="Baskerville SemiBold"/>
          <w:sz w:val="20"/>
          <w:szCs w:val="20"/>
        </w:rPr>
        <w:t xml:space="preserve">or at least can factor in to courts discretion in determining if they will give an injunction. </w:t>
      </w:r>
      <w:r>
        <w:rPr>
          <w:rFonts w:ascii="Baskerville SemiBold" w:hAnsi="Baskerville SemiBold"/>
          <w:sz w:val="20"/>
          <w:szCs w:val="20"/>
        </w:rPr>
        <w:t>Public interest may be used as defence to an injunction for a nuisance.</w:t>
      </w:r>
    </w:p>
    <w:p w14:paraId="48C665C9" w14:textId="77777777" w:rsidR="00080C39" w:rsidRDefault="00824F0F">
      <w:pPr>
        <w:pStyle w:val="Body"/>
        <w:spacing w:after="0" w:line="240" w:lineRule="auto"/>
        <w:rPr>
          <w:rFonts w:ascii="Baskerville" w:eastAsia="Baskerville" w:hAnsi="Baskerville" w:cs="Baskerville"/>
          <w:sz w:val="20"/>
          <w:szCs w:val="20"/>
          <w:u w:val="single"/>
        </w:rPr>
      </w:pPr>
      <w:r>
        <w:rPr>
          <w:rFonts w:ascii="Baskerville" w:hAnsi="Baskerville"/>
          <w:sz w:val="20"/>
          <w:szCs w:val="20"/>
          <w:u w:val="single"/>
        </w:rPr>
        <w:t>The judges got it wrong here:</w:t>
      </w:r>
    </w:p>
    <w:p w14:paraId="7E3BA8A8" w14:textId="77777777" w:rsidR="00080C39" w:rsidRDefault="00824F0F">
      <w:pPr>
        <w:pStyle w:val="ListParagraph"/>
        <w:numPr>
          <w:ilvl w:val="0"/>
          <w:numId w:val="61"/>
        </w:numPr>
        <w:spacing w:after="0" w:line="240" w:lineRule="auto"/>
        <w:rPr>
          <w:rFonts w:ascii="Baskerville" w:eastAsia="Baskerville" w:hAnsi="Baskerville" w:cs="Baskerville"/>
          <w:sz w:val="20"/>
          <w:szCs w:val="20"/>
        </w:rPr>
      </w:pPr>
      <w:r>
        <w:rPr>
          <w:rFonts w:ascii="Baskerville" w:hAnsi="Baskerville"/>
          <w:sz w:val="20"/>
          <w:szCs w:val="20"/>
        </w:rPr>
        <w:t xml:space="preserve">What right does the tort of nuisance protect? Individuals right to the use and enjoyment of land. </w:t>
      </w:r>
    </w:p>
    <w:p w14:paraId="51C230AA" w14:textId="77777777" w:rsidR="00080C39" w:rsidRDefault="00824F0F">
      <w:pPr>
        <w:pStyle w:val="ListParagraph"/>
        <w:numPr>
          <w:ilvl w:val="0"/>
          <w:numId w:val="61"/>
        </w:numPr>
        <w:spacing w:after="0" w:line="240" w:lineRule="auto"/>
        <w:rPr>
          <w:rFonts w:ascii="Baskerville" w:eastAsia="Baskerville" w:hAnsi="Baskerville" w:cs="Baskerville"/>
          <w:sz w:val="20"/>
          <w:szCs w:val="20"/>
        </w:rPr>
      </w:pPr>
      <w:r>
        <w:rPr>
          <w:rFonts w:ascii="Baskerville" w:hAnsi="Baskerville"/>
          <w:sz w:val="20"/>
          <w:szCs w:val="20"/>
        </w:rPr>
        <w:t>What about trespass? The players came to get their cric</w:t>
      </w:r>
      <w:r>
        <w:rPr>
          <w:rFonts w:ascii="Baskerville" w:hAnsi="Baskerville"/>
          <w:sz w:val="20"/>
          <w:szCs w:val="20"/>
        </w:rPr>
        <w:t>ket balls off of their land. This changes your idea of the issue.</w:t>
      </w:r>
    </w:p>
    <w:p w14:paraId="21D1B882" w14:textId="77777777" w:rsidR="00080C39" w:rsidRDefault="00824F0F">
      <w:pPr>
        <w:pStyle w:val="ListParagraph"/>
        <w:numPr>
          <w:ilvl w:val="0"/>
          <w:numId w:val="61"/>
        </w:numPr>
        <w:spacing w:after="0" w:line="240" w:lineRule="auto"/>
        <w:rPr>
          <w:rFonts w:ascii="Baskerville" w:eastAsia="Baskerville" w:hAnsi="Baskerville" w:cs="Baskerville"/>
          <w:sz w:val="20"/>
          <w:szCs w:val="20"/>
        </w:rPr>
      </w:pPr>
      <w:r>
        <w:rPr>
          <w:rFonts w:ascii="Baskerville" w:hAnsi="Baskerville"/>
          <w:sz w:val="20"/>
          <w:szCs w:val="20"/>
        </w:rPr>
        <w:t xml:space="preserve">A nuisance did occur </w:t>
      </w:r>
      <w:r>
        <w:rPr>
          <w:rFonts w:ascii="Baskerville" w:hAnsi="Baskerville"/>
          <w:sz w:val="20"/>
          <w:szCs w:val="20"/>
        </w:rPr>
        <w:t xml:space="preserve">– </w:t>
      </w:r>
      <w:r>
        <w:rPr>
          <w:rFonts w:ascii="Baskerville" w:hAnsi="Baskerville"/>
          <w:sz w:val="20"/>
          <w:szCs w:val="20"/>
        </w:rPr>
        <w:t xml:space="preserve">using older test </w:t>
      </w:r>
      <w:r>
        <w:rPr>
          <w:rFonts w:ascii="Baskerville" w:hAnsi="Baskerville"/>
          <w:sz w:val="20"/>
          <w:szCs w:val="20"/>
        </w:rPr>
        <w:t xml:space="preserve">– </w:t>
      </w:r>
      <w:r>
        <w:rPr>
          <w:rFonts w:ascii="Baskerville" w:hAnsi="Baskerville"/>
          <w:sz w:val="20"/>
          <w:szCs w:val="20"/>
        </w:rPr>
        <w:t>what right is being interfered with? Is the interference substantial?</w:t>
      </w:r>
    </w:p>
    <w:p w14:paraId="05A02966" w14:textId="77777777" w:rsidR="00080C39" w:rsidRDefault="00824F0F">
      <w:pPr>
        <w:pStyle w:val="ListParagraph"/>
        <w:numPr>
          <w:ilvl w:val="0"/>
          <w:numId w:val="61"/>
        </w:numPr>
        <w:spacing w:after="0" w:line="240" w:lineRule="auto"/>
        <w:rPr>
          <w:rFonts w:ascii="Baskerville" w:eastAsia="Baskerville" w:hAnsi="Baskerville" w:cs="Baskerville"/>
          <w:sz w:val="20"/>
          <w:szCs w:val="20"/>
        </w:rPr>
      </w:pPr>
      <w:r>
        <w:rPr>
          <w:rFonts w:ascii="Baskerville" w:hAnsi="Baskerville"/>
          <w:sz w:val="20"/>
          <w:szCs w:val="20"/>
        </w:rPr>
        <w:t>Appropriate remedy here was damages in lieu of an injunction</w:t>
      </w:r>
    </w:p>
    <w:p w14:paraId="6C60DD2F" w14:textId="77777777" w:rsidR="00080C39" w:rsidRDefault="00080C39">
      <w:pPr>
        <w:pStyle w:val="Body"/>
        <w:spacing w:after="0" w:line="240" w:lineRule="auto"/>
        <w:rPr>
          <w:rFonts w:ascii="Baskerville" w:eastAsia="Baskerville" w:hAnsi="Baskerville" w:cs="Baskerville"/>
          <w:sz w:val="20"/>
          <w:szCs w:val="20"/>
        </w:rPr>
      </w:pPr>
    </w:p>
    <w:p w14:paraId="5B123794"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color w:val="4472C4"/>
          <w:sz w:val="20"/>
          <w:szCs w:val="20"/>
          <w:u w:color="4472C4"/>
        </w:rPr>
        <w:t>Kennaway v. Thom</w:t>
      </w:r>
      <w:r>
        <w:rPr>
          <w:rFonts w:ascii="Baskerville SemiBold" w:hAnsi="Baskerville SemiBold"/>
          <w:color w:val="4472C4"/>
          <w:sz w:val="20"/>
          <w:szCs w:val="20"/>
          <w:u w:color="4472C4"/>
        </w:rPr>
        <w:t>pson (1980) Eng CA</w:t>
      </w:r>
      <w:r>
        <w:rPr>
          <w:rFonts w:ascii="Baskerville" w:hAnsi="Baskerville"/>
          <w:sz w:val="20"/>
          <w:szCs w:val="20"/>
          <w:lang w:val="ru-RU"/>
        </w:rPr>
        <w:t xml:space="preserve"> - </w:t>
      </w:r>
      <w:r>
        <w:rPr>
          <w:rFonts w:ascii="Baskerville SemiBold" w:hAnsi="Baskerville SemiBold"/>
          <w:color w:val="4472C4"/>
          <w:sz w:val="20"/>
          <w:szCs w:val="20"/>
          <w:u w:color="4472C4"/>
        </w:rPr>
        <w:t>LOUD BOAT RACES; Partial injunctions can be used to restore an activity to an acceptable level; an amplification of a pre-existing activity can constitute a nuisance.</w:t>
      </w:r>
    </w:p>
    <w:p w14:paraId="64EB0AFF" w14:textId="77777777" w:rsidR="00080C39" w:rsidRDefault="00824F0F">
      <w:pPr>
        <w:pStyle w:val="Body"/>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Facts: </w:t>
      </w:r>
      <w:r>
        <w:rPr>
          <w:rFonts w:ascii="Baskerville" w:hAnsi="Baskerville"/>
          <w:sz w:val="20"/>
          <w:szCs w:val="20"/>
        </w:rPr>
        <w:t xml:space="preserve">P built cottage on land near lake where loud boat races took </w:t>
      </w:r>
      <w:r>
        <w:rPr>
          <w:rFonts w:ascii="Baskerville" w:hAnsi="Baskerville"/>
          <w:sz w:val="20"/>
          <w:szCs w:val="20"/>
        </w:rPr>
        <w:t>place, though she didn</w:t>
      </w:r>
      <w:r>
        <w:rPr>
          <w:rFonts w:ascii="Baskerville" w:hAnsi="Baskerville"/>
          <w:sz w:val="20"/>
          <w:szCs w:val="20"/>
        </w:rPr>
        <w:t>’</w:t>
      </w:r>
      <w:r>
        <w:rPr>
          <w:rFonts w:ascii="Baskerville" w:hAnsi="Baskerville"/>
          <w:sz w:val="20"/>
          <w:szCs w:val="20"/>
        </w:rPr>
        <w:t>t think it would interfere with her land at the time she built it</w:t>
      </w:r>
      <w:r>
        <w:rPr>
          <w:rFonts w:ascii="Baskerville SemiBold" w:hAnsi="Baskerville SemiBold"/>
          <w:sz w:val="20"/>
          <w:szCs w:val="20"/>
        </w:rPr>
        <w:t xml:space="preserve">. </w:t>
      </w:r>
      <w:r>
        <w:rPr>
          <w:rFonts w:ascii="Baskerville" w:hAnsi="Baskerville"/>
          <w:sz w:val="20"/>
          <w:szCs w:val="20"/>
        </w:rPr>
        <w:t>D argued that they were using the lake reasonably. P argued that it was reasonably interfering with use of her land</w:t>
      </w:r>
    </w:p>
    <w:p w14:paraId="2811B77F"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lang w:val="de-DE"/>
        </w:rPr>
        <w:t>Held</w:t>
      </w:r>
      <w:r>
        <w:rPr>
          <w:rFonts w:ascii="Baskerville" w:hAnsi="Baskerville"/>
          <w:sz w:val="20"/>
          <w:szCs w:val="20"/>
        </w:rPr>
        <w:t xml:space="preserve">: Partial injunction: you can use the lake as </w:t>
      </w:r>
      <w:r>
        <w:rPr>
          <w:rFonts w:ascii="Baskerville" w:hAnsi="Baskerville"/>
          <w:sz w:val="20"/>
          <w:szCs w:val="20"/>
        </w:rPr>
        <w:t>long as it doesn</w:t>
      </w:r>
      <w:r>
        <w:rPr>
          <w:rFonts w:ascii="Baskerville" w:hAnsi="Baskerville"/>
          <w:sz w:val="20"/>
          <w:szCs w:val="20"/>
        </w:rPr>
        <w:t>’</w:t>
      </w:r>
      <w:r>
        <w:rPr>
          <w:rFonts w:ascii="Baskerville" w:hAnsi="Baskerville"/>
          <w:sz w:val="20"/>
          <w:szCs w:val="20"/>
        </w:rPr>
        <w:t>t reasonably interfere with other</w:t>
      </w:r>
      <w:r>
        <w:rPr>
          <w:rFonts w:ascii="Baskerville" w:hAnsi="Baskerville"/>
          <w:sz w:val="20"/>
          <w:szCs w:val="20"/>
        </w:rPr>
        <w:t>’</w:t>
      </w:r>
      <w:r>
        <w:rPr>
          <w:rFonts w:ascii="Baskerville" w:hAnsi="Baskerville"/>
          <w:sz w:val="20"/>
          <w:szCs w:val="20"/>
        </w:rPr>
        <w:t>s use of their land. Judge issued specific rules about what they can do, when, etc.-i.e. only 3 races per week instead of 10</w:t>
      </w:r>
    </w:p>
    <w:p w14:paraId="4AB95B54" w14:textId="77777777" w:rsidR="00080C39" w:rsidRDefault="00824F0F">
      <w:pPr>
        <w:pStyle w:val="Body"/>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BLL: An amplification of an activity can constitute a nuisance, even if the activity was pre-existing (i.e. if boat races get louder). There is possibility of partial injunctions to reduce activity to an acceptable level </w:t>
      </w:r>
    </w:p>
    <w:p w14:paraId="43F17756" w14:textId="77777777" w:rsidR="00080C39" w:rsidRDefault="00080C39">
      <w:pPr>
        <w:pStyle w:val="Body"/>
        <w:spacing w:after="0" w:line="240" w:lineRule="auto"/>
        <w:rPr>
          <w:rFonts w:ascii="Baskerville" w:eastAsia="Baskerville" w:hAnsi="Baskerville" w:cs="Baskerville"/>
          <w:sz w:val="20"/>
          <w:szCs w:val="20"/>
        </w:rPr>
      </w:pPr>
    </w:p>
    <w:p w14:paraId="217C0592"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color w:val="4472C4"/>
          <w:sz w:val="20"/>
          <w:szCs w:val="20"/>
          <w:u w:color="4472C4"/>
        </w:rPr>
        <w:t>Sturges v. Bridgman (1879) CA</w:t>
      </w:r>
      <w:r>
        <w:rPr>
          <w:rFonts w:ascii="Baskerville" w:hAnsi="Baskerville"/>
          <w:sz w:val="20"/>
          <w:szCs w:val="20"/>
          <w:lang w:val="ru-RU"/>
        </w:rPr>
        <w:t xml:space="preserve"> - </w:t>
      </w:r>
      <w:r>
        <w:rPr>
          <w:rFonts w:ascii="Baskerville SemiBold" w:hAnsi="Baskerville SemiBold"/>
          <w:color w:val="4472C4"/>
          <w:sz w:val="20"/>
          <w:szCs w:val="20"/>
          <w:u w:color="4472C4"/>
        </w:rPr>
        <w:t>D</w:t>
      </w:r>
      <w:r>
        <w:rPr>
          <w:rFonts w:ascii="Baskerville SemiBold" w:hAnsi="Baskerville SemiBold"/>
          <w:color w:val="4472C4"/>
          <w:sz w:val="20"/>
          <w:szCs w:val="20"/>
          <w:u w:color="4472C4"/>
        </w:rPr>
        <w:t>OCTOR/CONFECTIONARY SHOP, EASEMENTS; A use which was unknown and physically unstoppable cannot found an easement by prescription.</w:t>
      </w:r>
    </w:p>
    <w:p w14:paraId="2DEE7806"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P (physician) had land for long time and never complained about noise from D (confectionary shop). Recently P built additional consultation room which now shares a wall with confectionary shop, and now claims a noise nuisance. Confectionary shop was there</w:t>
      </w:r>
      <w:r>
        <w:rPr>
          <w:rFonts w:ascii="Baskerville" w:hAnsi="Baskerville"/>
          <w:sz w:val="20"/>
          <w:szCs w:val="20"/>
        </w:rPr>
        <w:t xml:space="preserve"> long before the consultation room (he had been doing this for a long time) -I</w:t>
      </w:r>
      <w:r>
        <w:rPr>
          <w:rFonts w:ascii="Baskerville" w:hAnsi="Baskerville"/>
          <w:sz w:val="20"/>
          <w:szCs w:val="20"/>
        </w:rPr>
        <w:t>’</w:t>
      </w:r>
      <w:r>
        <w:rPr>
          <w:rFonts w:ascii="Baskerville" w:hAnsi="Baskerville"/>
          <w:sz w:val="20"/>
          <w:szCs w:val="20"/>
        </w:rPr>
        <w:t xml:space="preserve">ve gained a prescriptive easement to do this </w:t>
      </w:r>
      <w:r>
        <w:rPr>
          <w:rFonts w:ascii="Baskerville" w:hAnsi="Baskerville"/>
          <w:sz w:val="20"/>
          <w:szCs w:val="20"/>
        </w:rPr>
        <w:t xml:space="preserve">– </w:t>
      </w:r>
      <w:r>
        <w:rPr>
          <w:rFonts w:ascii="Baskerville" w:hAnsi="Baskerville"/>
          <w:sz w:val="20"/>
          <w:szCs w:val="20"/>
        </w:rPr>
        <w:t>a right in law.</w:t>
      </w:r>
    </w:p>
    <w:p w14:paraId="307F4AAF" w14:textId="77777777" w:rsidR="00080C39" w:rsidRDefault="00824F0F">
      <w:pPr>
        <w:pStyle w:val="Body"/>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Issues:</w:t>
      </w:r>
    </w:p>
    <w:p w14:paraId="1E60E083"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1.</w:t>
      </w:r>
      <w:r>
        <w:rPr>
          <w:rFonts w:ascii="Baskerville" w:hAnsi="Baskerville"/>
          <w:sz w:val="20"/>
          <w:szCs w:val="20"/>
        </w:rPr>
        <w:tab/>
        <w:t>Is there an easement by acquiescence (is there a right to make noise on the other person</w:t>
      </w:r>
      <w:r>
        <w:rPr>
          <w:rFonts w:ascii="Baskerville" w:hAnsi="Baskerville"/>
          <w:sz w:val="20"/>
          <w:szCs w:val="20"/>
        </w:rPr>
        <w:t>’</w:t>
      </w:r>
      <w:r>
        <w:rPr>
          <w:rFonts w:ascii="Baskerville" w:hAnsi="Baskerville"/>
          <w:sz w:val="20"/>
          <w:szCs w:val="20"/>
        </w:rPr>
        <w:t>s property? (s</w:t>
      </w:r>
      <w:r>
        <w:rPr>
          <w:rFonts w:ascii="Baskerville" w:hAnsi="Baskerville"/>
          <w:sz w:val="20"/>
          <w:szCs w:val="20"/>
        </w:rPr>
        <w:t>ince P didn</w:t>
      </w:r>
      <w:r>
        <w:rPr>
          <w:rFonts w:ascii="Baskerville" w:hAnsi="Baskerville"/>
          <w:sz w:val="20"/>
          <w:szCs w:val="20"/>
        </w:rPr>
        <w:t>’</w:t>
      </w:r>
      <w:r>
        <w:rPr>
          <w:rFonts w:ascii="Baskerville" w:hAnsi="Baskerville"/>
          <w:sz w:val="20"/>
          <w:szCs w:val="20"/>
        </w:rPr>
        <w:t>t complain for 20 years, does silence mean acceptance?). In this case, the easement that the defendant claims is to make noise that travels onto the other person</w:t>
      </w:r>
      <w:r>
        <w:rPr>
          <w:rFonts w:ascii="Baskerville" w:hAnsi="Baskerville"/>
          <w:sz w:val="20"/>
          <w:szCs w:val="20"/>
        </w:rPr>
        <w:t>’</w:t>
      </w:r>
      <w:r>
        <w:rPr>
          <w:rFonts w:ascii="Baskerville" w:hAnsi="Baskerville"/>
          <w:sz w:val="20"/>
          <w:szCs w:val="20"/>
        </w:rPr>
        <w:t>s property</w:t>
      </w:r>
    </w:p>
    <w:p w14:paraId="0591B944"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2.</w:t>
      </w:r>
      <w:r>
        <w:rPr>
          <w:rFonts w:ascii="Baskerville" w:hAnsi="Baskerville"/>
          <w:sz w:val="20"/>
          <w:szCs w:val="20"/>
        </w:rPr>
        <w:tab/>
        <w:t xml:space="preserve">Should there be an injunction, because confectionary shop was there </w:t>
      </w:r>
      <w:r>
        <w:rPr>
          <w:rFonts w:ascii="Baskerville" w:hAnsi="Baskerville"/>
          <w:sz w:val="20"/>
          <w:szCs w:val="20"/>
        </w:rPr>
        <w:t>first?</w:t>
      </w:r>
    </w:p>
    <w:p w14:paraId="427D179B" w14:textId="77777777" w:rsidR="00080C39" w:rsidRDefault="00824F0F">
      <w:pPr>
        <w:pStyle w:val="Body"/>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lang w:val="de-DE"/>
        </w:rPr>
        <w:t xml:space="preserve">Held: </w:t>
      </w:r>
    </w:p>
    <w:p w14:paraId="53FF6E19" w14:textId="77777777" w:rsidR="00080C39" w:rsidRDefault="00824F0F">
      <w:pPr>
        <w:pStyle w:val="ListParagraph"/>
        <w:numPr>
          <w:ilvl w:val="0"/>
          <w:numId w:val="63"/>
        </w:numPr>
        <w:spacing w:after="0" w:line="240" w:lineRule="auto"/>
        <w:rPr>
          <w:rFonts w:ascii="Baskerville" w:eastAsia="Baskerville" w:hAnsi="Baskerville" w:cs="Baskerville"/>
          <w:sz w:val="20"/>
          <w:szCs w:val="20"/>
        </w:rPr>
      </w:pPr>
      <w:r>
        <w:rPr>
          <w:rFonts w:ascii="Baskerville" w:hAnsi="Baskerville"/>
          <w:sz w:val="20"/>
          <w:szCs w:val="20"/>
        </w:rPr>
        <w:t>There is NO easement, because P could not have known about the noise until he built the addition (it was not open and notorious); to make claim by acquiescence of the owner, you must put up with something and choose not to stop it; since P di</w:t>
      </w:r>
      <w:r>
        <w:rPr>
          <w:rFonts w:ascii="Baskerville" w:hAnsi="Baskerville"/>
          <w:sz w:val="20"/>
          <w:szCs w:val="20"/>
        </w:rPr>
        <w:t>dn</w:t>
      </w:r>
      <w:r>
        <w:rPr>
          <w:rFonts w:ascii="Baskerville" w:hAnsi="Baskerville"/>
          <w:sz w:val="20"/>
          <w:szCs w:val="20"/>
        </w:rPr>
        <w:t>’</w:t>
      </w:r>
      <w:r>
        <w:rPr>
          <w:rFonts w:ascii="Baskerville" w:hAnsi="Baskerville"/>
          <w:sz w:val="20"/>
          <w:szCs w:val="20"/>
        </w:rPr>
        <w:t>t previously know about noise, he didn</w:t>
      </w:r>
      <w:r>
        <w:rPr>
          <w:rFonts w:ascii="Baskerville" w:hAnsi="Baskerville"/>
          <w:sz w:val="20"/>
          <w:szCs w:val="20"/>
        </w:rPr>
        <w:t>’</w:t>
      </w:r>
      <w:r>
        <w:rPr>
          <w:rFonts w:ascii="Baskerville" w:hAnsi="Baskerville"/>
          <w:sz w:val="20"/>
          <w:szCs w:val="20"/>
        </w:rPr>
        <w:t>t put up with it in the past.</w:t>
      </w:r>
    </w:p>
    <w:p w14:paraId="092F984A"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i/>
          <w:iCs/>
          <w:sz w:val="20"/>
          <w:szCs w:val="20"/>
        </w:rPr>
        <w:t>Nec vi</w:t>
      </w:r>
      <w:r>
        <w:rPr>
          <w:rFonts w:ascii="Baskerville" w:hAnsi="Baskerville"/>
          <w:sz w:val="20"/>
          <w:szCs w:val="20"/>
        </w:rPr>
        <w:t xml:space="preserve"> – </w:t>
      </w:r>
      <w:r>
        <w:rPr>
          <w:rFonts w:ascii="Baskerville" w:hAnsi="Baskerville"/>
          <w:sz w:val="20"/>
          <w:szCs w:val="20"/>
        </w:rPr>
        <w:t>without force</w:t>
      </w:r>
    </w:p>
    <w:p w14:paraId="01F2153F"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i/>
          <w:iCs/>
          <w:sz w:val="20"/>
          <w:szCs w:val="20"/>
          <w:lang w:val="fr-FR"/>
        </w:rPr>
        <w:t>Nec clem</w:t>
      </w:r>
      <w:r>
        <w:rPr>
          <w:rFonts w:ascii="Baskerville" w:hAnsi="Baskerville"/>
          <w:sz w:val="20"/>
          <w:szCs w:val="20"/>
        </w:rPr>
        <w:t xml:space="preserve"> – </w:t>
      </w:r>
      <w:r>
        <w:rPr>
          <w:rFonts w:ascii="Baskerville" w:hAnsi="Baskerville"/>
          <w:sz w:val="20"/>
          <w:szCs w:val="20"/>
        </w:rPr>
        <w:t>without secrecy</w:t>
      </w:r>
    </w:p>
    <w:p w14:paraId="3F25B481"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i/>
          <w:iCs/>
          <w:sz w:val="20"/>
          <w:szCs w:val="20"/>
          <w:lang w:val="it-IT"/>
        </w:rPr>
        <w:t>Nec precario</w:t>
      </w:r>
      <w:r>
        <w:rPr>
          <w:rFonts w:ascii="Baskerville" w:hAnsi="Baskerville"/>
          <w:sz w:val="20"/>
          <w:szCs w:val="20"/>
        </w:rPr>
        <w:t xml:space="preserve"> – </w:t>
      </w:r>
      <w:r>
        <w:rPr>
          <w:rFonts w:ascii="Baskerville" w:hAnsi="Baskerville"/>
          <w:sz w:val="20"/>
          <w:szCs w:val="20"/>
        </w:rPr>
        <w:t xml:space="preserve">without permission </w:t>
      </w:r>
      <w:r>
        <w:rPr>
          <w:rFonts w:ascii="Baskerville" w:hAnsi="Baskerville"/>
          <w:sz w:val="20"/>
          <w:szCs w:val="20"/>
        </w:rPr>
        <w:t xml:space="preserve">– </w:t>
      </w:r>
      <w:r>
        <w:rPr>
          <w:rFonts w:ascii="Baskerville" w:hAnsi="Baskerville"/>
          <w:sz w:val="20"/>
          <w:szCs w:val="20"/>
        </w:rPr>
        <w:t>cannot say that the owner acquiesced when you were doing it in secret</w:t>
      </w:r>
    </w:p>
    <w:p w14:paraId="248A8F8F" w14:textId="77777777" w:rsidR="00080C39" w:rsidRDefault="00824F0F">
      <w:pPr>
        <w:pStyle w:val="Body"/>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BLL: A use which was </w:t>
      </w:r>
      <w:r>
        <w:rPr>
          <w:rFonts w:ascii="Baskerville SemiBold" w:hAnsi="Baskerville SemiBold"/>
          <w:sz w:val="20"/>
          <w:szCs w:val="20"/>
        </w:rPr>
        <w:t>unknown and physically unstoppable cannot found an easement by prescription</w:t>
      </w:r>
    </w:p>
    <w:p w14:paraId="72B2317F" w14:textId="77777777" w:rsidR="00080C39" w:rsidRDefault="00824F0F">
      <w:pPr>
        <w:pStyle w:val="ListParagraph"/>
        <w:numPr>
          <w:ilvl w:val="0"/>
          <w:numId w:val="63"/>
        </w:numPr>
        <w:spacing w:after="0" w:line="240" w:lineRule="auto"/>
        <w:rPr>
          <w:rFonts w:ascii="Baskerville SemiBold" w:eastAsia="Baskerville SemiBold" w:hAnsi="Baskerville SemiBold" w:cs="Baskerville SemiBold"/>
          <w:sz w:val="20"/>
          <w:szCs w:val="20"/>
        </w:rPr>
      </w:pPr>
      <w:r>
        <w:rPr>
          <w:rFonts w:ascii="Baskerville" w:hAnsi="Baskerville"/>
          <w:sz w:val="20"/>
          <w:szCs w:val="20"/>
        </w:rPr>
        <w:t>In determining an injunction, must take into account what the area is used for</w:t>
      </w:r>
    </w:p>
    <w:p w14:paraId="3921B918" w14:textId="77777777" w:rsidR="00080C39" w:rsidRDefault="00824F0F">
      <w:pPr>
        <w:pStyle w:val="Body"/>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BLL: No answer to a nuisance to say that plaintiff brought it on himself by building too close; being</w:t>
      </w:r>
      <w:r>
        <w:rPr>
          <w:rFonts w:ascii="Baskerville SemiBold" w:hAnsi="Baskerville SemiBold"/>
          <w:sz w:val="20"/>
          <w:szCs w:val="20"/>
        </w:rPr>
        <w:t xml:space="preserve"> there first is not a defence</w:t>
      </w:r>
    </w:p>
    <w:p w14:paraId="5DC68D2E"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lang w:val="de-DE"/>
        </w:rPr>
        <w:t>Notes:</w:t>
      </w:r>
    </w:p>
    <w:p w14:paraId="25231825" w14:textId="77777777" w:rsidR="00080C39" w:rsidRDefault="00824F0F">
      <w:pPr>
        <w:pStyle w:val="ListParagraph"/>
        <w:numPr>
          <w:ilvl w:val="0"/>
          <w:numId w:val="65"/>
        </w:numPr>
        <w:spacing w:after="0" w:line="240" w:lineRule="auto"/>
        <w:rPr>
          <w:rFonts w:ascii="Baskerville" w:eastAsia="Baskerville" w:hAnsi="Baskerville" w:cs="Baskerville"/>
          <w:sz w:val="20"/>
          <w:szCs w:val="20"/>
        </w:rPr>
      </w:pPr>
      <w:r>
        <w:rPr>
          <w:rFonts w:ascii="Baskerville" w:hAnsi="Baskerville"/>
          <w:sz w:val="20"/>
          <w:szCs w:val="20"/>
        </w:rPr>
        <w:t>Society is in constant change, so if you don</w:t>
      </w:r>
      <w:r>
        <w:rPr>
          <w:rFonts w:ascii="Baskerville" w:hAnsi="Baskerville"/>
          <w:sz w:val="20"/>
          <w:szCs w:val="20"/>
        </w:rPr>
        <w:t>’</w:t>
      </w:r>
      <w:r>
        <w:rPr>
          <w:rFonts w:ascii="Baskerville" w:hAnsi="Baskerville"/>
          <w:sz w:val="20"/>
          <w:szCs w:val="20"/>
        </w:rPr>
        <w:t>t want to be charged with nuisance, you should buy buffer zone so that you do not bother neighbors. Is being there first ever relevant? It is relevant in light of the communi</w:t>
      </w:r>
      <w:r>
        <w:rPr>
          <w:rFonts w:ascii="Baskerville" w:hAnsi="Baskerville"/>
          <w:sz w:val="20"/>
          <w:szCs w:val="20"/>
        </w:rPr>
        <w:t xml:space="preserve">ty standard, but not on a person to person basis. It is not fair being there first to make it totally controlling as that would be unfair to the other property owners around them </w:t>
      </w:r>
      <w:r>
        <w:rPr>
          <w:rFonts w:ascii="Baskerville" w:hAnsi="Baskerville"/>
          <w:sz w:val="20"/>
          <w:szCs w:val="20"/>
        </w:rPr>
        <w:t xml:space="preserve">– </w:t>
      </w:r>
      <w:r>
        <w:rPr>
          <w:rFonts w:ascii="Baskerville" w:hAnsi="Baskerville"/>
          <w:sz w:val="20"/>
          <w:szCs w:val="20"/>
        </w:rPr>
        <w:t>they would be getting someone else</w:t>
      </w:r>
      <w:r>
        <w:rPr>
          <w:rFonts w:ascii="Baskerville" w:hAnsi="Baskerville"/>
          <w:sz w:val="20"/>
          <w:szCs w:val="20"/>
        </w:rPr>
        <w:t>’</w:t>
      </w:r>
      <w:r>
        <w:rPr>
          <w:rFonts w:ascii="Baskerville" w:hAnsi="Baskerville"/>
          <w:sz w:val="20"/>
          <w:szCs w:val="20"/>
        </w:rPr>
        <w:t>s property rights.</w:t>
      </w:r>
    </w:p>
    <w:p w14:paraId="4E6215A3" w14:textId="77777777" w:rsidR="00080C39" w:rsidRDefault="00824F0F">
      <w:pPr>
        <w:pStyle w:val="ListParagraph"/>
        <w:numPr>
          <w:ilvl w:val="0"/>
          <w:numId w:val="65"/>
        </w:numPr>
        <w:spacing w:after="0" w:line="240" w:lineRule="auto"/>
        <w:rPr>
          <w:rFonts w:ascii="Baskerville" w:eastAsia="Baskerville" w:hAnsi="Baskerville" w:cs="Baskerville"/>
          <w:sz w:val="20"/>
          <w:szCs w:val="20"/>
        </w:rPr>
      </w:pPr>
      <w:r>
        <w:rPr>
          <w:rFonts w:ascii="Baskerville" w:hAnsi="Baskerville"/>
          <w:sz w:val="20"/>
          <w:szCs w:val="20"/>
        </w:rPr>
        <w:t xml:space="preserve">2 Schools of Thought </w:t>
      </w:r>
      <w:r>
        <w:rPr>
          <w:rFonts w:ascii="Baskerville" w:hAnsi="Baskerville"/>
          <w:sz w:val="20"/>
          <w:szCs w:val="20"/>
        </w:rPr>
        <w:t>on Community Standard (to determine if something is unreasonable)</w:t>
      </w:r>
    </w:p>
    <w:p w14:paraId="23E4F205" w14:textId="77777777" w:rsidR="00080C39" w:rsidRDefault="00824F0F">
      <w:pPr>
        <w:pStyle w:val="ListParagraph"/>
        <w:numPr>
          <w:ilvl w:val="1"/>
          <w:numId w:val="65"/>
        </w:numPr>
        <w:spacing w:after="0" w:line="240" w:lineRule="auto"/>
        <w:rPr>
          <w:rFonts w:ascii="Baskerville" w:eastAsia="Baskerville" w:hAnsi="Baskerville" w:cs="Baskerville"/>
          <w:sz w:val="20"/>
          <w:szCs w:val="20"/>
        </w:rPr>
      </w:pPr>
      <w:r>
        <w:rPr>
          <w:rFonts w:ascii="Baskerville" w:hAnsi="Baskerville"/>
          <w:sz w:val="20"/>
          <w:szCs w:val="20"/>
        </w:rPr>
        <w:t>1. Given what is around you, what should people reasonably expect to put up with (Sturges v. Bridgman)</w:t>
      </w:r>
    </w:p>
    <w:p w14:paraId="2125818F" w14:textId="77777777" w:rsidR="00080C39" w:rsidRDefault="00824F0F">
      <w:pPr>
        <w:pStyle w:val="ListParagraph"/>
        <w:numPr>
          <w:ilvl w:val="1"/>
          <w:numId w:val="65"/>
        </w:numPr>
        <w:spacing w:after="0" w:line="240" w:lineRule="auto"/>
        <w:rPr>
          <w:rFonts w:ascii="Baskerville" w:eastAsia="Baskerville" w:hAnsi="Baskerville" w:cs="Baskerville"/>
          <w:sz w:val="20"/>
          <w:szCs w:val="20"/>
        </w:rPr>
      </w:pPr>
      <w:r>
        <w:rPr>
          <w:rFonts w:ascii="Baskerville" w:hAnsi="Baskerville"/>
          <w:sz w:val="20"/>
          <w:szCs w:val="20"/>
        </w:rPr>
        <w:t>2. Whichever use is better will win (Denning, Miller v. Jackson)</w:t>
      </w:r>
    </w:p>
    <w:p w14:paraId="36E81953" w14:textId="77777777" w:rsidR="00080C39" w:rsidRDefault="00824F0F">
      <w:pPr>
        <w:pStyle w:val="Heading2"/>
      </w:pPr>
      <w:bookmarkStart w:id="23" w:name="_Toc22"/>
      <w:r>
        <w:rPr>
          <w:lang w:val="en-US"/>
        </w:rPr>
        <w:t>Re Ellenborough Park</w:t>
      </w:r>
      <w:bookmarkEnd w:id="23"/>
    </w:p>
    <w:p w14:paraId="01205ED8" w14:textId="77777777" w:rsidR="00080C39" w:rsidRDefault="00824F0F">
      <w:pPr>
        <w:pStyle w:val="ListParagraph"/>
        <w:numPr>
          <w:ilvl w:val="0"/>
          <w:numId w:val="65"/>
        </w:numPr>
        <w:spacing w:after="0" w:line="240" w:lineRule="auto"/>
        <w:rPr>
          <w:rFonts w:ascii="Baskerville" w:eastAsia="Baskerville" w:hAnsi="Baskerville" w:cs="Baskerville"/>
          <w:sz w:val="20"/>
          <w:szCs w:val="20"/>
        </w:rPr>
      </w:pPr>
      <w:r>
        <w:rPr>
          <w:rFonts w:ascii="Baskerville" w:hAnsi="Baskerville"/>
          <w:sz w:val="20"/>
          <w:szCs w:val="20"/>
        </w:rPr>
        <w:t>E</w:t>
      </w:r>
      <w:r>
        <w:rPr>
          <w:rFonts w:ascii="Baskerville" w:hAnsi="Baskerville"/>
          <w:sz w:val="20"/>
          <w:szCs w:val="20"/>
        </w:rPr>
        <w:t>asements by prescription (through long use)</w:t>
      </w:r>
    </w:p>
    <w:p w14:paraId="51E34834" w14:textId="77777777" w:rsidR="00080C39" w:rsidRDefault="00824F0F">
      <w:pPr>
        <w:pStyle w:val="ListParagraph"/>
        <w:numPr>
          <w:ilvl w:val="1"/>
          <w:numId w:val="63"/>
        </w:numPr>
        <w:spacing w:after="0" w:line="240" w:lineRule="auto"/>
        <w:rPr>
          <w:rFonts w:ascii="Baskerville" w:eastAsia="Baskerville" w:hAnsi="Baskerville" w:cs="Baskerville"/>
          <w:sz w:val="20"/>
          <w:szCs w:val="20"/>
        </w:rPr>
      </w:pPr>
      <w:r>
        <w:rPr>
          <w:rFonts w:ascii="Baskerville" w:hAnsi="Baskerville"/>
          <w:sz w:val="20"/>
          <w:szCs w:val="20"/>
        </w:rPr>
        <w:t xml:space="preserve">Must be a dominant and servient tenement </w:t>
      </w:r>
      <w:r>
        <w:rPr>
          <w:rFonts w:ascii="Baskerville" w:hAnsi="Baskerville"/>
          <w:sz w:val="20"/>
          <w:szCs w:val="20"/>
        </w:rPr>
        <w:t xml:space="preserve">– </w:t>
      </w:r>
      <w:r>
        <w:rPr>
          <w:rFonts w:ascii="Baskerville" w:hAnsi="Baskerville"/>
          <w:sz w:val="20"/>
          <w:szCs w:val="20"/>
        </w:rPr>
        <w:t xml:space="preserve">must be a piece of land which is subject to the easement (servient), and there must be a piece of land which the easement (dominant) attaches </w:t>
      </w:r>
      <w:r>
        <w:rPr>
          <w:rFonts w:ascii="Baskerville" w:hAnsi="Baskerville"/>
          <w:sz w:val="20"/>
          <w:szCs w:val="20"/>
        </w:rPr>
        <w:t xml:space="preserve">– </w:t>
      </w:r>
      <w:r>
        <w:rPr>
          <w:rFonts w:ascii="Baskerville" w:hAnsi="Baskerville"/>
          <w:sz w:val="20"/>
          <w:szCs w:val="20"/>
        </w:rPr>
        <w:t xml:space="preserve">easements attach to </w:t>
      </w:r>
      <w:r>
        <w:rPr>
          <w:rFonts w:ascii="Baskerville" w:hAnsi="Baskerville"/>
          <w:sz w:val="20"/>
          <w:szCs w:val="20"/>
        </w:rPr>
        <w:t>land so it must attach to land.</w:t>
      </w:r>
    </w:p>
    <w:p w14:paraId="1755D487" w14:textId="77777777" w:rsidR="00080C39" w:rsidRDefault="00824F0F">
      <w:pPr>
        <w:pStyle w:val="ListParagraph"/>
        <w:numPr>
          <w:ilvl w:val="1"/>
          <w:numId w:val="63"/>
        </w:numPr>
        <w:spacing w:after="0" w:line="240" w:lineRule="auto"/>
        <w:rPr>
          <w:rFonts w:ascii="Baskerville" w:eastAsia="Baskerville" w:hAnsi="Baskerville" w:cs="Baskerville"/>
          <w:sz w:val="20"/>
          <w:szCs w:val="20"/>
        </w:rPr>
      </w:pPr>
      <w:r>
        <w:rPr>
          <w:rFonts w:ascii="Baskerville" w:hAnsi="Baskerville"/>
          <w:sz w:val="20"/>
          <w:szCs w:val="20"/>
        </w:rPr>
        <w:t xml:space="preserve">Accommodate the dominant tenement </w:t>
      </w:r>
      <w:r>
        <w:rPr>
          <w:rFonts w:ascii="Baskerville" w:hAnsi="Baskerville"/>
          <w:sz w:val="20"/>
          <w:szCs w:val="20"/>
        </w:rPr>
        <w:t xml:space="preserve">– </w:t>
      </w:r>
      <w:r>
        <w:rPr>
          <w:rFonts w:ascii="Baskerville" w:hAnsi="Baskerville"/>
          <w:sz w:val="20"/>
          <w:szCs w:val="20"/>
        </w:rPr>
        <w:t xml:space="preserve">it has to be something that would make piece of land better for the owner </w:t>
      </w:r>
      <w:r>
        <w:rPr>
          <w:rFonts w:ascii="Baskerville" w:hAnsi="Baskerville"/>
          <w:sz w:val="20"/>
          <w:szCs w:val="20"/>
        </w:rPr>
        <w:t xml:space="preserve">– </w:t>
      </w:r>
      <w:r>
        <w:rPr>
          <w:rFonts w:ascii="Baskerville" w:hAnsi="Baskerville"/>
          <w:sz w:val="20"/>
          <w:szCs w:val="20"/>
        </w:rPr>
        <w:t>a land owner would want this for their land</w:t>
      </w:r>
    </w:p>
    <w:p w14:paraId="52C6F19E" w14:textId="77777777" w:rsidR="00080C39" w:rsidRDefault="00824F0F">
      <w:pPr>
        <w:pStyle w:val="ListParagraph"/>
        <w:numPr>
          <w:ilvl w:val="1"/>
          <w:numId w:val="63"/>
        </w:numPr>
        <w:spacing w:after="0" w:line="240" w:lineRule="auto"/>
        <w:rPr>
          <w:rFonts w:ascii="Baskerville" w:eastAsia="Baskerville" w:hAnsi="Baskerville" w:cs="Baskerville"/>
          <w:sz w:val="20"/>
          <w:szCs w:val="20"/>
        </w:rPr>
      </w:pPr>
      <w:r>
        <w:rPr>
          <w:rFonts w:ascii="Baskerville" w:hAnsi="Baskerville"/>
          <w:sz w:val="20"/>
          <w:szCs w:val="20"/>
        </w:rPr>
        <w:t>Dominant and servient tenements must be owned by different people</w:t>
      </w:r>
    </w:p>
    <w:p w14:paraId="35302B8B" w14:textId="77777777" w:rsidR="00080C39" w:rsidRDefault="00824F0F">
      <w:pPr>
        <w:pStyle w:val="ListParagraph"/>
        <w:numPr>
          <w:ilvl w:val="1"/>
          <w:numId w:val="63"/>
        </w:numPr>
        <w:spacing w:after="0" w:line="240" w:lineRule="auto"/>
        <w:rPr>
          <w:rFonts w:ascii="Baskerville" w:eastAsia="Baskerville" w:hAnsi="Baskerville" w:cs="Baskerville"/>
          <w:sz w:val="20"/>
          <w:szCs w:val="20"/>
        </w:rPr>
      </w:pPr>
      <w:r>
        <w:rPr>
          <w:rFonts w:ascii="Baskerville" w:hAnsi="Baskerville"/>
          <w:sz w:val="20"/>
          <w:szCs w:val="20"/>
        </w:rPr>
        <w:t>Th</w:t>
      </w:r>
      <w:r>
        <w:rPr>
          <w:rFonts w:ascii="Baskerville" w:hAnsi="Baskerville"/>
          <w:sz w:val="20"/>
          <w:szCs w:val="20"/>
        </w:rPr>
        <w:t xml:space="preserve">e right you are claiming must be possible to be a subject to a grant of property </w:t>
      </w:r>
      <w:r>
        <w:rPr>
          <w:rFonts w:ascii="Baskerville" w:hAnsi="Baskerville"/>
          <w:sz w:val="20"/>
          <w:szCs w:val="20"/>
        </w:rPr>
        <w:t xml:space="preserve">– </w:t>
      </w:r>
      <w:r>
        <w:rPr>
          <w:rFonts w:ascii="Baskerville" w:hAnsi="Baskerville"/>
          <w:sz w:val="20"/>
          <w:szCs w:val="20"/>
        </w:rPr>
        <w:t xml:space="preserve">cannot create new types of easements - Limitations on Easements </w:t>
      </w:r>
    </w:p>
    <w:p w14:paraId="1403319D" w14:textId="77777777" w:rsidR="00080C39" w:rsidRDefault="00824F0F">
      <w:pPr>
        <w:pStyle w:val="ListParagraph"/>
        <w:numPr>
          <w:ilvl w:val="4"/>
          <w:numId w:val="63"/>
        </w:numPr>
        <w:spacing w:after="0" w:line="240" w:lineRule="auto"/>
        <w:rPr>
          <w:rFonts w:ascii="Baskerville" w:eastAsia="Baskerville" w:hAnsi="Baskerville" w:cs="Baskerville"/>
          <w:sz w:val="20"/>
          <w:szCs w:val="20"/>
        </w:rPr>
      </w:pPr>
      <w:r>
        <w:rPr>
          <w:rFonts w:ascii="Baskerville" w:hAnsi="Baskerville"/>
          <w:sz w:val="20"/>
          <w:szCs w:val="20"/>
        </w:rPr>
        <w:t>Can be a right to do something or a right not to have something done</w:t>
      </w:r>
    </w:p>
    <w:p w14:paraId="59931DC3" w14:textId="77777777" w:rsidR="00080C39" w:rsidRDefault="00824F0F">
      <w:pPr>
        <w:pStyle w:val="ListParagraph"/>
        <w:numPr>
          <w:ilvl w:val="4"/>
          <w:numId w:val="63"/>
        </w:numPr>
        <w:spacing w:after="0" w:line="240" w:lineRule="auto"/>
        <w:rPr>
          <w:rFonts w:ascii="Baskerville" w:eastAsia="Baskerville" w:hAnsi="Baskerville" w:cs="Baskerville"/>
          <w:sz w:val="20"/>
          <w:szCs w:val="20"/>
        </w:rPr>
      </w:pPr>
      <w:r>
        <w:rPr>
          <w:rFonts w:ascii="Baskerville" w:hAnsi="Baskerville"/>
          <w:sz w:val="20"/>
          <w:szCs w:val="20"/>
        </w:rPr>
        <w:t xml:space="preserve">CANNOT be a right to have something done (e.g. A retaining wall on the sea was built and maintained for about 40 years, other people had homes beyond the sea wall </w:t>
      </w:r>
      <w:r>
        <w:rPr>
          <w:rFonts w:ascii="Baskerville" w:hAnsi="Baskerville"/>
          <w:sz w:val="20"/>
          <w:szCs w:val="20"/>
        </w:rPr>
        <w:t xml:space="preserve">– </w:t>
      </w:r>
      <w:r>
        <w:rPr>
          <w:rFonts w:ascii="Baskerville" w:hAnsi="Baskerville"/>
          <w:sz w:val="20"/>
          <w:szCs w:val="20"/>
        </w:rPr>
        <w:t xml:space="preserve">the sea wall owner let it fall into disrepair and the sea took out the houses </w:t>
      </w:r>
      <w:r>
        <w:rPr>
          <w:rFonts w:ascii="Baskerville" w:hAnsi="Baskerville"/>
          <w:sz w:val="20"/>
          <w:szCs w:val="20"/>
        </w:rPr>
        <w:t xml:space="preserve">– </w:t>
      </w:r>
      <w:r>
        <w:rPr>
          <w:rFonts w:ascii="Baskerville" w:hAnsi="Baskerville"/>
          <w:sz w:val="20"/>
          <w:szCs w:val="20"/>
        </w:rPr>
        <w:t>there is no</w:t>
      </w:r>
      <w:r>
        <w:rPr>
          <w:rFonts w:ascii="Baskerville" w:hAnsi="Baskerville"/>
          <w:sz w:val="20"/>
          <w:szCs w:val="20"/>
        </w:rPr>
        <w:t xml:space="preserve"> easement here)</w:t>
      </w:r>
    </w:p>
    <w:p w14:paraId="7BE9B7D9" w14:textId="77777777" w:rsidR="00080C39" w:rsidRDefault="00824F0F">
      <w:pPr>
        <w:pStyle w:val="ListParagraph"/>
        <w:numPr>
          <w:ilvl w:val="4"/>
          <w:numId w:val="63"/>
        </w:numPr>
        <w:spacing w:after="0" w:line="240" w:lineRule="auto"/>
        <w:rPr>
          <w:rFonts w:ascii="Baskerville" w:eastAsia="Baskerville" w:hAnsi="Baskerville" w:cs="Baskerville"/>
          <w:sz w:val="20"/>
          <w:szCs w:val="20"/>
        </w:rPr>
      </w:pPr>
      <w:r>
        <w:rPr>
          <w:rFonts w:ascii="Baskerville" w:hAnsi="Baskerville"/>
          <w:sz w:val="20"/>
          <w:szCs w:val="20"/>
        </w:rPr>
        <w:t xml:space="preserve">Copeland </w:t>
      </w:r>
      <w:r>
        <w:rPr>
          <w:rFonts w:ascii="Baskerville" w:hAnsi="Baskerville"/>
          <w:sz w:val="20"/>
          <w:szCs w:val="20"/>
        </w:rPr>
        <w:t xml:space="preserve">– </w:t>
      </w:r>
      <w:r>
        <w:rPr>
          <w:rFonts w:ascii="Baskerville" w:hAnsi="Baskerville"/>
          <w:sz w:val="20"/>
          <w:szCs w:val="20"/>
        </w:rPr>
        <w:t xml:space="preserve">a grant of an easement </w:t>
      </w:r>
      <w:r>
        <w:rPr>
          <w:rFonts w:ascii="Baskerville" w:hAnsi="Baskerville"/>
          <w:sz w:val="20"/>
          <w:szCs w:val="20"/>
        </w:rPr>
        <w:t xml:space="preserve">– </w:t>
      </w:r>
      <w:r>
        <w:rPr>
          <w:rFonts w:ascii="Baskerville" w:hAnsi="Baskerville"/>
          <w:sz w:val="20"/>
          <w:szCs w:val="20"/>
        </w:rPr>
        <w:t xml:space="preserve">cannot arise to the level of the ownership of the land </w:t>
      </w:r>
      <w:r>
        <w:rPr>
          <w:rFonts w:ascii="Baskerville" w:hAnsi="Baskerville"/>
          <w:sz w:val="20"/>
          <w:szCs w:val="20"/>
        </w:rPr>
        <w:t xml:space="preserve">– </w:t>
      </w:r>
      <w:r>
        <w:rPr>
          <w:rFonts w:ascii="Baskerville" w:hAnsi="Baskerville"/>
          <w:sz w:val="20"/>
          <w:szCs w:val="20"/>
        </w:rPr>
        <w:t xml:space="preserve">A pub, and cars would park around the pub (on neighbours land, etc.), and someone else bought the neighbours land and asked them to not park there </w:t>
      </w:r>
      <w:r>
        <w:rPr>
          <w:rFonts w:ascii="Baskerville" w:hAnsi="Baskerville"/>
          <w:sz w:val="20"/>
          <w:szCs w:val="20"/>
        </w:rPr>
        <w:t xml:space="preserve">anymore </w:t>
      </w:r>
      <w:r>
        <w:rPr>
          <w:rFonts w:ascii="Baskerville" w:hAnsi="Baskerville"/>
          <w:sz w:val="20"/>
          <w:szCs w:val="20"/>
        </w:rPr>
        <w:t xml:space="preserve">– </w:t>
      </w:r>
      <w:r>
        <w:rPr>
          <w:rFonts w:ascii="Baskerville" w:hAnsi="Baskerville"/>
          <w:sz w:val="20"/>
          <w:szCs w:val="20"/>
        </w:rPr>
        <w:t>not an easement as this would be inconsistent with the level of ownership of the land as this would dictate unlimited use of that land.</w:t>
      </w:r>
    </w:p>
    <w:p w14:paraId="503F0341" w14:textId="77777777" w:rsidR="00080C39" w:rsidRDefault="00824F0F">
      <w:pPr>
        <w:pStyle w:val="Heading2"/>
      </w:pPr>
      <w:bookmarkStart w:id="24" w:name="_Toc23"/>
      <w:r>
        <w:rPr>
          <w:lang w:val="en-US"/>
        </w:rPr>
        <w:t>Copeland v Greenhalf (Eng CA)</w:t>
      </w:r>
      <w:bookmarkEnd w:id="24"/>
    </w:p>
    <w:p w14:paraId="1C6CC588"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Cars parked over whole property. An easement must be limited and cannot rise to </w:t>
      </w:r>
      <w:r>
        <w:rPr>
          <w:rFonts w:ascii="Baskerville" w:hAnsi="Baskerville"/>
          <w:sz w:val="20"/>
          <w:szCs w:val="20"/>
        </w:rPr>
        <w:t>the level of ownership of the land.</w:t>
      </w:r>
    </w:p>
    <w:p w14:paraId="13E2C1FC" w14:textId="77777777" w:rsidR="00080C39" w:rsidRDefault="00824F0F">
      <w:pPr>
        <w:pStyle w:val="Heading2"/>
      </w:pPr>
      <w:bookmarkStart w:id="25" w:name="_Toc24"/>
      <w:r>
        <w:rPr>
          <w:lang w:val="en-US"/>
        </w:rPr>
        <w:t>Coventry &amp; Lawrence</w:t>
      </w:r>
      <w:bookmarkEnd w:id="25"/>
    </w:p>
    <w:p w14:paraId="7D389046" w14:textId="77777777" w:rsidR="00080C39" w:rsidRDefault="00824F0F">
      <w:pPr>
        <w:pStyle w:val="ListParagraph"/>
        <w:numPr>
          <w:ilvl w:val="0"/>
          <w:numId w:val="67"/>
        </w:numPr>
        <w:spacing w:after="0" w:line="240" w:lineRule="auto"/>
        <w:rPr>
          <w:rFonts w:ascii="Baskerville" w:eastAsia="Baskerville" w:hAnsi="Baskerville" w:cs="Baskerville"/>
          <w:sz w:val="20"/>
          <w:szCs w:val="20"/>
        </w:rPr>
      </w:pPr>
      <w:r>
        <w:rPr>
          <w:rFonts w:ascii="Baskerville" w:hAnsi="Baskerville"/>
        </w:rPr>
        <w:t xml:space="preserve">1. Courts may take into account the </w:t>
      </w:r>
      <w:r>
        <w:rPr>
          <w:rFonts w:ascii="Baskerville" w:hAnsi="Baskerville"/>
        </w:rPr>
        <w:t>Δ’</w:t>
      </w:r>
      <w:r>
        <w:rPr>
          <w:rFonts w:ascii="Baskerville" w:hAnsi="Baskerville"/>
        </w:rPr>
        <w:t xml:space="preserve">s activities whinen determining the community standard; </w:t>
      </w:r>
    </w:p>
    <w:p w14:paraId="7E03C250" w14:textId="77777777" w:rsidR="00080C39" w:rsidRDefault="00824F0F">
      <w:pPr>
        <w:pStyle w:val="ListParagraph"/>
        <w:numPr>
          <w:ilvl w:val="0"/>
          <w:numId w:val="67"/>
        </w:numPr>
        <w:spacing w:after="0" w:line="240" w:lineRule="auto"/>
        <w:rPr>
          <w:rFonts w:ascii="Baskerville" w:eastAsia="Baskerville" w:hAnsi="Baskerville" w:cs="Baskerville"/>
          <w:sz w:val="20"/>
          <w:szCs w:val="20"/>
        </w:rPr>
      </w:pPr>
      <w:r>
        <w:rPr>
          <w:rFonts w:ascii="Baskerville" w:hAnsi="Baskerville"/>
        </w:rPr>
        <w:t xml:space="preserve">2. Coming to the nuisance is not a defence where </w:t>
      </w:r>
      <w:r>
        <w:rPr>
          <w:rFonts w:ascii="Baskerville" w:hAnsi="Baskerville"/>
        </w:rPr>
        <w:t xml:space="preserve">π </w:t>
      </w:r>
      <w:r>
        <w:rPr>
          <w:rFonts w:ascii="Baskerville" w:hAnsi="Baskerville"/>
        </w:rPr>
        <w:t xml:space="preserve">uses the property for essentially the same purpose as </w:t>
      </w:r>
      <w:r>
        <w:rPr>
          <w:rFonts w:ascii="Baskerville" w:hAnsi="Baskerville"/>
        </w:rPr>
        <w:t xml:space="preserve">predecessors; </w:t>
      </w:r>
    </w:p>
    <w:p w14:paraId="7142850D" w14:textId="77777777" w:rsidR="00080C39" w:rsidRDefault="00824F0F">
      <w:pPr>
        <w:pStyle w:val="ListParagraph"/>
        <w:numPr>
          <w:ilvl w:val="0"/>
          <w:numId w:val="67"/>
        </w:numPr>
        <w:spacing w:after="0" w:line="240" w:lineRule="auto"/>
        <w:rPr>
          <w:rFonts w:ascii="Baskerville" w:eastAsia="Baskerville" w:hAnsi="Baskerville" w:cs="Baskerville"/>
          <w:sz w:val="20"/>
          <w:szCs w:val="20"/>
        </w:rPr>
      </w:pPr>
      <w:r>
        <w:rPr>
          <w:rFonts w:ascii="Baskerville" w:hAnsi="Baskerville"/>
        </w:rPr>
        <w:t xml:space="preserve">3. It is possible to have an easement to emit sounds; </w:t>
      </w:r>
    </w:p>
    <w:p w14:paraId="1FF725A8" w14:textId="77777777" w:rsidR="00080C39" w:rsidRDefault="00824F0F">
      <w:pPr>
        <w:pStyle w:val="ListParagraph"/>
        <w:numPr>
          <w:ilvl w:val="0"/>
          <w:numId w:val="67"/>
        </w:numPr>
        <w:spacing w:after="0" w:line="240" w:lineRule="auto"/>
        <w:rPr>
          <w:rFonts w:ascii="Baskerville" w:eastAsia="Baskerville" w:hAnsi="Baskerville" w:cs="Baskerville"/>
          <w:sz w:val="20"/>
          <w:szCs w:val="20"/>
        </w:rPr>
      </w:pPr>
      <w:r>
        <w:rPr>
          <w:rFonts w:ascii="Baskerville" w:hAnsi="Baskerville"/>
        </w:rPr>
        <w:t xml:space="preserve">4. Planning permission is irrelevant to liability in nuisance but potentially relevant to choice of remedy. </w:t>
      </w:r>
    </w:p>
    <w:p w14:paraId="676C6117" w14:textId="77777777" w:rsidR="00080C39" w:rsidRDefault="00824F0F">
      <w:pPr>
        <w:pStyle w:val="ListParagraph"/>
        <w:numPr>
          <w:ilvl w:val="0"/>
          <w:numId w:val="67"/>
        </w:numPr>
        <w:spacing w:after="0" w:line="240" w:lineRule="auto"/>
        <w:rPr>
          <w:rFonts w:ascii="Baskerville" w:eastAsia="Baskerville" w:hAnsi="Baskerville" w:cs="Baskerville"/>
          <w:sz w:val="20"/>
          <w:szCs w:val="20"/>
        </w:rPr>
      </w:pPr>
      <w:r>
        <w:rPr>
          <w:rFonts w:ascii="Baskerville" w:hAnsi="Baskerville"/>
        </w:rPr>
        <w:t xml:space="preserve">5. The </w:t>
      </w:r>
      <w:r>
        <w:rPr>
          <w:rFonts w:ascii="Baskerville" w:hAnsi="Baskerville"/>
          <w:i/>
          <w:iCs/>
        </w:rPr>
        <w:t>Shelfer</w:t>
      </w:r>
      <w:r>
        <w:rPr>
          <w:rFonts w:ascii="Baskerville" w:hAnsi="Baskerville"/>
        </w:rPr>
        <w:t xml:space="preserve"> criteria should not be treated as if they were a checklist and</w:t>
      </w:r>
      <w:r>
        <w:rPr>
          <w:rFonts w:ascii="Baskerville" w:hAnsi="Baskerville"/>
        </w:rPr>
        <w:t xml:space="preserve"> judges should take into account the public benefit.</w:t>
      </w:r>
    </w:p>
    <w:p w14:paraId="43D59F00" w14:textId="77777777" w:rsidR="00080C39" w:rsidRDefault="00824F0F">
      <w:pPr>
        <w:pStyle w:val="Heading2"/>
      </w:pPr>
      <w:bookmarkStart w:id="26" w:name="_Toc25"/>
      <w:r>
        <w:t>Tock v St John’</w:t>
      </w:r>
      <w:r>
        <w:rPr>
          <w:lang w:val="it-IT"/>
        </w:rPr>
        <w:t xml:space="preserve">s Metropolitan Area Board (1989) </w:t>
      </w:r>
      <w:r>
        <w:t xml:space="preserve">– </w:t>
      </w:r>
      <w:r>
        <w:rPr>
          <w:lang w:val="en-US"/>
        </w:rPr>
        <w:t>Defense: Statutory Authority</w:t>
      </w:r>
      <w:bookmarkEnd w:id="26"/>
    </w:p>
    <w:p w14:paraId="75418F33"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Facts: </w:t>
      </w:r>
      <w:r>
        <w:rPr>
          <w:rFonts w:ascii="Baskerville" w:hAnsi="Baskerville"/>
          <w:sz w:val="20"/>
          <w:szCs w:val="20"/>
        </w:rPr>
        <w:t>P</w:t>
      </w:r>
      <w:r>
        <w:rPr>
          <w:rFonts w:ascii="Baskerville" w:hAnsi="Baskerville"/>
          <w:sz w:val="20"/>
          <w:szCs w:val="20"/>
        </w:rPr>
        <w:t>’</w:t>
      </w:r>
      <w:r>
        <w:rPr>
          <w:rFonts w:ascii="Baskerville" w:hAnsi="Baskerville"/>
          <w:sz w:val="20"/>
          <w:szCs w:val="20"/>
        </w:rPr>
        <w:t xml:space="preserve">s basement flooded after heavy backup of storm drainage system run by D (municipality). D claims the system was </w:t>
      </w:r>
      <w:r>
        <w:rPr>
          <w:rFonts w:ascii="Baskerville" w:hAnsi="Baskerville"/>
          <w:sz w:val="20"/>
          <w:szCs w:val="20"/>
        </w:rPr>
        <w:t>authorized by statute</w:t>
      </w:r>
      <w:r>
        <w:rPr>
          <w:rFonts w:ascii="Baskerville SemiBold" w:hAnsi="Baskerville SemiBold"/>
          <w:sz w:val="20"/>
          <w:szCs w:val="20"/>
        </w:rPr>
        <w:t xml:space="preserve">. </w:t>
      </w:r>
      <w:r>
        <w:rPr>
          <w:rFonts w:ascii="Baskerville" w:hAnsi="Baskerville"/>
          <w:sz w:val="20"/>
          <w:szCs w:val="20"/>
        </w:rPr>
        <w:t>P sues for damages, not injunction.</w:t>
      </w:r>
    </w:p>
    <w:p w14:paraId="6F1F8D50"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Issues:</w:t>
      </w:r>
    </w:p>
    <w:p w14:paraId="287D2495"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1. Test of nuisance: whether the use of St. John</w:t>
      </w:r>
      <w:r>
        <w:rPr>
          <w:rFonts w:ascii="Baskerville" w:hAnsi="Baskerville"/>
          <w:sz w:val="20"/>
          <w:szCs w:val="20"/>
        </w:rPr>
        <w:t>’</w:t>
      </w:r>
      <w:r>
        <w:rPr>
          <w:rFonts w:ascii="Baskerville" w:hAnsi="Baskerville"/>
          <w:sz w:val="20"/>
          <w:szCs w:val="20"/>
        </w:rPr>
        <w:t>s land is reasonably interfering with Tock</w:t>
      </w:r>
      <w:r>
        <w:rPr>
          <w:rFonts w:ascii="Baskerville" w:hAnsi="Baskerville"/>
          <w:sz w:val="20"/>
          <w:szCs w:val="20"/>
        </w:rPr>
        <w:t>’</w:t>
      </w:r>
      <w:r>
        <w:rPr>
          <w:rFonts w:ascii="Baskerville" w:hAnsi="Baskerville"/>
          <w:sz w:val="20"/>
          <w:szCs w:val="20"/>
        </w:rPr>
        <w:t xml:space="preserve">s land (she said yes) </w:t>
      </w:r>
      <w:r>
        <w:rPr>
          <w:rFonts w:ascii="Baskerville" w:hAnsi="Baskerville"/>
          <w:sz w:val="20"/>
          <w:szCs w:val="20"/>
        </w:rPr>
        <w:t xml:space="preserve">– </w:t>
      </w:r>
      <w:r>
        <w:rPr>
          <w:rFonts w:ascii="Baskerville" w:hAnsi="Baskerville"/>
          <w:sz w:val="20"/>
          <w:szCs w:val="20"/>
        </w:rPr>
        <w:t>unreasonable/substantial interference</w:t>
      </w:r>
    </w:p>
    <w:p w14:paraId="63F13EF8"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2. Though prima facie there is a nu</w:t>
      </w:r>
      <w:r>
        <w:rPr>
          <w:rFonts w:ascii="Baskerville" w:hAnsi="Baskerville"/>
          <w:sz w:val="20"/>
          <w:szCs w:val="20"/>
        </w:rPr>
        <w:t>isance, St. John</w:t>
      </w:r>
      <w:r>
        <w:rPr>
          <w:rFonts w:ascii="Baskerville" w:hAnsi="Baskerville"/>
          <w:sz w:val="20"/>
          <w:szCs w:val="20"/>
        </w:rPr>
        <w:t>’</w:t>
      </w:r>
      <w:r>
        <w:rPr>
          <w:rFonts w:ascii="Baskerville" w:hAnsi="Baskerville"/>
          <w:sz w:val="20"/>
          <w:szCs w:val="20"/>
        </w:rPr>
        <w:t xml:space="preserve">s claims defence of </w:t>
      </w:r>
      <w:r>
        <w:rPr>
          <w:rFonts w:ascii="Baskerville" w:hAnsi="Baskerville"/>
          <w:i/>
          <w:iCs/>
          <w:sz w:val="20"/>
          <w:szCs w:val="20"/>
        </w:rPr>
        <w:t>statutory authority</w:t>
      </w:r>
      <w:r>
        <w:rPr>
          <w:rFonts w:ascii="Baskerville" w:hAnsi="Baskerville"/>
          <w:sz w:val="20"/>
          <w:szCs w:val="20"/>
        </w:rPr>
        <w:t xml:space="preserve"> </w:t>
      </w:r>
    </w:p>
    <w:p w14:paraId="39099DF0" w14:textId="77777777" w:rsidR="00080C39" w:rsidRDefault="00824F0F">
      <w:pPr>
        <w:pStyle w:val="BodyA"/>
        <w:numPr>
          <w:ilvl w:val="0"/>
          <w:numId w:val="69"/>
        </w:numPr>
        <w:rPr>
          <w:rFonts w:ascii="Baskerville" w:eastAsia="Baskerville" w:hAnsi="Baskerville" w:cs="Baskerville"/>
          <w:sz w:val="20"/>
          <w:szCs w:val="20"/>
        </w:rPr>
      </w:pPr>
      <w:r>
        <w:rPr>
          <w:rFonts w:ascii="Baskerville" w:hAnsi="Baskerville"/>
          <w:sz w:val="20"/>
          <w:szCs w:val="20"/>
        </w:rPr>
        <w:t xml:space="preserve">3 cases for defense of </w:t>
      </w:r>
      <w:r>
        <w:rPr>
          <w:rFonts w:ascii="Baskerville" w:hAnsi="Baskerville"/>
          <w:i/>
          <w:iCs/>
          <w:sz w:val="20"/>
          <w:szCs w:val="20"/>
        </w:rPr>
        <w:t>statutory authority</w:t>
      </w:r>
      <w:r>
        <w:rPr>
          <w:rFonts w:ascii="Baskerville" w:hAnsi="Baskerville"/>
          <w:sz w:val="20"/>
          <w:szCs w:val="20"/>
        </w:rPr>
        <w:t xml:space="preserve"> depending on if statute gives the municipality a duty:</w:t>
      </w:r>
    </w:p>
    <w:p w14:paraId="40FCE4F7" w14:textId="77777777" w:rsidR="00080C39" w:rsidRDefault="00824F0F">
      <w:pPr>
        <w:pStyle w:val="BodyA"/>
        <w:numPr>
          <w:ilvl w:val="1"/>
          <w:numId w:val="69"/>
        </w:numPr>
        <w:rPr>
          <w:rFonts w:ascii="Baskerville" w:eastAsia="Baskerville" w:hAnsi="Baskerville" w:cs="Baskerville"/>
          <w:sz w:val="20"/>
          <w:szCs w:val="20"/>
        </w:rPr>
      </w:pPr>
      <w:r>
        <w:rPr>
          <w:rFonts w:ascii="Baskerville" w:hAnsi="Baskerville"/>
          <w:sz w:val="20"/>
          <w:szCs w:val="20"/>
        </w:rPr>
        <w:t>1. Statue has a duty + nuisance is inevitable (Defendant must build sewer on these specific streets)</w:t>
      </w:r>
    </w:p>
    <w:p w14:paraId="40E8BD55" w14:textId="77777777" w:rsidR="00080C39" w:rsidRDefault="00824F0F">
      <w:pPr>
        <w:pStyle w:val="BodyA"/>
        <w:numPr>
          <w:ilvl w:val="1"/>
          <w:numId w:val="69"/>
        </w:numPr>
        <w:rPr>
          <w:rFonts w:ascii="Baskerville" w:eastAsia="Baskerville" w:hAnsi="Baskerville" w:cs="Baskerville"/>
          <w:sz w:val="20"/>
          <w:szCs w:val="20"/>
        </w:rPr>
      </w:pPr>
      <w:r>
        <w:rPr>
          <w:rFonts w:ascii="Baskerville" w:hAnsi="Baskerville"/>
          <w:sz w:val="20"/>
          <w:szCs w:val="20"/>
        </w:rPr>
        <w:t>2. Authority + specifics + nuisance is inevitable (defendant may create the sewer, but if done, must be done on these specific streets)</w:t>
      </w:r>
    </w:p>
    <w:p w14:paraId="3BB44B68" w14:textId="77777777" w:rsidR="00080C39" w:rsidRDefault="00824F0F">
      <w:pPr>
        <w:pStyle w:val="BodyA"/>
        <w:numPr>
          <w:ilvl w:val="1"/>
          <w:numId w:val="69"/>
        </w:numPr>
        <w:rPr>
          <w:rFonts w:ascii="Baskerville" w:eastAsia="Baskerville" w:hAnsi="Baskerville" w:cs="Baskerville"/>
          <w:sz w:val="20"/>
          <w:szCs w:val="20"/>
        </w:rPr>
      </w:pPr>
      <w:r>
        <w:rPr>
          <w:rFonts w:ascii="Baskerville" w:hAnsi="Baskerville"/>
          <w:sz w:val="20"/>
          <w:szCs w:val="20"/>
        </w:rPr>
        <w:t>3. May build system + may do it in any way (no defense of statutory authority)</w:t>
      </w:r>
    </w:p>
    <w:p w14:paraId="0EBDB358" w14:textId="77777777" w:rsidR="00080C39" w:rsidRDefault="00824F0F">
      <w:pPr>
        <w:pStyle w:val="BodyA"/>
        <w:numPr>
          <w:ilvl w:val="0"/>
          <w:numId w:val="69"/>
        </w:numPr>
        <w:rPr>
          <w:rFonts w:ascii="Baskerville" w:eastAsia="Baskerville" w:hAnsi="Baskerville" w:cs="Baskerville"/>
          <w:sz w:val="20"/>
          <w:szCs w:val="20"/>
        </w:rPr>
      </w:pPr>
      <w:r>
        <w:rPr>
          <w:rFonts w:ascii="Baskerville SemiBold" w:hAnsi="Baskerville SemiBold"/>
          <w:sz w:val="20"/>
          <w:szCs w:val="20"/>
        </w:rPr>
        <w:t>Held:</w:t>
      </w:r>
      <w:r>
        <w:rPr>
          <w:rFonts w:ascii="Baskerville" w:hAnsi="Baskerville"/>
          <w:sz w:val="20"/>
          <w:szCs w:val="20"/>
        </w:rPr>
        <w:t xml:space="preserve"> This case is in the 3</w:t>
      </w:r>
      <w:r>
        <w:rPr>
          <w:rFonts w:ascii="Baskerville" w:hAnsi="Baskerville"/>
          <w:sz w:val="20"/>
          <w:szCs w:val="20"/>
          <w:vertAlign w:val="superscript"/>
        </w:rPr>
        <w:t>rd</w:t>
      </w:r>
      <w:r>
        <w:rPr>
          <w:rFonts w:ascii="Baskerville" w:hAnsi="Baskerville"/>
          <w:sz w:val="20"/>
          <w:szCs w:val="20"/>
        </w:rPr>
        <w:t xml:space="preserve"> category, </w:t>
      </w:r>
      <w:r>
        <w:rPr>
          <w:rFonts w:ascii="Baskerville" w:hAnsi="Baskerville"/>
          <w:sz w:val="20"/>
          <w:szCs w:val="20"/>
        </w:rPr>
        <w:t>so no defense of statutory authority.</w:t>
      </w:r>
    </w:p>
    <w:p w14:paraId="1E95F34A" w14:textId="77777777" w:rsidR="00080C39" w:rsidRDefault="00824F0F">
      <w:pPr>
        <w:pStyle w:val="BodyA"/>
        <w:numPr>
          <w:ilvl w:val="0"/>
          <w:numId w:val="69"/>
        </w:numPr>
        <w:rPr>
          <w:rFonts w:ascii="Baskerville" w:eastAsia="Baskerville" w:hAnsi="Baskerville" w:cs="Baskerville"/>
          <w:sz w:val="20"/>
          <w:szCs w:val="20"/>
        </w:rPr>
      </w:pPr>
      <w:r>
        <w:rPr>
          <w:rFonts w:ascii="Baskerville" w:hAnsi="Baskerville"/>
          <w:sz w:val="20"/>
          <w:szCs w:val="20"/>
        </w:rPr>
        <w:t>Note: Burden of proof is on the party advancing the defense.</w:t>
      </w:r>
    </w:p>
    <w:p w14:paraId="79A319D2" w14:textId="77777777" w:rsidR="00080C39" w:rsidRDefault="00824F0F">
      <w:pPr>
        <w:pStyle w:val="BodyA"/>
        <w:numPr>
          <w:ilvl w:val="0"/>
          <w:numId w:val="71"/>
        </w:numPr>
        <w:rPr>
          <w:rFonts w:ascii="Baskerville SemiBold" w:eastAsia="Baskerville SemiBold" w:hAnsi="Baskerville SemiBold" w:cs="Baskerville SemiBold"/>
          <w:sz w:val="20"/>
          <w:szCs w:val="20"/>
        </w:rPr>
      </w:pPr>
      <w:r>
        <w:rPr>
          <w:rFonts w:ascii="Baskerville SemiBold" w:hAnsi="Baskerville SemiBold"/>
          <w:sz w:val="20"/>
          <w:szCs w:val="20"/>
        </w:rPr>
        <w:t>BLL: nuisance is traditional test (unreasonable and material interference with someone</w:t>
      </w:r>
      <w:r>
        <w:rPr>
          <w:rFonts w:ascii="Baskerville SemiBold" w:hAnsi="Baskerville SemiBold"/>
          <w:sz w:val="20"/>
          <w:szCs w:val="20"/>
        </w:rPr>
        <w:t>’</w:t>
      </w:r>
      <w:r>
        <w:rPr>
          <w:rFonts w:ascii="Baskerville SemiBold" w:hAnsi="Baskerville SemiBold"/>
          <w:sz w:val="20"/>
          <w:szCs w:val="20"/>
        </w:rPr>
        <w:t>s use and enjoyment of their property)</w:t>
      </w:r>
    </w:p>
    <w:p w14:paraId="0122997C" w14:textId="77777777" w:rsidR="00080C39" w:rsidRDefault="00824F0F">
      <w:pPr>
        <w:pStyle w:val="BodyA"/>
        <w:numPr>
          <w:ilvl w:val="0"/>
          <w:numId w:val="71"/>
        </w:numPr>
        <w:rPr>
          <w:rFonts w:ascii="Baskerville SemiBold" w:eastAsia="Baskerville SemiBold" w:hAnsi="Baskerville SemiBold" w:cs="Baskerville SemiBold"/>
          <w:sz w:val="20"/>
          <w:szCs w:val="20"/>
        </w:rPr>
      </w:pPr>
      <w:r>
        <w:rPr>
          <w:rFonts w:ascii="Baskerville SemiBold" w:hAnsi="Baskerville SemiBold"/>
          <w:sz w:val="20"/>
          <w:szCs w:val="20"/>
        </w:rPr>
        <w:t xml:space="preserve">Defense of statutory authority </w:t>
      </w:r>
      <w:r>
        <w:rPr>
          <w:rFonts w:ascii="Baskerville SemiBold" w:hAnsi="Baskerville SemiBold"/>
          <w:sz w:val="20"/>
          <w:szCs w:val="20"/>
        </w:rPr>
        <w:t>is available where it is implicitly or explicitly authorized by the statute</w:t>
      </w:r>
    </w:p>
    <w:p w14:paraId="2766D7D4" w14:textId="77777777" w:rsidR="00080C39" w:rsidRDefault="00824F0F">
      <w:pPr>
        <w:pStyle w:val="BodyA"/>
        <w:numPr>
          <w:ilvl w:val="0"/>
          <w:numId w:val="71"/>
        </w:numPr>
        <w:rPr>
          <w:rFonts w:ascii="Baskerville SemiBold" w:eastAsia="Baskerville SemiBold" w:hAnsi="Baskerville SemiBold" w:cs="Baskerville SemiBold"/>
          <w:sz w:val="20"/>
          <w:szCs w:val="20"/>
        </w:rPr>
      </w:pPr>
      <w:r>
        <w:rPr>
          <w:rFonts w:ascii="Baskerville SemiBold" w:hAnsi="Baskerville SemiBold"/>
          <w:sz w:val="20"/>
          <w:szCs w:val="20"/>
        </w:rPr>
        <w:t>Nuisance is implicitly authorized by the statute where it is the inevitable result of what the statute ordered or authorized (ie. a, b, above)</w:t>
      </w:r>
    </w:p>
    <w:p w14:paraId="2F72B92F" w14:textId="77777777" w:rsidR="00080C39" w:rsidRDefault="00824F0F">
      <w:pPr>
        <w:pStyle w:val="BodyA"/>
        <w:rPr>
          <w:rFonts w:ascii="Baskerville" w:eastAsia="Baskerville" w:hAnsi="Baskerville" w:cs="Baskerville"/>
          <w:sz w:val="20"/>
          <w:szCs w:val="20"/>
        </w:rPr>
      </w:pPr>
      <w:r>
        <w:rPr>
          <w:rFonts w:ascii="Baskerville SemiBold" w:hAnsi="Baskerville SemiBold"/>
          <w:sz w:val="20"/>
          <w:szCs w:val="20"/>
        </w:rPr>
        <w:t>Dicey</w:t>
      </w:r>
      <w:r>
        <w:rPr>
          <w:rFonts w:ascii="Baskerville SemiBold" w:hAnsi="Baskerville SemiBold"/>
          <w:sz w:val="20"/>
          <w:szCs w:val="20"/>
        </w:rPr>
        <w:t>’</w:t>
      </w:r>
      <w:r>
        <w:rPr>
          <w:rFonts w:ascii="Baskerville SemiBold" w:hAnsi="Baskerville SemiBold"/>
          <w:sz w:val="20"/>
          <w:szCs w:val="20"/>
        </w:rPr>
        <w:t>s Rule of Law</w:t>
      </w:r>
      <w:r>
        <w:rPr>
          <w:rFonts w:ascii="Baskerville" w:hAnsi="Baskerville"/>
          <w:sz w:val="20"/>
          <w:szCs w:val="20"/>
        </w:rPr>
        <w:t xml:space="preserve">: </w:t>
      </w:r>
      <w:r>
        <w:rPr>
          <w:rFonts w:ascii="Baskerville" w:hAnsi="Baskerville"/>
          <w:sz w:val="20"/>
          <w:szCs w:val="20"/>
        </w:rPr>
        <w:t>Government does not have special privileges (unless they pass legislation granting them special privileges.</w:t>
      </w:r>
    </w:p>
    <w:p w14:paraId="5F3704E5" w14:textId="77777777" w:rsidR="00080C39" w:rsidRDefault="00824F0F">
      <w:pPr>
        <w:pStyle w:val="Heading2"/>
      </w:pPr>
      <w:bookmarkStart w:id="27" w:name="_Toc26"/>
      <w:r>
        <w:rPr>
          <w:lang w:val="es-ES_tradnl"/>
        </w:rPr>
        <w:t xml:space="preserve">Ryan v Victoria </w:t>
      </w:r>
      <w:r>
        <w:t xml:space="preserve">– </w:t>
      </w:r>
      <w:r>
        <w:rPr>
          <w:lang w:val="en-US"/>
        </w:rPr>
        <w:t>Test for defence of statutory authority</w:t>
      </w:r>
      <w:bookmarkEnd w:id="27"/>
    </w:p>
    <w:p w14:paraId="5CC3ABF4" w14:textId="77777777" w:rsidR="00080C39" w:rsidRDefault="00824F0F">
      <w:pPr>
        <w:pStyle w:val="ListParagraph"/>
        <w:numPr>
          <w:ilvl w:val="0"/>
          <w:numId w:val="73"/>
        </w:numPr>
        <w:spacing w:after="0" w:line="240" w:lineRule="auto"/>
        <w:rPr>
          <w:rFonts w:ascii="Baskerville" w:eastAsia="Baskerville" w:hAnsi="Baskerville" w:cs="Baskerville"/>
          <w:i/>
          <w:iCs/>
          <w:sz w:val="20"/>
          <w:szCs w:val="20"/>
          <w:u w:val="single"/>
        </w:rPr>
      </w:pPr>
      <w:r>
        <w:rPr>
          <w:rFonts w:ascii="Baskerville" w:hAnsi="Baskerville"/>
          <w:i/>
          <w:iCs/>
          <w:sz w:val="20"/>
          <w:szCs w:val="20"/>
          <w:u w:val="single"/>
        </w:rPr>
        <w:t xml:space="preserve">SCC </w:t>
      </w:r>
      <w:r>
        <w:rPr>
          <w:rFonts w:ascii="Baskerville" w:hAnsi="Baskerville"/>
          <w:i/>
          <w:iCs/>
          <w:sz w:val="20"/>
          <w:szCs w:val="20"/>
          <w:u w:val="single"/>
        </w:rPr>
        <w:t xml:space="preserve">– </w:t>
      </w:r>
      <w:r>
        <w:rPr>
          <w:rFonts w:ascii="Baskerville" w:hAnsi="Baskerville"/>
          <w:i/>
          <w:iCs/>
          <w:sz w:val="20"/>
          <w:szCs w:val="20"/>
          <w:u w:val="single"/>
        </w:rPr>
        <w:t xml:space="preserve">which case to use? Agreed with Sopinka </w:t>
      </w:r>
      <w:r>
        <w:rPr>
          <w:rFonts w:ascii="Baskerville" w:hAnsi="Baskerville"/>
          <w:i/>
          <w:iCs/>
          <w:sz w:val="20"/>
          <w:szCs w:val="20"/>
          <w:u w:val="single"/>
        </w:rPr>
        <w:t xml:space="preserve">– </w:t>
      </w:r>
      <w:r>
        <w:rPr>
          <w:rFonts w:ascii="Baskerville" w:hAnsi="Baskerville"/>
          <w:i/>
          <w:iCs/>
          <w:sz w:val="20"/>
          <w:szCs w:val="20"/>
          <w:u w:val="single"/>
        </w:rPr>
        <w:t xml:space="preserve">Statutory authority defense will work </w:t>
      </w:r>
      <w:r>
        <w:rPr>
          <w:rFonts w:ascii="Baskerville" w:hAnsi="Baskerville"/>
          <w:i/>
          <w:iCs/>
          <w:sz w:val="20"/>
          <w:szCs w:val="20"/>
          <w:u w:val="single"/>
        </w:rPr>
        <w:t>if:</w:t>
      </w:r>
    </w:p>
    <w:p w14:paraId="59A8A13B" w14:textId="77777777" w:rsidR="00080C39" w:rsidRDefault="00824F0F">
      <w:pPr>
        <w:pStyle w:val="ListParagraph"/>
        <w:numPr>
          <w:ilvl w:val="1"/>
          <w:numId w:val="73"/>
        </w:numPr>
        <w:spacing w:after="0" w:line="240" w:lineRule="auto"/>
        <w:rPr>
          <w:rFonts w:ascii="Baskerville" w:eastAsia="Baskerville" w:hAnsi="Baskerville" w:cs="Baskerville"/>
          <w:i/>
          <w:iCs/>
          <w:sz w:val="20"/>
          <w:szCs w:val="20"/>
          <w:u w:val="single"/>
        </w:rPr>
      </w:pPr>
      <w:r>
        <w:rPr>
          <w:rFonts w:ascii="Baskerville" w:hAnsi="Baskerville"/>
          <w:i/>
          <w:iCs/>
          <w:sz w:val="20"/>
          <w:szCs w:val="20"/>
          <w:u w:val="single"/>
        </w:rPr>
        <w:t>Authorized by statute</w:t>
      </w:r>
    </w:p>
    <w:p w14:paraId="353E3C5C" w14:textId="77777777" w:rsidR="00080C39" w:rsidRDefault="00824F0F">
      <w:pPr>
        <w:pStyle w:val="ListParagraph"/>
        <w:numPr>
          <w:ilvl w:val="1"/>
          <w:numId w:val="73"/>
        </w:numPr>
        <w:spacing w:after="0" w:line="240" w:lineRule="auto"/>
        <w:rPr>
          <w:rFonts w:ascii="Baskerville" w:eastAsia="Baskerville" w:hAnsi="Baskerville" w:cs="Baskerville"/>
          <w:i/>
          <w:iCs/>
          <w:sz w:val="20"/>
          <w:szCs w:val="20"/>
          <w:u w:val="single"/>
        </w:rPr>
      </w:pPr>
      <w:r>
        <w:rPr>
          <w:rFonts w:ascii="Baskerville" w:hAnsi="Baskerville"/>
          <w:i/>
          <w:iCs/>
          <w:sz w:val="20"/>
          <w:szCs w:val="20"/>
          <w:u w:val="single"/>
        </w:rPr>
        <w:t>Defendant proves that the nuisance is an inevitable result of exercising that authority</w:t>
      </w:r>
    </w:p>
    <w:p w14:paraId="2F9E6CCA" w14:textId="77777777" w:rsidR="00080C39" w:rsidRDefault="00824F0F">
      <w:pPr>
        <w:pStyle w:val="ListParagraph"/>
        <w:numPr>
          <w:ilvl w:val="0"/>
          <w:numId w:val="73"/>
        </w:numPr>
        <w:spacing w:after="0" w:line="240" w:lineRule="auto"/>
        <w:rPr>
          <w:rFonts w:ascii="Baskerville" w:eastAsia="Baskerville" w:hAnsi="Baskerville" w:cs="Baskerville"/>
          <w:i/>
          <w:iCs/>
          <w:sz w:val="20"/>
          <w:szCs w:val="20"/>
          <w:u w:val="single"/>
        </w:rPr>
      </w:pPr>
      <w:r>
        <w:rPr>
          <w:rFonts w:ascii="Baskerville" w:hAnsi="Baskerville"/>
          <w:sz w:val="20"/>
          <w:szCs w:val="20"/>
        </w:rPr>
        <w:t xml:space="preserve">Sopinka: Defense of Statutory Authority: 1) Statute gave authority, 2) whatever happened was inevitable (which is difficult for the defendant </w:t>
      </w:r>
      <w:r>
        <w:rPr>
          <w:rFonts w:ascii="Baskerville" w:hAnsi="Baskerville"/>
          <w:sz w:val="20"/>
          <w:szCs w:val="20"/>
        </w:rPr>
        <w:t>to prove and typically results in them losing their case)</w:t>
      </w:r>
    </w:p>
    <w:p w14:paraId="6BC05347" w14:textId="77777777" w:rsidR="00080C39" w:rsidRDefault="00824F0F">
      <w:pPr>
        <w:pStyle w:val="Heading2"/>
      </w:pPr>
      <w:bookmarkStart w:id="28" w:name="_Toc27"/>
      <w:r>
        <w:rPr>
          <w:lang w:val="fr-FR"/>
        </w:rPr>
        <w:t xml:space="preserve">Susan Hayes Inc v Vancouver </w:t>
      </w:r>
      <w:r>
        <w:t xml:space="preserve">– </w:t>
      </w:r>
      <w:r>
        <w:rPr>
          <w:lang w:val="en-US"/>
        </w:rPr>
        <w:t>example of Sopinka statutory authority test.</w:t>
      </w:r>
      <w:bookmarkEnd w:id="28"/>
    </w:p>
    <w:p w14:paraId="4C47B916"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Winter Olympics in Vancouver </w:t>
      </w:r>
      <w:r>
        <w:rPr>
          <w:rFonts w:ascii="Baskerville" w:hAnsi="Baskerville"/>
          <w:sz w:val="20"/>
          <w:szCs w:val="20"/>
        </w:rPr>
        <w:t xml:space="preserve">– </w:t>
      </w:r>
      <w:r>
        <w:rPr>
          <w:rFonts w:ascii="Baskerville" w:hAnsi="Baskerville"/>
          <w:sz w:val="20"/>
          <w:szCs w:val="20"/>
        </w:rPr>
        <w:t xml:space="preserve">new subway line may be built </w:t>
      </w:r>
      <w:r>
        <w:rPr>
          <w:rFonts w:ascii="Baskerville" w:hAnsi="Baskerville"/>
          <w:sz w:val="20"/>
          <w:szCs w:val="20"/>
        </w:rPr>
        <w:t xml:space="preserve">– </w:t>
      </w:r>
      <w:r>
        <w:rPr>
          <w:rFonts w:ascii="Baskerville" w:hAnsi="Baskerville"/>
          <w:sz w:val="20"/>
          <w:szCs w:val="20"/>
        </w:rPr>
        <w:t xml:space="preserve">two ways of building it </w:t>
      </w:r>
      <w:r>
        <w:rPr>
          <w:rFonts w:ascii="Baskerville" w:hAnsi="Baskerville"/>
          <w:sz w:val="20"/>
          <w:szCs w:val="20"/>
        </w:rPr>
        <w:t xml:space="preserve">– </w:t>
      </w:r>
      <w:r>
        <w:rPr>
          <w:rFonts w:ascii="Baskerville" w:hAnsi="Baskerville"/>
          <w:sz w:val="20"/>
          <w:szCs w:val="20"/>
        </w:rPr>
        <w:t xml:space="preserve">tunnelling under OR cut and </w:t>
      </w:r>
      <w:r>
        <w:rPr>
          <w:rFonts w:ascii="Baskerville" w:hAnsi="Baskerville"/>
          <w:sz w:val="20"/>
          <w:szCs w:val="20"/>
        </w:rPr>
        <w:t xml:space="preserve">cover </w:t>
      </w:r>
      <w:r>
        <w:rPr>
          <w:rFonts w:ascii="Baskerville" w:hAnsi="Baskerville"/>
          <w:sz w:val="20"/>
          <w:szCs w:val="20"/>
        </w:rPr>
        <w:t xml:space="preserve">– </w:t>
      </w:r>
      <w:r>
        <w:rPr>
          <w:rFonts w:ascii="Baskerville" w:hAnsi="Baskerville"/>
          <w:sz w:val="20"/>
          <w:szCs w:val="20"/>
        </w:rPr>
        <w:t xml:space="preserve">tunnelling would leave the street untouched but cut and cover would cause business owners a nuisance. </w:t>
      </w:r>
    </w:p>
    <w:p w14:paraId="76946937"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lang w:val="pt-PT"/>
        </w:rPr>
        <w:t>Issue:</w:t>
      </w:r>
      <w:r>
        <w:rPr>
          <w:rFonts w:ascii="Baskerville" w:hAnsi="Baskerville"/>
          <w:sz w:val="20"/>
          <w:szCs w:val="20"/>
        </w:rPr>
        <w:t xml:space="preserve"> Is there a nuisance? Is there a defence of statutory authority?</w:t>
      </w:r>
    </w:p>
    <w:p w14:paraId="36955639" w14:textId="77777777" w:rsidR="00080C39" w:rsidRDefault="00824F0F">
      <w:pPr>
        <w:pStyle w:val="Body"/>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lang w:val="de-DE"/>
        </w:rPr>
        <w:t xml:space="preserve">Test: </w:t>
      </w:r>
    </w:p>
    <w:p w14:paraId="1A198A46"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Step 1: Was it authorized by statute? Yes</w:t>
      </w:r>
    </w:p>
    <w:p w14:paraId="60DA506E"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Step two </w:t>
      </w:r>
      <w:r>
        <w:rPr>
          <w:rFonts w:ascii="Baskerville" w:hAnsi="Baskerville"/>
          <w:sz w:val="20"/>
          <w:szCs w:val="20"/>
        </w:rPr>
        <w:t xml:space="preserve">– </w:t>
      </w:r>
      <w:r>
        <w:rPr>
          <w:rFonts w:ascii="Baskerville" w:hAnsi="Baskerville"/>
          <w:sz w:val="20"/>
          <w:szCs w:val="20"/>
        </w:rPr>
        <w:t xml:space="preserve">Is the damage inevitable? Yes </w:t>
      </w:r>
      <w:r>
        <w:rPr>
          <w:rFonts w:ascii="Baskerville" w:hAnsi="Baskerville"/>
          <w:sz w:val="20"/>
          <w:szCs w:val="20"/>
        </w:rPr>
        <w:t xml:space="preserve">– </w:t>
      </w:r>
      <w:r>
        <w:rPr>
          <w:rFonts w:ascii="Baskerville" w:hAnsi="Baskerville"/>
          <w:sz w:val="20"/>
          <w:szCs w:val="20"/>
        </w:rPr>
        <w:t xml:space="preserve">because there is only one practical method of doing this </w:t>
      </w:r>
      <w:r>
        <w:rPr>
          <w:rFonts w:ascii="Baskerville" w:hAnsi="Baskerville"/>
          <w:sz w:val="20"/>
          <w:szCs w:val="20"/>
        </w:rPr>
        <w:t xml:space="preserve">– </w:t>
      </w:r>
      <w:r>
        <w:rPr>
          <w:rFonts w:ascii="Baskerville" w:hAnsi="Baskerville"/>
          <w:sz w:val="20"/>
          <w:szCs w:val="20"/>
        </w:rPr>
        <w:t>tunnelling is too dangerous, too costly, and it wouldn</w:t>
      </w:r>
      <w:r>
        <w:rPr>
          <w:rFonts w:ascii="Baskerville" w:hAnsi="Baskerville"/>
          <w:sz w:val="20"/>
          <w:szCs w:val="20"/>
        </w:rPr>
        <w:t>’</w:t>
      </w:r>
      <w:r>
        <w:rPr>
          <w:rFonts w:ascii="Baskerville" w:hAnsi="Baskerville"/>
          <w:sz w:val="20"/>
          <w:szCs w:val="20"/>
        </w:rPr>
        <w:t>t be finished in time. So, cut and cover would be the only practical method of doing this.</w:t>
      </w:r>
    </w:p>
    <w:p w14:paraId="324C8439" w14:textId="77777777" w:rsidR="00080C39" w:rsidRDefault="00824F0F">
      <w:pPr>
        <w:pStyle w:val="Heading2"/>
      </w:pPr>
      <w:bookmarkStart w:id="29" w:name="_Toc28"/>
      <w:r>
        <w:rPr>
          <w:lang w:val="de-DE"/>
        </w:rPr>
        <w:t>Antrim Truck Centre</w:t>
      </w:r>
      <w:r>
        <w:rPr>
          <w:lang w:val="de-DE"/>
        </w:rPr>
        <w:t xml:space="preserve"> Ltd. v Ontario (Transportation)</w:t>
      </w:r>
      <w:bookmarkEnd w:id="29"/>
    </w:p>
    <w:p w14:paraId="3C7946A4"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π </w:t>
      </w:r>
      <w:r>
        <w:rPr>
          <w:rFonts w:ascii="Baskerville" w:hAnsi="Baskerville"/>
          <w:sz w:val="20"/>
          <w:szCs w:val="20"/>
        </w:rPr>
        <w:t xml:space="preserve">owned/operated truck stop. </w:t>
      </w:r>
      <w:r>
        <w:rPr>
          <w:rFonts w:ascii="Baskerville" w:hAnsi="Baskerville"/>
          <w:sz w:val="20"/>
          <w:szCs w:val="20"/>
        </w:rPr>
        <w:t xml:space="preserve">Δ </w:t>
      </w:r>
      <w:r>
        <w:rPr>
          <w:rFonts w:ascii="Baskerville" w:hAnsi="Baskerville"/>
          <w:sz w:val="20"/>
          <w:szCs w:val="20"/>
        </w:rPr>
        <w:t xml:space="preserve">changed highway; motorists could only get to </w:t>
      </w:r>
      <w:r>
        <w:rPr>
          <w:rFonts w:ascii="Baskerville" w:hAnsi="Baskerville"/>
          <w:sz w:val="20"/>
          <w:szCs w:val="20"/>
        </w:rPr>
        <w:t xml:space="preserve">π </w:t>
      </w:r>
      <w:r>
        <w:rPr>
          <w:rFonts w:ascii="Baskerville" w:hAnsi="Baskerville"/>
          <w:sz w:val="20"/>
          <w:szCs w:val="20"/>
        </w:rPr>
        <w:t xml:space="preserve">stop by circuitous route, effectively putting them out of business. </w:t>
      </w:r>
      <w:r>
        <w:rPr>
          <w:rFonts w:ascii="Baskerville" w:hAnsi="Baskerville"/>
          <w:sz w:val="20"/>
          <w:szCs w:val="20"/>
        </w:rPr>
        <w:t xml:space="preserve">π </w:t>
      </w:r>
      <w:r>
        <w:rPr>
          <w:rFonts w:ascii="Baskerville" w:hAnsi="Baskerville"/>
          <w:sz w:val="20"/>
          <w:szCs w:val="20"/>
        </w:rPr>
        <w:t>received compensation for damages for construction not under authori</w:t>
      </w:r>
      <w:r>
        <w:rPr>
          <w:rFonts w:ascii="Baskerville" w:hAnsi="Baskerville"/>
          <w:sz w:val="20"/>
          <w:szCs w:val="20"/>
        </w:rPr>
        <w:t xml:space="preserve">ty of statute. </w:t>
      </w:r>
      <w:r>
        <w:rPr>
          <w:rFonts w:ascii="Baskerville" w:hAnsi="Baskerville"/>
          <w:i/>
          <w:iCs/>
          <w:sz w:val="20"/>
          <w:szCs w:val="20"/>
        </w:rPr>
        <w:t>CA</w:t>
      </w:r>
      <w:r>
        <w:rPr>
          <w:rFonts w:ascii="Baskerville" w:hAnsi="Baskerville"/>
          <w:sz w:val="20"/>
          <w:szCs w:val="20"/>
        </w:rPr>
        <w:t xml:space="preserve"> set aside the award (Board didn</w:t>
      </w:r>
      <w:r>
        <w:rPr>
          <w:rFonts w:ascii="Baskerville" w:hAnsi="Baskerville"/>
          <w:sz w:val="20"/>
          <w:szCs w:val="20"/>
        </w:rPr>
        <w:t>’</w:t>
      </w:r>
      <w:r>
        <w:rPr>
          <w:rFonts w:ascii="Baskerville" w:hAnsi="Baskerville"/>
          <w:sz w:val="20"/>
          <w:szCs w:val="20"/>
        </w:rPr>
        <w:t xml:space="preserve">t consider character of neighbourhood, sensitivity of complainant, and utility of </w:t>
      </w:r>
      <w:r>
        <w:rPr>
          <w:rFonts w:ascii="Baskerville" w:hAnsi="Baskerville"/>
          <w:sz w:val="20"/>
          <w:szCs w:val="20"/>
        </w:rPr>
        <w:t>‘</w:t>
      </w:r>
      <w:r>
        <w:rPr>
          <w:rFonts w:ascii="Baskerville" w:hAnsi="Baskerville"/>
          <w:sz w:val="20"/>
          <w:szCs w:val="20"/>
        </w:rPr>
        <w:t>essential public service.</w:t>
      </w:r>
      <w:r>
        <w:rPr>
          <w:rFonts w:ascii="Baskerville" w:hAnsi="Baskerville"/>
          <w:sz w:val="20"/>
          <w:szCs w:val="20"/>
        </w:rPr>
        <w:t>’</w:t>
      </w:r>
      <w:r>
        <w:rPr>
          <w:rFonts w:ascii="Arial Unicode MS" w:eastAsia="Arial Unicode MS" w:hAnsi="Arial Unicode MS" w:cs="Arial Unicode MS"/>
          <w:sz w:val="20"/>
          <w:szCs w:val="20"/>
        </w:rPr>
        <w:br/>
      </w:r>
      <w:r>
        <w:rPr>
          <w:rFonts w:ascii="Baskerville SemiBold" w:hAnsi="Baskerville SemiBold"/>
          <w:sz w:val="20"/>
          <w:szCs w:val="20"/>
        </w:rPr>
        <w:t>Issues:</w:t>
      </w:r>
      <w:r>
        <w:rPr>
          <w:rFonts w:ascii="Baskerville" w:hAnsi="Baskerville"/>
          <w:sz w:val="20"/>
          <w:szCs w:val="20"/>
        </w:rPr>
        <w:t xml:space="preserve"> What are the elements of private nuisance/ Did the </w:t>
      </w:r>
      <w:r>
        <w:rPr>
          <w:rFonts w:ascii="Baskerville" w:hAnsi="Baskerville"/>
          <w:i/>
          <w:iCs/>
          <w:sz w:val="20"/>
          <w:szCs w:val="20"/>
          <w:lang w:val="pt-PT"/>
        </w:rPr>
        <w:t xml:space="preserve">CA </w:t>
      </w:r>
      <w:r>
        <w:rPr>
          <w:rFonts w:ascii="Baskerville" w:hAnsi="Baskerville"/>
          <w:sz w:val="20"/>
          <w:szCs w:val="20"/>
        </w:rPr>
        <w:t xml:space="preserve">err in holding for the </w:t>
      </w:r>
      <w:r>
        <w:rPr>
          <w:rFonts w:ascii="Baskerville" w:hAnsi="Baskerville"/>
          <w:sz w:val="20"/>
          <w:szCs w:val="20"/>
        </w:rPr>
        <w:t>Δ</w:t>
      </w:r>
      <w:r>
        <w:rPr>
          <w:rFonts w:ascii="Baskerville" w:hAnsi="Baskerville"/>
          <w:sz w:val="20"/>
          <w:szCs w:val="20"/>
        </w:rPr>
        <w:t>? How is r</w:t>
      </w:r>
      <w:r>
        <w:rPr>
          <w:rFonts w:ascii="Baskerville" w:hAnsi="Baskerville"/>
          <w:sz w:val="20"/>
          <w:szCs w:val="20"/>
        </w:rPr>
        <w:t>easonableness assessed?</w:t>
      </w:r>
      <w:r>
        <w:rPr>
          <w:rFonts w:ascii="Arial Unicode MS" w:eastAsia="Arial Unicode MS" w:hAnsi="Arial Unicode MS" w:cs="Arial Unicode MS"/>
          <w:sz w:val="20"/>
          <w:szCs w:val="20"/>
        </w:rPr>
        <w:br/>
      </w:r>
      <w:r>
        <w:rPr>
          <w:rFonts w:ascii="Baskerville SemiBold" w:hAnsi="Baskerville SemiBold"/>
          <w:sz w:val="20"/>
          <w:szCs w:val="20"/>
        </w:rPr>
        <w:t>Holding:</w:t>
      </w:r>
      <w:r>
        <w:rPr>
          <w:rFonts w:ascii="Baskerville" w:hAnsi="Baskerville"/>
          <w:sz w:val="20"/>
          <w:szCs w:val="20"/>
        </w:rPr>
        <w:t xml:space="preserve"> Substantial + Unreasonable. Judgment in favour of the </w:t>
      </w:r>
      <w:r>
        <w:rPr>
          <w:rFonts w:ascii="Baskerville" w:hAnsi="Baskerville"/>
          <w:sz w:val="20"/>
          <w:szCs w:val="20"/>
        </w:rPr>
        <w:t>π</w:t>
      </w:r>
      <w:r>
        <w:rPr>
          <w:rFonts w:ascii="Baskerville" w:hAnsi="Baskerville"/>
          <w:sz w:val="20"/>
          <w:szCs w:val="20"/>
        </w:rPr>
        <w:t>.</w:t>
      </w:r>
      <w:r>
        <w:rPr>
          <w:rFonts w:ascii="Arial Unicode MS" w:eastAsia="Arial Unicode MS" w:hAnsi="Arial Unicode MS" w:cs="Arial Unicode MS"/>
          <w:sz w:val="20"/>
          <w:szCs w:val="20"/>
        </w:rPr>
        <w:br/>
      </w:r>
      <w:r>
        <w:rPr>
          <w:rFonts w:ascii="Baskerville SemiBold" w:hAnsi="Baskerville SemiBold"/>
          <w:sz w:val="20"/>
          <w:szCs w:val="20"/>
          <w:lang w:val="it-IT"/>
        </w:rPr>
        <w:t>Ratio:</w:t>
      </w:r>
      <w:r>
        <w:rPr>
          <w:rFonts w:ascii="Baskerville" w:hAnsi="Baskerville"/>
          <w:sz w:val="20"/>
          <w:szCs w:val="20"/>
        </w:rPr>
        <w:t xml:space="preserve"> Claimant (private citizen) should not have to bear more than their fair share in relation to public utility.</w:t>
      </w:r>
      <w:r>
        <w:rPr>
          <w:rFonts w:ascii="Arial Unicode MS" w:eastAsia="Arial Unicode MS" w:hAnsi="Arial Unicode MS" w:cs="Arial Unicode MS"/>
          <w:sz w:val="20"/>
          <w:szCs w:val="20"/>
        </w:rPr>
        <w:br/>
      </w:r>
      <w:r>
        <w:rPr>
          <w:rFonts w:ascii="Baskerville SemiBold" w:hAnsi="Baskerville SemiBold"/>
          <w:sz w:val="20"/>
          <w:szCs w:val="20"/>
        </w:rPr>
        <w:t>Reasoning</w:t>
      </w:r>
      <w:r>
        <w:rPr>
          <w:rFonts w:ascii="Arial Unicode MS" w:eastAsia="Arial Unicode MS" w:hAnsi="Arial Unicode MS" w:cs="Arial Unicode MS"/>
          <w:sz w:val="20"/>
          <w:szCs w:val="20"/>
        </w:rPr>
        <w:br/>
      </w:r>
      <w:r>
        <w:rPr>
          <w:rFonts w:ascii="Baskerville" w:hAnsi="Baskerville"/>
          <w:sz w:val="20"/>
          <w:szCs w:val="20"/>
        </w:rPr>
        <w:t xml:space="preserve">(1) Substantial (ie. </w:t>
      </w:r>
      <w:r>
        <w:rPr>
          <w:rFonts w:ascii="Baskerville" w:hAnsi="Baskerville"/>
          <w:sz w:val="20"/>
          <w:szCs w:val="20"/>
        </w:rPr>
        <w:t>non-trivial interference)?</w:t>
      </w:r>
      <w:r>
        <w:rPr>
          <w:rFonts w:ascii="Arial Unicode MS" w:eastAsia="Arial Unicode MS" w:hAnsi="Arial Unicode MS" w:cs="Arial Unicode MS"/>
          <w:sz w:val="20"/>
          <w:szCs w:val="20"/>
        </w:rPr>
        <w:br/>
      </w:r>
      <w:r>
        <w:rPr>
          <w:rFonts w:ascii="Baskerville" w:hAnsi="Baskerville"/>
          <w:sz w:val="20"/>
          <w:szCs w:val="20"/>
        </w:rPr>
        <w:t xml:space="preserve">(2) Reasonable interference with </w:t>
      </w:r>
      <w:r>
        <w:rPr>
          <w:rFonts w:ascii="Baskerville" w:hAnsi="Baskerville"/>
          <w:sz w:val="20"/>
          <w:szCs w:val="20"/>
        </w:rPr>
        <w:t>π</w:t>
      </w:r>
      <w:r>
        <w:rPr>
          <w:rFonts w:ascii="Baskerville" w:hAnsi="Baskerville"/>
          <w:sz w:val="20"/>
          <w:szCs w:val="20"/>
        </w:rPr>
        <w:t>? To determine, must balance (balance doesn</w:t>
      </w:r>
      <w:r>
        <w:rPr>
          <w:rFonts w:ascii="Baskerville" w:hAnsi="Baskerville"/>
          <w:sz w:val="20"/>
          <w:szCs w:val="20"/>
        </w:rPr>
        <w:t>’</w:t>
      </w:r>
      <w:r>
        <w:rPr>
          <w:rFonts w:ascii="Baskerville" w:hAnsi="Baskerville"/>
          <w:sz w:val="20"/>
          <w:szCs w:val="20"/>
        </w:rPr>
        <w:t>t have to be even)</w:t>
      </w:r>
      <w:r>
        <w:rPr>
          <w:rFonts w:ascii="Baskerville" w:hAnsi="Baskerville"/>
          <w:sz w:val="20"/>
          <w:szCs w:val="20"/>
        </w:rPr>
        <w:t>…</w:t>
      </w:r>
    </w:p>
    <w:p w14:paraId="1397C371" w14:textId="77777777" w:rsidR="00080C39" w:rsidRDefault="00824F0F">
      <w:pPr>
        <w:pStyle w:val="ListParagraph"/>
        <w:numPr>
          <w:ilvl w:val="0"/>
          <w:numId w:val="75"/>
        </w:numPr>
        <w:spacing w:after="200" w:line="240" w:lineRule="auto"/>
        <w:rPr>
          <w:rFonts w:ascii="Baskerville" w:eastAsia="Baskerville" w:hAnsi="Baskerville" w:cs="Baskerville"/>
          <w:sz w:val="20"/>
          <w:szCs w:val="20"/>
        </w:rPr>
      </w:pPr>
      <w:r>
        <w:rPr>
          <w:rFonts w:ascii="Baskerville" w:hAnsi="Baskerville"/>
          <w:sz w:val="20"/>
          <w:szCs w:val="20"/>
        </w:rPr>
        <w:t>Harm more important</w:t>
      </w:r>
    </w:p>
    <w:p w14:paraId="403192ED" w14:textId="77777777" w:rsidR="00080C39" w:rsidRDefault="00824F0F">
      <w:pPr>
        <w:pStyle w:val="ListParagraph"/>
        <w:numPr>
          <w:ilvl w:val="1"/>
          <w:numId w:val="75"/>
        </w:numPr>
        <w:spacing w:after="200" w:line="240" w:lineRule="auto"/>
        <w:rPr>
          <w:rFonts w:ascii="Baskerville" w:eastAsia="Baskerville" w:hAnsi="Baskerville" w:cs="Baskerville"/>
          <w:sz w:val="20"/>
          <w:szCs w:val="20"/>
        </w:rPr>
      </w:pPr>
      <w:r>
        <w:rPr>
          <w:rFonts w:ascii="Baskerville" w:hAnsi="Baskerville"/>
          <w:sz w:val="20"/>
          <w:szCs w:val="20"/>
        </w:rPr>
        <w:t>Character of the neighbourhood</w:t>
      </w:r>
    </w:p>
    <w:p w14:paraId="48DE75E0" w14:textId="77777777" w:rsidR="00080C39" w:rsidRDefault="00824F0F">
      <w:pPr>
        <w:pStyle w:val="ListParagraph"/>
        <w:numPr>
          <w:ilvl w:val="1"/>
          <w:numId w:val="75"/>
        </w:numPr>
        <w:spacing w:after="200" w:line="240" w:lineRule="auto"/>
        <w:rPr>
          <w:rFonts w:ascii="Baskerville" w:eastAsia="Baskerville" w:hAnsi="Baskerville" w:cs="Baskerville"/>
          <w:sz w:val="20"/>
          <w:szCs w:val="20"/>
        </w:rPr>
      </w:pPr>
      <w:r>
        <w:rPr>
          <w:rFonts w:ascii="Baskerville" w:hAnsi="Baskerville"/>
          <w:sz w:val="20"/>
          <w:szCs w:val="20"/>
        </w:rPr>
        <w:t>Gravity of the harm (frequency and duration)</w:t>
      </w:r>
    </w:p>
    <w:p w14:paraId="195CDBCF" w14:textId="77777777" w:rsidR="00080C39" w:rsidRDefault="00824F0F">
      <w:pPr>
        <w:pStyle w:val="ListParagraph"/>
        <w:numPr>
          <w:ilvl w:val="1"/>
          <w:numId w:val="75"/>
        </w:numPr>
        <w:spacing w:after="200" w:line="240" w:lineRule="auto"/>
        <w:rPr>
          <w:rFonts w:ascii="Baskerville" w:eastAsia="Baskerville" w:hAnsi="Baskerville" w:cs="Baskerville"/>
          <w:sz w:val="20"/>
          <w:szCs w:val="20"/>
        </w:rPr>
      </w:pPr>
      <w:r>
        <w:rPr>
          <w:rFonts w:ascii="Baskerville" w:hAnsi="Baskerville"/>
          <w:sz w:val="20"/>
          <w:szCs w:val="20"/>
        </w:rPr>
        <w:t xml:space="preserve">Sensitivity of the </w:t>
      </w:r>
      <w:r>
        <w:rPr>
          <w:rFonts w:ascii="Baskerville" w:hAnsi="Baskerville"/>
          <w:sz w:val="20"/>
          <w:szCs w:val="20"/>
        </w:rPr>
        <w:t xml:space="preserve">π </w:t>
      </w:r>
      <w:r>
        <w:rPr>
          <w:rFonts w:ascii="Baskerville" w:hAnsi="Baskerville"/>
          <w:sz w:val="20"/>
          <w:szCs w:val="20"/>
        </w:rPr>
        <w:t>(</w:t>
      </w:r>
      <w:r>
        <w:rPr>
          <w:rFonts w:ascii="Baskerville" w:hAnsi="Baskerville"/>
          <w:i/>
          <w:iCs/>
          <w:sz w:val="20"/>
          <w:szCs w:val="20"/>
        </w:rPr>
        <w:t>Rodgers</w:t>
      </w:r>
      <w:r>
        <w:rPr>
          <w:rFonts w:ascii="Baskerville" w:hAnsi="Baskerville"/>
          <w:sz w:val="20"/>
          <w:szCs w:val="20"/>
        </w:rPr>
        <w:t>)</w:t>
      </w:r>
    </w:p>
    <w:p w14:paraId="1A6947FA" w14:textId="77777777" w:rsidR="00080C39" w:rsidRDefault="00824F0F">
      <w:pPr>
        <w:pStyle w:val="ListParagraph"/>
        <w:numPr>
          <w:ilvl w:val="0"/>
          <w:numId w:val="75"/>
        </w:numPr>
        <w:spacing w:after="200" w:line="240" w:lineRule="auto"/>
        <w:rPr>
          <w:rFonts w:ascii="Baskerville" w:eastAsia="Baskerville" w:hAnsi="Baskerville" w:cs="Baskerville"/>
          <w:sz w:val="20"/>
          <w:szCs w:val="20"/>
        </w:rPr>
      </w:pPr>
      <w:r>
        <w:rPr>
          <w:rFonts w:ascii="Baskerville" w:hAnsi="Baskerville"/>
          <w:sz w:val="20"/>
          <w:szCs w:val="20"/>
        </w:rPr>
        <w:t>Util</w:t>
      </w:r>
      <w:r>
        <w:rPr>
          <w:rFonts w:ascii="Baskerville" w:hAnsi="Baskerville"/>
          <w:sz w:val="20"/>
          <w:szCs w:val="20"/>
        </w:rPr>
        <w:t xml:space="preserve">ity </w:t>
      </w:r>
    </w:p>
    <w:p w14:paraId="53FB0900" w14:textId="77777777" w:rsidR="00080C39" w:rsidRDefault="00824F0F">
      <w:pPr>
        <w:pStyle w:val="ListParagraph"/>
        <w:numPr>
          <w:ilvl w:val="1"/>
          <w:numId w:val="75"/>
        </w:numPr>
        <w:spacing w:after="200" w:line="240" w:lineRule="auto"/>
        <w:rPr>
          <w:rFonts w:ascii="Baskerville" w:eastAsia="Baskerville" w:hAnsi="Baskerville" w:cs="Baskerville"/>
          <w:sz w:val="20"/>
          <w:szCs w:val="20"/>
        </w:rPr>
      </w:pPr>
      <w:r>
        <w:rPr>
          <w:rFonts w:ascii="Baskerville" w:hAnsi="Baskerville"/>
          <w:sz w:val="20"/>
          <w:szCs w:val="20"/>
        </w:rPr>
        <w:t>Malicious intent</w:t>
      </w:r>
    </w:p>
    <w:p w14:paraId="60953444" w14:textId="77777777" w:rsidR="00080C39" w:rsidRDefault="00824F0F">
      <w:pPr>
        <w:pStyle w:val="ListParagraph"/>
        <w:numPr>
          <w:ilvl w:val="1"/>
          <w:numId w:val="75"/>
        </w:numPr>
        <w:spacing w:after="200" w:line="240" w:lineRule="auto"/>
        <w:rPr>
          <w:rFonts w:ascii="Baskerville" w:eastAsia="Baskerville" w:hAnsi="Baskerville" w:cs="Baskerville"/>
          <w:sz w:val="20"/>
          <w:szCs w:val="20"/>
        </w:rPr>
      </w:pPr>
      <w:r>
        <w:rPr>
          <w:rFonts w:ascii="Baskerville" w:hAnsi="Baskerville"/>
          <w:sz w:val="20"/>
          <w:szCs w:val="20"/>
        </w:rPr>
        <w:t>Negligence (is there something a reasonable person could have done to avoid the interference?)</w:t>
      </w:r>
    </w:p>
    <w:p w14:paraId="57030ACA"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 xml:space="preserve">Ask: is it reasonable to give compensation? </w:t>
      </w:r>
      <w:r>
        <w:rPr>
          <w:rFonts w:ascii="Baskerville" w:hAnsi="Baskerville"/>
          <w:color w:val="FF0000"/>
          <w:sz w:val="20"/>
          <w:szCs w:val="20"/>
          <w:u w:color="FF0000"/>
        </w:rPr>
        <w:t>If burden (harm) is disproportionate, it is reasonable to give compensation</w:t>
      </w:r>
      <w:r>
        <w:rPr>
          <w:rFonts w:ascii="Baskerville" w:hAnsi="Baskerville"/>
          <w:sz w:val="20"/>
          <w:szCs w:val="20"/>
        </w:rPr>
        <w:t>)</w:t>
      </w:r>
      <w:r>
        <w:rPr>
          <w:rFonts w:ascii="Arial Unicode MS" w:eastAsia="Arial Unicode MS" w:hAnsi="Arial Unicode MS" w:cs="Arial Unicode MS"/>
          <w:sz w:val="20"/>
          <w:szCs w:val="20"/>
        </w:rPr>
        <w:br/>
      </w:r>
      <w:r>
        <w:rPr>
          <w:rFonts w:ascii="Baskerville" w:hAnsi="Baskerville"/>
          <w:i/>
          <w:iCs/>
          <w:sz w:val="20"/>
          <w:szCs w:val="20"/>
        </w:rPr>
        <w:t>Note</w:t>
      </w:r>
      <w:r>
        <w:rPr>
          <w:rFonts w:ascii="Baskerville" w:hAnsi="Baskerville"/>
          <w:sz w:val="20"/>
          <w:szCs w:val="20"/>
        </w:rPr>
        <w:t xml:space="preserve">: This is a </w:t>
      </w:r>
      <w:r>
        <w:rPr>
          <w:rFonts w:ascii="Baskerville" w:hAnsi="Baskerville"/>
          <w:sz w:val="20"/>
          <w:szCs w:val="20"/>
        </w:rPr>
        <w:t>claim in injurious affection (injury to property and would have had a claim in nuisance if there was no statutory authority). Reasonableness does not add anything; the question is always whether or not the interference was substantial.</w:t>
      </w:r>
      <w:r>
        <w:rPr>
          <w:rFonts w:ascii="Arial Unicode MS" w:eastAsia="Arial Unicode MS" w:hAnsi="Arial Unicode MS" w:cs="Arial Unicode MS"/>
          <w:sz w:val="20"/>
          <w:szCs w:val="20"/>
        </w:rPr>
        <w:br/>
      </w:r>
      <w:r>
        <w:rPr>
          <w:rFonts w:ascii="Baskerville" w:hAnsi="Baskerville"/>
          <w:sz w:val="20"/>
          <w:szCs w:val="20"/>
        </w:rPr>
        <w:t>Although case doesn</w:t>
      </w:r>
      <w:r>
        <w:rPr>
          <w:rFonts w:ascii="Baskerville" w:hAnsi="Baskerville"/>
          <w:sz w:val="20"/>
          <w:szCs w:val="20"/>
        </w:rPr>
        <w:t>’</w:t>
      </w:r>
      <w:r>
        <w:rPr>
          <w:rFonts w:ascii="Baskerville" w:hAnsi="Baskerville"/>
          <w:sz w:val="20"/>
          <w:szCs w:val="20"/>
        </w:rPr>
        <w:t xml:space="preserve">t abide by </w:t>
      </w:r>
      <w:r>
        <w:rPr>
          <w:rFonts w:ascii="Baskerville" w:hAnsi="Baskerville"/>
          <w:i/>
          <w:iCs/>
          <w:sz w:val="20"/>
          <w:szCs w:val="20"/>
        </w:rPr>
        <w:t>Shuttlesworth</w:t>
      </w:r>
      <w:r>
        <w:rPr>
          <w:rFonts w:ascii="Baskerville" w:hAnsi="Baskerville"/>
          <w:sz w:val="20"/>
          <w:szCs w:val="20"/>
        </w:rPr>
        <w:t>, it was rightly decided.</w:t>
      </w:r>
      <w:r>
        <w:rPr>
          <w:rFonts w:ascii="Arial Unicode MS" w:eastAsia="Arial Unicode MS" w:hAnsi="Arial Unicode MS" w:cs="Arial Unicode MS"/>
          <w:sz w:val="20"/>
          <w:szCs w:val="20"/>
        </w:rPr>
        <w:br/>
      </w:r>
      <w:r>
        <w:rPr>
          <w:rFonts w:ascii="Baskerville" w:hAnsi="Baskerville"/>
          <w:i/>
          <w:iCs/>
          <w:sz w:val="20"/>
          <w:szCs w:val="20"/>
          <w:lang w:val="de-DE"/>
        </w:rPr>
        <w:t xml:space="preserve">Note: </w:t>
      </w:r>
      <w:r>
        <w:rPr>
          <w:rFonts w:ascii="Baskerville" w:hAnsi="Baskerville"/>
          <w:sz w:val="20"/>
          <w:szCs w:val="20"/>
        </w:rPr>
        <w:t xml:space="preserve">This case should have been a public nuisance case, but </w:t>
      </w:r>
      <w:r>
        <w:rPr>
          <w:rFonts w:ascii="Baskerville" w:hAnsi="Baskerville"/>
          <w:sz w:val="20"/>
          <w:szCs w:val="20"/>
        </w:rPr>
        <w:t xml:space="preserve">π </w:t>
      </w:r>
      <w:r>
        <w:rPr>
          <w:rFonts w:ascii="Baskerville" w:hAnsi="Baskerville"/>
          <w:sz w:val="20"/>
          <w:szCs w:val="20"/>
        </w:rPr>
        <w:t>didn</w:t>
      </w:r>
      <w:r>
        <w:rPr>
          <w:rFonts w:ascii="Baskerville" w:hAnsi="Baskerville"/>
          <w:sz w:val="20"/>
          <w:szCs w:val="20"/>
        </w:rPr>
        <w:t>’</w:t>
      </w:r>
      <w:r>
        <w:rPr>
          <w:rFonts w:ascii="Baskerville" w:hAnsi="Baskerville"/>
          <w:sz w:val="20"/>
          <w:szCs w:val="20"/>
        </w:rPr>
        <w:t xml:space="preserve">t want this case to be public nuisance for fear of lower claim. </w:t>
      </w:r>
      <w:r>
        <w:rPr>
          <w:rFonts w:ascii="Baskerville" w:hAnsi="Baskerville"/>
          <w:sz w:val="20"/>
          <w:szCs w:val="20"/>
        </w:rPr>
        <w:t xml:space="preserve">Δ </w:t>
      </w:r>
      <w:r>
        <w:rPr>
          <w:rFonts w:ascii="Baskerville" w:hAnsi="Baskerville"/>
          <w:sz w:val="20"/>
          <w:szCs w:val="20"/>
        </w:rPr>
        <w:t>didn</w:t>
      </w:r>
      <w:r>
        <w:rPr>
          <w:rFonts w:ascii="Baskerville" w:hAnsi="Baskerville"/>
          <w:sz w:val="20"/>
          <w:szCs w:val="20"/>
        </w:rPr>
        <w:t>’</w:t>
      </w:r>
      <w:r>
        <w:rPr>
          <w:rFonts w:ascii="Baskerville" w:hAnsi="Baskerville"/>
          <w:sz w:val="20"/>
          <w:szCs w:val="20"/>
        </w:rPr>
        <w:t>t public nuisance because can</w:t>
      </w:r>
      <w:r>
        <w:rPr>
          <w:rFonts w:ascii="Baskerville" w:hAnsi="Baskerville"/>
          <w:sz w:val="20"/>
          <w:szCs w:val="20"/>
        </w:rPr>
        <w:t>’</w:t>
      </w:r>
      <w:r>
        <w:rPr>
          <w:rFonts w:ascii="Baskerville" w:hAnsi="Baskerville"/>
          <w:sz w:val="20"/>
          <w:szCs w:val="20"/>
        </w:rPr>
        <w:t xml:space="preserve">t raise reasonableness as a </w:t>
      </w:r>
      <w:r>
        <w:rPr>
          <w:rFonts w:ascii="Baskerville" w:hAnsi="Baskerville"/>
          <w:sz w:val="20"/>
          <w:szCs w:val="20"/>
        </w:rPr>
        <w:t>defence.</w:t>
      </w:r>
    </w:p>
    <w:p w14:paraId="2AC1CB6A" w14:textId="77777777" w:rsidR="00080C39" w:rsidRDefault="00824F0F">
      <w:pPr>
        <w:pStyle w:val="ListParagraph"/>
        <w:numPr>
          <w:ilvl w:val="0"/>
          <w:numId w:val="76"/>
        </w:numPr>
        <w:spacing w:after="0" w:line="240" w:lineRule="auto"/>
        <w:rPr>
          <w:rFonts w:ascii="Baskerville" w:eastAsia="Baskerville" w:hAnsi="Baskerville" w:cs="Baskerville"/>
          <w:i/>
          <w:iCs/>
          <w:sz w:val="20"/>
          <w:szCs w:val="20"/>
        </w:rPr>
      </w:pPr>
      <w:r>
        <w:rPr>
          <w:rFonts w:ascii="Baskerville" w:hAnsi="Baskerville"/>
          <w:i/>
          <w:iCs/>
          <w:sz w:val="20"/>
          <w:szCs w:val="20"/>
        </w:rPr>
        <w:t xml:space="preserve">SCC </w:t>
      </w:r>
      <w:r>
        <w:rPr>
          <w:rFonts w:ascii="Baskerville" w:hAnsi="Baskerville"/>
          <w:i/>
          <w:iCs/>
          <w:sz w:val="20"/>
          <w:szCs w:val="20"/>
        </w:rPr>
        <w:t xml:space="preserve">– </w:t>
      </w:r>
      <w:r>
        <w:rPr>
          <w:rFonts w:ascii="Baskerville" w:hAnsi="Baskerville"/>
          <w:i/>
          <w:iCs/>
          <w:sz w:val="20"/>
          <w:szCs w:val="20"/>
        </w:rPr>
        <w:t xml:space="preserve">is this a private nuisance? </w:t>
      </w:r>
    </w:p>
    <w:p w14:paraId="67A567CA"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Progression from 1960s </w:t>
      </w:r>
      <w:r>
        <w:rPr>
          <w:rFonts w:ascii="Baskerville" w:hAnsi="Baskerville"/>
          <w:sz w:val="20"/>
          <w:szCs w:val="20"/>
        </w:rPr>
        <w:t xml:space="preserve">– </w:t>
      </w:r>
      <w:r>
        <w:rPr>
          <w:rFonts w:ascii="Baskerville" w:hAnsi="Baskerville"/>
          <w:sz w:val="20"/>
          <w:szCs w:val="20"/>
        </w:rPr>
        <w:t xml:space="preserve">substantial interference, 1970s </w:t>
      </w:r>
      <w:r>
        <w:rPr>
          <w:rFonts w:ascii="Baskerville" w:hAnsi="Baskerville"/>
          <w:sz w:val="20"/>
          <w:szCs w:val="20"/>
        </w:rPr>
        <w:t xml:space="preserve">– </w:t>
      </w:r>
      <w:r>
        <w:rPr>
          <w:rFonts w:ascii="Baskerville" w:hAnsi="Baskerville"/>
          <w:sz w:val="20"/>
          <w:szCs w:val="20"/>
        </w:rPr>
        <w:t xml:space="preserve">unreasonable interference, 1980s </w:t>
      </w:r>
      <w:r>
        <w:rPr>
          <w:rFonts w:ascii="Baskerville" w:hAnsi="Baskerville"/>
          <w:sz w:val="20"/>
          <w:szCs w:val="20"/>
        </w:rPr>
        <w:t xml:space="preserve">– </w:t>
      </w:r>
      <w:r>
        <w:rPr>
          <w:rFonts w:ascii="Baskerville" w:hAnsi="Baskerville"/>
          <w:sz w:val="20"/>
          <w:szCs w:val="20"/>
        </w:rPr>
        <w:t>defendant has to be reasonable</w:t>
      </w:r>
    </w:p>
    <w:p w14:paraId="4F8B98C2"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SCC</w:t>
      </w:r>
      <w:r>
        <w:rPr>
          <w:rFonts w:ascii="Baskerville" w:hAnsi="Baskerville"/>
          <w:sz w:val="20"/>
          <w:szCs w:val="20"/>
        </w:rPr>
        <w:t>’</w:t>
      </w:r>
      <w:r>
        <w:rPr>
          <w:rFonts w:ascii="Baskerville" w:hAnsi="Baskerville"/>
          <w:sz w:val="20"/>
          <w:szCs w:val="20"/>
        </w:rPr>
        <w:t>s decision is based on substantial and unreasonable interference</w:t>
      </w:r>
    </w:p>
    <w:p w14:paraId="3970254A"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They define substa</w:t>
      </w:r>
      <w:r>
        <w:rPr>
          <w:rFonts w:ascii="Baskerville" w:hAnsi="Baskerville"/>
          <w:sz w:val="20"/>
          <w:szCs w:val="20"/>
        </w:rPr>
        <w:t>ntial as non-trivial, and added unreasonable (balancing the harm caused with the benefit/utility gained)</w:t>
      </w:r>
    </w:p>
    <w:p w14:paraId="1E53676B"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Harm </w:t>
      </w:r>
      <w:r>
        <w:rPr>
          <w:rFonts w:ascii="Baskerville" w:hAnsi="Baskerville"/>
          <w:sz w:val="20"/>
          <w:szCs w:val="20"/>
        </w:rPr>
        <w:t xml:space="preserve">– </w:t>
      </w:r>
      <w:r>
        <w:rPr>
          <w:rFonts w:ascii="Baskerville" w:hAnsi="Baskerville"/>
          <w:sz w:val="20"/>
          <w:szCs w:val="20"/>
        </w:rPr>
        <w:t>severity, gravity, how often it happens, how long it goes on for (frequency and duration), a sensitivity, character of the neighbourhood (locale</w:t>
      </w:r>
      <w:r>
        <w:rPr>
          <w:rFonts w:ascii="Baskerville" w:hAnsi="Baskerville"/>
          <w:sz w:val="20"/>
          <w:szCs w:val="20"/>
        </w:rPr>
        <w:t xml:space="preserve">), </w:t>
      </w:r>
    </w:p>
    <w:p w14:paraId="00B33E0E"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Utility </w:t>
      </w:r>
      <w:r>
        <w:rPr>
          <w:rFonts w:ascii="Baskerville" w:hAnsi="Baskerville"/>
          <w:sz w:val="20"/>
          <w:szCs w:val="20"/>
        </w:rPr>
        <w:t xml:space="preserve">– </w:t>
      </w:r>
      <w:r>
        <w:rPr>
          <w:rFonts w:ascii="Baskerville" w:hAnsi="Baskerville"/>
          <w:sz w:val="20"/>
          <w:szCs w:val="20"/>
        </w:rPr>
        <w:t>intent (malice), public benefit, negligence of the defendant</w:t>
      </w:r>
    </w:p>
    <w:p w14:paraId="77604BD1"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Is it unreasonable to award compensation?</w:t>
      </w:r>
    </w:p>
    <w:p w14:paraId="44497BA0" w14:textId="77777777" w:rsidR="00080C39" w:rsidRDefault="00824F0F">
      <w:pPr>
        <w:pStyle w:val="ListParagraph"/>
        <w:numPr>
          <w:ilvl w:val="0"/>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Public benefit is not a large part of nuisance </w:t>
      </w:r>
      <w:r>
        <w:rPr>
          <w:rFonts w:ascii="Baskerville" w:hAnsi="Baskerville"/>
          <w:sz w:val="20"/>
          <w:szCs w:val="20"/>
        </w:rPr>
        <w:t xml:space="preserve">– </w:t>
      </w:r>
      <w:r>
        <w:rPr>
          <w:rFonts w:ascii="Baskerville" w:hAnsi="Baskerville"/>
          <w:sz w:val="20"/>
          <w:szCs w:val="20"/>
        </w:rPr>
        <w:t>it is a very small weight in determining unreasonableness</w:t>
      </w:r>
    </w:p>
    <w:p w14:paraId="52188151" w14:textId="77777777" w:rsidR="00080C39" w:rsidRDefault="00080C39">
      <w:pPr>
        <w:pStyle w:val="Body"/>
        <w:spacing w:after="0" w:line="240" w:lineRule="auto"/>
        <w:rPr>
          <w:rFonts w:ascii="Baskerville" w:eastAsia="Baskerville" w:hAnsi="Baskerville" w:cs="Baskerville"/>
          <w:sz w:val="20"/>
          <w:szCs w:val="20"/>
        </w:rPr>
      </w:pPr>
    </w:p>
    <w:p w14:paraId="1125D240"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Traditional Rights based test</w:t>
      </w:r>
    </w:p>
    <w:p w14:paraId="72FFA236" w14:textId="77777777" w:rsidR="00080C39" w:rsidRDefault="00824F0F">
      <w:pPr>
        <w:pStyle w:val="ListParagraph"/>
        <w:numPr>
          <w:ilvl w:val="0"/>
          <w:numId w:val="76"/>
        </w:numPr>
        <w:spacing w:after="0" w:line="240" w:lineRule="auto"/>
        <w:rPr>
          <w:rFonts w:ascii="Baskerville" w:eastAsia="Baskerville" w:hAnsi="Baskerville" w:cs="Baskerville"/>
          <w:sz w:val="20"/>
          <w:szCs w:val="20"/>
        </w:rPr>
      </w:pPr>
      <w:r>
        <w:rPr>
          <w:rFonts w:ascii="Baskerville" w:hAnsi="Baskerville"/>
          <w:sz w:val="20"/>
          <w:szCs w:val="20"/>
        </w:rPr>
        <w:t>Is a right being violated?</w:t>
      </w:r>
    </w:p>
    <w:p w14:paraId="53FEDDF6" w14:textId="77777777" w:rsidR="00080C39" w:rsidRDefault="00824F0F">
      <w:pPr>
        <w:pStyle w:val="ListParagraph"/>
        <w:numPr>
          <w:ilvl w:val="0"/>
          <w:numId w:val="76"/>
        </w:numPr>
        <w:spacing w:after="0" w:line="240" w:lineRule="auto"/>
        <w:rPr>
          <w:rFonts w:ascii="Baskerville" w:eastAsia="Baskerville" w:hAnsi="Baskerville" w:cs="Baskerville"/>
          <w:sz w:val="20"/>
          <w:szCs w:val="20"/>
        </w:rPr>
      </w:pPr>
      <w:r>
        <w:rPr>
          <w:rFonts w:ascii="Baskerville" w:hAnsi="Baskerville"/>
          <w:sz w:val="20"/>
          <w:szCs w:val="20"/>
        </w:rPr>
        <w:t>Is the interference substantial?</w:t>
      </w:r>
    </w:p>
    <w:p w14:paraId="73961961" w14:textId="77777777" w:rsidR="00080C39" w:rsidRDefault="00080C39">
      <w:pPr>
        <w:pStyle w:val="Body"/>
        <w:spacing w:after="0" w:line="240" w:lineRule="auto"/>
        <w:rPr>
          <w:rFonts w:ascii="Baskerville" w:eastAsia="Baskerville" w:hAnsi="Baskerville" w:cs="Baskerville"/>
          <w:sz w:val="20"/>
          <w:szCs w:val="20"/>
        </w:rPr>
      </w:pPr>
    </w:p>
    <w:p w14:paraId="60589778"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This is a case of public nuisance </w:t>
      </w:r>
      <w:r>
        <w:rPr>
          <w:rFonts w:ascii="Baskerville" w:hAnsi="Baskerville"/>
          <w:sz w:val="20"/>
          <w:szCs w:val="20"/>
        </w:rPr>
        <w:t xml:space="preserve">– </w:t>
      </w:r>
      <w:r>
        <w:rPr>
          <w:rFonts w:ascii="Baskerville" w:hAnsi="Baskerville"/>
          <w:sz w:val="20"/>
          <w:szCs w:val="20"/>
        </w:rPr>
        <w:t>rightly decided but for the wrong reasons.</w:t>
      </w:r>
    </w:p>
    <w:p w14:paraId="41B7D2E6" w14:textId="77777777" w:rsidR="00080C39" w:rsidRDefault="00824F0F">
      <w:pPr>
        <w:pStyle w:val="Heading2"/>
      </w:pPr>
      <w:bookmarkStart w:id="30" w:name="_Toc29"/>
      <w:r>
        <w:rPr>
          <w:lang w:val="en-US"/>
        </w:rPr>
        <w:t xml:space="preserve">Smith v Inco </w:t>
      </w:r>
      <w:r>
        <w:t xml:space="preserve">– </w:t>
      </w:r>
      <w:r>
        <w:rPr>
          <w:lang w:val="de-DE"/>
        </w:rPr>
        <w:t>Damage Test</w:t>
      </w:r>
      <w:bookmarkEnd w:id="30"/>
    </w:p>
    <w:p w14:paraId="4422A882"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D operated nickel refinery for 66 years. P argued that nickel in soil caused prope</w:t>
      </w:r>
      <w:r>
        <w:rPr>
          <w:rFonts w:ascii="Baskerville" w:hAnsi="Baskerville"/>
          <w:sz w:val="20"/>
          <w:szCs w:val="20"/>
        </w:rPr>
        <w:t>rty values to not increase as much as they should have without the nickel deposits.</w:t>
      </w:r>
    </w:p>
    <w:p w14:paraId="00A74CBC"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 xml:space="preserve">Issues: </w:t>
      </w:r>
      <w:r>
        <w:rPr>
          <w:rFonts w:ascii="Baskerville" w:hAnsi="Baskerville"/>
          <w:sz w:val="20"/>
          <w:szCs w:val="20"/>
        </w:rPr>
        <w:t>Did the trial judge err in holding that the discharge of nickel constituted an actionable nuisance?</w:t>
      </w:r>
    </w:p>
    <w:p w14:paraId="2D37830B"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Holding:</w:t>
      </w:r>
      <w:r>
        <w:rPr>
          <w:rFonts w:ascii="Baskerville" w:hAnsi="Baskerville"/>
          <w:sz w:val="20"/>
          <w:szCs w:val="20"/>
        </w:rPr>
        <w:t xml:space="preserve"> Appeal allowed, judgement for the defendant.</w:t>
      </w:r>
    </w:p>
    <w:p w14:paraId="45AB000F"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lang w:val="it-IT"/>
        </w:rPr>
        <w:t>Ratio:</w:t>
      </w:r>
      <w:r>
        <w:rPr>
          <w:rFonts w:ascii="Baskerville" w:hAnsi="Baskerville"/>
          <w:sz w:val="20"/>
          <w:szCs w:val="20"/>
        </w:rPr>
        <w:t xml:space="preserve"> Pro</w:t>
      </w:r>
      <w:r>
        <w:rPr>
          <w:rFonts w:ascii="Baskerville" w:hAnsi="Baskerville"/>
          <w:sz w:val="20"/>
          <w:szCs w:val="20"/>
        </w:rPr>
        <w:t>perty damage branch of nuisance requires the damage to be actual, ascertainable and material.</w:t>
      </w:r>
    </w:p>
    <w:p w14:paraId="4C2E143B"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 xml:space="preserve">Reasoning:  </w:t>
      </w:r>
      <w:r>
        <w:rPr>
          <w:rFonts w:ascii="Baskerville" w:hAnsi="Baskerville"/>
          <w:sz w:val="20"/>
          <w:szCs w:val="20"/>
        </w:rPr>
        <w:t xml:space="preserve">Tort of nuisance </w:t>
      </w:r>
      <w:r>
        <w:rPr>
          <w:rFonts w:ascii="Baskerville" w:hAnsi="Baskerville"/>
          <w:sz w:val="20"/>
          <w:szCs w:val="20"/>
        </w:rPr>
        <w:t xml:space="preserve">– </w:t>
      </w:r>
      <w:r>
        <w:rPr>
          <w:rFonts w:ascii="Baskerville" w:hAnsi="Baskerville"/>
          <w:sz w:val="20"/>
          <w:szCs w:val="20"/>
        </w:rPr>
        <w:t xml:space="preserve">half about the use and enjoyment, half about the damage to property </w:t>
      </w:r>
      <w:r>
        <w:rPr>
          <w:rFonts w:ascii="Baskerville" w:hAnsi="Baskerville"/>
          <w:sz w:val="20"/>
          <w:szCs w:val="20"/>
        </w:rPr>
        <w:t xml:space="preserve">– </w:t>
      </w:r>
      <w:r>
        <w:rPr>
          <w:rFonts w:ascii="Baskerville" w:hAnsi="Baskerville"/>
          <w:sz w:val="20"/>
          <w:szCs w:val="20"/>
        </w:rPr>
        <w:t xml:space="preserve">what does it mean for property to be damaged? </w:t>
      </w:r>
    </w:p>
    <w:p w14:paraId="1ECAF640"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What is damage</w:t>
      </w:r>
      <w:r>
        <w:rPr>
          <w:rFonts w:ascii="Baskerville" w:hAnsi="Baskerville"/>
          <w:sz w:val="20"/>
          <w:szCs w:val="20"/>
        </w:rPr>
        <w:t>?</w:t>
      </w:r>
    </w:p>
    <w:p w14:paraId="6B55AE6B" w14:textId="77777777" w:rsidR="00080C39" w:rsidRDefault="00824F0F">
      <w:pPr>
        <w:pStyle w:val="ListParagraph"/>
        <w:numPr>
          <w:ilvl w:val="0"/>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Material </w:t>
      </w:r>
      <w:r>
        <w:rPr>
          <w:rFonts w:ascii="Baskerville" w:hAnsi="Baskerville"/>
          <w:sz w:val="20"/>
          <w:szCs w:val="20"/>
        </w:rPr>
        <w:t xml:space="preserve">– </w:t>
      </w:r>
      <w:r>
        <w:rPr>
          <w:rFonts w:ascii="Baskerville" w:hAnsi="Baskerville"/>
          <w:sz w:val="20"/>
          <w:szCs w:val="20"/>
        </w:rPr>
        <w:t xml:space="preserve">substantial (more than trivial) </w:t>
      </w:r>
      <w:r>
        <w:rPr>
          <w:rFonts w:ascii="Baskerville" w:hAnsi="Baskerville"/>
          <w:sz w:val="20"/>
          <w:szCs w:val="20"/>
        </w:rPr>
        <w:t xml:space="preserve">– </w:t>
      </w:r>
      <w:r>
        <w:rPr>
          <w:rFonts w:ascii="Baskerville" w:hAnsi="Baskerville"/>
          <w:sz w:val="20"/>
          <w:szCs w:val="20"/>
        </w:rPr>
        <w:t xml:space="preserve">has to cause a negative change </w:t>
      </w:r>
      <w:r>
        <w:rPr>
          <w:rFonts w:ascii="Baskerville" w:hAnsi="Baskerville"/>
          <w:sz w:val="20"/>
          <w:szCs w:val="20"/>
        </w:rPr>
        <w:t xml:space="preserve">– </w:t>
      </w:r>
      <w:r>
        <w:rPr>
          <w:rFonts w:ascii="Baskerville" w:hAnsi="Baskerville"/>
          <w:sz w:val="20"/>
          <w:szCs w:val="20"/>
        </w:rPr>
        <w:t>it isn</w:t>
      </w:r>
      <w:r>
        <w:rPr>
          <w:rFonts w:ascii="Baskerville" w:hAnsi="Baskerville"/>
          <w:sz w:val="20"/>
          <w:szCs w:val="20"/>
        </w:rPr>
        <w:t>’</w:t>
      </w:r>
      <w:r>
        <w:rPr>
          <w:rFonts w:ascii="Baskerville" w:hAnsi="Baskerville"/>
          <w:sz w:val="20"/>
          <w:szCs w:val="20"/>
        </w:rPr>
        <w:t xml:space="preserve">t enough for a change just to be a change, it has to be a negative change. Not something that could leave to damage in the future, it has to be present now. Need actual </w:t>
      </w:r>
      <w:r>
        <w:rPr>
          <w:rFonts w:ascii="Baskerville" w:hAnsi="Baskerville"/>
          <w:sz w:val="20"/>
          <w:szCs w:val="20"/>
        </w:rPr>
        <w:t>proof that it is dangerous.</w:t>
      </w:r>
    </w:p>
    <w:p w14:paraId="51112F6A" w14:textId="77777777" w:rsidR="00080C39" w:rsidRDefault="00824F0F">
      <w:pPr>
        <w:pStyle w:val="ListParagraph"/>
        <w:numPr>
          <w:ilvl w:val="0"/>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Actual - </w:t>
      </w:r>
    </w:p>
    <w:p w14:paraId="1B54C8C1" w14:textId="77777777" w:rsidR="00080C39" w:rsidRDefault="00824F0F">
      <w:pPr>
        <w:pStyle w:val="ListParagraph"/>
        <w:numPr>
          <w:ilvl w:val="0"/>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Ascertainable </w:t>
      </w:r>
      <w:r>
        <w:rPr>
          <w:rFonts w:ascii="Baskerville" w:hAnsi="Baskerville"/>
          <w:sz w:val="20"/>
          <w:szCs w:val="20"/>
        </w:rPr>
        <w:t xml:space="preserve">– </w:t>
      </w:r>
      <w:r>
        <w:rPr>
          <w:rFonts w:ascii="Baskerville" w:hAnsi="Baskerville"/>
          <w:sz w:val="20"/>
          <w:szCs w:val="20"/>
        </w:rPr>
        <w:t xml:space="preserve">nickel </w:t>
      </w:r>
      <w:r>
        <w:rPr>
          <w:rFonts w:ascii="Baskerville" w:hAnsi="Baskerville"/>
          <w:sz w:val="20"/>
          <w:szCs w:val="20"/>
        </w:rPr>
        <w:t xml:space="preserve">– </w:t>
      </w:r>
      <w:r>
        <w:rPr>
          <w:rFonts w:ascii="Baskerville" w:hAnsi="Baskerville"/>
          <w:sz w:val="20"/>
          <w:szCs w:val="20"/>
        </w:rPr>
        <w:t xml:space="preserve">you cannot see with the naked eye </w:t>
      </w:r>
      <w:r>
        <w:rPr>
          <w:rFonts w:ascii="Baskerville" w:hAnsi="Baskerville"/>
          <w:sz w:val="20"/>
          <w:szCs w:val="20"/>
        </w:rPr>
        <w:t xml:space="preserve">– </w:t>
      </w:r>
      <w:r>
        <w:rPr>
          <w:rFonts w:ascii="Baskerville" w:hAnsi="Baskerville"/>
          <w:sz w:val="20"/>
          <w:szCs w:val="20"/>
        </w:rPr>
        <w:t>you don</w:t>
      </w:r>
      <w:r>
        <w:rPr>
          <w:rFonts w:ascii="Baskerville" w:hAnsi="Baskerville"/>
          <w:sz w:val="20"/>
          <w:szCs w:val="20"/>
        </w:rPr>
        <w:t>’</w:t>
      </w:r>
      <w:r>
        <w:rPr>
          <w:rFonts w:ascii="Baskerville" w:hAnsi="Baskerville"/>
          <w:sz w:val="20"/>
          <w:szCs w:val="20"/>
        </w:rPr>
        <w:t>t necessarily have to see it with the naked eye, but it has to be testable.</w:t>
      </w:r>
    </w:p>
    <w:p w14:paraId="1EA66663" w14:textId="77777777" w:rsidR="00080C39" w:rsidRDefault="00824F0F">
      <w:pPr>
        <w:pStyle w:val="ListParagraph"/>
        <w:numPr>
          <w:ilvl w:val="0"/>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In order to be actionable, a nuisance must be tortious and </w:t>
      </w:r>
      <w:r>
        <w:rPr>
          <w:rFonts w:ascii="Baskerville" w:hAnsi="Baskerville"/>
          <w:sz w:val="20"/>
          <w:szCs w:val="20"/>
        </w:rPr>
        <w:t>hurtful. Two types of private nuisance:</w:t>
      </w:r>
    </w:p>
    <w:p w14:paraId="70B2A85F"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Amenity </w:t>
      </w:r>
      <w:r>
        <w:rPr>
          <w:rFonts w:ascii="Baskerville" w:hAnsi="Baskerville"/>
          <w:sz w:val="20"/>
          <w:szCs w:val="20"/>
        </w:rPr>
        <w:t xml:space="preserve">– </w:t>
      </w:r>
      <w:r>
        <w:rPr>
          <w:rFonts w:ascii="Baskerville" w:hAnsi="Baskerville"/>
          <w:sz w:val="20"/>
          <w:szCs w:val="20"/>
        </w:rPr>
        <w:t>interference with use/enjoyment</w:t>
      </w:r>
    </w:p>
    <w:p w14:paraId="10F23E80"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Property damage </w:t>
      </w:r>
      <w:r>
        <w:rPr>
          <w:rFonts w:ascii="Baskerville" w:hAnsi="Baskerville"/>
          <w:sz w:val="20"/>
          <w:szCs w:val="20"/>
        </w:rPr>
        <w:t xml:space="preserve">– </w:t>
      </w:r>
      <w:r>
        <w:rPr>
          <w:rFonts w:ascii="Baskerville" w:hAnsi="Baskerville"/>
          <w:sz w:val="20"/>
          <w:szCs w:val="20"/>
        </w:rPr>
        <w:t>property damage in a substantial way</w:t>
      </w:r>
    </w:p>
    <w:p w14:paraId="38545CE3" w14:textId="77777777" w:rsidR="00080C39" w:rsidRDefault="00824F0F">
      <w:pPr>
        <w:pStyle w:val="ListParagraph"/>
        <w:numPr>
          <w:ilvl w:val="2"/>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Did you suffer damage (both negligence and nuisance)?  </w:t>
      </w:r>
    </w:p>
    <w:p w14:paraId="177C46A3" w14:textId="77777777" w:rsidR="00080C39" w:rsidRDefault="00824F0F">
      <w:pPr>
        <w:pStyle w:val="ListParagraph"/>
        <w:numPr>
          <w:ilvl w:val="2"/>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Did you have substantial damage? Was the damage </w:t>
      </w:r>
      <w:r>
        <w:rPr>
          <w:rFonts w:ascii="Baskerville" w:hAnsi="Baskerville"/>
          <w:sz w:val="20"/>
          <w:szCs w:val="20"/>
        </w:rPr>
        <w:t>unreasaonble?</w:t>
      </w:r>
    </w:p>
    <w:p w14:paraId="15AE8A59" w14:textId="77777777" w:rsidR="00080C39" w:rsidRDefault="00824F0F">
      <w:pPr>
        <w:pStyle w:val="ListParagraph"/>
        <w:numPr>
          <w:ilvl w:val="2"/>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Damage cannot be just your property value going down </w:t>
      </w:r>
      <w:r>
        <w:rPr>
          <w:rFonts w:ascii="Baskerville" w:hAnsi="Baskerville"/>
          <w:sz w:val="20"/>
          <w:szCs w:val="20"/>
        </w:rPr>
        <w:t xml:space="preserve">– </w:t>
      </w:r>
      <w:r>
        <w:rPr>
          <w:rFonts w:ascii="Baskerville" w:hAnsi="Baskerville"/>
          <w:sz w:val="20"/>
          <w:szCs w:val="20"/>
        </w:rPr>
        <w:t xml:space="preserve">there has to be a negative physical change in your property. Property value change is evidence of a negative physical change, but it is not determinative. </w:t>
      </w:r>
    </w:p>
    <w:p w14:paraId="63FE3579" w14:textId="77777777" w:rsidR="00080C39" w:rsidRDefault="00080C39">
      <w:pPr>
        <w:pStyle w:val="Body"/>
        <w:spacing w:after="0" w:line="240" w:lineRule="auto"/>
        <w:rPr>
          <w:rFonts w:ascii="Baskerville" w:eastAsia="Baskerville" w:hAnsi="Baskerville" w:cs="Baskerville"/>
          <w:sz w:val="20"/>
          <w:szCs w:val="20"/>
        </w:rPr>
      </w:pPr>
    </w:p>
    <w:p w14:paraId="2A564531" w14:textId="77777777" w:rsidR="00080C39" w:rsidRDefault="00824F0F">
      <w:pPr>
        <w:pStyle w:val="Heading2"/>
      </w:pPr>
      <w:bookmarkStart w:id="31" w:name="_Toc30"/>
      <w:r>
        <w:t>TTC v Swansea (Village) (SCC)</w:t>
      </w:r>
      <w:bookmarkEnd w:id="31"/>
    </w:p>
    <w:p w14:paraId="4AA9214C"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Private right of access is the right to step on and off of your property onto the highway at any point along its entire frontage.</w:t>
      </w:r>
    </w:p>
    <w:p w14:paraId="556F38CD" w14:textId="77777777" w:rsidR="00080C39" w:rsidRDefault="00824F0F">
      <w:pPr>
        <w:pStyle w:val="Heading2"/>
        <w:rPr>
          <w:sz w:val="24"/>
          <w:szCs w:val="24"/>
        </w:rPr>
      </w:pPr>
      <w:bookmarkStart w:id="32" w:name="_Toc31"/>
      <w:r>
        <w:rPr>
          <w:sz w:val="24"/>
          <w:szCs w:val="24"/>
          <w:lang w:val="en-US"/>
        </w:rPr>
        <w:t>Remedies</w:t>
      </w:r>
      <w:bookmarkEnd w:id="32"/>
    </w:p>
    <w:p w14:paraId="26E2E24C" w14:textId="77777777" w:rsidR="00080C39" w:rsidRDefault="00824F0F">
      <w:pPr>
        <w:pStyle w:val="Heading2"/>
      </w:pPr>
      <w:bookmarkStart w:id="33" w:name="_Toc32"/>
      <w:r>
        <w:rPr>
          <w:lang w:val="en-US"/>
        </w:rPr>
        <w:t>Shelfer v. City of London Electrical Lighting Co. (1895) CA</w:t>
      </w:r>
      <w:r>
        <w:rPr>
          <w:lang w:val="en-US"/>
        </w:rPr>
        <w:t xml:space="preserve"> - DAMAGES IN PLACE OF INJUNCTION (SHELFER RULE); </w:t>
      </w:r>
      <w:bookmarkEnd w:id="33"/>
    </w:p>
    <w:p w14:paraId="69103E92"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If plai</w:t>
      </w:r>
      <w:r>
        <w:rPr>
          <w:rFonts w:ascii="Baskerville" w:hAnsi="Baskerville"/>
          <w:sz w:val="20"/>
          <w:szCs w:val="20"/>
        </w:rPr>
        <w:t>ntiff indifferent and injunction would be oppressive, court may force plaintiff to accept damages</w:t>
      </w:r>
    </w:p>
    <w:p w14:paraId="2F3D5363" w14:textId="77777777" w:rsidR="00080C39" w:rsidRDefault="00824F0F">
      <w:pPr>
        <w:pStyle w:val="ListParagraph"/>
        <w:numPr>
          <w:ilvl w:val="0"/>
          <w:numId w:val="78"/>
        </w:numPr>
        <w:spacing w:after="0" w:line="240" w:lineRule="auto"/>
        <w:rPr>
          <w:rFonts w:ascii="Baskerville" w:eastAsia="Baskerville" w:hAnsi="Baskerville" w:cs="Baskerville"/>
          <w:sz w:val="20"/>
          <w:szCs w:val="20"/>
        </w:rPr>
      </w:pPr>
      <w:r>
        <w:rPr>
          <w:rFonts w:ascii="Baskerville" w:hAnsi="Baskerville"/>
          <w:sz w:val="20"/>
          <w:szCs w:val="20"/>
        </w:rPr>
        <w:t>Injunction is normal remedy for a nuisance unless you meet the following four exceptional rules in which case damages may be awarded.</w:t>
      </w:r>
    </w:p>
    <w:p w14:paraId="5EB4C977" w14:textId="77777777" w:rsidR="00080C39" w:rsidRDefault="00824F0F">
      <w:pPr>
        <w:pStyle w:val="ListParagraph"/>
        <w:numPr>
          <w:ilvl w:val="0"/>
          <w:numId w:val="78"/>
        </w:numPr>
        <w:spacing w:after="0" w:line="240" w:lineRule="auto"/>
        <w:rPr>
          <w:rFonts w:ascii="Baskerville" w:eastAsia="Baskerville" w:hAnsi="Baskerville" w:cs="Baskerville"/>
          <w:sz w:val="20"/>
          <w:szCs w:val="20"/>
        </w:rPr>
      </w:pPr>
      <w:r>
        <w:rPr>
          <w:rFonts w:ascii="Baskerville" w:hAnsi="Baskerville"/>
          <w:sz w:val="20"/>
          <w:szCs w:val="20"/>
        </w:rPr>
        <w:t>Shelfer rule: Where plai</w:t>
      </w:r>
      <w:r>
        <w:rPr>
          <w:rFonts w:ascii="Baskerville" w:hAnsi="Baskerville"/>
          <w:sz w:val="20"/>
          <w:szCs w:val="20"/>
        </w:rPr>
        <w:t>ntiff would be indifferent to getting damages and giving an injunction would be oppressive to the defendant, the court will force the plaintiff to accept damages:</w:t>
      </w:r>
    </w:p>
    <w:p w14:paraId="58A1C587" w14:textId="77777777" w:rsidR="00080C39" w:rsidRDefault="00824F0F">
      <w:pPr>
        <w:pStyle w:val="ListParagraph"/>
        <w:numPr>
          <w:ilvl w:val="1"/>
          <w:numId w:val="79"/>
        </w:numPr>
        <w:spacing w:after="0" w:line="240" w:lineRule="auto"/>
        <w:rPr>
          <w:rFonts w:ascii="Baskerville" w:eastAsia="Baskerville" w:hAnsi="Baskerville" w:cs="Baskerville"/>
          <w:sz w:val="20"/>
          <w:szCs w:val="20"/>
        </w:rPr>
      </w:pPr>
      <w:r>
        <w:rPr>
          <w:rFonts w:ascii="Baskerville" w:hAnsi="Baskerville"/>
          <w:sz w:val="20"/>
          <w:szCs w:val="20"/>
        </w:rPr>
        <w:t xml:space="preserve">small injury </w:t>
      </w:r>
    </w:p>
    <w:p w14:paraId="5123AA14" w14:textId="77777777" w:rsidR="00080C39" w:rsidRDefault="00824F0F">
      <w:pPr>
        <w:pStyle w:val="ListParagraph"/>
        <w:numPr>
          <w:ilvl w:val="1"/>
          <w:numId w:val="63"/>
        </w:numPr>
        <w:spacing w:after="0" w:line="240" w:lineRule="auto"/>
        <w:rPr>
          <w:rFonts w:ascii="Baskerville" w:eastAsia="Baskerville" w:hAnsi="Baskerville" w:cs="Baskerville"/>
          <w:sz w:val="20"/>
          <w:szCs w:val="20"/>
        </w:rPr>
      </w:pPr>
      <w:r>
        <w:rPr>
          <w:rFonts w:ascii="Baskerville" w:hAnsi="Baskerville"/>
          <w:sz w:val="20"/>
          <w:szCs w:val="20"/>
        </w:rPr>
        <w:t>injury can be estimated in $</w:t>
      </w:r>
    </w:p>
    <w:p w14:paraId="60409988" w14:textId="77777777" w:rsidR="00080C39" w:rsidRDefault="00824F0F">
      <w:pPr>
        <w:pStyle w:val="ListParagraph"/>
        <w:numPr>
          <w:ilvl w:val="1"/>
          <w:numId w:val="63"/>
        </w:numPr>
        <w:spacing w:after="0" w:line="240" w:lineRule="auto"/>
        <w:rPr>
          <w:rFonts w:ascii="Baskerville" w:eastAsia="Baskerville" w:hAnsi="Baskerville" w:cs="Baskerville"/>
          <w:sz w:val="20"/>
          <w:szCs w:val="20"/>
        </w:rPr>
      </w:pPr>
      <w:r>
        <w:rPr>
          <w:rFonts w:ascii="Baskerville" w:hAnsi="Baskerville"/>
          <w:sz w:val="20"/>
          <w:szCs w:val="20"/>
        </w:rPr>
        <w:t>can be adequately compensated in $</w:t>
      </w:r>
    </w:p>
    <w:p w14:paraId="294ECF33" w14:textId="77777777" w:rsidR="00080C39" w:rsidRDefault="00824F0F">
      <w:pPr>
        <w:pStyle w:val="ListParagraph"/>
        <w:numPr>
          <w:ilvl w:val="1"/>
          <w:numId w:val="63"/>
        </w:numPr>
        <w:spacing w:after="0" w:line="240" w:lineRule="auto"/>
        <w:rPr>
          <w:rFonts w:ascii="Baskerville" w:eastAsia="Baskerville" w:hAnsi="Baskerville" w:cs="Baskerville"/>
          <w:sz w:val="20"/>
          <w:szCs w:val="20"/>
        </w:rPr>
      </w:pPr>
      <w:r>
        <w:rPr>
          <w:rFonts w:ascii="Baskerville" w:hAnsi="Baskerville"/>
          <w:sz w:val="20"/>
          <w:szCs w:val="20"/>
        </w:rPr>
        <w:t>it would be opp</w:t>
      </w:r>
      <w:r>
        <w:rPr>
          <w:rFonts w:ascii="Baskerville" w:hAnsi="Baskerville"/>
          <w:sz w:val="20"/>
          <w:szCs w:val="20"/>
        </w:rPr>
        <w:t>ressive to D to grant injunction (BUT, defendant can</w:t>
      </w:r>
      <w:r>
        <w:rPr>
          <w:rFonts w:ascii="Baskerville" w:hAnsi="Baskerville"/>
          <w:sz w:val="20"/>
          <w:szCs w:val="20"/>
        </w:rPr>
        <w:t>’</w:t>
      </w:r>
      <w:r>
        <w:rPr>
          <w:rFonts w:ascii="Baskerville" w:hAnsi="Baskerville"/>
          <w:sz w:val="20"/>
          <w:szCs w:val="20"/>
        </w:rPr>
        <w:t>t make it oppressive on himself ie. build the buildings quickly to make it appear oppressive if we were to be given an injunction)</w:t>
      </w:r>
    </w:p>
    <w:p w14:paraId="4F6F945E"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Other notes about the Shelfer Rule:</w:t>
      </w:r>
    </w:p>
    <w:p w14:paraId="069BC6E0" w14:textId="77777777" w:rsidR="00080C39" w:rsidRDefault="00824F0F">
      <w:pPr>
        <w:pStyle w:val="ListParagraph"/>
        <w:numPr>
          <w:ilvl w:val="0"/>
          <w:numId w:val="81"/>
        </w:numPr>
        <w:spacing w:after="0" w:line="240" w:lineRule="auto"/>
        <w:rPr>
          <w:rFonts w:ascii="Baskerville" w:eastAsia="Baskerville" w:hAnsi="Baskerville" w:cs="Baskerville"/>
          <w:sz w:val="20"/>
          <w:szCs w:val="20"/>
        </w:rPr>
      </w:pPr>
      <w:r>
        <w:rPr>
          <w:rFonts w:ascii="Baskerville" w:hAnsi="Baskerville"/>
          <w:sz w:val="20"/>
          <w:szCs w:val="20"/>
        </w:rPr>
        <w:t>Context specific</w:t>
      </w:r>
    </w:p>
    <w:p w14:paraId="212921FE" w14:textId="77777777" w:rsidR="00080C39" w:rsidRDefault="00824F0F">
      <w:pPr>
        <w:pStyle w:val="ListParagraph"/>
        <w:numPr>
          <w:ilvl w:val="0"/>
          <w:numId w:val="81"/>
        </w:numPr>
        <w:spacing w:after="0" w:line="240" w:lineRule="auto"/>
        <w:rPr>
          <w:rFonts w:ascii="Baskerville" w:eastAsia="Baskerville" w:hAnsi="Baskerville" w:cs="Baskerville"/>
          <w:sz w:val="20"/>
          <w:szCs w:val="20"/>
        </w:rPr>
      </w:pPr>
      <w:r>
        <w:rPr>
          <w:rFonts w:ascii="Baskerville" w:hAnsi="Baskerville"/>
          <w:sz w:val="20"/>
          <w:szCs w:val="20"/>
        </w:rPr>
        <w:t xml:space="preserve">Courts are </w:t>
      </w:r>
      <w:r>
        <w:rPr>
          <w:rFonts w:ascii="Baskerville" w:hAnsi="Baskerville"/>
          <w:sz w:val="20"/>
          <w:szCs w:val="20"/>
        </w:rPr>
        <w:t>generally very strict about these</w:t>
      </w:r>
    </w:p>
    <w:p w14:paraId="4209E3F7" w14:textId="77777777" w:rsidR="00080C39" w:rsidRDefault="00824F0F">
      <w:pPr>
        <w:pStyle w:val="ListParagraph"/>
        <w:numPr>
          <w:ilvl w:val="0"/>
          <w:numId w:val="81"/>
        </w:numPr>
        <w:spacing w:after="0" w:line="240" w:lineRule="auto"/>
        <w:rPr>
          <w:rFonts w:ascii="Baskerville" w:eastAsia="Baskerville" w:hAnsi="Baskerville" w:cs="Baskerville"/>
          <w:sz w:val="20"/>
          <w:szCs w:val="20"/>
        </w:rPr>
      </w:pPr>
      <w:r>
        <w:rPr>
          <w:rFonts w:ascii="Baskerville" w:hAnsi="Baskerville"/>
          <w:sz w:val="20"/>
          <w:szCs w:val="20"/>
        </w:rPr>
        <w:t>Public utility is irrelevant</w:t>
      </w:r>
    </w:p>
    <w:p w14:paraId="107B5AA4" w14:textId="77777777" w:rsidR="00080C39" w:rsidRDefault="00824F0F">
      <w:pPr>
        <w:pStyle w:val="ListParagraph"/>
        <w:numPr>
          <w:ilvl w:val="0"/>
          <w:numId w:val="81"/>
        </w:numPr>
        <w:spacing w:after="0" w:line="240" w:lineRule="auto"/>
        <w:rPr>
          <w:rFonts w:ascii="Baskerville" w:eastAsia="Baskerville" w:hAnsi="Baskerville" w:cs="Baskerville"/>
          <w:sz w:val="20"/>
          <w:szCs w:val="20"/>
        </w:rPr>
      </w:pPr>
      <w:r>
        <w:rPr>
          <w:rFonts w:ascii="Baskerville" w:hAnsi="Baskerville"/>
          <w:sz w:val="20"/>
          <w:szCs w:val="20"/>
        </w:rPr>
        <w:t xml:space="preserve">If the defendant is a jerk (rude) </w:t>
      </w:r>
      <w:r>
        <w:rPr>
          <w:rFonts w:ascii="Baskerville" w:hAnsi="Baskerville"/>
          <w:sz w:val="20"/>
          <w:szCs w:val="20"/>
        </w:rPr>
        <w:t xml:space="preserve">– </w:t>
      </w:r>
      <w:r>
        <w:rPr>
          <w:rFonts w:ascii="Baskerville" w:hAnsi="Baskerville"/>
          <w:sz w:val="20"/>
          <w:szCs w:val="20"/>
        </w:rPr>
        <w:t xml:space="preserve">this will not be considered under the Shelfer rule. </w:t>
      </w:r>
    </w:p>
    <w:p w14:paraId="67510C3C" w14:textId="77777777" w:rsidR="00080C39" w:rsidRDefault="00824F0F">
      <w:pPr>
        <w:pStyle w:val="ListParagraph"/>
        <w:numPr>
          <w:ilvl w:val="0"/>
          <w:numId w:val="81"/>
        </w:numPr>
        <w:spacing w:after="0" w:line="240" w:lineRule="auto"/>
        <w:rPr>
          <w:rFonts w:ascii="Baskerville" w:eastAsia="Baskerville" w:hAnsi="Baskerville" w:cs="Baskerville"/>
          <w:sz w:val="20"/>
          <w:szCs w:val="20"/>
        </w:rPr>
      </w:pPr>
      <w:r>
        <w:rPr>
          <w:rFonts w:ascii="Baskerville" w:hAnsi="Baskerville"/>
          <w:sz w:val="20"/>
          <w:szCs w:val="20"/>
        </w:rPr>
        <w:t xml:space="preserve">Note: Shelfer Rule is about </w:t>
      </w:r>
      <w:r>
        <w:rPr>
          <w:rFonts w:ascii="Baskerville SemiBold" w:hAnsi="Baskerville SemiBold"/>
          <w:sz w:val="20"/>
          <w:szCs w:val="20"/>
        </w:rPr>
        <w:t>future damages</w:t>
      </w:r>
      <w:r>
        <w:rPr>
          <w:rFonts w:ascii="Baskerville" w:hAnsi="Baskerville"/>
          <w:sz w:val="20"/>
          <w:szCs w:val="20"/>
        </w:rPr>
        <w:t xml:space="preserve"> or </w:t>
      </w:r>
      <w:r>
        <w:rPr>
          <w:rFonts w:ascii="Baskerville SemiBold" w:hAnsi="Baskerville SemiBold"/>
          <w:sz w:val="20"/>
          <w:szCs w:val="20"/>
        </w:rPr>
        <w:t>injunction</w:t>
      </w:r>
      <w:r>
        <w:rPr>
          <w:rFonts w:ascii="Baskerville" w:hAnsi="Baskerville"/>
          <w:sz w:val="20"/>
          <w:szCs w:val="20"/>
        </w:rPr>
        <w:t>. Does not say what you are entitled to in the p</w:t>
      </w:r>
      <w:r>
        <w:rPr>
          <w:rFonts w:ascii="Baskerville" w:hAnsi="Baskerville"/>
          <w:sz w:val="20"/>
          <w:szCs w:val="20"/>
        </w:rPr>
        <w:t xml:space="preserve">ast. Therefore, </w:t>
      </w:r>
      <w:r>
        <w:rPr>
          <w:rFonts w:ascii="Baskerville" w:hAnsi="Baskerville"/>
          <w:color w:val="FF0000"/>
          <w:sz w:val="20"/>
          <w:szCs w:val="20"/>
          <w:u w:color="FF0000"/>
        </w:rPr>
        <w:t>it is possible to get both an injunction + damages</w:t>
      </w:r>
    </w:p>
    <w:p w14:paraId="2B4F3EA7" w14:textId="77777777" w:rsidR="00080C39" w:rsidRDefault="00824F0F">
      <w:pPr>
        <w:pStyle w:val="ListParagraph"/>
        <w:numPr>
          <w:ilvl w:val="0"/>
          <w:numId w:val="81"/>
        </w:numPr>
        <w:spacing w:after="0" w:line="240" w:lineRule="auto"/>
        <w:rPr>
          <w:rFonts w:ascii="Baskerville" w:eastAsia="Baskerville" w:hAnsi="Baskerville" w:cs="Baskerville"/>
          <w:sz w:val="20"/>
          <w:szCs w:val="20"/>
        </w:rPr>
      </w:pPr>
      <w:r>
        <w:rPr>
          <w:rFonts w:ascii="Baskerville" w:hAnsi="Baskerville"/>
          <w:sz w:val="20"/>
          <w:szCs w:val="20"/>
        </w:rPr>
        <w:t xml:space="preserve">Shelfer factors are not a checklist </w:t>
      </w:r>
      <w:r>
        <w:rPr>
          <w:rFonts w:ascii="Baskerville" w:hAnsi="Baskerville"/>
          <w:sz w:val="20"/>
          <w:szCs w:val="20"/>
        </w:rPr>
        <w:t xml:space="preserve">– </w:t>
      </w:r>
      <w:r>
        <w:rPr>
          <w:rFonts w:ascii="Baskerville" w:hAnsi="Baskerville"/>
          <w:sz w:val="20"/>
          <w:szCs w:val="20"/>
        </w:rPr>
        <w:t xml:space="preserve">if one is missing, it is OK to continue </w:t>
      </w:r>
      <w:r>
        <w:rPr>
          <w:rFonts w:ascii="Baskerville" w:hAnsi="Baskerville"/>
          <w:sz w:val="20"/>
          <w:szCs w:val="20"/>
        </w:rPr>
        <w:t xml:space="preserve">– </w:t>
      </w:r>
      <w:r>
        <w:rPr>
          <w:rFonts w:ascii="Baskerville" w:hAnsi="Baskerville"/>
          <w:sz w:val="20"/>
          <w:szCs w:val="20"/>
        </w:rPr>
        <w:t>the fact that one factor cannot be made out is not fatal to the defendant</w:t>
      </w:r>
    </w:p>
    <w:p w14:paraId="1A2352E1" w14:textId="77777777" w:rsidR="00080C39" w:rsidRDefault="00824F0F">
      <w:pPr>
        <w:pStyle w:val="ListParagraph"/>
        <w:numPr>
          <w:ilvl w:val="0"/>
          <w:numId w:val="81"/>
        </w:numPr>
        <w:spacing w:after="0" w:line="240" w:lineRule="auto"/>
        <w:rPr>
          <w:rFonts w:ascii="Baskerville" w:eastAsia="Baskerville" w:hAnsi="Baskerville" w:cs="Baskerville"/>
          <w:sz w:val="20"/>
          <w:szCs w:val="20"/>
        </w:rPr>
      </w:pPr>
      <w:r>
        <w:rPr>
          <w:rFonts w:ascii="Baskerville" w:hAnsi="Baskerville"/>
          <w:sz w:val="20"/>
          <w:szCs w:val="20"/>
        </w:rPr>
        <w:t xml:space="preserve">In addition to the Shelfer </w:t>
      </w:r>
      <w:r>
        <w:rPr>
          <w:rFonts w:ascii="Baskerville" w:hAnsi="Baskerville"/>
          <w:sz w:val="20"/>
          <w:szCs w:val="20"/>
        </w:rPr>
        <w:t>rule, the judge should also take into account the public benefit of the activity to be enjoyed (not determinative).</w:t>
      </w:r>
    </w:p>
    <w:p w14:paraId="582F3CC8" w14:textId="77777777" w:rsidR="00080C39" w:rsidRDefault="00824F0F">
      <w:pPr>
        <w:pStyle w:val="ListParagraph"/>
        <w:numPr>
          <w:ilvl w:val="0"/>
          <w:numId w:val="81"/>
        </w:numPr>
        <w:spacing w:after="0" w:line="240" w:lineRule="auto"/>
        <w:rPr>
          <w:rFonts w:ascii="Baskerville" w:eastAsia="Baskerville" w:hAnsi="Baskerville" w:cs="Baskerville"/>
          <w:sz w:val="20"/>
          <w:szCs w:val="20"/>
        </w:rPr>
      </w:pPr>
      <w:r>
        <w:rPr>
          <w:rFonts w:ascii="Baskerville" w:hAnsi="Baskerville"/>
          <w:sz w:val="20"/>
          <w:szCs w:val="20"/>
        </w:rPr>
        <w:t xml:space="preserve">Planning permission might be appropriate to examine under the Shelfer criteria </w:t>
      </w:r>
      <w:r>
        <w:rPr>
          <w:rFonts w:ascii="Baskerville" w:hAnsi="Baskerville"/>
          <w:sz w:val="20"/>
          <w:szCs w:val="20"/>
        </w:rPr>
        <w:t xml:space="preserve">– </w:t>
      </w:r>
      <w:r>
        <w:rPr>
          <w:rFonts w:ascii="Baskerville" w:hAnsi="Baskerville"/>
          <w:sz w:val="20"/>
          <w:szCs w:val="20"/>
        </w:rPr>
        <w:t>where the public has had a reasonable ability to be consult</w:t>
      </w:r>
      <w:r>
        <w:rPr>
          <w:rFonts w:ascii="Baskerville" w:hAnsi="Baskerville"/>
          <w:sz w:val="20"/>
          <w:szCs w:val="20"/>
        </w:rPr>
        <w:t>ed about the activity</w:t>
      </w:r>
    </w:p>
    <w:p w14:paraId="273BA398" w14:textId="77777777" w:rsidR="00080C39" w:rsidRDefault="00080C39">
      <w:pPr>
        <w:pStyle w:val="Body"/>
        <w:spacing w:after="0" w:line="240" w:lineRule="auto"/>
        <w:rPr>
          <w:rFonts w:ascii="Baskerville" w:eastAsia="Baskerville" w:hAnsi="Baskerville" w:cs="Baskerville"/>
          <w:sz w:val="20"/>
          <w:szCs w:val="20"/>
        </w:rPr>
      </w:pPr>
    </w:p>
    <w:p w14:paraId="35FFB704"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lang w:val="de-DE"/>
        </w:rPr>
        <w:t>Outside of Shelfer Rule</w:t>
      </w:r>
    </w:p>
    <w:p w14:paraId="2E1CE228" w14:textId="77777777" w:rsidR="00080C39" w:rsidRDefault="00824F0F">
      <w:pPr>
        <w:pStyle w:val="ListParagraph"/>
        <w:numPr>
          <w:ilvl w:val="0"/>
          <w:numId w:val="83"/>
        </w:numPr>
        <w:spacing w:after="0" w:line="240" w:lineRule="auto"/>
        <w:rPr>
          <w:rFonts w:ascii="Baskerville" w:eastAsia="Baskerville" w:hAnsi="Baskerville" w:cs="Baskerville"/>
          <w:sz w:val="20"/>
          <w:szCs w:val="20"/>
        </w:rPr>
      </w:pPr>
      <w:r>
        <w:rPr>
          <w:rFonts w:ascii="Baskerville" w:hAnsi="Baskerville"/>
          <w:sz w:val="20"/>
          <w:szCs w:val="20"/>
        </w:rPr>
        <w:t>Where there is continuing threat of physical damage, injunction is mandatory (ie. Miller v. Jackson)</w:t>
      </w:r>
      <w:r>
        <w:rPr>
          <w:rFonts w:ascii="Baskerville" w:hAnsi="Baskerville"/>
          <w:sz w:val="20"/>
          <w:szCs w:val="20"/>
        </w:rPr>
        <w:t>—</w:t>
      </w:r>
      <w:r>
        <w:rPr>
          <w:rFonts w:ascii="Baskerville" w:hAnsi="Baskerville"/>
          <w:sz w:val="20"/>
          <w:szCs w:val="20"/>
        </w:rPr>
        <w:t>hence, must be a small injury or threat of injury for damages to be an option as a remedy</w:t>
      </w:r>
    </w:p>
    <w:p w14:paraId="251CD9DF" w14:textId="77777777" w:rsidR="00080C39" w:rsidRDefault="00824F0F">
      <w:pPr>
        <w:pStyle w:val="ListParagraph"/>
        <w:numPr>
          <w:ilvl w:val="0"/>
          <w:numId w:val="83"/>
        </w:numPr>
        <w:spacing w:after="0" w:line="240" w:lineRule="auto"/>
        <w:rPr>
          <w:rFonts w:ascii="Baskerville" w:eastAsia="Baskerville" w:hAnsi="Baskerville" w:cs="Baskerville"/>
          <w:sz w:val="20"/>
          <w:szCs w:val="20"/>
        </w:rPr>
      </w:pPr>
      <w:r>
        <w:rPr>
          <w:rFonts w:ascii="Baskerville" w:hAnsi="Baskerville"/>
          <w:sz w:val="20"/>
          <w:szCs w:val="20"/>
        </w:rPr>
        <w:t xml:space="preserve">Strong continuing </w:t>
      </w:r>
      <w:r>
        <w:rPr>
          <w:rFonts w:ascii="Baskerville" w:hAnsi="Baskerville"/>
          <w:sz w:val="20"/>
          <w:szCs w:val="20"/>
        </w:rPr>
        <w:t>odors (Appleby); hard to determine how much damages should be</w:t>
      </w:r>
    </w:p>
    <w:p w14:paraId="5EDF0279" w14:textId="77777777" w:rsidR="00080C39" w:rsidRDefault="00824F0F">
      <w:pPr>
        <w:pStyle w:val="Heading2"/>
      </w:pPr>
      <w:bookmarkStart w:id="34" w:name="_Toc33"/>
      <w:r>
        <w:rPr>
          <w:lang w:val="de-DE"/>
        </w:rPr>
        <w:t>Canada Paper Company v. Brown (1922) SCC - UPHOLDING THE SHELFER RULE</w:t>
      </w:r>
      <w:bookmarkEnd w:id="34"/>
    </w:p>
    <w:p w14:paraId="2C6EBA38"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Plaintiff built a cottage/retreat property near paper mill - paper mill is creating smell and pollution </w:t>
      </w:r>
      <w:r>
        <w:rPr>
          <w:rFonts w:ascii="Baskerville" w:hAnsi="Baskerville"/>
          <w:sz w:val="20"/>
          <w:szCs w:val="20"/>
        </w:rPr>
        <w:t xml:space="preserve">– </w:t>
      </w:r>
      <w:r>
        <w:rPr>
          <w:rFonts w:ascii="Baskerville" w:hAnsi="Baskerville"/>
          <w:sz w:val="20"/>
          <w:szCs w:val="20"/>
        </w:rPr>
        <w:t>starting us</w:t>
      </w:r>
      <w:r>
        <w:rPr>
          <w:rFonts w:ascii="Baskerville" w:hAnsi="Baskerville"/>
          <w:sz w:val="20"/>
          <w:szCs w:val="20"/>
        </w:rPr>
        <w:t>ing sulphates</w:t>
      </w:r>
    </w:p>
    <w:p w14:paraId="2EEABD27" w14:textId="77777777" w:rsidR="00080C39" w:rsidRDefault="00824F0F">
      <w:pPr>
        <w:pStyle w:val="Body"/>
        <w:spacing w:after="0" w:line="240" w:lineRule="auto"/>
        <w:ind w:left="147"/>
        <w:rPr>
          <w:rFonts w:ascii="Baskerville SemiBold" w:eastAsia="Baskerville SemiBold" w:hAnsi="Baskerville SemiBold" w:cs="Baskerville SemiBold"/>
          <w:sz w:val="20"/>
          <w:szCs w:val="20"/>
        </w:rPr>
      </w:pPr>
      <w:r>
        <w:rPr>
          <w:rFonts w:ascii="Baskerville SemiBold" w:hAnsi="Baskerville SemiBold"/>
          <w:sz w:val="20"/>
          <w:szCs w:val="20"/>
        </w:rPr>
        <w:t>Arguments:</w:t>
      </w:r>
    </w:p>
    <w:p w14:paraId="7E674D97" w14:textId="77777777" w:rsidR="00080C39" w:rsidRDefault="00824F0F">
      <w:pPr>
        <w:pStyle w:val="ListParagraph"/>
        <w:spacing w:after="0" w:line="240" w:lineRule="auto"/>
        <w:ind w:left="147"/>
        <w:rPr>
          <w:rFonts w:ascii="Baskerville" w:eastAsia="Baskerville" w:hAnsi="Baskerville" w:cs="Baskerville"/>
          <w:sz w:val="20"/>
          <w:szCs w:val="20"/>
        </w:rPr>
      </w:pPr>
      <w:r>
        <w:rPr>
          <w:rFonts w:ascii="Baskerville" w:hAnsi="Baskerville"/>
          <w:sz w:val="20"/>
          <w:szCs w:val="20"/>
        </w:rPr>
        <w:t xml:space="preserve">D </w:t>
      </w:r>
      <w:r>
        <w:rPr>
          <w:rFonts w:ascii="Baskerville" w:hAnsi="Baskerville"/>
          <w:sz w:val="20"/>
          <w:szCs w:val="20"/>
        </w:rPr>
        <w:t xml:space="preserve">– </w:t>
      </w:r>
      <w:r>
        <w:rPr>
          <w:rFonts w:ascii="Baskerville" w:hAnsi="Baskerville"/>
          <w:sz w:val="20"/>
          <w:szCs w:val="20"/>
        </w:rPr>
        <w:t xml:space="preserve">globalization (need to stay competitive), if they go out of business, a lot of people would lose their jobs </w:t>
      </w:r>
    </w:p>
    <w:p w14:paraId="5C18A48C" w14:textId="77777777" w:rsidR="00080C39" w:rsidRDefault="00824F0F">
      <w:pPr>
        <w:pStyle w:val="Body"/>
        <w:spacing w:after="0" w:line="240" w:lineRule="auto"/>
        <w:ind w:left="147"/>
        <w:rPr>
          <w:rFonts w:ascii="Baskerville SemiBold" w:eastAsia="Baskerville SemiBold" w:hAnsi="Baskerville SemiBold" w:cs="Baskerville SemiBold"/>
          <w:sz w:val="20"/>
          <w:szCs w:val="20"/>
        </w:rPr>
      </w:pPr>
      <w:r>
        <w:rPr>
          <w:rFonts w:ascii="Baskerville SemiBold" w:hAnsi="Baskerville SemiBold"/>
          <w:sz w:val="20"/>
          <w:szCs w:val="20"/>
        </w:rPr>
        <w:t>Issues:</w:t>
      </w:r>
    </w:p>
    <w:p w14:paraId="386D7117"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Canada Paper Company argued that the mill was important to the town (provided jobs), and that their communal i</w:t>
      </w:r>
      <w:r>
        <w:rPr>
          <w:rFonts w:ascii="Baskerville" w:hAnsi="Baskerville"/>
          <w:sz w:val="20"/>
          <w:szCs w:val="20"/>
        </w:rPr>
        <w:t>nterests trumped Brown</w:t>
      </w:r>
      <w:r>
        <w:rPr>
          <w:rFonts w:ascii="Baskerville" w:hAnsi="Baskerville"/>
          <w:sz w:val="20"/>
          <w:szCs w:val="20"/>
        </w:rPr>
        <w:t>’</w:t>
      </w:r>
      <w:r>
        <w:rPr>
          <w:rFonts w:ascii="Baskerville" w:hAnsi="Baskerville"/>
          <w:sz w:val="20"/>
          <w:szCs w:val="20"/>
        </w:rPr>
        <w:t>s private rights</w:t>
      </w:r>
    </w:p>
    <w:p w14:paraId="59985E37"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SemiBold" w:hAnsi="Baskerville SemiBold"/>
          <w:sz w:val="20"/>
          <w:szCs w:val="20"/>
          <w:lang w:val="de-DE"/>
        </w:rPr>
        <w:t>Held</w:t>
      </w:r>
      <w:r>
        <w:rPr>
          <w:rFonts w:ascii="Baskerville" w:hAnsi="Baskerville"/>
          <w:sz w:val="20"/>
          <w:szCs w:val="20"/>
        </w:rPr>
        <w:t>: Judge said, this is not the forum for public policy (that is the legislature</w:t>
      </w:r>
      <w:r>
        <w:rPr>
          <w:rFonts w:ascii="Baskerville" w:hAnsi="Baskerville"/>
          <w:sz w:val="20"/>
          <w:szCs w:val="20"/>
        </w:rPr>
        <w:t>’</w:t>
      </w:r>
      <w:r>
        <w:rPr>
          <w:rFonts w:ascii="Baskerville" w:hAnsi="Baskerville"/>
          <w:sz w:val="20"/>
          <w:szCs w:val="20"/>
        </w:rPr>
        <w:t>s job) - court is there to do justice and uphold rights</w:t>
      </w:r>
      <w:r>
        <w:rPr>
          <w:rFonts w:ascii="Baskerville" w:hAnsi="Baskerville"/>
          <w:sz w:val="20"/>
          <w:szCs w:val="20"/>
        </w:rPr>
        <w:t>—</w:t>
      </w:r>
      <w:r>
        <w:rPr>
          <w:rFonts w:ascii="Baskerville" w:hAnsi="Baskerville"/>
          <w:sz w:val="20"/>
          <w:szCs w:val="20"/>
        </w:rPr>
        <w:t>all that</w:t>
      </w:r>
      <w:r>
        <w:rPr>
          <w:rFonts w:ascii="Baskerville" w:hAnsi="Baskerville"/>
          <w:sz w:val="20"/>
          <w:szCs w:val="20"/>
        </w:rPr>
        <w:t>’</w:t>
      </w:r>
      <w:r>
        <w:rPr>
          <w:rFonts w:ascii="Baskerville" w:hAnsi="Baskerville"/>
          <w:sz w:val="20"/>
          <w:szCs w:val="20"/>
        </w:rPr>
        <w:t xml:space="preserve">s relevant is that property rights are being infringed </w:t>
      </w:r>
      <w:r>
        <w:rPr>
          <w:rFonts w:ascii="Baskerville" w:hAnsi="Baskerville"/>
          <w:sz w:val="20"/>
          <w:szCs w:val="20"/>
        </w:rPr>
        <w:t xml:space="preserve">– </w:t>
      </w:r>
      <w:r>
        <w:rPr>
          <w:rFonts w:ascii="Baskerville" w:hAnsi="Baskerville"/>
          <w:sz w:val="20"/>
          <w:szCs w:val="20"/>
        </w:rPr>
        <w:t>better to shut down a factory so one person can enjoy their property. The only way to uphold these rights is to issue injunction.</w:t>
      </w:r>
    </w:p>
    <w:p w14:paraId="45633C2C" w14:textId="77777777" w:rsidR="00080C39" w:rsidRDefault="00824F0F">
      <w:pPr>
        <w:pStyle w:val="Body"/>
        <w:spacing w:after="0" w:line="240" w:lineRule="auto"/>
        <w:ind w:left="147"/>
        <w:rPr>
          <w:rFonts w:ascii="Baskerville SemiBold" w:eastAsia="Baskerville SemiBold" w:hAnsi="Baskerville SemiBold" w:cs="Baskerville SemiBold"/>
          <w:sz w:val="20"/>
          <w:szCs w:val="20"/>
        </w:rPr>
      </w:pPr>
      <w:r>
        <w:rPr>
          <w:rFonts w:ascii="Baskerville SemiBold" w:hAnsi="Baskerville SemiBold"/>
          <w:sz w:val="20"/>
          <w:szCs w:val="20"/>
          <w:lang w:val="de-DE"/>
        </w:rPr>
        <w:t>Notes:</w:t>
      </w:r>
    </w:p>
    <w:p w14:paraId="0B0835CF"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Common law (in rem) and equity (in personom) courts </w:t>
      </w:r>
      <w:r>
        <w:rPr>
          <w:rFonts w:ascii="Baskerville" w:hAnsi="Baskerville"/>
          <w:sz w:val="20"/>
          <w:szCs w:val="20"/>
        </w:rPr>
        <w:t xml:space="preserve">– </w:t>
      </w:r>
      <w:r>
        <w:rPr>
          <w:rFonts w:ascii="Baskerville" w:hAnsi="Baskerville"/>
          <w:sz w:val="20"/>
          <w:szCs w:val="20"/>
        </w:rPr>
        <w:t>Lord Cairns Act</w:t>
      </w:r>
    </w:p>
    <w:p w14:paraId="55050729"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1. Small injuries </w:t>
      </w:r>
    </w:p>
    <w:p w14:paraId="3CF09C3E"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2. Estimated in money</w:t>
      </w:r>
    </w:p>
    <w:p w14:paraId="75A6C306"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3. </w:t>
      </w:r>
      <w:r>
        <w:rPr>
          <w:rFonts w:ascii="Baskerville" w:hAnsi="Baskerville"/>
          <w:sz w:val="20"/>
          <w:szCs w:val="20"/>
        </w:rPr>
        <w:t>Money was an adequate compensation</w:t>
      </w:r>
    </w:p>
    <w:p w14:paraId="1994A87B"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4. Oppressive (to defendant) to grant injunction</w:t>
      </w:r>
    </w:p>
    <w:p w14:paraId="77102E5A"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5. Unexpressed criteria </w:t>
      </w:r>
      <w:r>
        <w:rPr>
          <w:rFonts w:ascii="Baskerville" w:hAnsi="Baskerville"/>
          <w:sz w:val="20"/>
          <w:szCs w:val="20"/>
        </w:rPr>
        <w:t xml:space="preserve">– </w:t>
      </w:r>
      <w:r>
        <w:rPr>
          <w:rFonts w:ascii="Baskerville" w:hAnsi="Baskerville"/>
          <w:sz w:val="20"/>
          <w:szCs w:val="20"/>
        </w:rPr>
        <w:t xml:space="preserve">public policy/benefit </w:t>
      </w:r>
      <w:r>
        <w:rPr>
          <w:rFonts w:ascii="Baskerville" w:hAnsi="Baskerville"/>
          <w:sz w:val="20"/>
          <w:szCs w:val="20"/>
        </w:rPr>
        <w:t xml:space="preserve">– </w:t>
      </w:r>
      <w:r>
        <w:rPr>
          <w:rFonts w:ascii="Baskerville" w:hAnsi="Baskerville"/>
          <w:sz w:val="20"/>
          <w:szCs w:val="20"/>
        </w:rPr>
        <w:t>this does not exist in the traditional common law view.</w:t>
      </w:r>
    </w:p>
    <w:p w14:paraId="42CF3153"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Insisting on an injunction </w:t>
      </w:r>
      <w:r>
        <w:rPr>
          <w:rFonts w:ascii="Baskerville" w:hAnsi="Baskerville"/>
          <w:sz w:val="20"/>
          <w:szCs w:val="20"/>
        </w:rPr>
        <w:t xml:space="preserve">– </w:t>
      </w:r>
      <w:r>
        <w:rPr>
          <w:rFonts w:ascii="Baskerville" w:hAnsi="Baskerville"/>
          <w:sz w:val="20"/>
          <w:szCs w:val="20"/>
        </w:rPr>
        <w:t>would be using your rights to violate</w:t>
      </w:r>
      <w:r>
        <w:rPr>
          <w:rFonts w:ascii="Baskerville" w:hAnsi="Baskerville"/>
          <w:sz w:val="20"/>
          <w:szCs w:val="20"/>
        </w:rPr>
        <w:t xml:space="preserve"> someone else</w:t>
      </w:r>
      <w:r>
        <w:rPr>
          <w:rFonts w:ascii="Baskerville" w:hAnsi="Baskerville"/>
          <w:sz w:val="20"/>
          <w:szCs w:val="20"/>
        </w:rPr>
        <w:t>’</w:t>
      </w:r>
      <w:r>
        <w:rPr>
          <w:rFonts w:ascii="Baskerville" w:hAnsi="Baskerville"/>
          <w:sz w:val="20"/>
          <w:szCs w:val="20"/>
        </w:rPr>
        <w:t>s rights (legal entitlements to punish someone else)</w:t>
      </w:r>
    </w:p>
    <w:p w14:paraId="21A41618" w14:textId="77777777" w:rsidR="00080C39" w:rsidRDefault="00824F0F">
      <w:pPr>
        <w:pStyle w:val="Heading2"/>
      </w:pPr>
      <w:bookmarkStart w:id="35" w:name="_Toc34"/>
      <w:r>
        <w:rPr>
          <w:lang w:val="en-US"/>
        </w:rPr>
        <w:t>Black v. Canadian Copper (1917) ON HC  - CONTRAST TO CPC v. BROWN; Contrary to Shelfer Rule</w:t>
      </w:r>
      <w:bookmarkEnd w:id="35"/>
    </w:p>
    <w:p w14:paraId="2EF06180"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P suing D for injunction based on smoke from smelting of nickel</w:t>
      </w:r>
      <w:r>
        <w:rPr>
          <w:rFonts w:ascii="Baskerville" w:hAnsi="Baskerville"/>
          <w:sz w:val="20"/>
          <w:szCs w:val="20"/>
        </w:rPr>
        <w:t>—</w:t>
      </w:r>
      <w:r>
        <w:rPr>
          <w:rFonts w:ascii="Baskerville" w:hAnsi="Baskerville"/>
          <w:sz w:val="20"/>
          <w:szCs w:val="20"/>
        </w:rPr>
        <w:t>smoke is ruining plaintiff</w:t>
      </w:r>
      <w:r>
        <w:rPr>
          <w:rFonts w:ascii="Baskerville" w:hAnsi="Baskerville"/>
          <w:sz w:val="20"/>
          <w:szCs w:val="20"/>
        </w:rPr>
        <w:t>s carrots (old exam 8 yrs ago related to destruction of carrots)</w:t>
      </w:r>
    </w:p>
    <w:p w14:paraId="56D9299D"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SemiBold" w:hAnsi="Baskerville SemiBold"/>
          <w:sz w:val="20"/>
          <w:szCs w:val="20"/>
          <w:lang w:val="de-DE"/>
        </w:rPr>
        <w:t>Held:</w:t>
      </w:r>
      <w:r>
        <w:rPr>
          <w:rFonts w:ascii="Baskerville" w:hAnsi="Baskerville"/>
          <w:sz w:val="20"/>
          <w:szCs w:val="20"/>
        </w:rPr>
        <w:t xml:space="preserve"> Judge said nickel was too important to the world to shut down the mine, which would collapse the town. it is better to keep nickel production open even if it ruins a few farms </w:t>
      </w:r>
      <w:r>
        <w:rPr>
          <w:rFonts w:ascii="Baskerville" w:hAnsi="Baskerville"/>
          <w:sz w:val="20"/>
          <w:szCs w:val="20"/>
        </w:rPr>
        <w:t xml:space="preserve">– </w:t>
      </w:r>
      <w:r>
        <w:rPr>
          <w:rFonts w:ascii="Baskerville" w:hAnsi="Baskerville"/>
          <w:sz w:val="20"/>
          <w:szCs w:val="20"/>
        </w:rPr>
        <w:t>where w</w:t>
      </w:r>
      <w:r>
        <w:rPr>
          <w:rFonts w:ascii="Baskerville" w:hAnsi="Baskerville"/>
          <w:sz w:val="20"/>
          <w:szCs w:val="20"/>
        </w:rPr>
        <w:t>ould you sell all your produce if there were no workers in the nickel mine? P abandons injunction and requests damages - damages awarded</w:t>
      </w:r>
    </w:p>
    <w:p w14:paraId="641E5C20"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Judge uses the unexpressed 5</w:t>
      </w:r>
      <w:r>
        <w:rPr>
          <w:rFonts w:ascii="Baskerville" w:hAnsi="Baskerville"/>
          <w:sz w:val="20"/>
          <w:szCs w:val="20"/>
          <w:vertAlign w:val="superscript"/>
        </w:rPr>
        <w:t>th</w:t>
      </w:r>
      <w:r>
        <w:rPr>
          <w:rFonts w:ascii="Baskerville" w:hAnsi="Baskerville"/>
          <w:sz w:val="20"/>
          <w:szCs w:val="20"/>
        </w:rPr>
        <w:t xml:space="preserve"> criteria of the Shelfer rule </w:t>
      </w:r>
      <w:r>
        <w:rPr>
          <w:rFonts w:ascii="Baskerville" w:hAnsi="Baskerville"/>
          <w:sz w:val="20"/>
          <w:szCs w:val="20"/>
        </w:rPr>
        <w:t xml:space="preserve">– </w:t>
      </w:r>
      <w:r>
        <w:rPr>
          <w:rFonts w:ascii="Baskerville" w:hAnsi="Baskerville"/>
          <w:sz w:val="20"/>
          <w:szCs w:val="20"/>
        </w:rPr>
        <w:t>public policy/benefit</w:t>
      </w:r>
    </w:p>
    <w:p w14:paraId="7BC12DA2" w14:textId="77777777" w:rsidR="00080C39" w:rsidRDefault="00824F0F">
      <w:pPr>
        <w:pStyle w:val="Heading2"/>
      </w:pPr>
      <w:bookmarkStart w:id="36" w:name="_Toc35"/>
      <w:r>
        <w:rPr>
          <w:lang w:val="de-DE"/>
        </w:rPr>
        <w:t xml:space="preserve">KVP Co. Ltd. v. McKie (1949) SCC - </w:t>
      </w:r>
      <w:r>
        <w:rPr>
          <w:lang w:val="de-DE"/>
        </w:rPr>
        <w:t>RIVER POLLUTION, STATUTORY AUTHORITY can</w:t>
      </w:r>
      <w:r>
        <w:t>’</w:t>
      </w:r>
      <w:r>
        <w:rPr>
          <w:lang w:val="en-US"/>
        </w:rPr>
        <w:t>t be RETROACTIVE LEGISLATION</w:t>
      </w:r>
      <w:bookmarkEnd w:id="36"/>
    </w:p>
    <w:p w14:paraId="3D00A347"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Paper/pulp mill is polluting river, causing odor and pollution nuisance to neighbors</w:t>
      </w:r>
    </w:p>
    <w:p w14:paraId="5C84A558"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SemiBold" w:hAnsi="Baskerville SemiBold"/>
          <w:sz w:val="20"/>
          <w:szCs w:val="20"/>
          <w:lang w:val="de-DE"/>
        </w:rPr>
        <w:t>Held:</w:t>
      </w:r>
      <w:r>
        <w:rPr>
          <w:rFonts w:ascii="Baskerville" w:hAnsi="Baskerville"/>
          <w:sz w:val="20"/>
          <w:szCs w:val="20"/>
        </w:rPr>
        <w:t xml:space="preserve"> Judge issues an injunction, saying only legislation can take away private right to enjoy their land. As a result, government issued Lakes and Rivers Improvement Act (which allows judges to refuse to grant injunction when importance of mill is greater than</w:t>
      </w:r>
      <w:r>
        <w:rPr>
          <w:rFonts w:ascii="Baskerville" w:hAnsi="Baskerville"/>
          <w:sz w:val="20"/>
          <w:szCs w:val="20"/>
        </w:rPr>
        <w:t xml:space="preserve"> private injury).</w:t>
      </w:r>
    </w:p>
    <w:p w14:paraId="67C816E7"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xml:space="preserve">SCC dismisses appeal because legislation cannot be retroactive </w:t>
      </w:r>
      <w:r>
        <w:rPr>
          <w:rFonts w:ascii="Baskerville" w:hAnsi="Baskerville"/>
          <w:sz w:val="20"/>
          <w:szCs w:val="20"/>
        </w:rPr>
        <w:t xml:space="preserve">– </w:t>
      </w:r>
      <w:r>
        <w:rPr>
          <w:rFonts w:ascii="Baskerville" w:hAnsi="Baskerville"/>
          <w:sz w:val="20"/>
          <w:szCs w:val="20"/>
        </w:rPr>
        <w:t>public benefit is not part of the Shelfer test.</w:t>
      </w:r>
    </w:p>
    <w:p w14:paraId="02239861" w14:textId="77777777" w:rsidR="00080C39" w:rsidRDefault="00824F0F">
      <w:pPr>
        <w:pStyle w:val="Body"/>
        <w:spacing w:after="0" w:line="240" w:lineRule="auto"/>
        <w:ind w:left="147"/>
        <w:rPr>
          <w:rFonts w:ascii="Baskerville SemiBold" w:eastAsia="Baskerville SemiBold" w:hAnsi="Baskerville SemiBold" w:cs="Baskerville SemiBold"/>
          <w:sz w:val="20"/>
          <w:szCs w:val="20"/>
        </w:rPr>
      </w:pPr>
      <w:r>
        <w:rPr>
          <w:rFonts w:ascii="Baskerville SemiBold" w:hAnsi="Baskerville SemiBold"/>
          <w:sz w:val="20"/>
          <w:szCs w:val="20"/>
        </w:rPr>
        <w:t>BLL: Lakes and Rivers Improvement Act - says that courts CAN weigh private rights against public good (it pays to have powerf</w:t>
      </w:r>
      <w:r>
        <w:rPr>
          <w:rFonts w:ascii="Baskerville SemiBold" w:hAnsi="Baskerville SemiBold"/>
          <w:sz w:val="20"/>
          <w:szCs w:val="20"/>
        </w:rPr>
        <w:t>ul friends). Gives the courts the power to refuse the injunction against a mill owner if the public benefit outweighs the private harm</w:t>
      </w:r>
    </w:p>
    <w:p w14:paraId="2A996967"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ab/>
        <w:t xml:space="preserve">Legislature can ALWAYS do what it wants as long as it is not a Charter infringement or Division of Powers infringement </w:t>
      </w:r>
      <w:r>
        <w:rPr>
          <w:rFonts w:ascii="Baskerville" w:hAnsi="Baskerville"/>
          <w:sz w:val="20"/>
          <w:szCs w:val="20"/>
        </w:rPr>
        <w:t xml:space="preserve">– </w:t>
      </w:r>
      <w:r>
        <w:rPr>
          <w:rFonts w:ascii="Baskerville" w:hAnsi="Baskerville"/>
          <w:sz w:val="20"/>
          <w:szCs w:val="20"/>
        </w:rPr>
        <w:t xml:space="preserve">can only disturb a judgement of the court if it is wrongly decided at the time </w:t>
      </w:r>
      <w:r>
        <w:rPr>
          <w:rFonts w:ascii="Baskerville" w:hAnsi="Baskerville"/>
          <w:sz w:val="20"/>
          <w:szCs w:val="20"/>
        </w:rPr>
        <w:t xml:space="preserve">– </w:t>
      </w:r>
      <w:r>
        <w:rPr>
          <w:rFonts w:ascii="Baskerville" w:hAnsi="Baskerville"/>
          <w:sz w:val="20"/>
          <w:szCs w:val="20"/>
        </w:rPr>
        <w:t xml:space="preserve">but the Act says that it is different at the time </w:t>
      </w:r>
      <w:r>
        <w:rPr>
          <w:rFonts w:ascii="Baskerville" w:hAnsi="Baskerville"/>
          <w:sz w:val="20"/>
          <w:szCs w:val="20"/>
        </w:rPr>
        <w:t xml:space="preserve">– </w:t>
      </w:r>
      <w:r>
        <w:rPr>
          <w:rFonts w:ascii="Baskerville" w:hAnsi="Baskerville"/>
          <w:sz w:val="20"/>
          <w:szCs w:val="20"/>
        </w:rPr>
        <w:t>based on the division of powers, the federal government wins here.</w:t>
      </w:r>
    </w:p>
    <w:p w14:paraId="5A6D55AE"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xml:space="preserve">- Ontario government then made the KVP Act </w:t>
      </w:r>
      <w:r>
        <w:rPr>
          <w:rFonts w:ascii="Baskerville" w:hAnsi="Baskerville"/>
          <w:sz w:val="20"/>
          <w:szCs w:val="20"/>
        </w:rPr>
        <w:t xml:space="preserve">– </w:t>
      </w:r>
      <w:r>
        <w:rPr>
          <w:rFonts w:ascii="Baskerville" w:hAnsi="Baskerville"/>
          <w:sz w:val="20"/>
          <w:szCs w:val="20"/>
        </w:rPr>
        <w:t>legislatu</w:t>
      </w:r>
      <w:r>
        <w:rPr>
          <w:rFonts w:ascii="Baskerville" w:hAnsi="Baskerville"/>
          <w:sz w:val="20"/>
          <w:szCs w:val="20"/>
        </w:rPr>
        <w:t>re issues KVP Act (which dissolves injunction [retroactive]</w:t>
      </w:r>
      <w:r>
        <w:rPr>
          <w:rFonts w:ascii="Baskerville" w:hAnsi="Baskerville"/>
          <w:sz w:val="20"/>
          <w:szCs w:val="20"/>
        </w:rPr>
        <w:t>—</w:t>
      </w:r>
      <w:r>
        <w:rPr>
          <w:rFonts w:ascii="Baskerville" w:hAnsi="Baskerville"/>
          <w:sz w:val="20"/>
          <w:szCs w:val="20"/>
        </w:rPr>
        <w:t>this act only applies to KVP</w:t>
      </w:r>
      <w:r>
        <w:rPr>
          <w:rFonts w:ascii="Baskerville" w:hAnsi="Baskerville"/>
          <w:sz w:val="20"/>
          <w:szCs w:val="20"/>
        </w:rPr>
        <w:t>—</w:t>
      </w:r>
      <w:r>
        <w:rPr>
          <w:rFonts w:ascii="Baskerville" w:hAnsi="Baskerville"/>
          <w:sz w:val="20"/>
          <w:szCs w:val="20"/>
        </w:rPr>
        <w:t>KVP had solid gov</w:t>
      </w:r>
      <w:r>
        <w:rPr>
          <w:rFonts w:ascii="Baskerville" w:hAnsi="Baskerville"/>
          <w:sz w:val="20"/>
          <w:szCs w:val="20"/>
        </w:rPr>
        <w:t>’</w:t>
      </w:r>
      <w:r>
        <w:rPr>
          <w:rFonts w:ascii="Baskerville" w:hAnsi="Baskerville"/>
          <w:sz w:val="20"/>
          <w:szCs w:val="20"/>
        </w:rPr>
        <w:t xml:space="preserve">t connections, and people are from here-on limited to damages) </w:t>
      </w:r>
      <w:r>
        <w:rPr>
          <w:rFonts w:ascii="Baskerville" w:hAnsi="Baskerville"/>
          <w:sz w:val="20"/>
          <w:szCs w:val="20"/>
        </w:rPr>
        <w:t xml:space="preserve">– </w:t>
      </w:r>
      <w:r>
        <w:rPr>
          <w:rFonts w:ascii="Baskerville" w:hAnsi="Baskerville"/>
          <w:sz w:val="20"/>
          <w:szCs w:val="20"/>
        </w:rPr>
        <w:t>legislature can do what it wants to get what it wants to move forward.</w:t>
      </w:r>
    </w:p>
    <w:p w14:paraId="2F7CED12" w14:textId="77777777" w:rsidR="00080C39" w:rsidRDefault="00824F0F">
      <w:pPr>
        <w:pStyle w:val="Heading2"/>
      </w:pPr>
      <w:bookmarkStart w:id="37" w:name="_Toc36"/>
      <w:r>
        <w:rPr>
          <w:lang w:val="en-US"/>
        </w:rPr>
        <w:t>Stephens v. V</w:t>
      </w:r>
      <w:r>
        <w:rPr>
          <w:lang w:val="en-US"/>
        </w:rPr>
        <w:t>illage of Richmond Hill (1955) ON HC - SEWAGE BACKUP, STATUTORY AUTHORITY, RETROACTIVE LEGISLATION so doesn</w:t>
      </w:r>
      <w:r>
        <w:t>’</w:t>
      </w:r>
      <w:r>
        <w:rPr>
          <w:lang w:val="en-US"/>
        </w:rPr>
        <w:t xml:space="preserve">t have to have injunction </w:t>
      </w:r>
      <w:r>
        <w:t xml:space="preserve">– </w:t>
      </w:r>
      <w:r>
        <w:rPr>
          <w:lang w:val="de-DE"/>
        </w:rPr>
        <w:t>Lord Cairns + KVP</w:t>
      </w:r>
      <w:bookmarkEnd w:id="37"/>
    </w:p>
    <w:p w14:paraId="669FA4DA"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Sewage from city system backs up on P</w:t>
      </w:r>
      <w:r>
        <w:rPr>
          <w:rFonts w:ascii="Baskerville" w:hAnsi="Baskerville"/>
          <w:sz w:val="20"/>
          <w:szCs w:val="20"/>
        </w:rPr>
        <w:t>’</w:t>
      </w:r>
      <w:r>
        <w:rPr>
          <w:rFonts w:ascii="Baskerville" w:hAnsi="Baskerville"/>
          <w:sz w:val="20"/>
          <w:szCs w:val="20"/>
        </w:rPr>
        <w:t>s property, asks for damage and injunction. Judge says sh</w:t>
      </w:r>
      <w:r>
        <w:rPr>
          <w:rFonts w:ascii="Baskerville" w:hAnsi="Baskerville"/>
          <w:sz w:val="20"/>
          <w:szCs w:val="20"/>
        </w:rPr>
        <w:t>e is entitled to BOTH.</w:t>
      </w:r>
    </w:p>
    <w:p w14:paraId="15842CD1"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SemiBold" w:hAnsi="Baskerville SemiBold"/>
          <w:sz w:val="20"/>
          <w:szCs w:val="20"/>
        </w:rPr>
        <w:t>Issues:</w:t>
      </w:r>
      <w:r>
        <w:rPr>
          <w:rFonts w:ascii="Baskerville" w:hAnsi="Baskerville"/>
          <w:sz w:val="20"/>
          <w:szCs w:val="20"/>
        </w:rPr>
        <w:t xml:space="preserve"> Were the plaintiffs rights substantially interfered with?</w:t>
      </w:r>
    </w:p>
    <w:p w14:paraId="0AB81DCE" w14:textId="77777777" w:rsidR="00080C39" w:rsidRDefault="00824F0F">
      <w:pPr>
        <w:pStyle w:val="Body"/>
        <w:spacing w:after="0" w:line="240" w:lineRule="auto"/>
        <w:ind w:left="147"/>
        <w:rPr>
          <w:rFonts w:ascii="Baskerville SemiBold" w:eastAsia="Baskerville SemiBold" w:hAnsi="Baskerville SemiBold" w:cs="Baskerville SemiBold"/>
          <w:sz w:val="20"/>
          <w:szCs w:val="20"/>
        </w:rPr>
      </w:pPr>
      <w:r>
        <w:rPr>
          <w:rFonts w:ascii="Baskerville SemiBold" w:hAnsi="Baskerville SemiBold"/>
          <w:sz w:val="20"/>
          <w:szCs w:val="20"/>
        </w:rPr>
        <w:t xml:space="preserve">Defenses: </w:t>
      </w:r>
    </w:p>
    <w:p w14:paraId="545C0D13"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xml:space="preserve">1. statutory authority </w:t>
      </w:r>
      <w:r>
        <w:rPr>
          <w:rFonts w:ascii="Baskerville" w:hAnsi="Baskerville"/>
          <w:sz w:val="20"/>
          <w:szCs w:val="20"/>
        </w:rPr>
        <w:t xml:space="preserve">– </w:t>
      </w:r>
      <w:r>
        <w:rPr>
          <w:rFonts w:ascii="Baskerville" w:hAnsi="Baskerville"/>
          <w:sz w:val="20"/>
          <w:szCs w:val="20"/>
          <w:lang w:val="pt-PT"/>
        </w:rPr>
        <w:t>no defence</w:t>
      </w:r>
    </w:p>
    <w:p w14:paraId="6A6E764E"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xml:space="preserve">2. public good of having a sewage system (even though it ruins her land) </w:t>
      </w:r>
      <w:r>
        <w:rPr>
          <w:rFonts w:ascii="Baskerville" w:hAnsi="Baskerville"/>
          <w:sz w:val="20"/>
          <w:szCs w:val="20"/>
        </w:rPr>
        <w:t xml:space="preserve">– </w:t>
      </w:r>
      <w:r>
        <w:rPr>
          <w:rFonts w:ascii="Baskerville" w:hAnsi="Baskerville"/>
          <w:sz w:val="20"/>
          <w:szCs w:val="20"/>
        </w:rPr>
        <w:t>public policy does not matter</w:t>
      </w:r>
    </w:p>
    <w:p w14:paraId="2ABD7776" w14:textId="77777777" w:rsidR="00080C39" w:rsidRDefault="00824F0F">
      <w:pPr>
        <w:pStyle w:val="Body"/>
        <w:spacing w:after="0" w:line="240" w:lineRule="auto"/>
        <w:ind w:left="147"/>
        <w:rPr>
          <w:rFonts w:ascii="Baskerville SemiBold" w:eastAsia="Baskerville SemiBold" w:hAnsi="Baskerville SemiBold" w:cs="Baskerville SemiBold"/>
          <w:sz w:val="20"/>
          <w:szCs w:val="20"/>
        </w:rPr>
      </w:pPr>
      <w:r>
        <w:rPr>
          <w:rFonts w:ascii="Baskerville SemiBold" w:hAnsi="Baskerville SemiBold"/>
          <w:sz w:val="20"/>
          <w:szCs w:val="20"/>
          <w:lang w:val="de-DE"/>
        </w:rPr>
        <w:t>Held:</w:t>
      </w:r>
    </w:p>
    <w:p w14:paraId="419CBDA3"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xml:space="preserve">1. Plant NOT built with statutory authority - statute only conveys </w:t>
      </w:r>
      <w:r>
        <w:rPr>
          <w:rFonts w:ascii="Baskerville" w:hAnsi="Baskerville"/>
          <w:sz w:val="20"/>
          <w:szCs w:val="20"/>
          <w:lang w:val="de-DE"/>
        </w:rPr>
        <w:t>“</w:t>
      </w:r>
      <w:r>
        <w:rPr>
          <w:rFonts w:ascii="Baskerville" w:hAnsi="Baskerville"/>
          <w:sz w:val="20"/>
          <w:szCs w:val="20"/>
        </w:rPr>
        <w:t>may</w:t>
      </w:r>
      <w:r>
        <w:rPr>
          <w:rFonts w:ascii="Baskerville" w:hAnsi="Baskerville"/>
          <w:sz w:val="20"/>
          <w:szCs w:val="20"/>
        </w:rPr>
        <w:t>”—</w:t>
      </w:r>
      <w:r>
        <w:rPr>
          <w:rFonts w:ascii="Baskerville" w:hAnsi="Baskerville"/>
          <w:sz w:val="20"/>
          <w:szCs w:val="20"/>
        </w:rPr>
        <w:t>its permissive, so no defence. Also, it was not inevitable that her land</w:t>
      </w:r>
      <w:r>
        <w:rPr>
          <w:rFonts w:ascii="Baskerville" w:hAnsi="Baskerville"/>
          <w:sz w:val="20"/>
          <w:szCs w:val="20"/>
        </w:rPr>
        <w:t xml:space="preserve"> be ruined</w:t>
      </w:r>
    </w:p>
    <w:p w14:paraId="3523F2E7"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2. It isn</w:t>
      </w:r>
      <w:r>
        <w:rPr>
          <w:rFonts w:ascii="Baskerville" w:hAnsi="Baskerville"/>
          <w:sz w:val="20"/>
          <w:szCs w:val="20"/>
        </w:rPr>
        <w:t>’</w:t>
      </w:r>
      <w:r>
        <w:rPr>
          <w:rFonts w:ascii="Baskerville" w:hAnsi="Baskerville"/>
          <w:sz w:val="20"/>
          <w:szCs w:val="20"/>
        </w:rPr>
        <w:t>t the court</w:t>
      </w:r>
      <w:r>
        <w:rPr>
          <w:rFonts w:ascii="Baskerville" w:hAnsi="Baskerville"/>
          <w:sz w:val="20"/>
          <w:szCs w:val="20"/>
        </w:rPr>
        <w:t>’</w:t>
      </w:r>
      <w:r>
        <w:rPr>
          <w:rFonts w:ascii="Baskerville" w:hAnsi="Baskerville"/>
          <w:sz w:val="20"/>
          <w:szCs w:val="20"/>
        </w:rPr>
        <w:t>s function to serve public good in general - that is up to the legislature (in private law, right is more important than the public good).</w:t>
      </w:r>
    </w:p>
    <w:p w14:paraId="3F2A55D8"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ab/>
        <w:t>COA: no proof of past damages, but injunction stands</w:t>
      </w:r>
    </w:p>
    <w:p w14:paraId="562C15B6"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w:t>
      </w:r>
      <w:r>
        <w:rPr>
          <w:rFonts w:ascii="Baskerville" w:hAnsi="Baskerville"/>
          <w:sz w:val="20"/>
          <w:szCs w:val="20"/>
        </w:rPr>
        <w:tab/>
        <w:t>thus, legislature passes Pu</w:t>
      </w:r>
      <w:r>
        <w:rPr>
          <w:rFonts w:ascii="Baskerville" w:hAnsi="Baskerville"/>
          <w:sz w:val="20"/>
          <w:szCs w:val="20"/>
        </w:rPr>
        <w:t xml:space="preserve">blic Health Amendment Act, retroactively giving plant statutory authority </w:t>
      </w:r>
      <w:r>
        <w:rPr>
          <w:rFonts w:ascii="Baskerville" w:hAnsi="Baskerville"/>
          <w:sz w:val="20"/>
          <w:szCs w:val="20"/>
        </w:rPr>
        <w:t xml:space="preserve">– </w:t>
      </w:r>
      <w:r>
        <w:rPr>
          <w:rFonts w:ascii="Baskerville" w:hAnsi="Baskerville"/>
          <w:sz w:val="20"/>
          <w:szCs w:val="20"/>
        </w:rPr>
        <w:t>judges don</w:t>
      </w:r>
      <w:r>
        <w:rPr>
          <w:rFonts w:ascii="Baskerville" w:hAnsi="Baskerville"/>
          <w:sz w:val="20"/>
          <w:szCs w:val="20"/>
        </w:rPr>
        <w:t>’</w:t>
      </w:r>
      <w:r>
        <w:rPr>
          <w:rFonts w:ascii="Baskerville" w:hAnsi="Baskerville"/>
          <w:sz w:val="20"/>
          <w:szCs w:val="20"/>
        </w:rPr>
        <w:t>t support utilitarianism through their judgements, the legislature must do this for you.</w:t>
      </w:r>
    </w:p>
    <w:p w14:paraId="7449C393" w14:textId="77777777" w:rsidR="00080C39" w:rsidRDefault="00824F0F">
      <w:pPr>
        <w:pStyle w:val="Heading2"/>
      </w:pPr>
      <w:bookmarkStart w:id="38" w:name="_Toc37"/>
      <w:r>
        <w:rPr>
          <w:lang w:val="en-US"/>
        </w:rPr>
        <w:t>Lord Cairns</w:t>
      </w:r>
      <w:r>
        <w:t xml:space="preserve">’ </w:t>
      </w:r>
      <w:r>
        <w:rPr>
          <w:lang w:val="en-US"/>
        </w:rPr>
        <w:t>Act</w:t>
      </w:r>
      <w:bookmarkEnd w:id="38"/>
    </w:p>
    <w:p w14:paraId="4CE0E426" w14:textId="77777777" w:rsidR="00080C39" w:rsidRDefault="00824F0F">
      <w:pPr>
        <w:pStyle w:val="ListParagraph"/>
        <w:numPr>
          <w:ilvl w:val="0"/>
          <w:numId w:val="85"/>
        </w:numPr>
        <w:spacing w:after="0" w:line="240" w:lineRule="auto"/>
        <w:rPr>
          <w:rFonts w:ascii="Baskerville" w:eastAsia="Baskerville" w:hAnsi="Baskerville" w:cs="Baskerville"/>
          <w:sz w:val="20"/>
          <w:szCs w:val="20"/>
        </w:rPr>
      </w:pPr>
      <w:r>
        <w:rPr>
          <w:rFonts w:ascii="Baskerville" w:hAnsi="Baskerville"/>
          <w:sz w:val="20"/>
          <w:szCs w:val="20"/>
        </w:rPr>
        <w:t xml:space="preserve">Gives court ability (if they cannot give injunction for </w:t>
      </w:r>
      <w:r>
        <w:rPr>
          <w:rFonts w:ascii="Baskerville" w:hAnsi="Baskerville"/>
          <w:sz w:val="20"/>
          <w:szCs w:val="20"/>
        </w:rPr>
        <w:t>some reason) to substitute damages in lieu of injunction</w:t>
      </w:r>
    </w:p>
    <w:p w14:paraId="6A9D687C" w14:textId="77777777" w:rsidR="00080C39" w:rsidRDefault="00824F0F">
      <w:pPr>
        <w:pStyle w:val="ListParagraph"/>
        <w:numPr>
          <w:ilvl w:val="0"/>
          <w:numId w:val="85"/>
        </w:numPr>
        <w:spacing w:after="0" w:line="240" w:lineRule="auto"/>
        <w:rPr>
          <w:rFonts w:ascii="Baskerville" w:eastAsia="Baskerville" w:hAnsi="Baskerville" w:cs="Baskerville"/>
          <w:sz w:val="20"/>
          <w:szCs w:val="20"/>
        </w:rPr>
      </w:pPr>
      <w:r>
        <w:rPr>
          <w:rFonts w:ascii="Baskerville" w:hAnsi="Baskerville"/>
          <w:sz w:val="20"/>
          <w:szCs w:val="20"/>
        </w:rPr>
        <w:t>Very rarely used in Commonwealth, only when the injunction is impossible for some reason</w:t>
      </w:r>
    </w:p>
    <w:p w14:paraId="33BE3F5B" w14:textId="77777777" w:rsidR="00080C39" w:rsidRDefault="00824F0F">
      <w:pPr>
        <w:pStyle w:val="Heading2"/>
      </w:pPr>
      <w:bookmarkStart w:id="39" w:name="_Toc38"/>
      <w:r>
        <w:rPr>
          <w:lang w:val="de-DE"/>
        </w:rPr>
        <w:t xml:space="preserve">Boomer v. Atlantic Cement Co. (1970) NYCA - OVERTURNED SHELFER RULE IN NY </w:t>
      </w:r>
      <w:bookmarkEnd w:id="39"/>
    </w:p>
    <w:p w14:paraId="24914586"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w:t>
      </w:r>
      <w:r>
        <w:rPr>
          <w:rFonts w:ascii="Baskerville" w:hAnsi="Baskerville"/>
          <w:sz w:val="20"/>
          <w:szCs w:val="20"/>
        </w:rPr>
        <w:tab/>
        <w:t>Cement plant causes smoke, v</w:t>
      </w:r>
      <w:r>
        <w:rPr>
          <w:rFonts w:ascii="Baskerville" w:hAnsi="Baskerville"/>
          <w:sz w:val="20"/>
          <w:szCs w:val="20"/>
        </w:rPr>
        <w:t>ibrations (how opposite)</w:t>
      </w:r>
    </w:p>
    <w:p w14:paraId="7424F9BF"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SemiBold" w:hAnsi="Baskerville SemiBold"/>
          <w:sz w:val="20"/>
          <w:szCs w:val="20"/>
          <w:lang w:val="de-DE"/>
        </w:rPr>
        <w:t>Held:</w:t>
      </w:r>
      <w:r>
        <w:rPr>
          <w:rFonts w:ascii="Baskerville" w:hAnsi="Baskerville"/>
          <w:sz w:val="20"/>
          <w:szCs w:val="20"/>
        </w:rPr>
        <w:t xml:space="preserve"> NYCA reverses Shelfer rule, since factory already spent $45,000,000 on the plant (the injury clearly wasn</w:t>
      </w:r>
      <w:r>
        <w:rPr>
          <w:rFonts w:ascii="Baskerville" w:hAnsi="Baskerville"/>
          <w:sz w:val="20"/>
          <w:szCs w:val="20"/>
        </w:rPr>
        <w:t>’</w:t>
      </w:r>
      <w:r>
        <w:rPr>
          <w:rFonts w:ascii="Baskerville" w:hAnsi="Baskerville"/>
          <w:sz w:val="20"/>
          <w:szCs w:val="20"/>
        </w:rPr>
        <w:t>t small, couldn</w:t>
      </w:r>
      <w:r>
        <w:rPr>
          <w:rFonts w:ascii="Baskerville" w:hAnsi="Baskerville"/>
          <w:sz w:val="20"/>
          <w:szCs w:val="20"/>
        </w:rPr>
        <w:t>’</w:t>
      </w:r>
      <w:r>
        <w:rPr>
          <w:rFonts w:ascii="Baskerville" w:hAnsi="Baskerville"/>
          <w:sz w:val="20"/>
          <w:szCs w:val="20"/>
        </w:rPr>
        <w:t>t accurately estimate damage, etc</w:t>
      </w:r>
      <w:r>
        <w:rPr>
          <w:rFonts w:ascii="Baskerville" w:hAnsi="Baskerville"/>
          <w:sz w:val="20"/>
          <w:szCs w:val="20"/>
        </w:rPr>
        <w:t>—</w:t>
      </w:r>
      <w:r>
        <w:rPr>
          <w:rFonts w:ascii="Baskerville" w:hAnsi="Baskerville"/>
          <w:sz w:val="20"/>
          <w:szCs w:val="20"/>
        </w:rPr>
        <w:t>violated Shelfer rule</w:t>
      </w:r>
    </w:p>
    <w:p w14:paraId="498E0CF2" w14:textId="77777777" w:rsidR="00080C39" w:rsidRDefault="00824F0F">
      <w:pPr>
        <w:pStyle w:val="ListParagraph"/>
        <w:numPr>
          <w:ilvl w:val="0"/>
          <w:numId w:val="87"/>
        </w:numPr>
        <w:spacing w:after="0" w:line="240" w:lineRule="auto"/>
        <w:rPr>
          <w:rFonts w:ascii="Baskerville" w:eastAsia="Baskerville" w:hAnsi="Baskerville" w:cs="Baskerville"/>
          <w:sz w:val="20"/>
          <w:szCs w:val="20"/>
        </w:rPr>
      </w:pPr>
      <w:r>
        <w:rPr>
          <w:rFonts w:ascii="Baskerville" w:hAnsi="Baskerville"/>
          <w:sz w:val="20"/>
          <w:szCs w:val="20"/>
        </w:rPr>
        <w:t xml:space="preserve">since the court already knew what the </w:t>
      </w:r>
      <w:r>
        <w:rPr>
          <w:rFonts w:ascii="Baskerville" w:hAnsi="Baskerville"/>
          <w:sz w:val="20"/>
          <w:szCs w:val="20"/>
        </w:rPr>
        <w:t>legislature would do, they did it for them</w:t>
      </w:r>
    </w:p>
    <w:p w14:paraId="699383CB" w14:textId="77777777" w:rsidR="00080C39" w:rsidRDefault="00824F0F">
      <w:pPr>
        <w:pStyle w:val="ListParagraph"/>
        <w:numPr>
          <w:ilvl w:val="0"/>
          <w:numId w:val="87"/>
        </w:numPr>
        <w:spacing w:after="0" w:line="240" w:lineRule="auto"/>
        <w:rPr>
          <w:rFonts w:ascii="Baskerville" w:eastAsia="Baskerville" w:hAnsi="Baskerville" w:cs="Baskerville"/>
          <w:sz w:val="20"/>
          <w:szCs w:val="20"/>
        </w:rPr>
      </w:pPr>
      <w:r>
        <w:rPr>
          <w:rFonts w:ascii="Baskerville" w:hAnsi="Baskerville"/>
          <w:sz w:val="20"/>
          <w:szCs w:val="20"/>
        </w:rPr>
        <w:t>no injunction, but have to pay past and future damages (opposite of Shelfer rule in New York)</w:t>
      </w:r>
    </w:p>
    <w:p w14:paraId="5B33E174" w14:textId="77777777" w:rsidR="00080C39" w:rsidRDefault="00824F0F">
      <w:pPr>
        <w:pStyle w:val="ListParagraph"/>
        <w:numPr>
          <w:ilvl w:val="0"/>
          <w:numId w:val="87"/>
        </w:numPr>
        <w:spacing w:after="0" w:line="240" w:lineRule="auto"/>
        <w:rPr>
          <w:rFonts w:ascii="Baskerville" w:eastAsia="Baskerville" w:hAnsi="Baskerville" w:cs="Baskerville"/>
          <w:sz w:val="20"/>
          <w:szCs w:val="20"/>
        </w:rPr>
      </w:pPr>
      <w:r>
        <w:rPr>
          <w:rFonts w:ascii="Baskerville" w:hAnsi="Baskerville"/>
          <w:sz w:val="20"/>
          <w:szCs w:val="20"/>
        </w:rPr>
        <w:t>can</w:t>
      </w:r>
      <w:r>
        <w:rPr>
          <w:rFonts w:ascii="Baskerville" w:hAnsi="Baskerville"/>
          <w:sz w:val="20"/>
          <w:szCs w:val="20"/>
        </w:rPr>
        <w:t>’</w:t>
      </w:r>
      <w:r>
        <w:rPr>
          <w:rFonts w:ascii="Baskerville" w:hAnsi="Baskerville"/>
          <w:sz w:val="20"/>
          <w:szCs w:val="20"/>
        </w:rPr>
        <w:t>t penalize one company for an issue that has yet to be able to be solved by the entire industry</w:t>
      </w:r>
    </w:p>
    <w:p w14:paraId="705D0FC1" w14:textId="77777777" w:rsidR="00080C39" w:rsidRDefault="00824F0F">
      <w:pPr>
        <w:pStyle w:val="ListParagraph"/>
        <w:numPr>
          <w:ilvl w:val="0"/>
          <w:numId w:val="87"/>
        </w:numPr>
        <w:spacing w:after="0" w:line="240" w:lineRule="auto"/>
        <w:rPr>
          <w:rFonts w:ascii="Baskerville" w:eastAsia="Baskerville" w:hAnsi="Baskerville" w:cs="Baskerville"/>
          <w:sz w:val="20"/>
          <w:szCs w:val="20"/>
        </w:rPr>
      </w:pPr>
      <w:r>
        <w:rPr>
          <w:rFonts w:ascii="Baskerville" w:hAnsi="Baskerville"/>
          <w:sz w:val="20"/>
          <w:szCs w:val="20"/>
        </w:rPr>
        <w:t>we can</w:t>
      </w:r>
      <w:r>
        <w:rPr>
          <w:rFonts w:ascii="Baskerville" w:hAnsi="Baskerville"/>
          <w:sz w:val="20"/>
          <w:szCs w:val="20"/>
        </w:rPr>
        <w:t>’</w:t>
      </w:r>
      <w:r>
        <w:rPr>
          <w:rFonts w:ascii="Baskerville" w:hAnsi="Baskerville"/>
          <w:sz w:val="20"/>
          <w:szCs w:val="20"/>
        </w:rPr>
        <w:t>t regulate a</w:t>
      </w:r>
      <w:r>
        <w:rPr>
          <w:rFonts w:ascii="Baskerville" w:hAnsi="Baskerville"/>
          <w:sz w:val="20"/>
          <w:szCs w:val="20"/>
        </w:rPr>
        <w:t>ir pollution, lots of money, and we shouldn</w:t>
      </w:r>
      <w:r>
        <w:rPr>
          <w:rFonts w:ascii="Baskerville" w:hAnsi="Baskerville"/>
          <w:sz w:val="20"/>
          <w:szCs w:val="20"/>
        </w:rPr>
        <w:t>’</w:t>
      </w:r>
      <w:r>
        <w:rPr>
          <w:rFonts w:ascii="Baskerville" w:hAnsi="Baskerville"/>
          <w:sz w:val="20"/>
          <w:szCs w:val="20"/>
        </w:rPr>
        <w:t>t penalize one company for this structural issue...so only damages</w:t>
      </w:r>
    </w:p>
    <w:p w14:paraId="3D325F8A" w14:textId="77777777" w:rsidR="00080C39" w:rsidRDefault="00824F0F">
      <w:pPr>
        <w:pStyle w:val="ListParagraph"/>
        <w:numPr>
          <w:ilvl w:val="0"/>
          <w:numId w:val="87"/>
        </w:numPr>
        <w:spacing w:after="0" w:line="240" w:lineRule="auto"/>
        <w:rPr>
          <w:rFonts w:ascii="Baskerville" w:eastAsia="Baskerville" w:hAnsi="Baskerville" w:cs="Baskerville"/>
          <w:sz w:val="20"/>
          <w:szCs w:val="20"/>
        </w:rPr>
      </w:pPr>
      <w:r>
        <w:rPr>
          <w:rFonts w:ascii="Baskerville" w:hAnsi="Baskerville"/>
          <w:sz w:val="20"/>
          <w:szCs w:val="20"/>
        </w:rPr>
        <w:t>court basically created an easement on the P`s land to allow cement to be poured and smoke to emanate from land - but if courts cannot regulate r</w:t>
      </w:r>
      <w:r>
        <w:rPr>
          <w:rFonts w:ascii="Baskerville" w:hAnsi="Baskerville"/>
          <w:sz w:val="20"/>
          <w:szCs w:val="20"/>
        </w:rPr>
        <w:t>ights, because it is too hard...who is supposed to do it?</w:t>
      </w:r>
    </w:p>
    <w:p w14:paraId="508817DC" w14:textId="77777777" w:rsidR="00080C39" w:rsidRDefault="00824F0F">
      <w:pPr>
        <w:pStyle w:val="ListParagraph"/>
        <w:numPr>
          <w:ilvl w:val="0"/>
          <w:numId w:val="87"/>
        </w:numPr>
        <w:spacing w:after="0" w:line="240" w:lineRule="auto"/>
        <w:rPr>
          <w:rFonts w:ascii="Baskerville" w:eastAsia="Baskerville" w:hAnsi="Baskerville" w:cs="Baskerville"/>
          <w:sz w:val="20"/>
          <w:szCs w:val="20"/>
        </w:rPr>
      </w:pPr>
      <w:r>
        <w:rPr>
          <w:rFonts w:ascii="Baskerville" w:hAnsi="Baskerville"/>
          <w:sz w:val="20"/>
          <w:szCs w:val="20"/>
        </w:rPr>
        <w:t>The US doesn</w:t>
      </w:r>
      <w:r>
        <w:rPr>
          <w:rFonts w:ascii="Baskerville" w:hAnsi="Baskerville"/>
          <w:sz w:val="20"/>
          <w:szCs w:val="20"/>
        </w:rPr>
        <w:t>’</w:t>
      </w:r>
      <w:r>
        <w:rPr>
          <w:rFonts w:ascii="Baskerville" w:hAnsi="Baskerville"/>
          <w:sz w:val="20"/>
          <w:szCs w:val="20"/>
        </w:rPr>
        <w:t xml:space="preserve">t follow the Shelfer rule </w:t>
      </w:r>
      <w:r>
        <w:rPr>
          <w:rFonts w:ascii="Baskerville" w:hAnsi="Baskerville"/>
          <w:sz w:val="20"/>
          <w:szCs w:val="20"/>
        </w:rPr>
        <w:t xml:space="preserve">– </w:t>
      </w:r>
      <w:r>
        <w:rPr>
          <w:rFonts w:ascii="Baskerville" w:hAnsi="Baskerville"/>
          <w:sz w:val="20"/>
          <w:szCs w:val="20"/>
        </w:rPr>
        <w:t>they use utilitarianism</w:t>
      </w:r>
    </w:p>
    <w:p w14:paraId="10082DE3" w14:textId="77777777" w:rsidR="00080C39" w:rsidRDefault="00080C39">
      <w:pPr>
        <w:pStyle w:val="ListParagraph"/>
        <w:spacing w:after="0" w:line="240" w:lineRule="auto"/>
        <w:ind w:left="507"/>
        <w:rPr>
          <w:rFonts w:ascii="Baskerville" w:eastAsia="Baskerville" w:hAnsi="Baskerville" w:cs="Baskerville"/>
          <w:sz w:val="20"/>
          <w:szCs w:val="20"/>
        </w:rPr>
      </w:pPr>
    </w:p>
    <w:p w14:paraId="24D52493"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Substitutive damages</w:t>
      </w:r>
      <w:r>
        <w:rPr>
          <w:rFonts w:ascii="Baskerville" w:hAnsi="Baskerville"/>
          <w:sz w:val="20"/>
          <w:szCs w:val="20"/>
        </w:rPr>
        <w:t xml:space="preserve"> – </w:t>
      </w:r>
      <w:r>
        <w:rPr>
          <w:rFonts w:ascii="Baskerville" w:hAnsi="Baskerville"/>
          <w:sz w:val="20"/>
          <w:szCs w:val="20"/>
        </w:rPr>
        <w:t>doesn</w:t>
      </w:r>
      <w:r>
        <w:rPr>
          <w:rFonts w:ascii="Baskerville" w:hAnsi="Baskerville"/>
          <w:sz w:val="20"/>
          <w:szCs w:val="20"/>
        </w:rPr>
        <w:t>’</w:t>
      </w:r>
      <w:r>
        <w:rPr>
          <w:rFonts w:ascii="Baskerville" w:hAnsi="Baskerville"/>
          <w:sz w:val="20"/>
          <w:szCs w:val="20"/>
        </w:rPr>
        <w:t xml:space="preserve">t vary because it protects the right to your property, and the right to property is identical. Example </w:t>
      </w:r>
      <w:r>
        <w:rPr>
          <w:rFonts w:ascii="Baskerville" w:hAnsi="Baskerville"/>
          <w:sz w:val="20"/>
          <w:szCs w:val="20"/>
        </w:rPr>
        <w:t xml:space="preserve">– </w:t>
      </w:r>
      <w:r>
        <w:rPr>
          <w:rFonts w:ascii="Baskerville" w:hAnsi="Baskerville"/>
          <w:sz w:val="20"/>
          <w:szCs w:val="20"/>
        </w:rPr>
        <w:t>the market value of the violation of the rights (renting a horse, a house, etc.)</w:t>
      </w:r>
    </w:p>
    <w:p w14:paraId="1FE8DD57"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Consequential damages</w:t>
      </w:r>
      <w:r>
        <w:rPr>
          <w:rFonts w:ascii="Baskerville" w:hAnsi="Baskerville"/>
          <w:sz w:val="20"/>
          <w:szCs w:val="20"/>
        </w:rPr>
        <w:t xml:space="preserve"> – </w:t>
      </w:r>
      <w:r>
        <w:rPr>
          <w:rFonts w:ascii="Baskerville" w:hAnsi="Baskerville"/>
          <w:sz w:val="20"/>
          <w:szCs w:val="20"/>
        </w:rPr>
        <w:t xml:space="preserve">have to prove them </w:t>
      </w:r>
      <w:r>
        <w:rPr>
          <w:rFonts w:ascii="Baskerville" w:hAnsi="Baskerville"/>
          <w:sz w:val="20"/>
          <w:szCs w:val="20"/>
        </w:rPr>
        <w:t xml:space="preserve">– </w:t>
      </w:r>
      <w:r>
        <w:rPr>
          <w:rFonts w:ascii="Baskerville" w:hAnsi="Baskerville"/>
          <w:sz w:val="20"/>
          <w:szCs w:val="20"/>
        </w:rPr>
        <w:t xml:space="preserve">will differ based on each person. Mitigation </w:t>
      </w:r>
      <w:r>
        <w:rPr>
          <w:rFonts w:ascii="Baskerville" w:hAnsi="Baskerville"/>
          <w:sz w:val="20"/>
          <w:szCs w:val="20"/>
        </w:rPr>
        <w:t xml:space="preserve">– </w:t>
      </w:r>
      <w:r>
        <w:rPr>
          <w:rFonts w:ascii="Baskerville" w:hAnsi="Baskerville"/>
          <w:sz w:val="20"/>
          <w:szCs w:val="20"/>
        </w:rPr>
        <w:t>if you had to leave your house as part of the nuisance, the consequential damages</w:t>
      </w:r>
      <w:r>
        <w:rPr>
          <w:rFonts w:ascii="Baskerville" w:hAnsi="Baskerville"/>
          <w:sz w:val="20"/>
          <w:szCs w:val="20"/>
        </w:rPr>
        <w:t xml:space="preserve"> would be renting a new home/apartment. </w:t>
      </w:r>
    </w:p>
    <w:p w14:paraId="43802673" w14:textId="77777777" w:rsidR="00080C39" w:rsidRDefault="00824F0F">
      <w:pPr>
        <w:pStyle w:val="Heading2"/>
      </w:pPr>
      <w:bookmarkStart w:id="40" w:name="_Toc39"/>
      <w:r>
        <w:rPr>
          <w:lang w:val="en-US"/>
        </w:rPr>
        <w:t>Spur Industries v Del E Webb Development Co (1972) Ariz SC</w:t>
      </w:r>
      <w:bookmarkEnd w:id="40"/>
    </w:p>
    <w:p w14:paraId="264FED6F"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Facts: C</w:t>
      </w:r>
      <w:r>
        <w:rPr>
          <w:rFonts w:ascii="Baskerville" w:hAnsi="Baskerville"/>
          <w:sz w:val="20"/>
          <w:szCs w:val="20"/>
        </w:rPr>
        <w:t xml:space="preserve">ontroversial case, only case of its kind in the U.S. (this is significant b/c in the US, they </w:t>
      </w:r>
      <w:r>
        <w:rPr>
          <w:rFonts w:ascii="Baskerville" w:hAnsi="Baskerville"/>
          <w:sz w:val="20"/>
          <w:szCs w:val="20"/>
        </w:rPr>
        <w:t>“</w:t>
      </w:r>
      <w:r>
        <w:rPr>
          <w:rFonts w:ascii="Baskerville" w:hAnsi="Baskerville"/>
          <w:sz w:val="20"/>
          <w:szCs w:val="20"/>
        </w:rPr>
        <w:t>hunt in packs of 2s</w:t>
      </w:r>
      <w:r>
        <w:rPr>
          <w:rFonts w:ascii="Baskerville" w:hAnsi="Baskerville"/>
          <w:sz w:val="20"/>
          <w:szCs w:val="20"/>
        </w:rPr>
        <w:t>”</w:t>
      </w:r>
      <w:r>
        <w:rPr>
          <w:rFonts w:ascii="Baskerville" w:hAnsi="Baskerville"/>
          <w:sz w:val="20"/>
          <w:szCs w:val="20"/>
        </w:rPr>
        <w:t>)</w:t>
      </w:r>
      <w:r>
        <w:rPr>
          <w:rFonts w:ascii="Baskerville SemiBold" w:hAnsi="Baskerville SemiBold"/>
          <w:sz w:val="20"/>
          <w:szCs w:val="20"/>
        </w:rPr>
        <w:t xml:space="preserve">. </w:t>
      </w:r>
      <w:r>
        <w:rPr>
          <w:rFonts w:ascii="Baskerville" w:hAnsi="Baskerville"/>
          <w:sz w:val="20"/>
          <w:szCs w:val="20"/>
        </w:rPr>
        <w:t>Cattle feed lot exists for lon</w:t>
      </w:r>
      <w:r>
        <w:rPr>
          <w:rFonts w:ascii="Baskerville" w:hAnsi="Baskerville"/>
          <w:sz w:val="20"/>
          <w:szCs w:val="20"/>
        </w:rPr>
        <w:t>g time in middle of nowhere, development grows up beside it.</w:t>
      </w:r>
      <w:r>
        <w:rPr>
          <w:rFonts w:ascii="Baskerville SemiBold" w:hAnsi="Baskerville SemiBold"/>
          <w:sz w:val="20"/>
          <w:szCs w:val="20"/>
        </w:rPr>
        <w:t xml:space="preserve"> </w:t>
      </w:r>
      <w:r>
        <w:rPr>
          <w:rFonts w:ascii="Baskerville" w:hAnsi="Baskerville"/>
          <w:sz w:val="20"/>
          <w:szCs w:val="20"/>
        </w:rPr>
        <w:t>Del E. Webb built developments around the lot, sues for nuisance from smell, flies, etc., and wants injunction.</w:t>
      </w:r>
    </w:p>
    <w:p w14:paraId="63548520" w14:textId="77777777" w:rsidR="00080C39" w:rsidRDefault="00824F0F">
      <w:pPr>
        <w:pStyle w:val="BodyA"/>
        <w:numPr>
          <w:ilvl w:val="0"/>
          <w:numId w:val="89"/>
        </w:numPr>
        <w:rPr>
          <w:rFonts w:ascii="Baskerville" w:eastAsia="Baskerville" w:hAnsi="Baskerville" w:cs="Baskerville"/>
          <w:sz w:val="20"/>
          <w:szCs w:val="20"/>
        </w:rPr>
      </w:pPr>
      <w:r>
        <w:rPr>
          <w:rFonts w:ascii="Baskerville" w:hAnsi="Baskerville"/>
          <w:sz w:val="20"/>
          <w:szCs w:val="20"/>
        </w:rPr>
        <w:t xml:space="preserve">Note that the homebuyers are not involved in this claim at all </w:t>
      </w:r>
      <w:r>
        <w:rPr>
          <w:rFonts w:ascii="Baskerville" w:hAnsi="Baskerville"/>
          <w:sz w:val="20"/>
          <w:szCs w:val="20"/>
        </w:rPr>
        <w:t xml:space="preserve">– </w:t>
      </w:r>
      <w:r>
        <w:rPr>
          <w:rFonts w:ascii="Baskerville" w:hAnsi="Baskerville"/>
          <w:sz w:val="20"/>
          <w:szCs w:val="20"/>
        </w:rPr>
        <w:t>but they own the h</w:t>
      </w:r>
      <w:r>
        <w:rPr>
          <w:rFonts w:ascii="Baskerville" w:hAnsi="Baskerville"/>
          <w:sz w:val="20"/>
          <w:szCs w:val="20"/>
        </w:rPr>
        <w:t>ouses now.</w:t>
      </w:r>
    </w:p>
    <w:p w14:paraId="3C84199B" w14:textId="77777777" w:rsidR="00080C39" w:rsidRDefault="00824F0F">
      <w:pPr>
        <w:pStyle w:val="BodyA"/>
        <w:numPr>
          <w:ilvl w:val="0"/>
          <w:numId w:val="89"/>
        </w:numPr>
        <w:rPr>
          <w:rFonts w:ascii="Baskerville" w:eastAsia="Baskerville" w:hAnsi="Baskerville" w:cs="Baskerville"/>
          <w:sz w:val="20"/>
          <w:szCs w:val="20"/>
        </w:rPr>
      </w:pPr>
      <w:r>
        <w:rPr>
          <w:rFonts w:ascii="Baskerville" w:hAnsi="Baskerville"/>
          <w:sz w:val="20"/>
          <w:szCs w:val="20"/>
        </w:rPr>
        <w:t>D - not only for themselves, but for the people who bought the homes in the sun and have to smell the odor</w:t>
      </w:r>
    </w:p>
    <w:p w14:paraId="32D72840"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Held:</w:t>
      </w:r>
    </w:p>
    <w:p w14:paraId="032FEA08" w14:textId="77777777" w:rsidR="00080C39" w:rsidRDefault="00824F0F">
      <w:pPr>
        <w:pStyle w:val="BodyA"/>
        <w:numPr>
          <w:ilvl w:val="0"/>
          <w:numId w:val="90"/>
        </w:numPr>
        <w:rPr>
          <w:rFonts w:ascii="Baskerville" w:eastAsia="Baskerville" w:hAnsi="Baskerville" w:cs="Baskerville"/>
          <w:sz w:val="20"/>
          <w:szCs w:val="20"/>
        </w:rPr>
      </w:pPr>
      <w:r>
        <w:rPr>
          <w:rFonts w:ascii="Baskerville" w:hAnsi="Baskerville"/>
          <w:sz w:val="20"/>
          <w:szCs w:val="20"/>
        </w:rPr>
        <w:t>1. court says it IS a nuisance</w:t>
      </w:r>
    </w:p>
    <w:p w14:paraId="6031F305" w14:textId="77777777" w:rsidR="00080C39" w:rsidRDefault="00824F0F">
      <w:pPr>
        <w:pStyle w:val="BodyA"/>
        <w:numPr>
          <w:ilvl w:val="0"/>
          <w:numId w:val="92"/>
        </w:numPr>
        <w:rPr>
          <w:rFonts w:ascii="Baskerville" w:eastAsia="Baskerville" w:hAnsi="Baskerville" w:cs="Baskerville"/>
          <w:sz w:val="20"/>
          <w:szCs w:val="20"/>
        </w:rPr>
      </w:pPr>
      <w:r>
        <w:rPr>
          <w:rFonts w:ascii="Baskerville" w:hAnsi="Baskerville"/>
          <w:sz w:val="20"/>
          <w:szCs w:val="20"/>
        </w:rPr>
        <w:t>2. should be an injunction (typical remedy)</w:t>
      </w:r>
    </w:p>
    <w:p w14:paraId="7744F6E9" w14:textId="77777777" w:rsidR="00080C39" w:rsidRDefault="00824F0F">
      <w:pPr>
        <w:pStyle w:val="BodyA"/>
        <w:numPr>
          <w:ilvl w:val="0"/>
          <w:numId w:val="92"/>
        </w:numPr>
        <w:rPr>
          <w:rFonts w:ascii="Baskerville" w:eastAsia="Baskerville" w:hAnsi="Baskerville" w:cs="Baskerville"/>
          <w:sz w:val="20"/>
          <w:szCs w:val="20"/>
        </w:rPr>
      </w:pPr>
      <w:r>
        <w:rPr>
          <w:rFonts w:ascii="Baskerville" w:hAnsi="Baskerville"/>
          <w:sz w:val="20"/>
          <w:szCs w:val="20"/>
        </w:rPr>
        <w:t xml:space="preserve">3. Webb has to compensate Spur for their moving </w:t>
      </w:r>
      <w:r>
        <w:rPr>
          <w:rFonts w:ascii="Baskerville" w:hAnsi="Baskerville"/>
          <w:sz w:val="20"/>
          <w:szCs w:val="20"/>
        </w:rPr>
        <w:t>costs (even though Webb got an injunction)</w:t>
      </w:r>
    </w:p>
    <w:p w14:paraId="2BC12F4C" w14:textId="77777777" w:rsidR="00080C39" w:rsidRDefault="00824F0F">
      <w:pPr>
        <w:pStyle w:val="BodyA"/>
        <w:numPr>
          <w:ilvl w:val="1"/>
          <w:numId w:val="92"/>
        </w:numPr>
        <w:rPr>
          <w:rFonts w:ascii="Baskerville" w:eastAsia="Baskerville" w:hAnsi="Baskerville" w:cs="Baskerville"/>
          <w:sz w:val="20"/>
          <w:szCs w:val="20"/>
        </w:rPr>
      </w:pPr>
      <w:r>
        <w:rPr>
          <w:rFonts w:ascii="Baskerville" w:hAnsi="Baskerville"/>
          <w:sz w:val="20"/>
          <w:szCs w:val="20"/>
        </w:rPr>
        <w:t>Spur couldn</w:t>
      </w:r>
      <w:r>
        <w:rPr>
          <w:rFonts w:ascii="Baskerville" w:hAnsi="Baskerville"/>
          <w:sz w:val="20"/>
          <w:szCs w:val="20"/>
        </w:rPr>
        <w:t>’</w:t>
      </w:r>
      <w:r>
        <w:rPr>
          <w:rFonts w:ascii="Baskerville" w:hAnsi="Baskerville"/>
          <w:sz w:val="20"/>
          <w:szCs w:val="20"/>
        </w:rPr>
        <w:t>t have foreseen that area around would be developed</w:t>
      </w:r>
    </w:p>
    <w:p w14:paraId="2D404AC1" w14:textId="77777777" w:rsidR="00080C39" w:rsidRDefault="00824F0F">
      <w:pPr>
        <w:pStyle w:val="BodyA"/>
        <w:numPr>
          <w:ilvl w:val="1"/>
          <w:numId w:val="92"/>
        </w:numPr>
        <w:rPr>
          <w:rFonts w:ascii="Baskerville" w:eastAsia="Baskerville" w:hAnsi="Baskerville" w:cs="Baskerville"/>
          <w:sz w:val="20"/>
          <w:szCs w:val="20"/>
        </w:rPr>
      </w:pPr>
      <w:r>
        <w:rPr>
          <w:rFonts w:ascii="Baskerville" w:hAnsi="Baskerville"/>
          <w:sz w:val="20"/>
          <w:szCs w:val="20"/>
        </w:rPr>
        <w:t>Webb COULD see that the lot was already there</w:t>
      </w:r>
    </w:p>
    <w:p w14:paraId="1680A748" w14:textId="77777777" w:rsidR="00080C39" w:rsidRDefault="00824F0F">
      <w:pPr>
        <w:pStyle w:val="BodyA"/>
        <w:numPr>
          <w:ilvl w:val="1"/>
          <w:numId w:val="92"/>
        </w:numPr>
        <w:rPr>
          <w:rFonts w:ascii="Baskerville" w:eastAsia="Baskerville" w:hAnsi="Baskerville" w:cs="Baskerville"/>
          <w:sz w:val="20"/>
          <w:szCs w:val="20"/>
        </w:rPr>
      </w:pPr>
      <w:r>
        <w:rPr>
          <w:rFonts w:ascii="Baskerville" w:hAnsi="Baskerville"/>
          <w:sz w:val="20"/>
          <w:szCs w:val="20"/>
        </w:rPr>
        <w:t>Court says that Webb is NOT the victim, the people that live there are victims, thus Webb should not ge</w:t>
      </w:r>
      <w:r>
        <w:rPr>
          <w:rFonts w:ascii="Baskerville" w:hAnsi="Baskerville"/>
          <w:sz w:val="20"/>
          <w:szCs w:val="20"/>
        </w:rPr>
        <w:t>t off free</w:t>
      </w:r>
    </w:p>
    <w:p w14:paraId="609E2E7A" w14:textId="77777777" w:rsidR="00080C39" w:rsidRDefault="00824F0F">
      <w:pPr>
        <w:pStyle w:val="BodyA"/>
        <w:numPr>
          <w:ilvl w:val="0"/>
          <w:numId w:val="94"/>
        </w:numPr>
        <w:rPr>
          <w:rFonts w:ascii="Baskerville SemiBold" w:eastAsia="Baskerville SemiBold" w:hAnsi="Baskerville SemiBold" w:cs="Baskerville SemiBold"/>
          <w:sz w:val="20"/>
          <w:szCs w:val="20"/>
        </w:rPr>
      </w:pPr>
      <w:r>
        <w:rPr>
          <w:rFonts w:ascii="Baskerville SemiBold" w:hAnsi="Baskerville SemiBold"/>
          <w:sz w:val="20"/>
          <w:szCs w:val="20"/>
        </w:rPr>
        <w:t>BLL: this will probably never be followed in Canada (and was never followed in U.S&gt;)</w:t>
      </w:r>
    </w:p>
    <w:p w14:paraId="2F69D670" w14:textId="77777777" w:rsidR="00080C39" w:rsidRDefault="00824F0F">
      <w:pPr>
        <w:pStyle w:val="BodyA"/>
        <w:numPr>
          <w:ilvl w:val="1"/>
          <w:numId w:val="94"/>
        </w:numPr>
        <w:rPr>
          <w:rFonts w:ascii="Baskerville SemiBold" w:eastAsia="Baskerville SemiBold" w:hAnsi="Baskerville SemiBold" w:cs="Baskerville SemiBold"/>
          <w:sz w:val="20"/>
          <w:szCs w:val="20"/>
        </w:rPr>
      </w:pPr>
      <w:r>
        <w:rPr>
          <w:rFonts w:ascii="Baskerville SemiBold" w:hAnsi="Baskerville SemiBold"/>
          <w:sz w:val="20"/>
          <w:szCs w:val="20"/>
        </w:rPr>
        <w:t>compensated injunction is limited to a case where developer has with foreseeability brought into a previous agricultural area, a population which makes necessar</w:t>
      </w:r>
      <w:r>
        <w:rPr>
          <w:rFonts w:ascii="Baskerville SemiBold" w:hAnsi="Baskerville SemiBold"/>
          <w:sz w:val="20"/>
          <w:szCs w:val="20"/>
        </w:rPr>
        <w:t>y the granting of an injunction</w:t>
      </w:r>
    </w:p>
    <w:p w14:paraId="0A54518B"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xml:space="preserve">Notes: </w:t>
      </w:r>
      <w:r>
        <w:rPr>
          <w:rFonts w:ascii="Baskerville" w:hAnsi="Baskerville"/>
          <w:sz w:val="20"/>
          <w:szCs w:val="20"/>
        </w:rPr>
        <w:t>Court says that Spur is committing tort of nuisance against 3rd parties, but Webb is committing tort of negligence against Spur (odd, because usually it is not a tort to use your land even if it makes your neighbors l</w:t>
      </w:r>
      <w:r>
        <w:rPr>
          <w:rFonts w:ascii="Baskerville" w:hAnsi="Baskerville"/>
          <w:sz w:val="20"/>
          <w:szCs w:val="20"/>
        </w:rPr>
        <w:t>and less valuable)</w:t>
      </w:r>
      <w:r>
        <w:rPr>
          <w:rFonts w:ascii="Baskerville" w:hAnsi="Baskerville"/>
          <w:sz w:val="20"/>
          <w:szCs w:val="20"/>
        </w:rPr>
        <w:t>—</w:t>
      </w:r>
      <w:r>
        <w:rPr>
          <w:rFonts w:ascii="Baskerville" w:hAnsi="Baskerville"/>
          <w:sz w:val="20"/>
          <w:szCs w:val="20"/>
        </w:rPr>
        <w:t>this reasoning is inconsistent with previous cases we</w:t>
      </w:r>
      <w:r>
        <w:rPr>
          <w:rFonts w:ascii="Baskerville" w:hAnsi="Baskerville"/>
          <w:sz w:val="20"/>
          <w:szCs w:val="20"/>
        </w:rPr>
        <w:t>’</w:t>
      </w:r>
      <w:r>
        <w:rPr>
          <w:rFonts w:ascii="Baskerville" w:hAnsi="Baskerville"/>
          <w:sz w:val="20"/>
          <w:szCs w:val="20"/>
        </w:rPr>
        <w:t xml:space="preserve">ve studied ie </w:t>
      </w:r>
      <w:r>
        <w:rPr>
          <w:rFonts w:ascii="Baskerville" w:hAnsi="Baskerville"/>
          <w:i/>
          <w:iCs/>
          <w:sz w:val="20"/>
          <w:szCs w:val="20"/>
        </w:rPr>
        <w:t>Bradford v Pickles</w:t>
      </w:r>
    </w:p>
    <w:p w14:paraId="5FC90694" w14:textId="77777777" w:rsidR="00080C39" w:rsidRDefault="00824F0F">
      <w:pPr>
        <w:pStyle w:val="BodyA"/>
        <w:numPr>
          <w:ilvl w:val="0"/>
          <w:numId w:val="96"/>
        </w:numPr>
        <w:rPr>
          <w:rFonts w:ascii="Baskerville" w:eastAsia="Baskerville" w:hAnsi="Baskerville" w:cs="Baskerville"/>
          <w:sz w:val="20"/>
          <w:szCs w:val="20"/>
        </w:rPr>
      </w:pPr>
      <w:r>
        <w:rPr>
          <w:rFonts w:ascii="Baskerville" w:hAnsi="Baskerville"/>
          <w:sz w:val="20"/>
          <w:szCs w:val="20"/>
          <w:u w:val="single"/>
        </w:rPr>
        <w:t>Common law rule</w:t>
      </w:r>
      <w:r>
        <w:rPr>
          <w:rFonts w:ascii="Baskerville" w:hAnsi="Baskerville"/>
          <w:sz w:val="20"/>
          <w:szCs w:val="20"/>
        </w:rPr>
        <w:t xml:space="preserve"> - only YOU can enforce your rights, even if by someone else doing so benefits them</w:t>
      </w:r>
    </w:p>
    <w:p w14:paraId="3E0E47BD" w14:textId="77777777" w:rsidR="00080C39" w:rsidRDefault="00824F0F">
      <w:pPr>
        <w:pStyle w:val="BodyA"/>
        <w:numPr>
          <w:ilvl w:val="0"/>
          <w:numId w:val="96"/>
        </w:numPr>
        <w:rPr>
          <w:rFonts w:ascii="Baskerville" w:eastAsia="Baskerville" w:hAnsi="Baskerville" w:cs="Baskerville"/>
          <w:sz w:val="20"/>
          <w:szCs w:val="20"/>
        </w:rPr>
      </w:pPr>
      <w:r>
        <w:rPr>
          <w:rFonts w:ascii="Baskerville" w:hAnsi="Baskerville"/>
          <w:sz w:val="20"/>
          <w:szCs w:val="20"/>
        </w:rPr>
        <w:t>Here, court is more concerned with parties that are</w:t>
      </w:r>
      <w:r>
        <w:rPr>
          <w:rFonts w:ascii="Baskerville" w:hAnsi="Baskerville"/>
          <w:sz w:val="20"/>
          <w:szCs w:val="20"/>
        </w:rPr>
        <w:t xml:space="preserve"> not before the court (3rd party property purchasers), this is very </w:t>
      </w:r>
      <w:r>
        <w:rPr>
          <w:rFonts w:ascii="Baskerville" w:hAnsi="Baskerville"/>
          <w:i/>
          <w:iCs/>
          <w:sz w:val="20"/>
          <w:szCs w:val="20"/>
        </w:rPr>
        <w:t>uncommon</w:t>
      </w:r>
    </w:p>
    <w:p w14:paraId="44E2EDAF" w14:textId="77777777" w:rsidR="00080C39" w:rsidRDefault="00824F0F">
      <w:pPr>
        <w:pStyle w:val="BodyA"/>
        <w:numPr>
          <w:ilvl w:val="0"/>
          <w:numId w:val="96"/>
        </w:numPr>
        <w:rPr>
          <w:rFonts w:ascii="Baskerville" w:eastAsia="Baskerville" w:hAnsi="Baskerville" w:cs="Baskerville"/>
          <w:sz w:val="20"/>
          <w:szCs w:val="20"/>
        </w:rPr>
      </w:pPr>
      <w:r>
        <w:rPr>
          <w:rFonts w:ascii="Baskerville" w:hAnsi="Baskerville"/>
          <w:sz w:val="20"/>
          <w:szCs w:val="20"/>
          <w:u w:val="single"/>
        </w:rPr>
        <w:t>Another problem</w:t>
      </w:r>
      <w:r>
        <w:rPr>
          <w:rFonts w:ascii="Baskerville" w:hAnsi="Baskerville"/>
          <w:sz w:val="20"/>
          <w:szCs w:val="20"/>
        </w:rPr>
        <w:t>: they looked to what result they wants, and reasoned back from the result (this can skew the view of rights)</w:t>
      </w:r>
    </w:p>
    <w:p w14:paraId="50C52C1D" w14:textId="77777777" w:rsidR="00080C39" w:rsidRDefault="00080C39">
      <w:pPr>
        <w:pStyle w:val="BodyA"/>
        <w:numPr>
          <w:ilvl w:val="0"/>
          <w:numId w:val="98"/>
        </w:numPr>
        <w:rPr>
          <w:rFonts w:ascii="Baskerville" w:eastAsia="Baskerville" w:hAnsi="Baskerville" w:cs="Baskerville"/>
          <w:i/>
          <w:iCs/>
          <w:sz w:val="20"/>
          <w:szCs w:val="20"/>
        </w:rPr>
      </w:pPr>
    </w:p>
    <w:p w14:paraId="373A30B3" w14:textId="77777777" w:rsidR="00080C39" w:rsidRDefault="00080C39">
      <w:pPr>
        <w:pStyle w:val="BodyA"/>
        <w:rPr>
          <w:rFonts w:ascii="Baskerville" w:eastAsia="Baskerville" w:hAnsi="Baskerville" w:cs="Baskerville"/>
          <w:sz w:val="20"/>
          <w:szCs w:val="20"/>
        </w:rPr>
      </w:pPr>
    </w:p>
    <w:p w14:paraId="4E6B068A" w14:textId="77777777" w:rsidR="00080C39" w:rsidRDefault="00824F0F">
      <w:pPr>
        <w:pStyle w:val="BodyA"/>
        <w:rPr>
          <w:rFonts w:ascii="Baskerville" w:eastAsia="Baskerville" w:hAnsi="Baskerville" w:cs="Baskerville"/>
          <w:i/>
          <w:iCs/>
          <w:sz w:val="20"/>
          <w:szCs w:val="20"/>
        </w:rPr>
      </w:pPr>
      <w:r>
        <w:rPr>
          <w:rFonts w:ascii="Baskerville" w:hAnsi="Baskerville"/>
          <w:i/>
          <w:iCs/>
          <w:sz w:val="20"/>
          <w:szCs w:val="20"/>
        </w:rPr>
        <w:t>Second case brought against Webb</w:t>
      </w:r>
      <w:r>
        <w:rPr>
          <w:rFonts w:ascii="Baskerville" w:hAnsi="Baskerville"/>
          <w:sz w:val="20"/>
          <w:szCs w:val="20"/>
        </w:rPr>
        <w:t>—</w:t>
      </w:r>
      <w:r>
        <w:rPr>
          <w:rFonts w:ascii="Baskerville" w:hAnsi="Baskerville"/>
          <w:sz w:val="20"/>
          <w:szCs w:val="20"/>
        </w:rPr>
        <w:t>action brought by h</w:t>
      </w:r>
      <w:r>
        <w:rPr>
          <w:rFonts w:ascii="Baskerville" w:hAnsi="Baskerville"/>
          <w:sz w:val="20"/>
          <w:szCs w:val="20"/>
        </w:rPr>
        <w:t>omeowners against Webb</w:t>
      </w:r>
    </w:p>
    <w:p w14:paraId="7AE6A8DB" w14:textId="77777777" w:rsidR="00080C39" w:rsidRDefault="00824F0F">
      <w:pPr>
        <w:pStyle w:val="BodyA"/>
        <w:numPr>
          <w:ilvl w:val="0"/>
          <w:numId w:val="100"/>
        </w:numPr>
        <w:rPr>
          <w:rFonts w:ascii="Baskerville" w:eastAsia="Baskerville" w:hAnsi="Baskerville" w:cs="Baskerville"/>
          <w:i/>
          <w:iCs/>
          <w:sz w:val="20"/>
          <w:szCs w:val="20"/>
        </w:rPr>
      </w:pPr>
      <w:r>
        <w:rPr>
          <w:rFonts w:ascii="Baskerville" w:hAnsi="Baskerville"/>
          <w:sz w:val="20"/>
          <w:szCs w:val="20"/>
        </w:rPr>
        <w:t>Majority said developer (Webb) should be held liable</w:t>
      </w:r>
    </w:p>
    <w:p w14:paraId="7DE8D9C2" w14:textId="77777777" w:rsidR="00080C39" w:rsidRDefault="00824F0F">
      <w:pPr>
        <w:pStyle w:val="BodyA"/>
        <w:numPr>
          <w:ilvl w:val="0"/>
          <w:numId w:val="101"/>
        </w:numPr>
        <w:rPr>
          <w:rFonts w:ascii="Baskerville" w:eastAsia="Baskerville" w:hAnsi="Baskerville" w:cs="Baskerville"/>
          <w:sz w:val="20"/>
          <w:szCs w:val="20"/>
        </w:rPr>
      </w:pPr>
      <w:r>
        <w:rPr>
          <w:rFonts w:ascii="Baskerville" w:hAnsi="Baskerville"/>
          <w:sz w:val="20"/>
          <w:szCs w:val="20"/>
        </w:rPr>
        <w:t xml:space="preserve">Holohan </w:t>
      </w:r>
      <w:r>
        <w:rPr>
          <w:rFonts w:ascii="Baskerville SemiBold" w:hAnsi="Baskerville SemiBold"/>
          <w:sz w:val="20"/>
          <w:szCs w:val="20"/>
        </w:rPr>
        <w:t>dissenting</w:t>
      </w:r>
      <w:r>
        <w:rPr>
          <w:rFonts w:ascii="Baskerville" w:hAnsi="Baskerville"/>
          <w:sz w:val="20"/>
          <w:szCs w:val="20"/>
        </w:rPr>
        <w:t>:</w:t>
      </w:r>
    </w:p>
    <w:p w14:paraId="68F6DF96" w14:textId="77777777" w:rsidR="00080C39" w:rsidRDefault="00824F0F">
      <w:pPr>
        <w:pStyle w:val="BodyA"/>
        <w:numPr>
          <w:ilvl w:val="1"/>
          <w:numId w:val="101"/>
        </w:numPr>
        <w:rPr>
          <w:rFonts w:ascii="Baskerville" w:eastAsia="Baskerville" w:hAnsi="Baskerville" w:cs="Baskerville"/>
          <w:sz w:val="20"/>
          <w:szCs w:val="20"/>
        </w:rPr>
      </w:pPr>
      <w:r>
        <w:rPr>
          <w:rFonts w:ascii="Baskerville" w:hAnsi="Baskerville"/>
          <w:sz w:val="20"/>
          <w:szCs w:val="20"/>
        </w:rPr>
        <w:t>Webb was not violating anyone</w:t>
      </w:r>
      <w:r>
        <w:rPr>
          <w:rFonts w:ascii="Baskerville" w:hAnsi="Baskerville"/>
          <w:sz w:val="20"/>
          <w:szCs w:val="20"/>
        </w:rPr>
        <w:t>’</w:t>
      </w:r>
      <w:r>
        <w:rPr>
          <w:rFonts w:ascii="Baskerville" w:hAnsi="Baskerville"/>
          <w:sz w:val="20"/>
          <w:szCs w:val="20"/>
        </w:rPr>
        <w:t>s rights, Spur was affecting ppl</w:t>
      </w:r>
      <w:r>
        <w:rPr>
          <w:rFonts w:ascii="Baskerville" w:hAnsi="Baskerville"/>
          <w:sz w:val="20"/>
          <w:szCs w:val="20"/>
        </w:rPr>
        <w:t>’</w:t>
      </w:r>
      <w:r>
        <w:rPr>
          <w:rFonts w:ascii="Baskerville" w:hAnsi="Baskerville"/>
          <w:sz w:val="20"/>
          <w:szCs w:val="20"/>
        </w:rPr>
        <w:t>s rights, he would therefore have decided both cases differently</w:t>
      </w:r>
    </w:p>
    <w:p w14:paraId="61EC5DEC" w14:textId="77777777" w:rsidR="00080C39" w:rsidRDefault="00824F0F">
      <w:pPr>
        <w:pStyle w:val="BodyA"/>
        <w:numPr>
          <w:ilvl w:val="1"/>
          <w:numId w:val="101"/>
        </w:numPr>
        <w:rPr>
          <w:rFonts w:ascii="Baskerville" w:eastAsia="Baskerville" w:hAnsi="Baskerville" w:cs="Baskerville"/>
          <w:sz w:val="20"/>
          <w:szCs w:val="20"/>
        </w:rPr>
      </w:pPr>
      <w:r>
        <w:rPr>
          <w:rFonts w:ascii="Baskerville" w:hAnsi="Baskerville"/>
          <w:sz w:val="20"/>
          <w:szCs w:val="20"/>
        </w:rPr>
        <w:t xml:space="preserve">also says that the fact that </w:t>
      </w:r>
      <w:r>
        <w:rPr>
          <w:rFonts w:ascii="Baskerville" w:hAnsi="Baskerville"/>
          <w:sz w:val="20"/>
          <w:szCs w:val="20"/>
        </w:rPr>
        <w:t>the 3rd parties may have contractual actions against Spur doesn</w:t>
      </w:r>
      <w:r>
        <w:rPr>
          <w:rFonts w:ascii="Baskerville" w:hAnsi="Baskerville"/>
          <w:sz w:val="20"/>
          <w:szCs w:val="20"/>
        </w:rPr>
        <w:t>’</w:t>
      </w:r>
      <w:r>
        <w:rPr>
          <w:rFonts w:ascii="Baskerville" w:hAnsi="Baskerville"/>
          <w:sz w:val="20"/>
          <w:szCs w:val="20"/>
        </w:rPr>
        <w:t>t have anything to do with Webb v. Spur</w:t>
      </w:r>
    </w:p>
    <w:p w14:paraId="43DC1E2C" w14:textId="77777777" w:rsidR="00080C39" w:rsidRDefault="00824F0F">
      <w:pPr>
        <w:pStyle w:val="BodyA"/>
        <w:numPr>
          <w:ilvl w:val="1"/>
          <w:numId w:val="101"/>
        </w:numPr>
        <w:rPr>
          <w:rFonts w:ascii="Baskerville" w:eastAsia="Baskerville" w:hAnsi="Baskerville" w:cs="Baskerville"/>
          <w:sz w:val="20"/>
          <w:szCs w:val="20"/>
        </w:rPr>
      </w:pPr>
      <w:r>
        <w:rPr>
          <w:rFonts w:ascii="Baskerville" w:hAnsi="Baskerville"/>
          <w:sz w:val="20"/>
          <w:szCs w:val="20"/>
        </w:rPr>
        <w:t>didn</w:t>
      </w:r>
      <w:r>
        <w:rPr>
          <w:rFonts w:ascii="Baskerville" w:hAnsi="Baskerville"/>
          <w:sz w:val="20"/>
          <w:szCs w:val="20"/>
        </w:rPr>
        <w:t>’</w:t>
      </w:r>
      <w:r>
        <w:rPr>
          <w:rFonts w:ascii="Baskerville" w:hAnsi="Baskerville"/>
          <w:sz w:val="20"/>
          <w:szCs w:val="20"/>
        </w:rPr>
        <w:t>t consider the rights of the parties, and the privity of the contracts between the 3</w:t>
      </w:r>
      <w:r>
        <w:rPr>
          <w:rFonts w:ascii="Baskerville" w:hAnsi="Baskerville"/>
          <w:sz w:val="20"/>
          <w:szCs w:val="20"/>
          <w:vertAlign w:val="superscript"/>
        </w:rPr>
        <w:t>rd</w:t>
      </w:r>
      <w:r>
        <w:rPr>
          <w:rFonts w:ascii="Baskerville" w:hAnsi="Baskerville"/>
          <w:sz w:val="20"/>
          <w:szCs w:val="20"/>
        </w:rPr>
        <w:t xml:space="preserve"> parties and Webb</w:t>
      </w:r>
    </w:p>
    <w:p w14:paraId="6E7E45FD" w14:textId="77777777" w:rsidR="00080C39" w:rsidRDefault="00824F0F">
      <w:pPr>
        <w:pStyle w:val="BodyA"/>
        <w:rPr>
          <w:rFonts w:ascii="Baskerville SemiBold" w:eastAsia="Baskerville SemiBold" w:hAnsi="Baskerville SemiBold" w:cs="Baskerville SemiBold"/>
          <w:sz w:val="20"/>
          <w:szCs w:val="20"/>
        </w:rPr>
      </w:pPr>
      <w:r>
        <w:rPr>
          <w:rFonts w:ascii="Baskerville" w:eastAsia="Baskerville" w:hAnsi="Baskerville" w:cs="Baskerville"/>
          <w:sz w:val="20"/>
          <w:szCs w:val="20"/>
        </w:rPr>
        <w:tab/>
        <w:t>-</w:t>
      </w:r>
      <w:r>
        <w:rPr>
          <w:rFonts w:ascii="Baskerville SemiBold" w:hAnsi="Baskerville SemiBold"/>
          <w:sz w:val="20"/>
          <w:szCs w:val="20"/>
        </w:rPr>
        <w:t xml:space="preserve"> Holohan is the only one making sense, sa</w:t>
      </w:r>
      <w:r>
        <w:rPr>
          <w:rFonts w:ascii="Baskerville SemiBold" w:hAnsi="Baskerville SemiBold"/>
          <w:sz w:val="20"/>
          <w:szCs w:val="20"/>
        </w:rPr>
        <w:t>ying that the rights involved did NOT add up to the decision of the majority (fault + loss does NOT necessarily = liability)</w:t>
      </w:r>
      <w:r>
        <w:rPr>
          <w:rFonts w:ascii="Baskerville SemiBold" w:hAnsi="Baskerville SemiBold"/>
          <w:sz w:val="20"/>
          <w:szCs w:val="20"/>
        </w:rPr>
        <w:t>—</w:t>
      </w:r>
      <w:r>
        <w:rPr>
          <w:rFonts w:ascii="Baskerville SemiBold" w:hAnsi="Baskerville SemiBold"/>
          <w:sz w:val="20"/>
          <w:szCs w:val="20"/>
        </w:rPr>
        <w:t>says negligence claims (from old ladies against developer) are completely separate from those of Webb and Spur</w:t>
      </w:r>
    </w:p>
    <w:p w14:paraId="7D4FEA1A" w14:textId="77777777" w:rsidR="00080C39" w:rsidRDefault="00824F0F">
      <w:pPr>
        <w:pStyle w:val="BodyA"/>
        <w:numPr>
          <w:ilvl w:val="0"/>
          <w:numId w:val="103"/>
        </w:numPr>
        <w:rPr>
          <w:rFonts w:ascii="Baskerville" w:eastAsia="Baskerville" w:hAnsi="Baskerville" w:cs="Baskerville"/>
          <w:sz w:val="20"/>
          <w:szCs w:val="20"/>
        </w:rPr>
      </w:pPr>
      <w:r>
        <w:rPr>
          <w:rFonts w:ascii="Baskerville" w:hAnsi="Baskerville"/>
          <w:sz w:val="20"/>
          <w:szCs w:val="20"/>
        </w:rPr>
        <w:t>this is the ONLY cas</w:t>
      </w:r>
      <w:r>
        <w:rPr>
          <w:rFonts w:ascii="Baskerville" w:hAnsi="Baskerville"/>
          <w:sz w:val="20"/>
          <w:szCs w:val="20"/>
        </w:rPr>
        <w:t>e with compensated injunction - has NEVER been followed in Canada - when you reason backwards you often get bad results</w:t>
      </w:r>
    </w:p>
    <w:p w14:paraId="7DD4D68F" w14:textId="77777777" w:rsidR="00080C39" w:rsidRDefault="00824F0F">
      <w:pPr>
        <w:pStyle w:val="BodyA"/>
        <w:numPr>
          <w:ilvl w:val="0"/>
          <w:numId w:val="103"/>
        </w:numPr>
        <w:rPr>
          <w:rFonts w:ascii="Baskerville SemiBold" w:eastAsia="Baskerville SemiBold" w:hAnsi="Baskerville SemiBold" w:cs="Baskerville SemiBold"/>
          <w:sz w:val="20"/>
          <w:szCs w:val="20"/>
        </w:rPr>
      </w:pPr>
      <w:r>
        <w:rPr>
          <w:rFonts w:ascii="Baskerville SemiBold" w:hAnsi="Baskerville SemiBold"/>
          <w:sz w:val="20"/>
          <w:szCs w:val="20"/>
        </w:rPr>
        <w:t>“</w:t>
      </w:r>
      <w:r>
        <w:rPr>
          <w:rFonts w:ascii="Baskerville SemiBold" w:hAnsi="Baskerville SemiBold"/>
          <w:sz w:val="20"/>
          <w:szCs w:val="20"/>
        </w:rPr>
        <w:t>hard cases make bad law</w:t>
      </w:r>
      <w:r>
        <w:rPr>
          <w:rFonts w:ascii="Baskerville SemiBold" w:hAnsi="Baskerville SemiBold"/>
          <w:sz w:val="20"/>
          <w:szCs w:val="20"/>
        </w:rPr>
        <w:t>”</w:t>
      </w:r>
      <w:r>
        <w:rPr>
          <w:rFonts w:ascii="Baskerville SemiBold" w:hAnsi="Baskerville SemiBold"/>
          <w:sz w:val="20"/>
          <w:szCs w:val="20"/>
        </w:rPr>
        <w:t xml:space="preserve">- because judges stretch too far, and then when trying to apply it to normal cases it </w:t>
      </w:r>
    </w:p>
    <w:p w14:paraId="69383A89" w14:textId="77777777" w:rsidR="00080C39" w:rsidRDefault="00824F0F">
      <w:pPr>
        <w:pStyle w:val="BodyA"/>
        <w:ind w:left="147"/>
        <w:rPr>
          <w:rFonts w:ascii="Baskerville SemiBold" w:eastAsia="Baskerville SemiBold" w:hAnsi="Baskerville SemiBold" w:cs="Baskerville SemiBold"/>
          <w:sz w:val="20"/>
          <w:szCs w:val="20"/>
        </w:rPr>
      </w:pPr>
      <w:r>
        <w:rPr>
          <w:rFonts w:ascii="Baskerville SemiBold" w:hAnsi="Baskerville SemiBold"/>
          <w:sz w:val="20"/>
          <w:szCs w:val="20"/>
        </w:rPr>
        <w:t>makes no sense</w:t>
      </w:r>
    </w:p>
    <w:p w14:paraId="2D2A8D16" w14:textId="77777777" w:rsidR="00080C39" w:rsidRDefault="00824F0F">
      <w:pPr>
        <w:pStyle w:val="Heading2"/>
      </w:pPr>
      <w:bookmarkStart w:id="41" w:name="_Toc40"/>
      <w:r>
        <w:rPr>
          <w:lang w:val="en-US"/>
        </w:rPr>
        <w:t xml:space="preserve">340909 Ont Ltd v Huron Steel Products (Windsor) (Ont HC) </w:t>
      </w:r>
      <w:bookmarkEnd w:id="41"/>
    </w:p>
    <w:p w14:paraId="54734D5F" w14:textId="77777777" w:rsidR="00080C39" w:rsidRDefault="00824F0F">
      <w:pPr>
        <w:pStyle w:val="BodyA"/>
        <w:rPr>
          <w:rFonts w:ascii="Baskerville" w:eastAsia="Baskerville" w:hAnsi="Baskerville" w:cs="Baskerville"/>
          <w:sz w:val="20"/>
          <w:szCs w:val="20"/>
        </w:rPr>
      </w:pPr>
      <w:r>
        <w:rPr>
          <w:rFonts w:ascii="Baskerville" w:hAnsi="Baskerville"/>
          <w:sz w:val="20"/>
          <w:szCs w:val="20"/>
        </w:rPr>
        <w:t>Machine causes noise and vibrations. Factors to consider when determining unreasonableness = severity, community standard, utility, sensitivity.</w:t>
      </w:r>
    </w:p>
    <w:p w14:paraId="666C212F" w14:textId="77777777" w:rsidR="00080C39" w:rsidRDefault="00824F0F">
      <w:pPr>
        <w:pStyle w:val="Heading2"/>
      </w:pPr>
      <w:bookmarkStart w:id="42" w:name="_Toc41"/>
      <w:r>
        <w:rPr>
          <w:lang w:val="en-US"/>
        </w:rPr>
        <w:t xml:space="preserve">Lemon v Webb (HoL) </w:t>
      </w:r>
      <w:r>
        <w:t xml:space="preserve">– </w:t>
      </w:r>
      <w:r>
        <w:rPr>
          <w:lang w:val="fr-FR"/>
        </w:rPr>
        <w:t xml:space="preserve">Abatement </w:t>
      </w:r>
      <w:bookmarkEnd w:id="42"/>
    </w:p>
    <w:p w14:paraId="5D41E296"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L</w:t>
      </w:r>
      <w:r>
        <w:rPr>
          <w:rFonts w:ascii="Baskerville" w:hAnsi="Baskerville"/>
          <w:sz w:val="20"/>
          <w:szCs w:val="20"/>
        </w:rPr>
        <w:t>’</w:t>
      </w:r>
      <w:r>
        <w:rPr>
          <w:rFonts w:ascii="Baskerville" w:hAnsi="Baskerville"/>
          <w:sz w:val="20"/>
          <w:szCs w:val="20"/>
        </w:rPr>
        <w:t>s trees encroach ov</w:t>
      </w:r>
      <w:r>
        <w:rPr>
          <w:rFonts w:ascii="Baskerville" w:hAnsi="Baskerville"/>
          <w:sz w:val="20"/>
          <w:szCs w:val="20"/>
        </w:rPr>
        <w:t>er to the neighbor</w:t>
      </w:r>
      <w:r>
        <w:rPr>
          <w:rFonts w:ascii="Baskerville" w:hAnsi="Baskerville"/>
          <w:sz w:val="20"/>
          <w:szCs w:val="20"/>
        </w:rPr>
        <w:t>’</w:t>
      </w:r>
      <w:r>
        <w:rPr>
          <w:rFonts w:ascii="Baskerville" w:hAnsi="Baskerville"/>
          <w:sz w:val="20"/>
          <w:szCs w:val="20"/>
        </w:rPr>
        <w:t xml:space="preserve">s property. W tells his servants to take off the limbs along the property line. L sued W, but W was not liable because he was merely abating a nuisance.  However, W must give the branches back. Not a very neighbourly action </w:t>
      </w:r>
      <w:r>
        <w:rPr>
          <w:rFonts w:ascii="Baskerville" w:hAnsi="Baskerville"/>
          <w:sz w:val="20"/>
          <w:szCs w:val="20"/>
        </w:rPr>
        <w:t xml:space="preserve">– </w:t>
      </w:r>
      <w:r>
        <w:rPr>
          <w:rFonts w:ascii="Baskerville" w:hAnsi="Baskerville"/>
          <w:sz w:val="20"/>
          <w:szCs w:val="20"/>
        </w:rPr>
        <w:t xml:space="preserve">most </w:t>
      </w:r>
      <w:r>
        <w:rPr>
          <w:rFonts w:ascii="Baskerville" w:hAnsi="Baskerville"/>
          <w:sz w:val="20"/>
          <w:szCs w:val="20"/>
        </w:rPr>
        <w:t>people would take to their neighbour first.</w:t>
      </w:r>
    </w:p>
    <w:p w14:paraId="439E7E84"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lang w:val="fr-FR"/>
        </w:rPr>
        <w:t>Abatement</w:t>
      </w:r>
      <w:r>
        <w:rPr>
          <w:rFonts w:ascii="Baskerville" w:hAnsi="Baskerville"/>
          <w:sz w:val="20"/>
          <w:szCs w:val="20"/>
        </w:rPr>
        <w:t xml:space="preserve"> – </w:t>
      </w:r>
      <w:r>
        <w:rPr>
          <w:rFonts w:ascii="Baskerville" w:hAnsi="Baskerville"/>
          <w:sz w:val="20"/>
          <w:szCs w:val="20"/>
        </w:rPr>
        <w:t xml:space="preserve">court will allow to stop a nuisance without going to court </w:t>
      </w:r>
      <w:r>
        <w:rPr>
          <w:rFonts w:ascii="Baskerville" w:hAnsi="Baskerville"/>
          <w:sz w:val="20"/>
          <w:szCs w:val="20"/>
        </w:rPr>
        <w:t xml:space="preserve">– </w:t>
      </w:r>
      <w:r>
        <w:rPr>
          <w:rFonts w:ascii="Baskerville" w:hAnsi="Baskerville"/>
          <w:sz w:val="20"/>
          <w:szCs w:val="20"/>
        </w:rPr>
        <w:t xml:space="preserve">self help remedy </w:t>
      </w:r>
      <w:r>
        <w:rPr>
          <w:rFonts w:ascii="Baskerville" w:hAnsi="Baskerville"/>
          <w:sz w:val="20"/>
          <w:szCs w:val="20"/>
        </w:rPr>
        <w:t xml:space="preserve">– </w:t>
      </w:r>
      <w:r>
        <w:rPr>
          <w:rFonts w:ascii="Baskerville" w:hAnsi="Baskerville"/>
          <w:sz w:val="20"/>
          <w:szCs w:val="20"/>
        </w:rPr>
        <w:t>modern view is don</w:t>
      </w:r>
      <w:r>
        <w:rPr>
          <w:rFonts w:ascii="Baskerville" w:hAnsi="Baskerville"/>
          <w:sz w:val="20"/>
          <w:szCs w:val="20"/>
        </w:rPr>
        <w:t>’</w:t>
      </w:r>
      <w:r>
        <w:rPr>
          <w:rFonts w:ascii="Baskerville" w:hAnsi="Baskerville"/>
          <w:sz w:val="20"/>
          <w:szCs w:val="20"/>
        </w:rPr>
        <w:t>t encourage this at all.</w:t>
      </w:r>
    </w:p>
    <w:p w14:paraId="3268689E"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Three things taken into account:</w:t>
      </w:r>
    </w:p>
    <w:p w14:paraId="6A8246FE" w14:textId="77777777" w:rsidR="00080C39" w:rsidRDefault="00824F0F">
      <w:pPr>
        <w:pStyle w:val="ListParagraph"/>
        <w:numPr>
          <w:ilvl w:val="3"/>
          <w:numId w:val="83"/>
        </w:numPr>
        <w:spacing w:after="0" w:line="240" w:lineRule="auto"/>
        <w:rPr>
          <w:rFonts w:ascii="Baskerville" w:eastAsia="Baskerville" w:hAnsi="Baskerville" w:cs="Baskerville"/>
          <w:sz w:val="20"/>
          <w:szCs w:val="20"/>
        </w:rPr>
      </w:pPr>
      <w:r>
        <w:rPr>
          <w:rFonts w:ascii="Baskerville" w:hAnsi="Baskerville"/>
          <w:sz w:val="20"/>
          <w:szCs w:val="20"/>
        </w:rPr>
        <w:t>How serious the nuisance is</w:t>
      </w:r>
    </w:p>
    <w:p w14:paraId="22EA770F" w14:textId="77777777" w:rsidR="00080C39" w:rsidRDefault="00824F0F">
      <w:pPr>
        <w:pStyle w:val="ListParagraph"/>
        <w:numPr>
          <w:ilvl w:val="3"/>
          <w:numId w:val="83"/>
        </w:numPr>
        <w:spacing w:after="0" w:line="240" w:lineRule="auto"/>
        <w:rPr>
          <w:rFonts w:ascii="Baskerville" w:eastAsia="Baskerville" w:hAnsi="Baskerville" w:cs="Baskerville"/>
          <w:sz w:val="20"/>
          <w:szCs w:val="20"/>
        </w:rPr>
      </w:pPr>
      <w:r>
        <w:rPr>
          <w:rFonts w:ascii="Baskerville" w:hAnsi="Baskerville"/>
          <w:sz w:val="20"/>
          <w:szCs w:val="20"/>
        </w:rPr>
        <w:t>Necessity to yo</w:t>
      </w:r>
      <w:r>
        <w:rPr>
          <w:rFonts w:ascii="Baskerville" w:hAnsi="Baskerville"/>
          <w:sz w:val="20"/>
          <w:szCs w:val="20"/>
        </w:rPr>
        <w:t>u intervening before a court action</w:t>
      </w:r>
    </w:p>
    <w:p w14:paraId="17E64CCC" w14:textId="77777777" w:rsidR="00080C39" w:rsidRDefault="00824F0F">
      <w:pPr>
        <w:pStyle w:val="ListParagraph"/>
        <w:numPr>
          <w:ilvl w:val="3"/>
          <w:numId w:val="83"/>
        </w:numPr>
        <w:spacing w:after="0" w:line="240" w:lineRule="auto"/>
        <w:rPr>
          <w:rFonts w:ascii="Baskerville" w:eastAsia="Baskerville" w:hAnsi="Baskerville" w:cs="Baskerville"/>
          <w:sz w:val="20"/>
          <w:szCs w:val="20"/>
        </w:rPr>
      </w:pPr>
      <w:r>
        <w:rPr>
          <w:rFonts w:ascii="Baskerville" w:hAnsi="Baskerville"/>
          <w:sz w:val="20"/>
          <w:szCs w:val="20"/>
        </w:rPr>
        <w:t>Could you abate the nuisance without breaching the peace, trespassing or causing damage?</w:t>
      </w:r>
    </w:p>
    <w:p w14:paraId="791CF97C" w14:textId="77777777" w:rsidR="00080C39" w:rsidRDefault="00824F0F">
      <w:pPr>
        <w:pStyle w:val="Heading2"/>
        <w:rPr>
          <w:sz w:val="24"/>
          <w:szCs w:val="24"/>
        </w:rPr>
      </w:pPr>
      <w:bookmarkStart w:id="43" w:name="_Toc42"/>
      <w:r>
        <w:rPr>
          <w:sz w:val="24"/>
          <w:szCs w:val="24"/>
          <w:lang w:val="en-US"/>
        </w:rPr>
        <w:t xml:space="preserve">Rylands Rules </w:t>
      </w:r>
      <w:r>
        <w:rPr>
          <w:sz w:val="24"/>
          <w:szCs w:val="24"/>
        </w:rPr>
        <w:t xml:space="preserve">– </w:t>
      </w:r>
      <w:r>
        <w:rPr>
          <w:sz w:val="24"/>
          <w:szCs w:val="24"/>
          <w:lang w:val="en-US"/>
        </w:rPr>
        <w:t>Strict Liability</w:t>
      </w:r>
      <w:bookmarkEnd w:id="43"/>
    </w:p>
    <w:p w14:paraId="679BFFE8"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Liable if:</w:t>
      </w:r>
    </w:p>
    <w:p w14:paraId="66B55CD7"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lang w:val="ru-RU"/>
        </w:rPr>
        <w:t xml:space="preserve">1 </w:t>
      </w:r>
      <w:r>
        <w:rPr>
          <w:rFonts w:ascii="Baskerville" w:hAnsi="Baskerville"/>
          <w:sz w:val="20"/>
          <w:szCs w:val="20"/>
        </w:rPr>
        <w:t xml:space="preserve">– </w:t>
      </w:r>
      <w:r>
        <w:rPr>
          <w:rFonts w:ascii="Baskerville" w:hAnsi="Baskerville"/>
          <w:sz w:val="20"/>
          <w:szCs w:val="20"/>
        </w:rPr>
        <w:t>Defendant must make non-natural use of land/property (HL decisions)</w:t>
      </w:r>
    </w:p>
    <w:p w14:paraId="56B7A415"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2 </w:t>
      </w:r>
      <w:r>
        <w:rPr>
          <w:rFonts w:ascii="Baskerville" w:hAnsi="Baskerville"/>
          <w:sz w:val="20"/>
          <w:szCs w:val="20"/>
        </w:rPr>
        <w:t xml:space="preserve">– </w:t>
      </w:r>
      <w:r>
        <w:rPr>
          <w:rFonts w:ascii="Baskerville" w:hAnsi="Baskerville"/>
          <w:sz w:val="20"/>
          <w:szCs w:val="20"/>
        </w:rPr>
        <w:t>Defendant b</w:t>
      </w:r>
      <w:r>
        <w:rPr>
          <w:rFonts w:ascii="Baskerville" w:hAnsi="Baskerville"/>
          <w:sz w:val="20"/>
          <w:szCs w:val="20"/>
        </w:rPr>
        <w:t>rought on to their land something that was likely to do mischief if it escaped (Ex Chamber)</w:t>
      </w:r>
    </w:p>
    <w:p w14:paraId="5E1E9CC2"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3 </w:t>
      </w:r>
      <w:r>
        <w:rPr>
          <w:rFonts w:ascii="Baskerville" w:hAnsi="Baskerville"/>
          <w:sz w:val="20"/>
          <w:szCs w:val="20"/>
        </w:rPr>
        <w:t xml:space="preserve">– </w:t>
      </w:r>
      <w:r>
        <w:rPr>
          <w:rFonts w:ascii="Baskerville" w:hAnsi="Baskerville"/>
          <w:sz w:val="20"/>
          <w:szCs w:val="20"/>
        </w:rPr>
        <w:t>Must have escaped the defendant</w:t>
      </w:r>
      <w:r>
        <w:rPr>
          <w:rFonts w:ascii="Baskerville" w:hAnsi="Baskerville"/>
          <w:sz w:val="20"/>
          <w:szCs w:val="20"/>
        </w:rPr>
        <w:t>’</w:t>
      </w:r>
      <w:r>
        <w:rPr>
          <w:rFonts w:ascii="Baskerville" w:hAnsi="Baskerville"/>
          <w:sz w:val="20"/>
          <w:szCs w:val="20"/>
        </w:rPr>
        <w:t xml:space="preserve">s land </w:t>
      </w:r>
    </w:p>
    <w:p w14:paraId="5770A43A"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4 </w:t>
      </w:r>
      <w:r>
        <w:rPr>
          <w:rFonts w:ascii="Baskerville" w:hAnsi="Baskerville"/>
          <w:sz w:val="20"/>
          <w:szCs w:val="20"/>
        </w:rPr>
        <w:t xml:space="preserve">– </w:t>
      </w:r>
      <w:r>
        <w:rPr>
          <w:rFonts w:ascii="Baskerville" w:hAnsi="Baskerville"/>
          <w:sz w:val="20"/>
          <w:szCs w:val="20"/>
        </w:rPr>
        <w:t>The escaped caused damage to the plaintiff</w:t>
      </w:r>
    </w:p>
    <w:p w14:paraId="1759388A" w14:textId="77777777" w:rsidR="00080C39" w:rsidRDefault="00080C39">
      <w:pPr>
        <w:pStyle w:val="Body"/>
        <w:spacing w:after="0" w:line="240" w:lineRule="auto"/>
        <w:rPr>
          <w:rFonts w:ascii="Baskerville" w:eastAsia="Baskerville" w:hAnsi="Baskerville" w:cs="Baskerville"/>
          <w:sz w:val="20"/>
          <w:szCs w:val="20"/>
        </w:rPr>
      </w:pPr>
    </w:p>
    <w:p w14:paraId="54DAB616"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lang w:val="de-DE"/>
        </w:rPr>
        <w:t>Theories:</w:t>
      </w:r>
    </w:p>
    <w:p w14:paraId="65884D6C"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lang w:val="ru-RU"/>
        </w:rPr>
        <w:t xml:space="preserve">1 </w:t>
      </w:r>
      <w:r>
        <w:rPr>
          <w:rFonts w:ascii="Baskerville" w:hAnsi="Baskerville"/>
          <w:sz w:val="20"/>
          <w:szCs w:val="20"/>
        </w:rPr>
        <w:t xml:space="preserve">– </w:t>
      </w:r>
      <w:r>
        <w:rPr>
          <w:rFonts w:ascii="Baskerville" w:hAnsi="Baskerville"/>
          <w:sz w:val="20"/>
          <w:szCs w:val="20"/>
          <w:lang w:val="it-IT"/>
        </w:rPr>
        <w:t xml:space="preserve">Negligence </w:t>
      </w:r>
      <w:r>
        <w:rPr>
          <w:rFonts w:ascii="Baskerville" w:hAnsi="Baskerville"/>
          <w:sz w:val="20"/>
          <w:szCs w:val="20"/>
        </w:rPr>
        <w:t xml:space="preserve">– </w:t>
      </w:r>
      <w:r>
        <w:rPr>
          <w:rFonts w:ascii="Baskerville" w:hAnsi="Baskerville"/>
          <w:sz w:val="20"/>
          <w:szCs w:val="20"/>
        </w:rPr>
        <w:t xml:space="preserve">pre-cursor to the tort of negligence </w:t>
      </w:r>
      <w:r>
        <w:rPr>
          <w:rFonts w:ascii="Baskerville" w:hAnsi="Baskerville"/>
          <w:sz w:val="20"/>
          <w:szCs w:val="20"/>
        </w:rPr>
        <w:t xml:space="preserve">– </w:t>
      </w:r>
      <w:r>
        <w:rPr>
          <w:rFonts w:ascii="Baskerville" w:hAnsi="Baskerville"/>
          <w:sz w:val="20"/>
          <w:szCs w:val="20"/>
        </w:rPr>
        <w:t>there</w:t>
      </w:r>
      <w:r>
        <w:rPr>
          <w:rFonts w:ascii="Baskerville" w:hAnsi="Baskerville"/>
          <w:sz w:val="20"/>
          <w:szCs w:val="20"/>
        </w:rPr>
        <w:t xml:space="preserve"> is a fault somewhere (AUS)</w:t>
      </w:r>
    </w:p>
    <w:p w14:paraId="390F037F"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2 </w:t>
      </w:r>
      <w:r>
        <w:rPr>
          <w:rFonts w:ascii="Baskerville" w:hAnsi="Baskerville"/>
          <w:sz w:val="20"/>
          <w:szCs w:val="20"/>
        </w:rPr>
        <w:t xml:space="preserve">– </w:t>
      </w:r>
      <w:r>
        <w:rPr>
          <w:rFonts w:ascii="Baskerville" w:hAnsi="Baskerville"/>
          <w:sz w:val="20"/>
          <w:szCs w:val="20"/>
          <w:lang w:val="fr-FR"/>
        </w:rPr>
        <w:t xml:space="preserve">Nuisance </w:t>
      </w:r>
      <w:r>
        <w:rPr>
          <w:rFonts w:ascii="Baskerville" w:hAnsi="Baskerville"/>
          <w:sz w:val="20"/>
          <w:szCs w:val="20"/>
        </w:rPr>
        <w:t xml:space="preserve">– </w:t>
      </w:r>
      <w:r>
        <w:rPr>
          <w:rFonts w:ascii="Baskerville" w:hAnsi="Baskerville"/>
          <w:sz w:val="20"/>
          <w:szCs w:val="20"/>
        </w:rPr>
        <w:t xml:space="preserve">has something to do with the tort of nuisance </w:t>
      </w:r>
      <w:r>
        <w:rPr>
          <w:rFonts w:ascii="Baskerville" w:hAnsi="Baskerville"/>
          <w:sz w:val="20"/>
          <w:szCs w:val="20"/>
        </w:rPr>
        <w:t xml:space="preserve">– </w:t>
      </w:r>
      <w:r>
        <w:rPr>
          <w:rFonts w:ascii="Baskerville" w:hAnsi="Baskerville"/>
          <w:sz w:val="20"/>
          <w:szCs w:val="20"/>
        </w:rPr>
        <w:t>some sort of relationship here (UK)</w:t>
      </w:r>
    </w:p>
    <w:p w14:paraId="1006021F"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3 </w:t>
      </w:r>
      <w:r>
        <w:rPr>
          <w:rFonts w:ascii="Baskerville" w:hAnsi="Baskerville"/>
          <w:sz w:val="20"/>
          <w:szCs w:val="20"/>
        </w:rPr>
        <w:t xml:space="preserve">– </w:t>
      </w:r>
      <w:r>
        <w:rPr>
          <w:rFonts w:ascii="Baskerville" w:hAnsi="Baskerville"/>
          <w:sz w:val="20"/>
          <w:szCs w:val="20"/>
        </w:rPr>
        <w:t xml:space="preserve">Strict liability </w:t>
      </w:r>
      <w:r>
        <w:rPr>
          <w:rFonts w:ascii="Baskerville" w:hAnsi="Baskerville"/>
          <w:sz w:val="20"/>
          <w:szCs w:val="20"/>
        </w:rPr>
        <w:t xml:space="preserve">– </w:t>
      </w:r>
      <w:r>
        <w:rPr>
          <w:rFonts w:ascii="Baskerville" w:hAnsi="Baskerville"/>
          <w:sz w:val="20"/>
          <w:szCs w:val="20"/>
        </w:rPr>
        <w:t>for abnormally dangerous activities (ultra-hazardous) (USA)</w:t>
      </w:r>
    </w:p>
    <w:p w14:paraId="518C10B7" w14:textId="77777777" w:rsidR="00080C39" w:rsidRDefault="00824F0F">
      <w:pPr>
        <w:pStyle w:val="Heading2"/>
      </w:pPr>
      <w:bookmarkStart w:id="44" w:name="_Toc43"/>
      <w:r>
        <w:rPr>
          <w:lang w:val="en-US"/>
        </w:rPr>
        <w:t>Rylands v Fletcher</w:t>
      </w:r>
      <w:bookmarkEnd w:id="44"/>
    </w:p>
    <w:p w14:paraId="056A11D4"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Fletcher suing to re</w:t>
      </w:r>
      <w:r>
        <w:rPr>
          <w:rFonts w:ascii="Baskerville" w:hAnsi="Baskerville"/>
          <w:sz w:val="20"/>
          <w:szCs w:val="20"/>
        </w:rPr>
        <w:t>cover damages for injury to his mines caused by water flowing from reservoir on Rylands property. Ryland hired competent engineers to construct reservoir, but did not know there was a mine under his property. Ryland wasn</w:t>
      </w:r>
      <w:r>
        <w:rPr>
          <w:rFonts w:ascii="Baskerville" w:hAnsi="Baskerville"/>
          <w:sz w:val="20"/>
          <w:szCs w:val="20"/>
        </w:rPr>
        <w:t>’</w:t>
      </w:r>
      <w:r>
        <w:rPr>
          <w:rFonts w:ascii="Baskerville" w:hAnsi="Baskerville"/>
          <w:sz w:val="20"/>
          <w:szCs w:val="20"/>
        </w:rPr>
        <w:t>t negligent, but the engineers didn</w:t>
      </w:r>
      <w:r>
        <w:rPr>
          <w:rFonts w:ascii="Baskerville" w:hAnsi="Baskerville"/>
          <w:sz w:val="20"/>
          <w:szCs w:val="20"/>
        </w:rPr>
        <w:t>’</w:t>
      </w:r>
      <w:r>
        <w:rPr>
          <w:rFonts w:ascii="Baskerville" w:hAnsi="Baskerville"/>
          <w:sz w:val="20"/>
          <w:szCs w:val="20"/>
        </w:rPr>
        <w:t>t take reasonable care to reinforce the reservoir; shaft gave way and flooded Fletchers mines.</w:t>
      </w:r>
    </w:p>
    <w:p w14:paraId="513AA138"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Issues:</w:t>
      </w:r>
      <w:r>
        <w:rPr>
          <w:rFonts w:ascii="Baskerville" w:hAnsi="Baskerville"/>
          <w:sz w:val="20"/>
          <w:szCs w:val="20"/>
        </w:rPr>
        <w:t xml:space="preserve"> Is </w:t>
      </w:r>
      <w:r>
        <w:rPr>
          <w:rFonts w:ascii="Baskerville" w:hAnsi="Baskerville"/>
          <w:sz w:val="20"/>
          <w:szCs w:val="20"/>
        </w:rPr>
        <w:t xml:space="preserve">Δ </w:t>
      </w:r>
      <w:r>
        <w:rPr>
          <w:rFonts w:ascii="Baskerville" w:hAnsi="Baskerville"/>
          <w:sz w:val="20"/>
          <w:szCs w:val="20"/>
        </w:rPr>
        <w:t>responsible for damage?</w:t>
      </w:r>
      <w:r>
        <w:rPr>
          <w:rFonts w:ascii="Arial Unicode MS" w:eastAsia="Arial Unicode MS" w:hAnsi="Arial Unicode MS" w:cs="Arial Unicode MS"/>
          <w:sz w:val="20"/>
          <w:szCs w:val="20"/>
        </w:rPr>
        <w:br/>
      </w:r>
      <w:r>
        <w:rPr>
          <w:rFonts w:ascii="Baskerville SemiBold" w:hAnsi="Baskerville SemiBold"/>
          <w:sz w:val="20"/>
          <w:szCs w:val="20"/>
        </w:rPr>
        <w:t xml:space="preserve">Holding: </w:t>
      </w:r>
      <w:r>
        <w:rPr>
          <w:rFonts w:ascii="Baskerville" w:hAnsi="Baskerville"/>
          <w:sz w:val="20"/>
          <w:szCs w:val="20"/>
        </w:rPr>
        <w:t xml:space="preserve">in favour of the </w:t>
      </w:r>
      <w:r>
        <w:rPr>
          <w:rFonts w:ascii="Baskerville" w:hAnsi="Baskerville"/>
          <w:sz w:val="20"/>
          <w:szCs w:val="20"/>
        </w:rPr>
        <w:t xml:space="preserve">π </w:t>
      </w:r>
      <w:r>
        <w:rPr>
          <w:rFonts w:ascii="Arial Unicode MS" w:eastAsia="Arial Unicode MS" w:hAnsi="Arial Unicode MS" w:cs="Arial Unicode MS"/>
          <w:sz w:val="20"/>
          <w:szCs w:val="20"/>
        </w:rPr>
        <w:br/>
      </w:r>
      <w:r>
        <w:rPr>
          <w:rFonts w:ascii="Baskerville SemiBold" w:hAnsi="Baskerville SemiBold"/>
          <w:sz w:val="20"/>
          <w:szCs w:val="20"/>
          <w:lang w:val="it-IT"/>
        </w:rPr>
        <w:t>Ratio:</w:t>
      </w:r>
      <w:r>
        <w:rPr>
          <w:rFonts w:ascii="Baskerville" w:hAnsi="Baskerville"/>
          <w:sz w:val="20"/>
          <w:szCs w:val="20"/>
        </w:rPr>
        <w:t xml:space="preserve"> </w:t>
      </w:r>
      <w:r>
        <w:rPr>
          <w:rFonts w:ascii="Baskerville SemiBold" w:hAnsi="Baskerville SemiBold"/>
          <w:sz w:val="20"/>
          <w:szCs w:val="20"/>
          <w:lang w:val="de-DE"/>
        </w:rPr>
        <w:t xml:space="preserve">Rylands Rule </w:t>
      </w:r>
      <w:r>
        <w:rPr>
          <w:rFonts w:ascii="Baskerville SemiBold" w:hAnsi="Baskerville SemiBold"/>
          <w:sz w:val="20"/>
          <w:szCs w:val="20"/>
        </w:rPr>
        <w:t xml:space="preserve">– </w:t>
      </w:r>
      <w:r>
        <w:rPr>
          <w:rFonts w:ascii="Baskerville" w:hAnsi="Baskerville"/>
          <w:sz w:val="20"/>
          <w:szCs w:val="20"/>
        </w:rPr>
        <w:t>if a person brings or accumulates anything on his land that, should it e</w:t>
      </w:r>
      <w:r>
        <w:rPr>
          <w:rFonts w:ascii="Baskerville" w:hAnsi="Baskerville"/>
          <w:sz w:val="20"/>
          <w:szCs w:val="20"/>
        </w:rPr>
        <w:t>scape, may cause damage to his neighbour, he does so at his peril.</w:t>
      </w:r>
      <w:r>
        <w:rPr>
          <w:rFonts w:ascii="Arial Unicode MS" w:eastAsia="Arial Unicode MS" w:hAnsi="Arial Unicode MS" w:cs="Arial Unicode MS"/>
          <w:sz w:val="20"/>
          <w:szCs w:val="20"/>
        </w:rPr>
        <w:br/>
      </w:r>
      <w:r>
        <w:rPr>
          <w:rFonts w:ascii="Baskerville SemiBold" w:hAnsi="Baskerville SemiBold"/>
          <w:sz w:val="20"/>
          <w:szCs w:val="20"/>
        </w:rPr>
        <w:t>Reasoning</w:t>
      </w:r>
      <w:r>
        <w:rPr>
          <w:rFonts w:ascii="Arial Unicode MS" w:eastAsia="Arial Unicode MS" w:hAnsi="Arial Unicode MS" w:cs="Arial Unicode MS"/>
          <w:sz w:val="20"/>
          <w:szCs w:val="20"/>
        </w:rPr>
        <w:br/>
      </w:r>
      <w:r>
        <w:rPr>
          <w:rFonts w:ascii="Baskerville" w:hAnsi="Baskerville"/>
          <w:sz w:val="20"/>
          <w:szCs w:val="20"/>
        </w:rPr>
        <w:t xml:space="preserve">Δ </w:t>
      </w:r>
      <w:r>
        <w:rPr>
          <w:rFonts w:ascii="Baskerville" w:hAnsi="Baskerville"/>
          <w:sz w:val="20"/>
          <w:szCs w:val="20"/>
        </w:rPr>
        <w:t>had a duty to keep the water in.</w:t>
      </w:r>
    </w:p>
    <w:p w14:paraId="5147CBD1"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Note: If a person continues or adopts (makes use of) a nuisance, then you will be liable, but if it was already on the land and you didn</w:t>
      </w:r>
      <w:r>
        <w:rPr>
          <w:rFonts w:ascii="Baskerville" w:hAnsi="Baskerville"/>
          <w:sz w:val="20"/>
          <w:szCs w:val="20"/>
        </w:rPr>
        <w:t>’</w:t>
      </w:r>
      <w:r>
        <w:rPr>
          <w:rFonts w:ascii="Baskerville" w:hAnsi="Baskerville"/>
          <w:sz w:val="20"/>
          <w:szCs w:val="20"/>
        </w:rPr>
        <w:t xml:space="preserve">t </w:t>
      </w:r>
      <w:r>
        <w:rPr>
          <w:rFonts w:ascii="Baskerville" w:hAnsi="Baskerville"/>
          <w:sz w:val="20"/>
          <w:szCs w:val="20"/>
        </w:rPr>
        <w:t>know, you won</w:t>
      </w:r>
      <w:r>
        <w:rPr>
          <w:rFonts w:ascii="Baskerville" w:hAnsi="Baskerville"/>
          <w:sz w:val="20"/>
          <w:szCs w:val="20"/>
        </w:rPr>
        <w:t>’</w:t>
      </w:r>
      <w:r>
        <w:rPr>
          <w:rFonts w:ascii="Baskerville" w:hAnsi="Baskerville"/>
          <w:sz w:val="20"/>
          <w:szCs w:val="20"/>
        </w:rPr>
        <w:t>t be liable for it.</w:t>
      </w:r>
    </w:p>
    <w:p w14:paraId="4A62EF09" w14:textId="77777777" w:rsidR="00080C39" w:rsidRDefault="00824F0F">
      <w:pPr>
        <w:pStyle w:val="Heading2"/>
      </w:pPr>
      <w:bookmarkStart w:id="45" w:name="_Toc44"/>
      <w:r>
        <w:rPr>
          <w:lang w:val="en-US"/>
        </w:rPr>
        <w:t xml:space="preserve">Powell v Fall </w:t>
      </w:r>
      <w:r>
        <w:t xml:space="preserve">– </w:t>
      </w:r>
      <w:r>
        <w:rPr>
          <w:lang w:val="en-US"/>
        </w:rPr>
        <w:t>Affirms Rylands</w:t>
      </w:r>
      <w:bookmarkEnd w:id="45"/>
    </w:p>
    <w:p w14:paraId="50790B81"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Spark escaped from defendant</w:t>
      </w:r>
      <w:r>
        <w:rPr>
          <w:rFonts w:ascii="Baskerville" w:hAnsi="Baskerville"/>
          <w:sz w:val="20"/>
          <w:szCs w:val="20"/>
        </w:rPr>
        <w:t>’</w:t>
      </w:r>
      <w:r>
        <w:rPr>
          <w:rFonts w:ascii="Baskerville" w:hAnsi="Baskerville"/>
          <w:sz w:val="20"/>
          <w:szCs w:val="20"/>
        </w:rPr>
        <w:t>s train engine and landed on plaintiff</w:t>
      </w:r>
      <w:r>
        <w:rPr>
          <w:rFonts w:ascii="Baskerville" w:hAnsi="Baskerville"/>
          <w:sz w:val="20"/>
          <w:szCs w:val="20"/>
        </w:rPr>
        <w:t>’</w:t>
      </w:r>
      <w:r>
        <w:rPr>
          <w:rFonts w:ascii="Baskerville" w:hAnsi="Baskerville"/>
          <w:sz w:val="20"/>
          <w:szCs w:val="20"/>
        </w:rPr>
        <w:t>s rick of hay causing damage.</w:t>
      </w:r>
    </w:p>
    <w:p w14:paraId="4EBB2888"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Issues: Is the defendant liable for damage?</w:t>
      </w:r>
    </w:p>
    <w:p w14:paraId="7D0ECCFC"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Holding:</w:t>
      </w:r>
      <w:r>
        <w:rPr>
          <w:rFonts w:ascii="Baskerville" w:hAnsi="Baskerville"/>
          <w:sz w:val="20"/>
          <w:szCs w:val="20"/>
        </w:rPr>
        <w:t xml:space="preserve"> in favour of the plaintiff</w:t>
      </w:r>
    </w:p>
    <w:p w14:paraId="3BDAC8BF"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lang w:val="it-IT"/>
        </w:rPr>
        <w:t>Ratio:</w:t>
      </w:r>
      <w:r>
        <w:rPr>
          <w:rFonts w:ascii="Baskerville" w:hAnsi="Baskerville"/>
          <w:sz w:val="20"/>
          <w:szCs w:val="20"/>
        </w:rPr>
        <w:t xml:space="preserve"> If a person uses a dangerous machine, he should pay for the damage.</w:t>
      </w:r>
    </w:p>
    <w:p w14:paraId="53542220" w14:textId="77777777" w:rsidR="00080C39" w:rsidRDefault="00824F0F">
      <w:pPr>
        <w:pStyle w:val="Body"/>
        <w:spacing w:after="0"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Reasoning:</w:t>
      </w:r>
    </w:p>
    <w:p w14:paraId="5DADFE30"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Rylands Rules apply</w:t>
      </w:r>
    </w:p>
    <w:p w14:paraId="76FD6C19"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If a person uses a dangerous machine, he should pay for the damage.</w:t>
      </w:r>
    </w:p>
    <w:p w14:paraId="7328F42A"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If the reward gained for the use of the thing will not</w:t>
      </w:r>
      <w:r>
        <w:rPr>
          <w:rFonts w:ascii="Baskerville" w:hAnsi="Baskerville"/>
          <w:sz w:val="20"/>
          <w:szCs w:val="20"/>
        </w:rPr>
        <w:t xml:space="preserve"> cover the damage, it is mischievous to the public and out to be suppressed; the loss should not be born by the community or the injured individual.</w:t>
      </w:r>
    </w:p>
    <w:p w14:paraId="052BDD7B" w14:textId="77777777" w:rsidR="00080C39" w:rsidRDefault="00824F0F">
      <w:pPr>
        <w:pStyle w:val="Heading2"/>
      </w:pPr>
      <w:bookmarkStart w:id="46" w:name="_Toc45"/>
      <w:r>
        <w:rPr>
          <w:lang w:val="pt-PT"/>
        </w:rPr>
        <w:t xml:space="preserve">RICKARDS v. LOTHIAN [1913] </w:t>
      </w:r>
      <w:r>
        <w:t xml:space="preserve">– </w:t>
      </w:r>
      <w:r>
        <w:rPr>
          <w:lang w:val="en-US"/>
        </w:rPr>
        <w:t>Alters Rylands Rule + Defences to Strict Liability</w:t>
      </w:r>
      <w:bookmarkEnd w:id="46"/>
    </w:p>
    <w:p w14:paraId="7EDC72A6"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 xml:space="preserve">Facts: </w:t>
      </w:r>
      <w:r>
        <w:rPr>
          <w:rFonts w:ascii="Baskerville" w:hAnsi="Baskerville"/>
          <w:sz w:val="20"/>
          <w:szCs w:val="20"/>
        </w:rPr>
        <w:t>P suing D landlord f</w:t>
      </w:r>
      <w:r>
        <w:rPr>
          <w:rFonts w:ascii="Baskerville" w:hAnsi="Baskerville"/>
          <w:sz w:val="20"/>
          <w:szCs w:val="20"/>
        </w:rPr>
        <w:t>or water damage after someone maliciously plugged the sink and let the tap run in the bathroom above P business. Bathroom was available to all tenants and employees in the building. No evidence of negligence.</w:t>
      </w:r>
      <w:r>
        <w:rPr>
          <w:rFonts w:ascii="Arial Unicode MS" w:eastAsia="Arial Unicode MS" w:hAnsi="Arial Unicode MS" w:cs="Arial Unicode MS"/>
          <w:sz w:val="20"/>
          <w:szCs w:val="20"/>
        </w:rPr>
        <w:br/>
      </w:r>
      <w:r>
        <w:rPr>
          <w:rFonts w:ascii="Baskerville SemiBold" w:hAnsi="Baskerville SemiBold"/>
          <w:sz w:val="20"/>
          <w:szCs w:val="20"/>
        </w:rPr>
        <w:t>Issues:</w:t>
      </w:r>
      <w:r>
        <w:rPr>
          <w:rFonts w:ascii="Baskerville" w:hAnsi="Baskerville"/>
          <w:sz w:val="20"/>
          <w:szCs w:val="20"/>
        </w:rPr>
        <w:t xml:space="preserve"> Does Rylands apply?</w:t>
      </w:r>
      <w:r>
        <w:rPr>
          <w:rFonts w:ascii="Arial Unicode MS" w:eastAsia="Arial Unicode MS" w:hAnsi="Arial Unicode MS" w:cs="Arial Unicode MS"/>
          <w:sz w:val="20"/>
          <w:szCs w:val="20"/>
        </w:rPr>
        <w:br/>
      </w:r>
      <w:r>
        <w:rPr>
          <w:rFonts w:ascii="Baskerville SemiBold" w:hAnsi="Baskerville SemiBold"/>
          <w:sz w:val="20"/>
          <w:szCs w:val="20"/>
        </w:rPr>
        <w:t>Holding:</w:t>
      </w:r>
      <w:r>
        <w:rPr>
          <w:rFonts w:ascii="Baskerville" w:hAnsi="Baskerville"/>
          <w:sz w:val="20"/>
          <w:szCs w:val="20"/>
        </w:rPr>
        <w:t xml:space="preserve"> Judgment f</w:t>
      </w:r>
      <w:r>
        <w:rPr>
          <w:rFonts w:ascii="Baskerville" w:hAnsi="Baskerville"/>
          <w:sz w:val="20"/>
          <w:szCs w:val="20"/>
        </w:rPr>
        <w:t>or the D - no liability</w:t>
      </w:r>
      <w:r>
        <w:rPr>
          <w:rFonts w:ascii="Arial Unicode MS" w:eastAsia="Arial Unicode MS" w:hAnsi="Arial Unicode MS" w:cs="Arial Unicode MS"/>
          <w:sz w:val="20"/>
          <w:szCs w:val="20"/>
        </w:rPr>
        <w:br/>
      </w:r>
      <w:r>
        <w:rPr>
          <w:rFonts w:ascii="Baskerville SemiBold" w:hAnsi="Baskerville SemiBold"/>
          <w:sz w:val="20"/>
          <w:szCs w:val="20"/>
          <w:lang w:val="it-IT"/>
        </w:rPr>
        <w:t>Ratio:</w:t>
      </w:r>
      <w:r>
        <w:rPr>
          <w:rFonts w:ascii="Baskerville" w:hAnsi="Baskerville"/>
          <w:sz w:val="20"/>
          <w:szCs w:val="20"/>
        </w:rPr>
        <w:t xml:space="preserve"> (1) Non-natural has a narrow meaning: must be non-ordinary and must have an element of danger </w:t>
      </w:r>
      <w:r>
        <w:rPr>
          <w:rFonts w:ascii="Baskerville" w:hAnsi="Baskerville"/>
          <w:sz w:val="20"/>
          <w:szCs w:val="20"/>
        </w:rPr>
        <w:t xml:space="preserve">– </w:t>
      </w:r>
      <w:r>
        <w:rPr>
          <w:rFonts w:ascii="Baskerville" w:hAnsi="Baskerville"/>
          <w:sz w:val="20"/>
          <w:szCs w:val="20"/>
        </w:rPr>
        <w:t>must not be the ordinary use of land</w:t>
      </w:r>
      <w:r>
        <w:rPr>
          <w:rFonts w:ascii="Arial Unicode MS" w:eastAsia="Arial Unicode MS" w:hAnsi="Arial Unicode MS" w:cs="Arial Unicode MS"/>
          <w:sz w:val="20"/>
          <w:szCs w:val="20"/>
        </w:rPr>
        <w:br/>
      </w:r>
      <w:r>
        <w:rPr>
          <w:rFonts w:ascii="Baskerville" w:hAnsi="Baskerville"/>
          <w:sz w:val="20"/>
          <w:szCs w:val="20"/>
        </w:rPr>
        <w:t>(2) Defences to strict liability:</w:t>
      </w:r>
    </w:p>
    <w:p w14:paraId="6A2748A2"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1. Act of God</w:t>
      </w:r>
    </w:p>
    <w:p w14:paraId="001A5249"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 xml:space="preserve">2. Malicious acts of strangers (to rule out family, friends, people that you have invited onto your property </w:t>
      </w:r>
      <w:r>
        <w:rPr>
          <w:rFonts w:ascii="Baskerville" w:hAnsi="Baskerville"/>
          <w:sz w:val="20"/>
          <w:szCs w:val="20"/>
        </w:rPr>
        <w:t xml:space="preserve">– </w:t>
      </w:r>
      <w:r>
        <w:rPr>
          <w:rFonts w:ascii="Baskerville" w:hAnsi="Baskerville"/>
          <w:sz w:val="20"/>
          <w:szCs w:val="20"/>
        </w:rPr>
        <w:t>you are responsible for these people)</w:t>
      </w:r>
    </w:p>
    <w:p w14:paraId="0CD36F6C"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 xml:space="preserve">3. Statutory authority </w:t>
      </w:r>
      <w:r>
        <w:rPr>
          <w:rFonts w:ascii="Baskerville" w:hAnsi="Baskerville"/>
          <w:sz w:val="20"/>
          <w:szCs w:val="20"/>
        </w:rPr>
        <w:t xml:space="preserve">– </w:t>
      </w:r>
      <w:r>
        <w:rPr>
          <w:rFonts w:ascii="Baskerville" w:hAnsi="Baskerville"/>
          <w:sz w:val="20"/>
          <w:szCs w:val="20"/>
        </w:rPr>
        <w:t>if escape was inevitable</w:t>
      </w:r>
    </w:p>
    <w:p w14:paraId="26663EDB"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 xml:space="preserve">4. Consent </w:t>
      </w:r>
      <w:r>
        <w:rPr>
          <w:rFonts w:ascii="Baskerville" w:hAnsi="Baskerville"/>
          <w:sz w:val="20"/>
          <w:szCs w:val="20"/>
        </w:rPr>
        <w:t xml:space="preserve">– </w:t>
      </w:r>
      <w:r>
        <w:rPr>
          <w:rFonts w:ascii="Baskerville" w:hAnsi="Baskerville"/>
          <w:sz w:val="20"/>
          <w:szCs w:val="20"/>
        </w:rPr>
        <w:t xml:space="preserve">if you consent to the presence/accumulation </w:t>
      </w:r>
      <w:r>
        <w:rPr>
          <w:rFonts w:ascii="Baskerville" w:hAnsi="Baskerville"/>
          <w:sz w:val="20"/>
          <w:szCs w:val="20"/>
        </w:rPr>
        <w:t xml:space="preserve">of the thing </w:t>
      </w:r>
      <w:r>
        <w:rPr>
          <w:rFonts w:ascii="Baskerville" w:hAnsi="Baskerville"/>
          <w:sz w:val="20"/>
          <w:szCs w:val="20"/>
        </w:rPr>
        <w:t xml:space="preserve">– </w:t>
      </w:r>
      <w:r>
        <w:rPr>
          <w:rFonts w:ascii="Baskerville" w:hAnsi="Baskerville"/>
          <w:sz w:val="20"/>
          <w:szCs w:val="20"/>
        </w:rPr>
        <w:t>that is a defence if it escapes</w:t>
      </w:r>
    </w:p>
    <w:p w14:paraId="3B861764"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 xml:space="preserve">5. Common benefit </w:t>
      </w:r>
      <w:r>
        <w:rPr>
          <w:rFonts w:ascii="Baskerville" w:hAnsi="Baskerville"/>
          <w:sz w:val="20"/>
          <w:szCs w:val="20"/>
        </w:rPr>
        <w:t xml:space="preserve">– </w:t>
      </w:r>
      <w:r>
        <w:rPr>
          <w:rFonts w:ascii="Baskerville" w:hAnsi="Baskerville"/>
          <w:sz w:val="20"/>
          <w:szCs w:val="20"/>
        </w:rPr>
        <w:t xml:space="preserve">plaintiff and defendant shared a building </w:t>
      </w:r>
      <w:r>
        <w:rPr>
          <w:rFonts w:ascii="Baskerville" w:hAnsi="Baskerville"/>
          <w:sz w:val="20"/>
          <w:szCs w:val="20"/>
        </w:rPr>
        <w:t xml:space="preserve">– </w:t>
      </w:r>
      <w:r>
        <w:rPr>
          <w:rFonts w:ascii="Baskerville" w:hAnsi="Baskerville"/>
          <w:sz w:val="20"/>
          <w:szCs w:val="20"/>
        </w:rPr>
        <w:t xml:space="preserve">flooded the basement </w:t>
      </w:r>
      <w:r>
        <w:rPr>
          <w:rFonts w:ascii="Baskerville" w:hAnsi="Baskerville"/>
          <w:sz w:val="20"/>
          <w:szCs w:val="20"/>
        </w:rPr>
        <w:t xml:space="preserve">– </w:t>
      </w:r>
      <w:r>
        <w:rPr>
          <w:rFonts w:ascii="Baskerville" w:hAnsi="Baskerville"/>
          <w:sz w:val="20"/>
          <w:szCs w:val="20"/>
        </w:rPr>
        <w:t>put up eavestroughs, water was collected on the defendants side of the building in a cistern, rats chewed through the pipe</w:t>
      </w:r>
      <w:r>
        <w:rPr>
          <w:rFonts w:ascii="Baskerville" w:hAnsi="Baskerville"/>
          <w:sz w:val="20"/>
          <w:szCs w:val="20"/>
        </w:rPr>
        <w:t xml:space="preserve">s and it leaked onto the defendants building </w:t>
      </w:r>
      <w:r>
        <w:rPr>
          <w:rFonts w:ascii="Baskerville" w:hAnsi="Baskerville"/>
          <w:sz w:val="20"/>
          <w:szCs w:val="20"/>
        </w:rPr>
        <w:t xml:space="preserve">– </w:t>
      </w:r>
      <w:r>
        <w:rPr>
          <w:rFonts w:ascii="Baskerville" w:hAnsi="Baskerville"/>
          <w:sz w:val="20"/>
          <w:szCs w:val="20"/>
        </w:rPr>
        <w:t>cannot sue because the cistern was for a common benefit</w:t>
      </w:r>
    </w:p>
    <w:p w14:paraId="223C18A1"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6. Default of the plaintiff</w:t>
      </w:r>
    </w:p>
    <w:p w14:paraId="7689AA9B"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 xml:space="preserve">1. Voluntary and unreasonably encounters a known danger, no liability. </w:t>
      </w:r>
    </w:p>
    <w:p w14:paraId="1A62FF83"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 xml:space="preserve">2. Wilful blindness or reckless in relation to it. </w:t>
      </w:r>
    </w:p>
    <w:p w14:paraId="62F0FA29"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3</w:t>
      </w:r>
      <w:r>
        <w:rPr>
          <w:rFonts w:ascii="Baskerville" w:hAnsi="Baskerville"/>
          <w:sz w:val="20"/>
          <w:szCs w:val="20"/>
        </w:rPr>
        <w:t xml:space="preserve">. Land is extra sensitive. </w:t>
      </w:r>
      <w:r>
        <w:rPr>
          <w:rFonts w:ascii="Arial Unicode MS" w:eastAsia="Arial Unicode MS" w:hAnsi="Arial Unicode MS" w:cs="Arial Unicode MS"/>
          <w:sz w:val="20"/>
          <w:szCs w:val="20"/>
        </w:rPr>
        <w:br/>
      </w:r>
      <w:r>
        <w:rPr>
          <w:rFonts w:ascii="Baskerville" w:hAnsi="Baskerville"/>
          <w:i/>
          <w:iCs/>
          <w:sz w:val="20"/>
          <w:szCs w:val="20"/>
        </w:rPr>
        <w:t>Note: statutory authority, consent, and common benefit are also defences to Rylands</w:t>
      </w:r>
      <w:r>
        <w:rPr>
          <w:rFonts w:ascii="Arial Unicode MS" w:eastAsia="Arial Unicode MS" w:hAnsi="Arial Unicode MS" w:cs="Arial Unicode MS"/>
          <w:sz w:val="20"/>
          <w:szCs w:val="20"/>
        </w:rPr>
        <w:br/>
      </w:r>
      <w:r>
        <w:rPr>
          <w:rFonts w:ascii="Baskerville SemiBold" w:hAnsi="Baskerville SemiBold"/>
          <w:sz w:val="20"/>
          <w:szCs w:val="20"/>
        </w:rPr>
        <w:t xml:space="preserve">Reasoning: </w:t>
      </w:r>
      <w:r>
        <w:rPr>
          <w:rFonts w:ascii="Baskerville" w:hAnsi="Baskerville"/>
        </w:rPr>
        <w:t xml:space="preserve">D </w:t>
      </w:r>
      <w:r>
        <w:rPr>
          <w:rFonts w:ascii="Baskerville" w:hAnsi="Baskerville"/>
          <w:sz w:val="20"/>
          <w:szCs w:val="20"/>
        </w:rPr>
        <w:t>cannot be said to have caused/allowed the water to escape; third party caused the damage</w:t>
      </w:r>
      <w:r>
        <w:rPr>
          <w:rFonts w:ascii="Arial Unicode MS" w:eastAsia="Arial Unicode MS" w:hAnsi="Arial Unicode MS" w:cs="Arial Unicode MS"/>
          <w:sz w:val="20"/>
          <w:szCs w:val="20"/>
        </w:rPr>
        <w:br/>
      </w:r>
      <w:r>
        <w:rPr>
          <w:rFonts w:ascii="Baskerville" w:hAnsi="Baskerville"/>
          <w:sz w:val="20"/>
          <w:szCs w:val="20"/>
        </w:rPr>
        <w:t xml:space="preserve">The provision of a proper supply of water </w:t>
      </w:r>
      <w:r>
        <w:rPr>
          <w:rFonts w:ascii="Baskerville" w:hAnsi="Baskerville"/>
          <w:sz w:val="20"/>
          <w:szCs w:val="20"/>
        </w:rPr>
        <w:t>to the building is not unreasonable, it is in the interests of the community. It would be unreasonable to regard those who install a water supply as doing so at their own peril.</w:t>
      </w:r>
    </w:p>
    <w:p w14:paraId="51B9F23A" w14:textId="77777777" w:rsidR="00080C39" w:rsidRDefault="00824F0F">
      <w:pPr>
        <w:pStyle w:val="Heading2"/>
      </w:pPr>
      <w:bookmarkStart w:id="47" w:name="_Toc46"/>
      <w:r>
        <w:rPr>
          <w:lang w:val="de-DE"/>
        </w:rPr>
        <w:t>Losee v Buchanan: Denies Rylands</w:t>
      </w:r>
      <w:bookmarkEnd w:id="47"/>
    </w:p>
    <w:p w14:paraId="658E7428" w14:textId="77777777" w:rsidR="00080C39" w:rsidRDefault="00824F0F">
      <w:pPr>
        <w:pStyle w:val="NoSpacing"/>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D manufacturer had steam boiler that e</w:t>
      </w:r>
      <w:r>
        <w:rPr>
          <w:rFonts w:ascii="Baskerville" w:hAnsi="Baskerville"/>
          <w:sz w:val="20"/>
          <w:szCs w:val="20"/>
        </w:rPr>
        <w:t>xploded and catapulted onto P land.</w:t>
      </w:r>
    </w:p>
    <w:p w14:paraId="250B219D" w14:textId="77777777" w:rsidR="00080C39" w:rsidRDefault="00824F0F">
      <w:pPr>
        <w:pStyle w:val="NoSpacing"/>
        <w:rPr>
          <w:rFonts w:ascii="Baskerville" w:eastAsia="Baskerville" w:hAnsi="Baskerville" w:cs="Baskerville"/>
          <w:sz w:val="20"/>
          <w:szCs w:val="20"/>
        </w:rPr>
      </w:pPr>
      <w:r>
        <w:rPr>
          <w:rFonts w:ascii="Baskerville SemiBold" w:hAnsi="Baskerville SemiBold"/>
          <w:sz w:val="20"/>
          <w:szCs w:val="20"/>
        </w:rPr>
        <w:t>Issues:</w:t>
      </w:r>
      <w:r>
        <w:rPr>
          <w:rFonts w:ascii="Baskerville" w:hAnsi="Baskerville"/>
          <w:sz w:val="20"/>
          <w:szCs w:val="20"/>
        </w:rPr>
        <w:t xml:space="preserve"> Is D liable for damages?</w:t>
      </w:r>
    </w:p>
    <w:p w14:paraId="371539E9" w14:textId="77777777" w:rsidR="00080C39" w:rsidRDefault="00824F0F">
      <w:pPr>
        <w:pStyle w:val="NoSpacing"/>
        <w:rPr>
          <w:rFonts w:ascii="Baskerville" w:eastAsia="Baskerville" w:hAnsi="Baskerville" w:cs="Baskerville"/>
          <w:sz w:val="20"/>
          <w:szCs w:val="20"/>
        </w:rPr>
      </w:pPr>
      <w:r>
        <w:rPr>
          <w:rFonts w:ascii="Baskerville SemiBold" w:hAnsi="Baskerville SemiBold"/>
          <w:sz w:val="20"/>
          <w:szCs w:val="20"/>
        </w:rPr>
        <w:t>Holding:</w:t>
      </w:r>
      <w:r>
        <w:rPr>
          <w:rFonts w:ascii="Baskerville" w:hAnsi="Baskerville"/>
          <w:sz w:val="20"/>
          <w:szCs w:val="20"/>
        </w:rPr>
        <w:t xml:space="preserve"> In favour of D. No proof of negligence.</w:t>
      </w:r>
    </w:p>
    <w:p w14:paraId="445B6A20" w14:textId="77777777" w:rsidR="00080C39" w:rsidRDefault="00824F0F">
      <w:pPr>
        <w:pStyle w:val="NoSpacing"/>
        <w:rPr>
          <w:rFonts w:ascii="Baskerville" w:eastAsia="Baskerville" w:hAnsi="Baskerville" w:cs="Baskerville"/>
          <w:sz w:val="20"/>
          <w:szCs w:val="20"/>
        </w:rPr>
      </w:pPr>
      <w:r>
        <w:rPr>
          <w:rFonts w:ascii="Baskerville SemiBold" w:hAnsi="Baskerville SemiBold"/>
          <w:sz w:val="20"/>
          <w:szCs w:val="20"/>
        </w:rPr>
        <w:t>Ratio:</w:t>
      </w:r>
      <w:r>
        <w:rPr>
          <w:rFonts w:ascii="Baskerville" w:hAnsi="Baskerville"/>
          <w:sz w:val="20"/>
          <w:szCs w:val="20"/>
        </w:rPr>
        <w:t xml:space="preserve"> Negligence must be shown. Infringing an individual</w:t>
      </w:r>
      <w:r>
        <w:rPr>
          <w:rFonts w:ascii="Baskerville" w:hAnsi="Baskerville"/>
          <w:sz w:val="20"/>
          <w:szCs w:val="20"/>
        </w:rPr>
        <w:t>’</w:t>
      </w:r>
      <w:r>
        <w:rPr>
          <w:rFonts w:ascii="Baskerville" w:hAnsi="Baskerville"/>
          <w:sz w:val="20"/>
          <w:szCs w:val="20"/>
        </w:rPr>
        <w:t>s right is allowed if it promotes the general welfare.</w:t>
      </w:r>
    </w:p>
    <w:p w14:paraId="0203163C" w14:textId="77777777" w:rsidR="00080C39" w:rsidRDefault="00824F0F">
      <w:pPr>
        <w:pStyle w:val="NoSpacing"/>
        <w:rPr>
          <w:rFonts w:ascii="Baskerville" w:eastAsia="Baskerville" w:hAnsi="Baskerville" w:cs="Baskerville"/>
          <w:sz w:val="20"/>
          <w:szCs w:val="20"/>
        </w:rPr>
      </w:pPr>
      <w:r>
        <w:rPr>
          <w:rFonts w:ascii="Baskerville SemiBold" w:hAnsi="Baskerville SemiBold"/>
          <w:sz w:val="20"/>
          <w:szCs w:val="20"/>
        </w:rPr>
        <w:t>Reasoning:</w:t>
      </w:r>
      <w:r>
        <w:rPr>
          <w:rFonts w:ascii="Baskerville" w:hAnsi="Baskerville"/>
          <w:sz w:val="20"/>
          <w:szCs w:val="20"/>
        </w:rPr>
        <w:t xml:space="preserve"> Society must have manufacturers; if operations are not a nuisance and reasonable care is taken, manufacturer is not responsible for accidental or unavoidable damage caused to neighbouring property.</w:t>
      </w:r>
    </w:p>
    <w:p w14:paraId="4B78AFA6" w14:textId="77777777" w:rsidR="00080C39" w:rsidRDefault="00824F0F">
      <w:pPr>
        <w:pStyle w:val="NoSpacing"/>
        <w:rPr>
          <w:rFonts w:ascii="Baskerville" w:eastAsia="Baskerville" w:hAnsi="Baskerville" w:cs="Baskerville"/>
          <w:sz w:val="20"/>
          <w:szCs w:val="20"/>
        </w:rPr>
      </w:pPr>
      <w:r>
        <w:rPr>
          <w:rFonts w:ascii="Baskerville" w:hAnsi="Baskerville"/>
          <w:sz w:val="20"/>
          <w:szCs w:val="20"/>
        </w:rPr>
        <w:t>P is compensated by sharing in the general welfare and th</w:t>
      </w:r>
      <w:r>
        <w:rPr>
          <w:rFonts w:ascii="Baskerville" w:hAnsi="Baskerville"/>
          <w:sz w:val="20"/>
          <w:szCs w:val="20"/>
        </w:rPr>
        <w:t>e right to place the same things on his land.</w:t>
      </w:r>
    </w:p>
    <w:p w14:paraId="6FF74174" w14:textId="77777777" w:rsidR="00080C39" w:rsidRDefault="00080C39">
      <w:pPr>
        <w:pStyle w:val="NoSpacing"/>
        <w:rPr>
          <w:rFonts w:ascii="Baskerville" w:eastAsia="Baskerville" w:hAnsi="Baskerville" w:cs="Baskerville"/>
          <w:sz w:val="20"/>
          <w:szCs w:val="20"/>
        </w:rPr>
      </w:pPr>
    </w:p>
    <w:p w14:paraId="7B97014A" w14:textId="77777777" w:rsidR="00080C39" w:rsidRDefault="00824F0F">
      <w:pPr>
        <w:pStyle w:val="Body"/>
        <w:spacing w:line="240" w:lineRule="auto"/>
        <w:rPr>
          <w:rFonts w:ascii="Baskerville" w:eastAsia="Baskerville" w:hAnsi="Baskerville" w:cs="Baskerville"/>
          <w:sz w:val="20"/>
          <w:szCs w:val="20"/>
          <w:u w:val="single"/>
        </w:rPr>
      </w:pPr>
      <w:r>
        <w:rPr>
          <w:rFonts w:ascii="Baskerville" w:hAnsi="Baskerville"/>
          <w:sz w:val="20"/>
          <w:szCs w:val="20"/>
          <w:u w:val="single"/>
        </w:rPr>
        <w:t>A note on liability for Animals</w:t>
      </w:r>
    </w:p>
    <w:p w14:paraId="6B19615A"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i/>
          <w:iCs/>
          <w:sz w:val="20"/>
          <w:szCs w:val="20"/>
        </w:rPr>
        <w:t>Liability for animals is really just negligence in disguise</w:t>
      </w:r>
      <w:r>
        <w:rPr>
          <w:rFonts w:ascii="Baskerville" w:hAnsi="Baskerville"/>
          <w:i/>
          <w:iCs/>
          <w:sz w:val="20"/>
          <w:szCs w:val="20"/>
        </w:rPr>
        <w:t xml:space="preserve">… </w:t>
      </w:r>
      <w:r>
        <w:rPr>
          <w:rFonts w:ascii="Baskerville" w:hAnsi="Baskerville"/>
          <w:i/>
          <w:iCs/>
          <w:sz w:val="20"/>
          <w:szCs w:val="20"/>
        </w:rPr>
        <w:t>- fault based</w:t>
      </w:r>
    </w:p>
    <w:p w14:paraId="47B8A212"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 xml:space="preserve">Owners are responsible for any damage which their well-known disposition leads them to commit (no </w:t>
      </w:r>
      <w:r>
        <w:rPr>
          <w:rFonts w:ascii="Baskerville" w:hAnsi="Baskerville"/>
          <w:sz w:val="20"/>
          <w:szCs w:val="20"/>
        </w:rPr>
        <w:t>actual negligence needs to be proven, must only prove the animal was unrestrained).</w:t>
      </w:r>
    </w:p>
    <w:p w14:paraId="112E676E"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 xml:space="preserve">Domestic animals: Owner not responsible for injuries they are not accustomed to </w:t>
      </w:r>
      <w:r>
        <w:rPr>
          <w:rFonts w:ascii="Baskerville SemiBold" w:hAnsi="Baskerville SemiBold"/>
          <w:sz w:val="20"/>
          <w:szCs w:val="20"/>
        </w:rPr>
        <w:t>unless</w:t>
      </w:r>
      <w:r>
        <w:rPr>
          <w:rFonts w:ascii="Baskerville" w:hAnsi="Baskerville"/>
          <w:sz w:val="20"/>
          <w:szCs w:val="20"/>
        </w:rPr>
        <w:t xml:space="preserve"> the owner had knowledge of the animal</w:t>
      </w:r>
      <w:r>
        <w:rPr>
          <w:rFonts w:ascii="Baskerville" w:hAnsi="Baskerville"/>
          <w:sz w:val="20"/>
          <w:szCs w:val="20"/>
        </w:rPr>
        <w:t>’</w:t>
      </w:r>
      <w:r>
        <w:rPr>
          <w:rFonts w:ascii="Baskerville" w:hAnsi="Baskerville"/>
          <w:sz w:val="20"/>
          <w:szCs w:val="20"/>
        </w:rPr>
        <w:t>s tendency (eg. owners are only liable for anim</w:t>
      </w:r>
      <w:r>
        <w:rPr>
          <w:rFonts w:ascii="Baskerville" w:hAnsi="Baskerville"/>
          <w:sz w:val="20"/>
          <w:szCs w:val="20"/>
        </w:rPr>
        <w:t>als that stray if their nature is to stray)</w:t>
      </w:r>
    </w:p>
    <w:p w14:paraId="3C42A71A"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Should not bring wild animals into civilization.</w:t>
      </w:r>
    </w:p>
    <w:p w14:paraId="64115680"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Animals and water should not be compared for liability.</w:t>
      </w:r>
    </w:p>
    <w:p w14:paraId="08306656" w14:textId="77777777" w:rsidR="00080C39" w:rsidRDefault="00824F0F">
      <w:pPr>
        <w:pStyle w:val="Heading2"/>
      </w:pPr>
      <w:bookmarkStart w:id="48" w:name="_Toc47"/>
      <w:r>
        <w:rPr>
          <w:lang w:val="en-US"/>
        </w:rPr>
        <w:t>Restatement (Second of Torts) US</w:t>
      </w:r>
      <w:bookmarkEnd w:id="48"/>
    </w:p>
    <w:p w14:paraId="43D2B20E"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lang w:val="es-ES_tradnl"/>
        </w:rPr>
        <w:t xml:space="preserve">519. General principle </w:t>
      </w:r>
    </w:p>
    <w:p w14:paraId="0505A180"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(1) One who carries on an abnormally dangerous act</w:t>
      </w:r>
      <w:r>
        <w:rPr>
          <w:rFonts w:ascii="Baskerville" w:hAnsi="Baskerville"/>
          <w:sz w:val="20"/>
          <w:szCs w:val="20"/>
        </w:rPr>
        <w:t>ivity is subject to liability for harm to the person, land or chattels of another resulting from the activity, although he has exercised the utmost care to prevent the harm</w:t>
      </w:r>
    </w:p>
    <w:p w14:paraId="441159E1"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(2) this strict liability is limited to the kind of harm, the possibility of which </w:t>
      </w:r>
      <w:r>
        <w:rPr>
          <w:rFonts w:ascii="Baskerville" w:hAnsi="Baskerville"/>
          <w:sz w:val="20"/>
          <w:szCs w:val="20"/>
        </w:rPr>
        <w:t>makes the activity abnormally dangerous</w:t>
      </w:r>
    </w:p>
    <w:p w14:paraId="68B1F749" w14:textId="77777777" w:rsidR="00080C39" w:rsidRDefault="00080C39">
      <w:pPr>
        <w:pStyle w:val="Body"/>
        <w:spacing w:after="0" w:line="240" w:lineRule="auto"/>
        <w:rPr>
          <w:rFonts w:ascii="Baskerville" w:eastAsia="Baskerville" w:hAnsi="Baskerville" w:cs="Baskerville"/>
          <w:sz w:val="20"/>
          <w:szCs w:val="20"/>
        </w:rPr>
      </w:pPr>
    </w:p>
    <w:p w14:paraId="0E68909A"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520. Abnormally Dangerous Activity</w:t>
      </w:r>
    </w:p>
    <w:p w14:paraId="5C8018B2"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In determining whether an activity is abnormally dangerous, the following factors are to be considered: </w:t>
      </w:r>
    </w:p>
    <w:p w14:paraId="394039B5"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(a)</w:t>
      </w:r>
      <w:r>
        <w:rPr>
          <w:rFonts w:ascii="Baskerville" w:hAnsi="Baskerville"/>
          <w:sz w:val="20"/>
          <w:szCs w:val="20"/>
        </w:rPr>
        <w:tab/>
        <w:t xml:space="preserve">Existence of a high degree of risk of some harm to the person, land or </w:t>
      </w:r>
      <w:r>
        <w:rPr>
          <w:rFonts w:ascii="Baskerville" w:hAnsi="Baskerville"/>
          <w:sz w:val="20"/>
          <w:szCs w:val="20"/>
        </w:rPr>
        <w:t xml:space="preserve">chattels of others; </w:t>
      </w:r>
    </w:p>
    <w:p w14:paraId="6FF2B4CF"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(b)</w:t>
      </w:r>
      <w:r>
        <w:rPr>
          <w:rFonts w:ascii="Baskerville" w:hAnsi="Baskerville"/>
          <w:sz w:val="20"/>
          <w:szCs w:val="20"/>
        </w:rPr>
        <w:tab/>
        <w:t>Likelihood that the harm that results from it will be great;</w:t>
      </w:r>
    </w:p>
    <w:p w14:paraId="4D0F6428"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lang w:val="it-IT"/>
        </w:rPr>
        <w:t>(c)</w:t>
      </w:r>
      <w:r>
        <w:rPr>
          <w:rFonts w:ascii="Baskerville" w:hAnsi="Baskerville"/>
          <w:sz w:val="20"/>
          <w:szCs w:val="20"/>
          <w:lang w:val="it-IT"/>
        </w:rPr>
        <w:tab/>
        <w:t>Inability to eliminate the risk by the exercise of reasonable care;</w:t>
      </w:r>
    </w:p>
    <w:p w14:paraId="62822F37"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(d)</w:t>
      </w:r>
      <w:r>
        <w:rPr>
          <w:rFonts w:ascii="Baskerville" w:hAnsi="Baskerville"/>
          <w:sz w:val="20"/>
          <w:szCs w:val="20"/>
        </w:rPr>
        <w:tab/>
        <w:t>Extent to which the activity is not a matter of common usage;</w:t>
      </w:r>
    </w:p>
    <w:p w14:paraId="375A4545"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(e)</w:t>
      </w:r>
      <w:r>
        <w:rPr>
          <w:rFonts w:ascii="Baskerville" w:hAnsi="Baskerville"/>
          <w:sz w:val="20"/>
          <w:szCs w:val="20"/>
        </w:rPr>
        <w:tab/>
      </w:r>
      <w:r>
        <w:rPr>
          <w:rFonts w:ascii="Baskerville" w:hAnsi="Baskerville"/>
          <w:sz w:val="20"/>
          <w:szCs w:val="20"/>
        </w:rPr>
        <w:t xml:space="preserve">Inappropriateness of the activity to the place where it is carried on; </w:t>
      </w:r>
    </w:p>
    <w:p w14:paraId="1D203E50"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(f)</w:t>
      </w:r>
      <w:r>
        <w:rPr>
          <w:rFonts w:ascii="Baskerville" w:hAnsi="Baskerville"/>
          <w:sz w:val="20"/>
          <w:szCs w:val="20"/>
        </w:rPr>
        <w:tab/>
        <w:t>Extent to which its value to the community is outweighed by its dangerous attributes [balance the value/utility vs harm/danger]</w:t>
      </w:r>
    </w:p>
    <w:p w14:paraId="79033928" w14:textId="77777777" w:rsidR="00080C39" w:rsidRDefault="00080C39">
      <w:pPr>
        <w:pStyle w:val="Body"/>
        <w:spacing w:after="0" w:line="240" w:lineRule="auto"/>
        <w:rPr>
          <w:rFonts w:ascii="Baskerville" w:eastAsia="Baskerville" w:hAnsi="Baskerville" w:cs="Baskerville"/>
          <w:sz w:val="20"/>
          <w:szCs w:val="20"/>
        </w:rPr>
      </w:pPr>
    </w:p>
    <w:p w14:paraId="0BB4B948"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Arguments about why we should have this strict liab</w:t>
      </w:r>
      <w:r>
        <w:rPr>
          <w:rFonts w:ascii="Baskerville" w:hAnsi="Baskerville"/>
          <w:sz w:val="20"/>
          <w:szCs w:val="20"/>
        </w:rPr>
        <w:t>ility rule:</w:t>
      </w:r>
    </w:p>
    <w:p w14:paraId="2F34BB7A" w14:textId="77777777" w:rsidR="00080C39" w:rsidRDefault="00080C39">
      <w:pPr>
        <w:pStyle w:val="Body"/>
        <w:spacing w:after="0" w:line="240" w:lineRule="auto"/>
        <w:rPr>
          <w:rFonts w:ascii="Baskerville" w:eastAsia="Baskerville" w:hAnsi="Baskerville" w:cs="Baskerville"/>
          <w:sz w:val="20"/>
          <w:szCs w:val="20"/>
        </w:rPr>
      </w:pPr>
    </w:p>
    <w:p w14:paraId="1508F344"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1.</w:t>
      </w:r>
      <w:r>
        <w:rPr>
          <w:rFonts w:ascii="Baskerville" w:hAnsi="Baskerville"/>
          <w:sz w:val="20"/>
          <w:szCs w:val="20"/>
        </w:rPr>
        <w:tab/>
        <w:t>Posner J: Indiana Harbour Belt Railroad v American Cyanamid Company</w:t>
      </w:r>
    </w:p>
    <w:p w14:paraId="1369372C"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Purpose of tort law is to try to deter certain activities that we do not want. We usually do this by finding people negligent. There is a problem with certain kinds of acti</w:t>
      </w:r>
      <w:r>
        <w:rPr>
          <w:rFonts w:ascii="Baskerville" w:hAnsi="Baskerville"/>
          <w:sz w:val="20"/>
          <w:szCs w:val="20"/>
        </w:rPr>
        <w:t>vities that you cannot be found negligent. Therefore, we need a rule for activities when you cannot be found negligent BUT you still want to deter the activity. That is why we need strict liability for ultra-hazardous activity [ie. Ballooning in New York].</w:t>
      </w:r>
      <w:r>
        <w:rPr>
          <w:rFonts w:ascii="Baskerville" w:hAnsi="Baskerville"/>
          <w:sz w:val="20"/>
          <w:szCs w:val="20"/>
        </w:rPr>
        <w:t xml:space="preserve"> </w:t>
      </w:r>
    </w:p>
    <w:p w14:paraId="467640B1" w14:textId="77777777" w:rsidR="00080C39" w:rsidRDefault="00080C39">
      <w:pPr>
        <w:pStyle w:val="Body"/>
        <w:spacing w:after="0" w:line="240" w:lineRule="auto"/>
        <w:rPr>
          <w:rFonts w:ascii="Baskerville" w:eastAsia="Baskerville" w:hAnsi="Baskerville" w:cs="Baskerville"/>
          <w:sz w:val="20"/>
          <w:szCs w:val="20"/>
        </w:rPr>
      </w:pPr>
    </w:p>
    <w:p w14:paraId="419C987F"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2.</w:t>
      </w:r>
      <w:r>
        <w:rPr>
          <w:rFonts w:ascii="Baskerville" w:hAnsi="Baskerville"/>
          <w:sz w:val="20"/>
          <w:szCs w:val="20"/>
        </w:rPr>
        <w:tab/>
        <w:t>Fairness and Utility in Tort Theory: Fletcher</w:t>
      </w:r>
    </w:p>
    <w:p w14:paraId="2F9323F1"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In both Rylands v Fletcher and Vincent v Lake Erie, the defendant increased the level of harm to the plaintiff greater than the other way around. Strict liability allows this unequal risk to be balanced. </w:t>
      </w:r>
      <w:r>
        <w:rPr>
          <w:rFonts w:ascii="Baskerville" w:hAnsi="Baskerville"/>
          <w:sz w:val="20"/>
          <w:szCs w:val="20"/>
        </w:rPr>
        <w:t>You cannot apply strict liability in reciprocal risk cases. Negligently and intentionally caused harm is not a reciprocal risk.</w:t>
      </w:r>
    </w:p>
    <w:p w14:paraId="3AD6AC4B" w14:textId="77777777" w:rsidR="00080C39" w:rsidRDefault="00824F0F">
      <w:pPr>
        <w:pStyle w:val="Heading2"/>
      </w:pPr>
      <w:bookmarkStart w:id="49" w:name="_Toc48"/>
      <w:r>
        <w:rPr>
          <w:lang w:val="en-US"/>
        </w:rPr>
        <w:t xml:space="preserve">READ (appellant - A) v. J LYONS AND CO LTD. (respondent - R) [1947] </w:t>
      </w:r>
      <w:r>
        <w:t xml:space="preserve">– </w:t>
      </w:r>
      <w:r>
        <w:rPr>
          <w:lang w:val="pt-PT"/>
        </w:rPr>
        <w:t>No SL for Ultra-Hazardous</w:t>
      </w:r>
      <w:bookmarkEnd w:id="49"/>
    </w:p>
    <w:p w14:paraId="589C879F" w14:textId="77777777" w:rsidR="00080C39" w:rsidRDefault="00824F0F">
      <w:pPr>
        <w:pStyle w:val="Body"/>
        <w:spacing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R agent of Ministry of Supply, conducted business of filling shell cases with explosives. A was employed to inspect the shells, was required to be present in the shop. While performing her duty, explosion injured A. No negligence was proved against R (evi</w:t>
      </w:r>
      <w:r>
        <w:rPr>
          <w:rFonts w:ascii="Baskerville" w:hAnsi="Baskerville"/>
          <w:sz w:val="20"/>
          <w:szCs w:val="20"/>
        </w:rPr>
        <w:t>dence of all munitions experts was that they did everything they reasonably could to make it as safe as possible)</w:t>
      </w:r>
      <w:r>
        <w:rPr>
          <w:rFonts w:ascii="Arial Unicode MS" w:eastAsia="Arial Unicode MS" w:hAnsi="Arial Unicode MS" w:cs="Arial Unicode MS"/>
          <w:sz w:val="20"/>
          <w:szCs w:val="20"/>
        </w:rPr>
        <w:br/>
      </w:r>
      <w:r>
        <w:rPr>
          <w:rFonts w:ascii="Baskerville SemiBold" w:hAnsi="Baskerville SemiBold"/>
          <w:sz w:val="20"/>
          <w:szCs w:val="20"/>
        </w:rPr>
        <w:t>Issues:</w:t>
      </w:r>
      <w:r>
        <w:rPr>
          <w:rFonts w:ascii="Baskerville" w:hAnsi="Baskerville"/>
          <w:sz w:val="20"/>
          <w:szCs w:val="20"/>
        </w:rPr>
        <w:t xml:space="preserve"> Is R liable?</w:t>
      </w:r>
      <w:r>
        <w:rPr>
          <w:rFonts w:ascii="Arial Unicode MS" w:eastAsia="Arial Unicode MS" w:hAnsi="Arial Unicode MS" w:cs="Arial Unicode MS"/>
          <w:sz w:val="20"/>
          <w:szCs w:val="20"/>
        </w:rPr>
        <w:br/>
      </w:r>
      <w:r>
        <w:rPr>
          <w:rFonts w:ascii="Baskerville SemiBold" w:hAnsi="Baskerville SemiBold"/>
          <w:sz w:val="20"/>
          <w:szCs w:val="20"/>
        </w:rPr>
        <w:t xml:space="preserve">Holding: </w:t>
      </w:r>
      <w:r>
        <w:rPr>
          <w:rFonts w:ascii="Baskerville" w:hAnsi="Baskerville"/>
          <w:sz w:val="20"/>
          <w:szCs w:val="20"/>
        </w:rPr>
        <w:t xml:space="preserve"> R is not liable.</w:t>
      </w:r>
      <w:r>
        <w:rPr>
          <w:rFonts w:ascii="Arial Unicode MS" w:eastAsia="Arial Unicode MS" w:hAnsi="Arial Unicode MS" w:cs="Arial Unicode MS"/>
          <w:sz w:val="20"/>
          <w:szCs w:val="20"/>
        </w:rPr>
        <w:br/>
      </w:r>
      <w:r>
        <w:rPr>
          <w:rFonts w:ascii="Baskerville SemiBold" w:hAnsi="Baskerville SemiBold"/>
          <w:sz w:val="20"/>
          <w:szCs w:val="20"/>
          <w:lang w:val="it-IT"/>
        </w:rPr>
        <w:t>Ratio:</w:t>
      </w:r>
      <w:r>
        <w:rPr>
          <w:rFonts w:ascii="Baskerville" w:hAnsi="Baskerville"/>
          <w:sz w:val="20"/>
          <w:szCs w:val="20"/>
        </w:rPr>
        <w:t xml:space="preserve"> For ultra-hazardous things, persons must take care, but there is no liability apart fro</w:t>
      </w:r>
      <w:r>
        <w:rPr>
          <w:rFonts w:ascii="Baskerville" w:hAnsi="Baskerville"/>
          <w:sz w:val="20"/>
          <w:szCs w:val="20"/>
        </w:rPr>
        <w:t>m negligence.</w:t>
      </w:r>
      <w:r>
        <w:rPr>
          <w:rFonts w:ascii="Arial Unicode MS" w:eastAsia="Arial Unicode MS" w:hAnsi="Arial Unicode MS" w:cs="Arial Unicode MS"/>
          <w:sz w:val="20"/>
          <w:szCs w:val="20"/>
        </w:rPr>
        <w:br/>
      </w:r>
      <w:r>
        <w:rPr>
          <w:rFonts w:ascii="Baskerville SemiBold" w:hAnsi="Baskerville SemiBold"/>
          <w:sz w:val="20"/>
          <w:szCs w:val="20"/>
        </w:rPr>
        <w:t>Reasoning</w:t>
      </w:r>
      <w:r>
        <w:rPr>
          <w:rFonts w:ascii="Arial Unicode MS" w:eastAsia="Arial Unicode MS" w:hAnsi="Arial Unicode MS" w:cs="Arial Unicode MS"/>
          <w:sz w:val="20"/>
          <w:szCs w:val="20"/>
        </w:rPr>
        <w:br/>
      </w:r>
      <w:r>
        <w:rPr>
          <w:rFonts w:ascii="Baskerville" w:hAnsi="Baskerville"/>
          <w:i/>
          <w:iCs/>
          <w:sz w:val="20"/>
          <w:szCs w:val="20"/>
        </w:rPr>
        <w:t>Based on Rylands</w:t>
      </w:r>
      <w:r>
        <w:rPr>
          <w:rFonts w:ascii="Baskerville" w:hAnsi="Baskerville"/>
          <w:i/>
          <w:iCs/>
          <w:sz w:val="20"/>
          <w:szCs w:val="20"/>
        </w:rPr>
        <w:t xml:space="preserve">… </w:t>
      </w:r>
      <w:r>
        <w:rPr>
          <w:rFonts w:ascii="Baskerville" w:hAnsi="Baskerville"/>
          <w:i/>
          <w:iCs/>
          <w:sz w:val="20"/>
          <w:szCs w:val="20"/>
        </w:rPr>
        <w:t xml:space="preserve">protects rights to land </w:t>
      </w:r>
      <w:r>
        <w:rPr>
          <w:rFonts w:ascii="Baskerville" w:hAnsi="Baskerville"/>
          <w:i/>
          <w:iCs/>
          <w:sz w:val="20"/>
          <w:szCs w:val="20"/>
        </w:rPr>
        <w:t xml:space="preserve">– </w:t>
      </w:r>
      <w:r>
        <w:rPr>
          <w:rFonts w:ascii="Baskerville" w:hAnsi="Baskerville"/>
          <w:i/>
          <w:iCs/>
          <w:sz w:val="20"/>
          <w:szCs w:val="20"/>
        </w:rPr>
        <w:t>not rights to body</w:t>
      </w:r>
      <w:r>
        <w:rPr>
          <w:rFonts w:ascii="Arial Unicode MS" w:eastAsia="Arial Unicode MS" w:hAnsi="Arial Unicode MS" w:cs="Arial Unicode MS"/>
          <w:sz w:val="20"/>
          <w:szCs w:val="20"/>
        </w:rPr>
        <w:br/>
      </w:r>
      <w:r>
        <w:rPr>
          <w:rFonts w:ascii="Baskerville" w:hAnsi="Baskerville"/>
          <w:sz w:val="20"/>
          <w:szCs w:val="20"/>
        </w:rPr>
        <w:t xml:space="preserve">(1) Escape from land of which the defendant has occupation/control of? </w:t>
      </w:r>
      <w:r>
        <w:rPr>
          <w:rFonts w:ascii="Arial Unicode MS" w:eastAsia="Arial Unicode MS" w:hAnsi="Arial Unicode MS" w:cs="Arial Unicode MS"/>
          <w:sz w:val="20"/>
          <w:szCs w:val="20"/>
        </w:rPr>
        <w:sym w:font="Arial Unicode MS" w:char="F0E0"/>
      </w:r>
      <w:r>
        <w:rPr>
          <w:rFonts w:ascii="Baskerville" w:hAnsi="Baskerville"/>
          <w:sz w:val="20"/>
          <w:szCs w:val="20"/>
        </w:rPr>
        <w:t xml:space="preserve"> No</w:t>
      </w:r>
      <w:r>
        <w:rPr>
          <w:rFonts w:ascii="Arial Unicode MS" w:eastAsia="Arial Unicode MS" w:hAnsi="Arial Unicode MS" w:cs="Arial Unicode MS"/>
          <w:sz w:val="20"/>
          <w:szCs w:val="20"/>
        </w:rPr>
        <w:br/>
      </w:r>
      <w:r>
        <w:rPr>
          <w:rFonts w:ascii="Baskerville" w:hAnsi="Baskerville"/>
          <w:sz w:val="20"/>
          <w:szCs w:val="20"/>
        </w:rPr>
        <w:t>(2) Non-natural use of land? (</w:t>
      </w:r>
      <w:r>
        <w:rPr>
          <w:rFonts w:ascii="Baskerville" w:hAnsi="Baskerville"/>
          <w:i/>
          <w:iCs/>
          <w:sz w:val="20"/>
          <w:szCs w:val="20"/>
        </w:rPr>
        <w:t>action failed on first ground)</w:t>
      </w:r>
      <w:r>
        <w:rPr>
          <w:rFonts w:ascii="Arial Unicode MS" w:eastAsia="Arial Unicode MS" w:hAnsi="Arial Unicode MS" w:cs="Arial Unicode MS"/>
          <w:sz w:val="20"/>
          <w:szCs w:val="20"/>
        </w:rPr>
        <w:br/>
      </w:r>
      <w:r>
        <w:rPr>
          <w:rFonts w:ascii="Baskerville" w:hAnsi="Baskerville"/>
          <w:sz w:val="20"/>
          <w:szCs w:val="20"/>
        </w:rPr>
        <w:t>In the case of dangerous things, persons must take care, but there is no liability for ultra-hazardous things apart from negligence. Cutting back strict liability and changing to fault. Ultra dangerous cases should be part of the law of negligence. The mor</w:t>
      </w:r>
      <w:r>
        <w:rPr>
          <w:rFonts w:ascii="Baskerville" w:hAnsi="Baskerville"/>
          <w:sz w:val="20"/>
          <w:szCs w:val="20"/>
        </w:rPr>
        <w:t xml:space="preserve">e dangerous the act, the more care must be taken. Under tort of nuisance </w:t>
      </w:r>
      <w:r>
        <w:rPr>
          <w:rFonts w:ascii="Baskerville" w:hAnsi="Baskerville"/>
          <w:sz w:val="20"/>
          <w:szCs w:val="20"/>
        </w:rPr>
        <w:t xml:space="preserve">– </w:t>
      </w:r>
      <w:r>
        <w:rPr>
          <w:rFonts w:ascii="Baskerville" w:hAnsi="Baskerville"/>
          <w:sz w:val="20"/>
          <w:szCs w:val="20"/>
        </w:rPr>
        <w:t>you cannot sue for personal injuries.</w:t>
      </w:r>
    </w:p>
    <w:p w14:paraId="080BB874" w14:textId="77777777" w:rsidR="00080C39" w:rsidRDefault="00824F0F">
      <w:pPr>
        <w:pStyle w:val="Heading2"/>
        <w:rPr>
          <w:i/>
          <w:iCs/>
        </w:rPr>
      </w:pPr>
      <w:bookmarkStart w:id="50" w:name="_Toc49"/>
      <w:r>
        <w:rPr>
          <w:i/>
          <w:iCs/>
          <w:lang w:val="en-US"/>
        </w:rPr>
        <w:t xml:space="preserve">SMITH v. INCO [2011] </w:t>
      </w:r>
      <w:r>
        <w:rPr>
          <w:i/>
          <w:iCs/>
        </w:rPr>
        <w:t xml:space="preserve">– </w:t>
      </w:r>
      <w:r>
        <w:rPr>
          <w:u w:val="single"/>
          <w:lang w:val="en-US"/>
        </w:rPr>
        <w:t>Application of Rylands Rules: Refined What Non-Natural Use Is</w:t>
      </w:r>
      <w:bookmarkEnd w:id="50"/>
    </w:p>
    <w:p w14:paraId="44AFFDE0" w14:textId="77777777" w:rsidR="00080C39" w:rsidRDefault="00824F0F">
      <w:pPr>
        <w:pStyle w:val="NoSpacing"/>
        <w:rPr>
          <w:rFonts w:ascii="Baskerville SemiBold" w:eastAsia="Baskerville SemiBold" w:hAnsi="Baskerville SemiBold" w:cs="Baskerville SemiBold"/>
          <w:sz w:val="20"/>
          <w:szCs w:val="20"/>
        </w:rPr>
      </w:pPr>
      <w:r>
        <w:rPr>
          <w:rFonts w:ascii="Baskerville SemiBold" w:hAnsi="Baskerville SemiBold"/>
          <w:sz w:val="20"/>
          <w:szCs w:val="20"/>
        </w:rPr>
        <w:t xml:space="preserve">Facts: </w:t>
      </w:r>
      <w:r>
        <w:rPr>
          <w:rFonts w:ascii="Baskerville" w:hAnsi="Baskerville"/>
          <w:sz w:val="20"/>
          <w:szCs w:val="20"/>
        </w:rPr>
        <w:t xml:space="preserve">Δ </w:t>
      </w:r>
      <w:r>
        <w:rPr>
          <w:rFonts w:ascii="Baskerville" w:hAnsi="Baskerville"/>
          <w:sz w:val="20"/>
          <w:szCs w:val="20"/>
        </w:rPr>
        <w:t xml:space="preserve">operated nickel refiner for 66 years. </w:t>
      </w:r>
      <w:r>
        <w:rPr>
          <w:rFonts w:ascii="Baskerville" w:hAnsi="Baskerville"/>
          <w:sz w:val="20"/>
          <w:szCs w:val="20"/>
        </w:rPr>
        <w:t xml:space="preserve">π </w:t>
      </w:r>
      <w:r>
        <w:rPr>
          <w:rFonts w:ascii="Baskerville" w:hAnsi="Baskerville"/>
          <w:sz w:val="20"/>
          <w:szCs w:val="20"/>
        </w:rPr>
        <w:t>argued th</w:t>
      </w:r>
      <w:r>
        <w:rPr>
          <w:rFonts w:ascii="Baskerville" w:hAnsi="Baskerville"/>
          <w:sz w:val="20"/>
          <w:szCs w:val="20"/>
        </w:rPr>
        <w:t xml:space="preserve">at nickel in soil caused property values to not increase as much as they should without the nickel deposits. </w:t>
      </w:r>
      <w:r>
        <w:rPr>
          <w:rFonts w:ascii="Baskerville SemiBold" w:hAnsi="Baskerville SemiBold"/>
          <w:sz w:val="20"/>
          <w:szCs w:val="20"/>
        </w:rPr>
        <w:t xml:space="preserve"> </w:t>
      </w:r>
      <w:r>
        <w:rPr>
          <w:rFonts w:ascii="Arial Unicode MS" w:eastAsia="Arial Unicode MS" w:hAnsi="Arial Unicode MS" w:cs="Arial Unicode MS"/>
          <w:sz w:val="20"/>
          <w:szCs w:val="20"/>
        </w:rPr>
        <w:br/>
      </w:r>
      <w:r>
        <w:rPr>
          <w:rFonts w:ascii="Baskerville SemiBold" w:hAnsi="Baskerville SemiBold"/>
          <w:sz w:val="20"/>
          <w:szCs w:val="20"/>
        </w:rPr>
        <w:t xml:space="preserve">Issues: </w:t>
      </w:r>
      <w:r>
        <w:rPr>
          <w:rFonts w:ascii="Baskerville" w:hAnsi="Baskerville"/>
          <w:sz w:val="20"/>
          <w:szCs w:val="20"/>
        </w:rPr>
        <w:t>Did the trial judge err in holding that the discharge of nickel constituted an actionable nuisance?</w:t>
      </w:r>
      <w:r>
        <w:rPr>
          <w:rFonts w:ascii="Arial Unicode MS" w:eastAsia="Arial Unicode MS" w:hAnsi="Arial Unicode MS" w:cs="Arial Unicode MS"/>
          <w:sz w:val="20"/>
          <w:szCs w:val="20"/>
        </w:rPr>
        <w:br/>
      </w:r>
      <w:r>
        <w:rPr>
          <w:rFonts w:ascii="Baskerville SemiBold" w:hAnsi="Baskerville SemiBold"/>
          <w:sz w:val="20"/>
          <w:szCs w:val="20"/>
        </w:rPr>
        <w:t>Holding:</w:t>
      </w:r>
      <w:r>
        <w:rPr>
          <w:rFonts w:ascii="Baskerville" w:hAnsi="Baskerville"/>
          <w:sz w:val="20"/>
          <w:szCs w:val="20"/>
        </w:rPr>
        <w:t xml:space="preserve"> Appeal allowed. Judgment for</w:t>
      </w:r>
      <w:r>
        <w:rPr>
          <w:rFonts w:ascii="Baskerville" w:hAnsi="Baskerville"/>
          <w:sz w:val="20"/>
          <w:szCs w:val="20"/>
        </w:rPr>
        <w:t xml:space="preserve"> the </w:t>
      </w:r>
      <w:r>
        <w:rPr>
          <w:rFonts w:ascii="Baskerville" w:hAnsi="Baskerville"/>
          <w:sz w:val="20"/>
          <w:szCs w:val="20"/>
        </w:rPr>
        <w:t xml:space="preserve">Δ </w:t>
      </w:r>
      <w:r>
        <w:rPr>
          <w:rFonts w:ascii="Baskerville" w:hAnsi="Baskerville"/>
          <w:sz w:val="20"/>
          <w:szCs w:val="20"/>
        </w:rPr>
        <w:t>(under nuisance)</w:t>
      </w:r>
      <w:r>
        <w:rPr>
          <w:rFonts w:ascii="Arial Unicode MS" w:eastAsia="Arial Unicode MS" w:hAnsi="Arial Unicode MS" w:cs="Arial Unicode MS"/>
          <w:sz w:val="20"/>
          <w:szCs w:val="20"/>
        </w:rPr>
        <w:br/>
      </w:r>
      <w:r>
        <w:rPr>
          <w:rFonts w:ascii="Baskerville SemiBold" w:hAnsi="Baskerville SemiBold"/>
          <w:sz w:val="20"/>
          <w:szCs w:val="20"/>
        </w:rPr>
        <w:t xml:space="preserve">Ratio: </w:t>
      </w:r>
      <w:r>
        <w:rPr>
          <w:rFonts w:ascii="Baskerville" w:hAnsi="Baskerville"/>
          <w:sz w:val="20"/>
          <w:szCs w:val="20"/>
        </w:rPr>
        <w:t>There is no liability for ultra-hazardous activities under Ontario Law.</w:t>
      </w:r>
      <w:r>
        <w:rPr>
          <w:rFonts w:ascii="Arial Unicode MS" w:eastAsia="Arial Unicode MS" w:hAnsi="Arial Unicode MS" w:cs="Arial Unicode MS"/>
          <w:sz w:val="20"/>
          <w:szCs w:val="20"/>
        </w:rPr>
        <w:br/>
      </w:r>
      <w:r>
        <w:rPr>
          <w:rFonts w:ascii="Baskerville SemiBold" w:hAnsi="Baskerville SemiBold"/>
          <w:sz w:val="20"/>
          <w:szCs w:val="20"/>
        </w:rPr>
        <w:t xml:space="preserve">Reasoning: </w:t>
      </w:r>
      <w:r>
        <w:rPr>
          <w:rFonts w:ascii="Baskerville" w:hAnsi="Baskerville"/>
          <w:sz w:val="20"/>
          <w:szCs w:val="20"/>
        </w:rPr>
        <w:t>The mistakes that the trial judge made are: Even if there was liability, there is no evidence that nickel is ultra-hazardous. It is ordinary to refine nickel in an industrial neighbourhood and it is not especially dangerous to refine nickel therefore it is</w:t>
      </w:r>
      <w:r>
        <w:rPr>
          <w:rFonts w:ascii="Baskerville" w:hAnsi="Baskerville"/>
          <w:sz w:val="20"/>
          <w:szCs w:val="20"/>
        </w:rPr>
        <w:t xml:space="preserve"> not non-natural. It was also intentional but under </w:t>
      </w:r>
      <w:r>
        <w:rPr>
          <w:rFonts w:ascii="Baskerville" w:hAnsi="Baskerville"/>
          <w:i/>
          <w:iCs/>
          <w:sz w:val="20"/>
          <w:szCs w:val="20"/>
        </w:rPr>
        <w:t xml:space="preserve">Rylands v Fletcher </w:t>
      </w:r>
      <w:r>
        <w:rPr>
          <w:rFonts w:ascii="Baskerville" w:hAnsi="Baskerville"/>
          <w:sz w:val="20"/>
          <w:szCs w:val="20"/>
        </w:rPr>
        <w:t>it must be unintentional. There has to be interference or destruction of property, the property must not just be lower in value.</w:t>
      </w:r>
      <w:r>
        <w:rPr>
          <w:rFonts w:ascii="Arial Unicode MS" w:eastAsia="Arial Unicode MS" w:hAnsi="Arial Unicode MS" w:cs="Arial Unicode MS"/>
          <w:sz w:val="20"/>
          <w:szCs w:val="20"/>
        </w:rPr>
        <w:br/>
      </w:r>
      <w:r>
        <w:rPr>
          <w:rFonts w:ascii="Baskerville" w:hAnsi="Baskerville"/>
          <w:sz w:val="20"/>
          <w:szCs w:val="20"/>
        </w:rPr>
        <w:t xml:space="preserve">Applying the </w:t>
      </w:r>
      <w:r>
        <w:rPr>
          <w:rFonts w:ascii="Baskerville" w:hAnsi="Baskerville"/>
          <w:i/>
          <w:iCs/>
          <w:sz w:val="20"/>
          <w:szCs w:val="20"/>
        </w:rPr>
        <w:t xml:space="preserve">Rylands Rules </w:t>
      </w:r>
      <w:r>
        <w:rPr>
          <w:rFonts w:ascii="Baskerville" w:hAnsi="Baskerville"/>
          <w:sz w:val="20"/>
          <w:szCs w:val="20"/>
        </w:rPr>
        <w:t>there would be no liability</w:t>
      </w:r>
      <w:r>
        <w:rPr>
          <w:rFonts w:ascii="Baskerville" w:hAnsi="Baskerville"/>
          <w:i/>
          <w:iCs/>
          <w:sz w:val="20"/>
          <w:szCs w:val="20"/>
        </w:rPr>
        <w:t>…</w:t>
      </w:r>
      <w:r>
        <w:rPr>
          <w:rFonts w:ascii="Arial Unicode MS" w:eastAsia="Arial Unicode MS" w:hAnsi="Arial Unicode MS" w:cs="Arial Unicode MS"/>
          <w:sz w:val="20"/>
          <w:szCs w:val="20"/>
        </w:rPr>
        <w:br/>
      </w:r>
      <w:r>
        <w:rPr>
          <w:rFonts w:ascii="Baskerville" w:hAnsi="Baskerville"/>
          <w:sz w:val="20"/>
          <w:szCs w:val="20"/>
        </w:rPr>
        <w:t>(1) Trial Judge confused non-natural with non-ordinary:</w:t>
      </w:r>
      <w:r>
        <w:rPr>
          <w:rFonts w:ascii="Arial Unicode MS" w:eastAsia="Arial Unicode MS" w:hAnsi="Arial Unicode MS" w:cs="Arial Unicode MS"/>
          <w:sz w:val="20"/>
          <w:szCs w:val="20"/>
        </w:rPr>
        <w:br/>
      </w:r>
      <w:r>
        <w:rPr>
          <w:rFonts w:ascii="Baskerville" w:hAnsi="Baskerville"/>
          <w:sz w:val="20"/>
          <w:szCs w:val="20"/>
        </w:rPr>
        <w:t>(2) Even if there was liability, no evidence nickel is ultra-hazardous in the quantity that escaped</w:t>
      </w:r>
      <w:r>
        <w:rPr>
          <w:rFonts w:ascii="Arial Unicode MS" w:eastAsia="Arial Unicode MS" w:hAnsi="Arial Unicode MS" w:cs="Arial Unicode MS"/>
          <w:sz w:val="20"/>
          <w:szCs w:val="20"/>
        </w:rPr>
        <w:br/>
      </w:r>
      <w:r>
        <w:rPr>
          <w:rFonts w:ascii="Baskerville" w:hAnsi="Baskerville"/>
          <w:sz w:val="20"/>
          <w:szCs w:val="20"/>
        </w:rPr>
        <w:t xml:space="preserve">(3) </w:t>
      </w:r>
      <w:r>
        <w:rPr>
          <w:rFonts w:ascii="Baskerville" w:hAnsi="Baskerville"/>
          <w:i/>
          <w:iCs/>
          <w:sz w:val="20"/>
          <w:szCs w:val="20"/>
        </w:rPr>
        <w:t xml:space="preserve">Rylands Rule </w:t>
      </w:r>
      <w:r>
        <w:rPr>
          <w:rFonts w:ascii="Baskerville" w:hAnsi="Baskerville"/>
          <w:sz w:val="20"/>
          <w:szCs w:val="20"/>
        </w:rPr>
        <w:t>can apply to many little escapes</w:t>
      </w:r>
    </w:p>
    <w:p w14:paraId="2EAB5C02" w14:textId="77777777" w:rsidR="00080C39" w:rsidRDefault="00824F0F">
      <w:pPr>
        <w:pStyle w:val="ListParagraph"/>
        <w:numPr>
          <w:ilvl w:val="0"/>
          <w:numId w:val="106"/>
        </w:numPr>
        <w:spacing w:after="200" w:line="240" w:lineRule="auto"/>
        <w:rPr>
          <w:rFonts w:ascii="Baskerville" w:eastAsia="Baskerville" w:hAnsi="Baskerville" w:cs="Baskerville"/>
          <w:sz w:val="20"/>
          <w:szCs w:val="20"/>
        </w:rPr>
      </w:pPr>
      <w:r>
        <w:rPr>
          <w:rFonts w:ascii="Baskerville" w:hAnsi="Baskerville"/>
          <w:sz w:val="20"/>
          <w:szCs w:val="20"/>
        </w:rPr>
        <w:t xml:space="preserve">Δ </w:t>
      </w:r>
      <w:r>
        <w:rPr>
          <w:rFonts w:ascii="Baskerville" w:hAnsi="Baskerville"/>
          <w:sz w:val="20"/>
          <w:szCs w:val="20"/>
        </w:rPr>
        <w:t>intentionally spewed out nickel, this was not an</w:t>
      </w:r>
      <w:r>
        <w:rPr>
          <w:rFonts w:ascii="Baskerville" w:hAnsi="Baskerville"/>
          <w:sz w:val="20"/>
          <w:szCs w:val="20"/>
        </w:rPr>
        <w:t xml:space="preserve"> accident (it wasn</w:t>
      </w:r>
      <w:r>
        <w:rPr>
          <w:rFonts w:ascii="Baskerville" w:hAnsi="Baskerville"/>
          <w:sz w:val="20"/>
          <w:szCs w:val="20"/>
        </w:rPr>
        <w:t>’</w:t>
      </w:r>
      <w:r>
        <w:rPr>
          <w:rFonts w:ascii="Baskerville" w:hAnsi="Baskerville"/>
          <w:sz w:val="20"/>
          <w:szCs w:val="20"/>
        </w:rPr>
        <w:t>t an escape)</w:t>
      </w:r>
    </w:p>
    <w:p w14:paraId="7EF58633" w14:textId="77777777" w:rsidR="00080C39" w:rsidRDefault="00824F0F">
      <w:pPr>
        <w:pStyle w:val="ListParagraph"/>
        <w:numPr>
          <w:ilvl w:val="0"/>
          <w:numId w:val="107"/>
        </w:numPr>
        <w:spacing w:after="0" w:line="240" w:lineRule="auto"/>
        <w:rPr>
          <w:rFonts w:ascii="Baskerville" w:eastAsia="Baskerville" w:hAnsi="Baskerville" w:cs="Baskerville"/>
          <w:sz w:val="20"/>
          <w:szCs w:val="20"/>
        </w:rPr>
      </w:pPr>
      <w:r>
        <w:rPr>
          <w:rFonts w:ascii="Baskerville" w:hAnsi="Baskerville"/>
          <w:i/>
          <w:iCs/>
          <w:sz w:val="20"/>
          <w:szCs w:val="20"/>
        </w:rPr>
        <w:t xml:space="preserve">Rylands </w:t>
      </w:r>
      <w:r>
        <w:rPr>
          <w:rFonts w:ascii="Baskerville" w:hAnsi="Baskerville"/>
          <w:sz w:val="20"/>
          <w:szCs w:val="20"/>
        </w:rPr>
        <w:t>doesn</w:t>
      </w:r>
      <w:r>
        <w:rPr>
          <w:rFonts w:ascii="Baskerville" w:hAnsi="Baskerville"/>
          <w:sz w:val="20"/>
          <w:szCs w:val="20"/>
        </w:rPr>
        <w:t>’</w:t>
      </w:r>
      <w:r>
        <w:rPr>
          <w:rFonts w:ascii="Baskerville" w:hAnsi="Baskerville"/>
          <w:sz w:val="20"/>
          <w:szCs w:val="20"/>
        </w:rPr>
        <w:t>t apply to intentional release</w:t>
      </w:r>
    </w:p>
    <w:p w14:paraId="2C2A4BB0"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 xml:space="preserve">(4) No damage to property resulted </w:t>
      </w:r>
      <w:r>
        <w:rPr>
          <w:rFonts w:ascii="Baskerville" w:hAnsi="Baskerville"/>
          <w:sz w:val="20"/>
          <w:szCs w:val="20"/>
        </w:rPr>
        <w:t xml:space="preserve">– </w:t>
      </w:r>
      <w:r>
        <w:rPr>
          <w:rFonts w:ascii="Baskerville" w:hAnsi="Baskerville"/>
          <w:sz w:val="20"/>
          <w:szCs w:val="20"/>
        </w:rPr>
        <w:t>causing someone economic loss doesn</w:t>
      </w:r>
      <w:r>
        <w:rPr>
          <w:rFonts w:ascii="Baskerville" w:hAnsi="Baskerville"/>
          <w:sz w:val="20"/>
          <w:szCs w:val="20"/>
        </w:rPr>
        <w:t>’</w:t>
      </w:r>
      <w:r>
        <w:rPr>
          <w:rFonts w:ascii="Baskerville" w:hAnsi="Baskerville"/>
          <w:sz w:val="20"/>
          <w:szCs w:val="20"/>
        </w:rPr>
        <w:t>t count as damage. Damage requires the interference or destruction of property (ie. property must have bee</w:t>
      </w:r>
      <w:r>
        <w:rPr>
          <w:rFonts w:ascii="Baskerville" w:hAnsi="Baskerville"/>
          <w:sz w:val="20"/>
          <w:szCs w:val="20"/>
        </w:rPr>
        <w:t xml:space="preserve">n made worse). Damage to property has to be reasonably foreseeable </w:t>
      </w:r>
      <w:r>
        <w:rPr>
          <w:rFonts w:ascii="Baskerville" w:hAnsi="Baskerville"/>
          <w:sz w:val="20"/>
          <w:szCs w:val="20"/>
        </w:rPr>
        <w:t xml:space="preserve">– </w:t>
      </w:r>
      <w:r>
        <w:rPr>
          <w:rFonts w:ascii="Baskerville" w:hAnsi="Baskerville"/>
          <w:sz w:val="20"/>
          <w:szCs w:val="20"/>
        </w:rPr>
        <w:t>HL said so (Cambridge Waterworks case)</w:t>
      </w:r>
      <w:r>
        <w:rPr>
          <w:rFonts w:ascii="Arial Unicode MS" w:eastAsia="Arial Unicode MS" w:hAnsi="Arial Unicode MS" w:cs="Arial Unicode MS"/>
          <w:sz w:val="20"/>
          <w:szCs w:val="20"/>
        </w:rPr>
        <w:br/>
      </w:r>
      <w:r>
        <w:rPr>
          <w:rFonts w:ascii="Baskerville" w:hAnsi="Baskerville"/>
          <w:i/>
          <w:iCs/>
          <w:sz w:val="20"/>
          <w:szCs w:val="20"/>
          <w:lang w:val="de-DE"/>
        </w:rPr>
        <w:t xml:space="preserve">Note: </w:t>
      </w:r>
      <w:r>
        <w:rPr>
          <w:rFonts w:ascii="Baskerville" w:hAnsi="Baskerville"/>
          <w:sz w:val="20"/>
          <w:szCs w:val="20"/>
        </w:rPr>
        <w:t xml:space="preserve">In </w:t>
      </w:r>
      <w:r>
        <w:rPr>
          <w:rFonts w:ascii="Baskerville" w:hAnsi="Baskerville"/>
          <w:i/>
          <w:iCs/>
          <w:sz w:val="20"/>
          <w:szCs w:val="20"/>
        </w:rPr>
        <w:t>Rylands</w:t>
      </w:r>
      <w:r>
        <w:rPr>
          <w:rFonts w:ascii="Baskerville" w:hAnsi="Baskerville"/>
          <w:sz w:val="20"/>
          <w:szCs w:val="20"/>
        </w:rPr>
        <w:t>, it is clear that the escape doesn</w:t>
      </w:r>
      <w:r>
        <w:rPr>
          <w:rFonts w:ascii="Baskerville" w:hAnsi="Baskerville"/>
          <w:sz w:val="20"/>
          <w:szCs w:val="20"/>
        </w:rPr>
        <w:t>’</w:t>
      </w:r>
      <w:r>
        <w:rPr>
          <w:rFonts w:ascii="Baskerville" w:hAnsi="Baskerville"/>
          <w:sz w:val="20"/>
          <w:szCs w:val="20"/>
        </w:rPr>
        <w:t xml:space="preserve">t have to be reasonably foreseeable, but may have to prove the damage was reasonably </w:t>
      </w:r>
      <w:r>
        <w:rPr>
          <w:rFonts w:ascii="Baskerville" w:hAnsi="Baskerville"/>
          <w:sz w:val="20"/>
          <w:szCs w:val="20"/>
        </w:rPr>
        <w:t>foreseeable.</w:t>
      </w:r>
    </w:p>
    <w:p w14:paraId="6DA66DD6" w14:textId="77777777" w:rsidR="00080C39" w:rsidRDefault="00824F0F">
      <w:pPr>
        <w:pStyle w:val="Body"/>
        <w:spacing w:line="240" w:lineRule="auto"/>
        <w:rPr>
          <w:rFonts w:ascii="Baskerville" w:eastAsia="Baskerville" w:hAnsi="Baskerville" w:cs="Baskerville"/>
          <w:sz w:val="20"/>
          <w:szCs w:val="20"/>
          <w:u w:val="single"/>
        </w:rPr>
      </w:pPr>
      <w:r>
        <w:rPr>
          <w:rFonts w:ascii="Baskerville" w:hAnsi="Baskerville"/>
          <w:sz w:val="20"/>
          <w:szCs w:val="20"/>
          <w:u w:val="single"/>
        </w:rPr>
        <w:t>Escape can be a one off or repeated incident but NOT intentional.</w:t>
      </w:r>
    </w:p>
    <w:p w14:paraId="24D08ED9" w14:textId="77777777" w:rsidR="00080C39" w:rsidRDefault="00824F0F">
      <w:pPr>
        <w:pStyle w:val="NoSpacing"/>
        <w:ind w:left="720" w:hanging="720"/>
        <w:rPr>
          <w:rFonts w:ascii="Baskerville SemiBold" w:eastAsia="Baskerville SemiBold" w:hAnsi="Baskerville SemiBold" w:cs="Baskerville SemiBold"/>
          <w:sz w:val="20"/>
          <w:szCs w:val="20"/>
        </w:rPr>
      </w:pPr>
      <w:r>
        <w:rPr>
          <w:rFonts w:ascii="Baskerville SemiBold" w:hAnsi="Baskerville SemiBold"/>
          <w:color w:val="4472C4"/>
          <w:sz w:val="20"/>
          <w:szCs w:val="20"/>
          <w:u w:color="4472C4"/>
        </w:rPr>
        <w:t>Gersten (Ont HC)</w:t>
      </w:r>
    </w:p>
    <w:p w14:paraId="7004E815" w14:textId="77777777" w:rsidR="00080C39" w:rsidRDefault="00824F0F">
      <w:pPr>
        <w:pStyle w:val="NoSpacing"/>
        <w:ind w:left="720" w:hanging="720"/>
        <w:rPr>
          <w:rFonts w:ascii="Baskerville" w:eastAsia="Baskerville" w:hAnsi="Baskerville" w:cs="Baskerville"/>
          <w:sz w:val="20"/>
          <w:szCs w:val="20"/>
        </w:rPr>
      </w:pPr>
      <w:r>
        <w:rPr>
          <w:rFonts w:ascii="Baskerville" w:hAnsi="Baskerville"/>
          <w:sz w:val="20"/>
          <w:szCs w:val="20"/>
        </w:rPr>
        <w:t>Garbage dump seepage causes explosion. Courts should examine the time, place and manner of the activity.</w:t>
      </w:r>
    </w:p>
    <w:p w14:paraId="074851E3" w14:textId="77777777" w:rsidR="00080C39" w:rsidRDefault="00080C39">
      <w:pPr>
        <w:pStyle w:val="NoSpacing"/>
        <w:ind w:left="720" w:hanging="720"/>
        <w:rPr>
          <w:rFonts w:ascii="Baskerville" w:eastAsia="Baskerville" w:hAnsi="Baskerville" w:cs="Baskerville"/>
        </w:rPr>
      </w:pPr>
    </w:p>
    <w:p w14:paraId="7C7A2670" w14:textId="77777777" w:rsidR="00080C39" w:rsidRDefault="00824F0F">
      <w:pPr>
        <w:pStyle w:val="Body"/>
        <w:spacing w:after="0" w:line="240" w:lineRule="auto"/>
        <w:rPr>
          <w:rFonts w:ascii="Baskerville" w:eastAsia="Baskerville" w:hAnsi="Baskerville" w:cs="Baskerville"/>
          <w:sz w:val="20"/>
          <w:szCs w:val="20"/>
          <w:u w:val="single"/>
        </w:rPr>
      </w:pPr>
      <w:r>
        <w:rPr>
          <w:rFonts w:ascii="Baskerville SemiBold" w:hAnsi="Baskerville SemiBold"/>
          <w:i/>
          <w:iCs/>
          <w:color w:val="4472C4"/>
          <w:sz w:val="20"/>
          <w:szCs w:val="20"/>
          <w:u w:color="4472C4"/>
          <w:lang w:val="de-DE"/>
        </w:rPr>
        <w:t>CAMBRIDGE WATER v. EASTERN COUNTRIES LEATHER PLC. [199</w:t>
      </w:r>
      <w:r>
        <w:rPr>
          <w:rFonts w:ascii="Baskerville SemiBold" w:hAnsi="Baskerville SemiBold"/>
          <w:i/>
          <w:iCs/>
          <w:color w:val="4472C4"/>
          <w:sz w:val="20"/>
          <w:szCs w:val="20"/>
          <w:u w:color="4472C4"/>
          <w:lang w:val="de-DE"/>
        </w:rPr>
        <w:t>4]</w:t>
      </w:r>
      <w:r>
        <w:rPr>
          <w:rFonts w:ascii="Baskerville SemiBold" w:hAnsi="Baskerville SemiBold"/>
          <w:color w:val="4472C4"/>
          <w:sz w:val="20"/>
          <w:szCs w:val="20"/>
          <w:u w:color="4472C4"/>
        </w:rPr>
        <w:t xml:space="preserve"> – </w:t>
      </w:r>
      <w:r>
        <w:rPr>
          <w:rFonts w:ascii="Baskerville SemiBold" w:hAnsi="Baskerville SemiBold"/>
          <w:color w:val="4472C4"/>
          <w:sz w:val="20"/>
          <w:szCs w:val="20"/>
          <w:u w:val="single" w:color="4472C4"/>
        </w:rPr>
        <w:t>Rylands: Damage must be R Foreseeable</w:t>
      </w:r>
      <w:r>
        <w:rPr>
          <w:rFonts w:ascii="Arial Unicode MS" w:eastAsia="Arial Unicode MS" w:hAnsi="Arial Unicode MS" w:cs="Arial Unicode MS"/>
          <w:color w:val="4472C4"/>
          <w:sz w:val="20"/>
          <w:szCs w:val="20"/>
          <w:u w:color="4472C4"/>
        </w:rPr>
        <w:br/>
      </w:r>
      <w:r>
        <w:rPr>
          <w:rFonts w:ascii="Baskerville" w:hAnsi="Baskerville"/>
          <w:sz w:val="20"/>
          <w:szCs w:val="20"/>
          <w:u w:val="single"/>
        </w:rPr>
        <w:t xml:space="preserve">Use SMITH v. INCO (Ontario) </w:t>
      </w:r>
      <w:r>
        <w:rPr>
          <w:rFonts w:ascii="Arial Unicode MS" w:eastAsia="Arial Unicode MS" w:hAnsi="Arial Unicode MS" w:cs="Arial Unicode MS"/>
          <w:sz w:val="20"/>
          <w:szCs w:val="20"/>
          <w:u w:val="single"/>
        </w:rPr>
        <w:sym w:font="Arial Unicode MS" w:char="F0E0"/>
      </w:r>
      <w:r>
        <w:rPr>
          <w:rFonts w:ascii="Baskerville" w:hAnsi="Baskerville"/>
          <w:sz w:val="20"/>
          <w:szCs w:val="20"/>
          <w:u w:val="single"/>
        </w:rPr>
        <w:t xml:space="preserve"> </w:t>
      </w:r>
      <w:r>
        <w:rPr>
          <w:rFonts w:ascii="Baskerville" w:hAnsi="Baskerville"/>
          <w:sz w:val="20"/>
          <w:szCs w:val="20"/>
          <w:u w:val="single"/>
        </w:rPr>
        <w:t>this is a UK case</w:t>
      </w:r>
    </w:p>
    <w:p w14:paraId="752180A2" w14:textId="77777777" w:rsidR="00080C39" w:rsidRDefault="00824F0F">
      <w:pPr>
        <w:pStyle w:val="Body"/>
        <w:spacing w:line="240" w:lineRule="auto"/>
        <w:rPr>
          <w:rFonts w:ascii="Baskerville" w:eastAsia="Baskerville" w:hAnsi="Baskerville" w:cs="Baskerville"/>
          <w:sz w:val="20"/>
          <w:szCs w:val="20"/>
        </w:rPr>
      </w:pPr>
      <w:r>
        <w:rPr>
          <w:rFonts w:ascii="Baskerville SemiBold" w:hAnsi="Baskerville SemiBold"/>
          <w:sz w:val="20"/>
          <w:szCs w:val="20"/>
        </w:rPr>
        <w:t xml:space="preserve">Facts: </w:t>
      </w:r>
      <w:r>
        <w:rPr>
          <w:rFonts w:ascii="Baskerville" w:hAnsi="Baskerville"/>
          <w:sz w:val="20"/>
          <w:szCs w:val="20"/>
        </w:rPr>
        <w:t xml:space="preserve">Δ </w:t>
      </w:r>
      <w:r>
        <w:rPr>
          <w:rFonts w:ascii="Baskerville" w:hAnsi="Baskerville"/>
          <w:sz w:val="20"/>
          <w:szCs w:val="20"/>
        </w:rPr>
        <w:t xml:space="preserve">leather manufacturer used chemical solvent in its process. Over the years, chemical spilled onto concrete floor, seeped into the earth and was conveyed by percolating water to a borehole used by </w:t>
      </w:r>
      <w:r>
        <w:rPr>
          <w:rFonts w:ascii="Baskerville" w:hAnsi="Baskerville"/>
          <w:sz w:val="20"/>
          <w:szCs w:val="20"/>
        </w:rPr>
        <w:t xml:space="preserve">π </w:t>
      </w:r>
      <w:r>
        <w:rPr>
          <w:rFonts w:ascii="Baskerville" w:hAnsi="Baskerville"/>
          <w:sz w:val="20"/>
          <w:szCs w:val="20"/>
        </w:rPr>
        <w:t>to extract drinking water. This was not reasonably foreseea</w:t>
      </w:r>
      <w:r>
        <w:rPr>
          <w:rFonts w:ascii="Baskerville" w:hAnsi="Baskerville"/>
          <w:sz w:val="20"/>
          <w:szCs w:val="20"/>
        </w:rPr>
        <w:t>ble.</w:t>
      </w:r>
      <w:r>
        <w:rPr>
          <w:rFonts w:ascii="Arial Unicode MS" w:eastAsia="Arial Unicode MS" w:hAnsi="Arial Unicode MS" w:cs="Arial Unicode MS"/>
          <w:sz w:val="20"/>
          <w:szCs w:val="20"/>
        </w:rPr>
        <w:br/>
      </w:r>
      <w:r>
        <w:rPr>
          <w:rFonts w:ascii="Baskerville SemiBold" w:hAnsi="Baskerville SemiBold"/>
          <w:sz w:val="20"/>
          <w:szCs w:val="20"/>
        </w:rPr>
        <w:t xml:space="preserve">Issues: </w:t>
      </w:r>
      <w:r>
        <w:rPr>
          <w:rFonts w:ascii="Baskerville" w:hAnsi="Baskerville"/>
          <w:sz w:val="20"/>
          <w:szCs w:val="20"/>
        </w:rPr>
        <w:t xml:space="preserve">Is </w:t>
      </w:r>
      <w:r>
        <w:rPr>
          <w:rFonts w:ascii="Baskerville" w:hAnsi="Baskerville"/>
          <w:sz w:val="20"/>
          <w:szCs w:val="20"/>
        </w:rPr>
        <w:t xml:space="preserve">Δ </w:t>
      </w:r>
      <w:r>
        <w:rPr>
          <w:rFonts w:ascii="Baskerville" w:hAnsi="Baskerville"/>
          <w:sz w:val="20"/>
          <w:szCs w:val="20"/>
        </w:rPr>
        <w:t xml:space="preserve">liable under </w:t>
      </w:r>
      <w:r>
        <w:rPr>
          <w:rFonts w:ascii="Baskerville" w:hAnsi="Baskerville"/>
          <w:i/>
          <w:iCs/>
          <w:sz w:val="20"/>
          <w:szCs w:val="20"/>
          <w:lang w:val="de-DE"/>
        </w:rPr>
        <w:t>Rylands Rule</w:t>
      </w:r>
      <w:r>
        <w:rPr>
          <w:rFonts w:ascii="Baskerville" w:hAnsi="Baskerville"/>
          <w:sz w:val="20"/>
          <w:szCs w:val="20"/>
          <w:lang w:val="ru-RU"/>
        </w:rPr>
        <w:t>?</w:t>
      </w:r>
      <w:r>
        <w:rPr>
          <w:rFonts w:ascii="Arial Unicode MS" w:eastAsia="Arial Unicode MS" w:hAnsi="Arial Unicode MS" w:cs="Arial Unicode MS"/>
          <w:sz w:val="20"/>
          <w:szCs w:val="20"/>
        </w:rPr>
        <w:br/>
      </w:r>
      <w:r>
        <w:rPr>
          <w:rFonts w:ascii="Baskerville SemiBold" w:hAnsi="Baskerville SemiBold"/>
          <w:sz w:val="20"/>
          <w:szCs w:val="20"/>
        </w:rPr>
        <w:t>Holding:</w:t>
      </w:r>
      <w:r>
        <w:rPr>
          <w:rFonts w:ascii="Baskerville" w:hAnsi="Baskerville"/>
          <w:sz w:val="20"/>
          <w:szCs w:val="20"/>
        </w:rPr>
        <w:t xml:space="preserve"> In favour of the </w:t>
      </w:r>
      <w:r>
        <w:rPr>
          <w:rFonts w:ascii="Baskerville" w:hAnsi="Baskerville"/>
          <w:sz w:val="20"/>
          <w:szCs w:val="20"/>
        </w:rPr>
        <w:t>Δ</w:t>
      </w:r>
      <w:r>
        <w:rPr>
          <w:rFonts w:ascii="Baskerville" w:hAnsi="Baskerville"/>
          <w:sz w:val="20"/>
          <w:szCs w:val="20"/>
        </w:rPr>
        <w:t xml:space="preserve">. No liability. </w:t>
      </w:r>
      <w:r>
        <w:rPr>
          <w:rFonts w:ascii="Arial Unicode MS" w:eastAsia="Arial Unicode MS" w:hAnsi="Arial Unicode MS" w:cs="Arial Unicode MS"/>
          <w:sz w:val="20"/>
          <w:szCs w:val="20"/>
        </w:rPr>
        <w:br/>
      </w:r>
      <w:r>
        <w:rPr>
          <w:rFonts w:ascii="Baskerville SemiBold" w:hAnsi="Baskerville SemiBold"/>
          <w:sz w:val="20"/>
          <w:szCs w:val="20"/>
          <w:lang w:val="it-IT"/>
        </w:rPr>
        <w:t>Ratio:</w:t>
      </w:r>
      <w:r>
        <w:rPr>
          <w:rFonts w:ascii="Baskerville" w:hAnsi="Baskerville"/>
          <w:sz w:val="20"/>
          <w:szCs w:val="20"/>
        </w:rPr>
        <w:t xml:space="preserve"> For </w:t>
      </w:r>
      <w:r>
        <w:rPr>
          <w:rFonts w:ascii="Baskerville" w:hAnsi="Baskerville"/>
          <w:i/>
          <w:iCs/>
          <w:sz w:val="20"/>
          <w:szCs w:val="20"/>
        </w:rPr>
        <w:t xml:space="preserve">Rylands v. Fletcher </w:t>
      </w:r>
      <w:r>
        <w:rPr>
          <w:rFonts w:ascii="Baskerville" w:hAnsi="Baskerville"/>
          <w:sz w:val="20"/>
          <w:szCs w:val="20"/>
        </w:rPr>
        <w:t>to apply, the damage must be reasonably foreseeable [for strict liability].</w:t>
      </w:r>
      <w:r>
        <w:rPr>
          <w:rFonts w:ascii="Arial Unicode MS" w:eastAsia="Arial Unicode MS" w:hAnsi="Arial Unicode MS" w:cs="Arial Unicode MS"/>
          <w:sz w:val="20"/>
          <w:szCs w:val="20"/>
        </w:rPr>
        <w:br/>
      </w:r>
      <w:r>
        <w:rPr>
          <w:rFonts w:ascii="Baskerville SemiBold" w:hAnsi="Baskerville SemiBold"/>
          <w:sz w:val="20"/>
          <w:szCs w:val="20"/>
        </w:rPr>
        <w:t>Reasoning</w:t>
      </w:r>
      <w:r>
        <w:rPr>
          <w:rFonts w:ascii="Arial Unicode MS" w:eastAsia="Arial Unicode MS" w:hAnsi="Arial Unicode MS" w:cs="Arial Unicode MS"/>
          <w:sz w:val="20"/>
          <w:szCs w:val="20"/>
        </w:rPr>
        <w:br/>
      </w:r>
      <w:r>
        <w:rPr>
          <w:rFonts w:ascii="Baskerville" w:hAnsi="Baskerville"/>
          <w:sz w:val="20"/>
          <w:szCs w:val="20"/>
        </w:rPr>
        <w:t xml:space="preserve">The pollution of a well 1.3 miles away is not </w:t>
      </w:r>
      <w:r>
        <w:rPr>
          <w:rFonts w:ascii="Baskerville" w:hAnsi="Baskerville"/>
          <w:sz w:val="20"/>
          <w:szCs w:val="20"/>
        </w:rPr>
        <w:t>reasonably foreseeable.</w:t>
      </w:r>
      <w:r>
        <w:rPr>
          <w:rFonts w:ascii="Arial Unicode MS" w:eastAsia="Arial Unicode MS" w:hAnsi="Arial Unicode MS" w:cs="Arial Unicode MS"/>
          <w:sz w:val="20"/>
          <w:szCs w:val="20"/>
        </w:rPr>
        <w:br/>
      </w:r>
      <w:r>
        <w:rPr>
          <w:rFonts w:ascii="Baskerville" w:hAnsi="Baskerville"/>
          <w:sz w:val="20"/>
          <w:szCs w:val="20"/>
        </w:rPr>
        <w:t>Flaw in reasoning: judge relied on case about public nuisance, therefore, unclear whether there is a requirement of reasonable foreseeability for private nuisance. You don</w:t>
      </w:r>
      <w:r>
        <w:rPr>
          <w:rFonts w:ascii="Baskerville" w:hAnsi="Baskerville"/>
          <w:sz w:val="20"/>
          <w:szCs w:val="20"/>
        </w:rPr>
        <w:t>’</w:t>
      </w:r>
      <w:r>
        <w:rPr>
          <w:rFonts w:ascii="Baskerville" w:hAnsi="Baskerville"/>
          <w:sz w:val="20"/>
          <w:szCs w:val="20"/>
        </w:rPr>
        <w:t>t have to reasonably foresee the escape; you just have to re</w:t>
      </w:r>
      <w:r>
        <w:rPr>
          <w:rFonts w:ascii="Baskerville" w:hAnsi="Baskerville"/>
          <w:sz w:val="20"/>
          <w:szCs w:val="20"/>
        </w:rPr>
        <w:t>asonably foresee the type of damage if there was an escape.</w:t>
      </w:r>
    </w:p>
    <w:p w14:paraId="2150C110"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 xml:space="preserve">AUTHORITY CITED DOES NOT SUPPORT THIS PROPOSITION - Not every tort has the requirement of proving that damages are reasonably foreseeable </w:t>
      </w:r>
      <w:r>
        <w:rPr>
          <w:rFonts w:ascii="Baskerville" w:hAnsi="Baskerville"/>
          <w:sz w:val="20"/>
          <w:szCs w:val="20"/>
        </w:rPr>
        <w:t xml:space="preserve">– </w:t>
      </w:r>
      <w:r>
        <w:rPr>
          <w:rFonts w:ascii="Baskerville" w:hAnsi="Baskerville"/>
          <w:sz w:val="20"/>
          <w:szCs w:val="20"/>
        </w:rPr>
        <w:t>Rylands is an extension to the tort of private nuisance,</w:t>
      </w:r>
      <w:r>
        <w:rPr>
          <w:rFonts w:ascii="Baskerville" w:hAnsi="Baskerville"/>
          <w:sz w:val="20"/>
          <w:szCs w:val="20"/>
        </w:rPr>
        <w:t xml:space="preserve"> so it should have the rule of reasonably foreseeable IF the tort of nuisance has this; does it? According to Lord Goth, it does (Wagon Mound #2 case </w:t>
      </w:r>
      <w:r>
        <w:rPr>
          <w:rFonts w:ascii="Baskerville" w:hAnsi="Baskerville"/>
          <w:sz w:val="20"/>
          <w:szCs w:val="20"/>
        </w:rPr>
        <w:t xml:space="preserve">– </w:t>
      </w:r>
      <w:r>
        <w:rPr>
          <w:rFonts w:ascii="Baskerville" w:hAnsi="Baskerville"/>
          <w:sz w:val="20"/>
          <w:szCs w:val="20"/>
        </w:rPr>
        <w:t>which is not a claim in private nuisance, it is a claim in public nuisance and personal injury).</w:t>
      </w:r>
    </w:p>
    <w:p w14:paraId="320B402E" w14:textId="77777777" w:rsidR="00080C39" w:rsidRDefault="00824F0F">
      <w:pPr>
        <w:pStyle w:val="Body"/>
        <w:spacing w:after="0" w:line="240" w:lineRule="auto"/>
        <w:rPr>
          <w:rFonts w:ascii="Baskerville SemiBold" w:eastAsia="Baskerville SemiBold" w:hAnsi="Baskerville SemiBold" w:cs="Baskerville SemiBold"/>
          <w:u w:val="single"/>
        </w:rPr>
      </w:pPr>
      <w:r>
        <w:rPr>
          <w:rFonts w:ascii="Baskerville SemiBold" w:hAnsi="Baskerville SemiBold"/>
          <w:i/>
          <w:iCs/>
          <w:color w:val="4472C4"/>
          <w:sz w:val="20"/>
          <w:szCs w:val="20"/>
          <w:u w:color="4472C4"/>
          <w:lang w:val="de-DE"/>
        </w:rPr>
        <w:t>INDIANA</w:t>
      </w:r>
      <w:r>
        <w:rPr>
          <w:rFonts w:ascii="Baskerville SemiBold" w:hAnsi="Baskerville SemiBold"/>
          <w:i/>
          <w:iCs/>
          <w:color w:val="4472C4"/>
          <w:sz w:val="20"/>
          <w:szCs w:val="20"/>
          <w:u w:color="4472C4"/>
          <w:lang w:val="de-DE"/>
        </w:rPr>
        <w:t xml:space="preserve"> HARBOUR BELT RAILROAD v. AMERICAN CYANAMID COMPANY [1990]</w:t>
      </w:r>
      <w:r>
        <w:rPr>
          <w:rFonts w:ascii="Baskerville SemiBold" w:hAnsi="Baskerville SemiBold"/>
          <w:color w:val="4472C4"/>
          <w:sz w:val="20"/>
          <w:szCs w:val="20"/>
          <w:u w:color="4472C4"/>
        </w:rPr>
        <w:t xml:space="preserve"> – </w:t>
      </w:r>
      <w:r>
        <w:rPr>
          <w:rFonts w:ascii="Baskerville SemiBold" w:hAnsi="Baskerville SemiBold"/>
          <w:color w:val="4472C4"/>
          <w:sz w:val="20"/>
          <w:szCs w:val="20"/>
          <w:u w:val="single" w:color="4472C4"/>
        </w:rPr>
        <w:t>SL Deters Accidents</w:t>
      </w:r>
      <w:r>
        <w:rPr>
          <w:rFonts w:ascii="Arial Unicode MS" w:eastAsia="Arial Unicode MS" w:hAnsi="Arial Unicode MS" w:cs="Arial Unicode MS"/>
          <w:color w:val="4472C4"/>
          <w:sz w:val="20"/>
          <w:szCs w:val="20"/>
          <w:u w:color="4472C4"/>
        </w:rPr>
        <w:br/>
      </w:r>
      <w:r>
        <w:rPr>
          <w:rFonts w:ascii="Baskerville" w:hAnsi="Baskerville"/>
        </w:rPr>
        <w:t xml:space="preserve">Negligence deters people from doing certain activities, but difficult to find people negligent for doing certain activities. Therefore, SL deters accidents </w:t>
      </w:r>
      <w:r>
        <w:rPr>
          <w:rFonts w:ascii="Baskerville" w:hAnsi="Baskerville"/>
        </w:rPr>
        <w:t>(encourages care or the minimization of consequences by shifting where the activity occurs)</w:t>
      </w:r>
    </w:p>
    <w:p w14:paraId="74A9F57B" w14:textId="77777777" w:rsidR="00080C39" w:rsidRDefault="00824F0F">
      <w:pPr>
        <w:pStyle w:val="Heading2"/>
      </w:pPr>
      <w:bookmarkStart w:id="51" w:name="_Toc50"/>
      <w:r>
        <w:rPr>
          <w:i/>
          <w:iCs/>
        </w:rPr>
        <w:t>TRANSCO v. STOCKPORT METROPOLITAN  [2004]</w:t>
      </w:r>
      <w:r>
        <w:t xml:space="preserve"> – </w:t>
      </w:r>
      <w:r>
        <w:rPr>
          <w:u w:val="single"/>
          <w:lang w:val="en-US"/>
        </w:rPr>
        <w:t>Rylands Rule: Non-Ordinary Use</w:t>
      </w:r>
      <w:bookmarkEnd w:id="51"/>
    </w:p>
    <w:p w14:paraId="373B688B"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u w:val="single"/>
          <w:lang w:val="it-IT"/>
        </w:rPr>
        <w:t xml:space="preserve">UK Case </w:t>
      </w:r>
      <w:r>
        <w:rPr>
          <w:rFonts w:ascii="Arial Unicode MS" w:eastAsia="Arial Unicode MS" w:hAnsi="Arial Unicode MS" w:cs="Arial Unicode MS"/>
          <w:sz w:val="20"/>
          <w:szCs w:val="20"/>
          <w:u w:val="single"/>
        </w:rPr>
        <w:sym w:font="Arial Unicode MS" w:char="F0E0"/>
      </w:r>
      <w:r>
        <w:rPr>
          <w:rFonts w:ascii="Baskerville" w:hAnsi="Baskerville"/>
          <w:sz w:val="20"/>
          <w:szCs w:val="20"/>
          <w:u w:val="single"/>
        </w:rPr>
        <w:t xml:space="preserve"> </w:t>
      </w:r>
      <w:r>
        <w:rPr>
          <w:rFonts w:ascii="Baskerville" w:hAnsi="Baskerville"/>
          <w:sz w:val="20"/>
          <w:szCs w:val="20"/>
          <w:u w:val="single"/>
          <w:lang w:val="de-DE"/>
        </w:rPr>
        <w:t>Don</w:t>
      </w:r>
      <w:r>
        <w:rPr>
          <w:rFonts w:ascii="Baskerville" w:hAnsi="Baskerville"/>
          <w:sz w:val="20"/>
          <w:szCs w:val="20"/>
          <w:u w:val="single"/>
        </w:rPr>
        <w:t>’</w:t>
      </w:r>
      <w:r>
        <w:rPr>
          <w:rFonts w:ascii="Baskerville" w:hAnsi="Baskerville"/>
          <w:sz w:val="20"/>
          <w:szCs w:val="20"/>
          <w:u w:val="single"/>
        </w:rPr>
        <w:t>t rely on unless you need to for some reason</w:t>
      </w:r>
      <w:r>
        <w:rPr>
          <w:rFonts w:ascii="Arial Unicode MS" w:eastAsia="Arial Unicode MS" w:hAnsi="Arial Unicode MS" w:cs="Arial Unicode MS"/>
          <w:sz w:val="20"/>
          <w:szCs w:val="20"/>
        </w:rPr>
        <w:br/>
      </w:r>
      <w:r>
        <w:rPr>
          <w:rFonts w:ascii="Baskerville SemiBold" w:hAnsi="Baskerville SemiBold"/>
          <w:sz w:val="20"/>
          <w:szCs w:val="20"/>
        </w:rPr>
        <w:t>Facts:</w:t>
      </w:r>
      <w:r>
        <w:rPr>
          <w:rFonts w:ascii="Baskerville" w:hAnsi="Baskerville"/>
          <w:sz w:val="20"/>
          <w:szCs w:val="20"/>
        </w:rPr>
        <w:t xml:space="preserve"> Leak in D pipe that sup</w:t>
      </w:r>
      <w:r>
        <w:rPr>
          <w:rFonts w:ascii="Baskerville" w:hAnsi="Baskerville"/>
          <w:sz w:val="20"/>
          <w:szCs w:val="20"/>
        </w:rPr>
        <w:t xml:space="preserve">plied water to a housing development percolated into an embankment and caused it to collapse, requiring the </w:t>
      </w:r>
      <w:r>
        <w:rPr>
          <w:rFonts w:ascii="Baskerville" w:hAnsi="Baskerville"/>
          <w:sz w:val="20"/>
          <w:szCs w:val="20"/>
        </w:rPr>
        <w:t xml:space="preserve">π </w:t>
      </w:r>
      <w:r>
        <w:rPr>
          <w:rFonts w:ascii="Baskerville" w:hAnsi="Baskerville"/>
          <w:sz w:val="20"/>
          <w:szCs w:val="20"/>
        </w:rPr>
        <w:t>to pay to ensure the gas main wouldn</w:t>
      </w:r>
      <w:r>
        <w:rPr>
          <w:rFonts w:ascii="Baskerville" w:hAnsi="Baskerville"/>
          <w:sz w:val="20"/>
          <w:szCs w:val="20"/>
        </w:rPr>
        <w:t>’</w:t>
      </w:r>
      <w:r>
        <w:rPr>
          <w:rFonts w:ascii="Baskerville" w:hAnsi="Baskerville"/>
          <w:sz w:val="20"/>
          <w:szCs w:val="20"/>
        </w:rPr>
        <w:t>t crack. No negligence on the part of the defendant.</w:t>
      </w:r>
      <w:r>
        <w:rPr>
          <w:rFonts w:ascii="Arial Unicode MS" w:eastAsia="Arial Unicode MS" w:hAnsi="Arial Unicode MS" w:cs="Arial Unicode MS"/>
          <w:sz w:val="20"/>
          <w:szCs w:val="20"/>
        </w:rPr>
        <w:br/>
      </w:r>
      <w:r>
        <w:rPr>
          <w:rFonts w:ascii="Baskerville SemiBold" w:hAnsi="Baskerville SemiBold"/>
          <w:sz w:val="20"/>
          <w:szCs w:val="20"/>
        </w:rPr>
        <w:t>Holding:</w:t>
      </w:r>
      <w:r>
        <w:rPr>
          <w:rFonts w:ascii="Baskerville" w:hAnsi="Baskerville"/>
          <w:sz w:val="20"/>
          <w:szCs w:val="20"/>
        </w:rPr>
        <w:t xml:space="preserve"> P case dismissed.</w:t>
      </w:r>
      <w:r>
        <w:rPr>
          <w:rFonts w:ascii="Arial Unicode MS" w:eastAsia="Arial Unicode MS" w:hAnsi="Arial Unicode MS" w:cs="Arial Unicode MS"/>
          <w:sz w:val="20"/>
          <w:szCs w:val="20"/>
        </w:rPr>
        <w:br/>
      </w:r>
      <w:r>
        <w:rPr>
          <w:rFonts w:ascii="Baskerville SemiBold" w:hAnsi="Baskerville SemiBold"/>
          <w:sz w:val="20"/>
          <w:szCs w:val="20"/>
          <w:lang w:val="it-IT"/>
        </w:rPr>
        <w:t>Ratio:</w:t>
      </w:r>
      <w:r>
        <w:rPr>
          <w:rFonts w:ascii="Baskerville" w:hAnsi="Baskerville"/>
          <w:sz w:val="20"/>
          <w:szCs w:val="20"/>
        </w:rPr>
        <w:t xml:space="preserve"> Claim must be non-ordinary, and have an exceptional degree of danger.</w:t>
      </w:r>
      <w:r>
        <w:rPr>
          <w:rFonts w:ascii="Arial Unicode MS" w:eastAsia="Arial Unicode MS" w:hAnsi="Arial Unicode MS" w:cs="Arial Unicode MS"/>
          <w:sz w:val="20"/>
          <w:szCs w:val="20"/>
        </w:rPr>
        <w:br/>
      </w:r>
      <w:r>
        <w:rPr>
          <w:rFonts w:ascii="Baskerville SemiBold" w:hAnsi="Baskerville SemiBold"/>
          <w:sz w:val="20"/>
          <w:szCs w:val="20"/>
        </w:rPr>
        <w:t>Reasoning</w:t>
      </w:r>
      <w:r>
        <w:rPr>
          <w:rFonts w:ascii="Arial Unicode MS" w:eastAsia="Arial Unicode MS" w:hAnsi="Arial Unicode MS" w:cs="Arial Unicode MS"/>
          <w:sz w:val="20"/>
          <w:szCs w:val="20"/>
        </w:rPr>
        <w:br/>
      </w:r>
      <w:r>
        <w:rPr>
          <w:rFonts w:ascii="Baskerville" w:hAnsi="Baskerville"/>
          <w:sz w:val="20"/>
          <w:szCs w:val="20"/>
        </w:rPr>
        <w:t>Did not consider whether the use was for common benefit.</w:t>
      </w:r>
      <w:r>
        <w:rPr>
          <w:rFonts w:ascii="Arial Unicode MS" w:eastAsia="Arial Unicode MS" w:hAnsi="Arial Unicode MS" w:cs="Arial Unicode MS"/>
          <w:sz w:val="20"/>
          <w:szCs w:val="20"/>
        </w:rPr>
        <w:br/>
      </w:r>
      <w:r>
        <w:rPr>
          <w:rFonts w:ascii="Baskerville" w:hAnsi="Baskerville"/>
          <w:sz w:val="20"/>
          <w:szCs w:val="20"/>
        </w:rPr>
        <w:t>Piping of water supply was normal and routine and did not have an exceptional degree of danger. The pipe arranged a su</w:t>
      </w:r>
      <w:r>
        <w:rPr>
          <w:rFonts w:ascii="Baskerville" w:hAnsi="Baskerville"/>
          <w:sz w:val="20"/>
          <w:szCs w:val="20"/>
        </w:rPr>
        <w:t xml:space="preserve">pply of water, it did not accumulate the water. </w:t>
      </w:r>
      <w:r>
        <w:rPr>
          <w:rFonts w:ascii="Baskerville" w:hAnsi="Baskerville"/>
          <w:i/>
          <w:iCs/>
          <w:sz w:val="20"/>
          <w:szCs w:val="20"/>
        </w:rPr>
        <w:t xml:space="preserve">Rylands </w:t>
      </w:r>
      <w:r>
        <w:rPr>
          <w:rFonts w:ascii="Baskerville" w:hAnsi="Baskerville"/>
          <w:sz w:val="20"/>
          <w:szCs w:val="20"/>
        </w:rPr>
        <w:t>is only engaged when use is extraordinary and unusual. Rule of Rylands &amp; Fletcher was too entrenched in the common law to remove. However, read down rule more:</w:t>
      </w:r>
    </w:p>
    <w:p w14:paraId="7D2675E2"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 xml:space="preserve">Subspecies of the tort of nuisance </w:t>
      </w:r>
      <w:r>
        <w:rPr>
          <w:rFonts w:ascii="Baskerville" w:hAnsi="Baskerville"/>
          <w:sz w:val="20"/>
          <w:szCs w:val="20"/>
        </w:rPr>
        <w:t xml:space="preserve">– </w:t>
      </w:r>
      <w:r>
        <w:rPr>
          <w:rFonts w:ascii="Baskerville" w:hAnsi="Baskerville"/>
          <w:sz w:val="20"/>
          <w:szCs w:val="20"/>
        </w:rPr>
        <w:t>mus</w:t>
      </w:r>
      <w:r>
        <w:rPr>
          <w:rFonts w:ascii="Baskerville" w:hAnsi="Baskerville"/>
          <w:sz w:val="20"/>
          <w:szCs w:val="20"/>
        </w:rPr>
        <w:t>t be an escape, can never sue for personal injuries</w:t>
      </w:r>
    </w:p>
    <w:p w14:paraId="478553B1"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 xml:space="preserve">Non-natural use to non-ordinary use </w:t>
      </w:r>
      <w:r>
        <w:rPr>
          <w:rFonts w:ascii="Baskerville" w:hAnsi="Baskerville"/>
          <w:sz w:val="20"/>
          <w:szCs w:val="20"/>
        </w:rPr>
        <w:t xml:space="preserve">– </w:t>
      </w:r>
      <w:r>
        <w:rPr>
          <w:rFonts w:ascii="Baskerville" w:hAnsi="Baskerville"/>
          <w:sz w:val="20"/>
          <w:szCs w:val="20"/>
        </w:rPr>
        <w:t xml:space="preserve">must prove that the use was extra-ordinary (combination of dangerousness and ordinariness </w:t>
      </w:r>
      <w:r>
        <w:rPr>
          <w:rFonts w:ascii="Baskerville" w:hAnsi="Baskerville"/>
          <w:sz w:val="20"/>
          <w:szCs w:val="20"/>
        </w:rPr>
        <w:t xml:space="preserve">– </w:t>
      </w:r>
      <w:r>
        <w:rPr>
          <w:rFonts w:ascii="Baskerville" w:hAnsi="Baskerville"/>
          <w:sz w:val="20"/>
          <w:szCs w:val="20"/>
        </w:rPr>
        <w:t>danger level should be very high)</w:t>
      </w:r>
    </w:p>
    <w:p w14:paraId="60E8790D"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Community benefit? No utilitarian calcul</w:t>
      </w:r>
      <w:r>
        <w:rPr>
          <w:rFonts w:ascii="Baskerville" w:hAnsi="Baskerville"/>
          <w:sz w:val="20"/>
          <w:szCs w:val="20"/>
        </w:rPr>
        <w:t>ations should be made.</w:t>
      </w:r>
    </w:p>
    <w:p w14:paraId="5178DA10" w14:textId="77777777" w:rsidR="00080C39" w:rsidRDefault="00824F0F">
      <w:pPr>
        <w:pStyle w:val="Heading2"/>
      </w:pPr>
      <w:bookmarkStart w:id="52" w:name="_Toc51"/>
      <w:r>
        <w:rPr>
          <w:lang w:val="en-US"/>
        </w:rPr>
        <w:t>Burnie Port Authority v General Jones Pty Ltd., 1994 Australia</w:t>
      </w:r>
      <w:bookmarkEnd w:id="52"/>
    </w:p>
    <w:p w14:paraId="245278B2" w14:textId="77777777" w:rsidR="00080C39" w:rsidRDefault="00824F0F">
      <w:pPr>
        <w:pStyle w:val="Body"/>
        <w:spacing w:line="240" w:lineRule="auto"/>
        <w:rPr>
          <w:rFonts w:ascii="Baskerville" w:eastAsia="Baskerville" w:hAnsi="Baskerville" w:cs="Baskerville"/>
          <w:sz w:val="20"/>
          <w:szCs w:val="20"/>
        </w:rPr>
      </w:pPr>
      <w:r>
        <w:rPr>
          <w:rFonts w:ascii="Baskerville SemiBold" w:hAnsi="Baskerville SemiBold"/>
          <w:sz w:val="20"/>
          <w:szCs w:val="20"/>
        </w:rPr>
        <w:t>Reasons:</w:t>
      </w:r>
      <w:r>
        <w:rPr>
          <w:rFonts w:ascii="Baskerville" w:hAnsi="Baskerville"/>
          <w:sz w:val="20"/>
          <w:szCs w:val="20"/>
        </w:rPr>
        <w:t xml:space="preserve"> Looking at Rylands v Fletcher itself it was pretty good. All the additions to it have made it not useful. Since you can say that manufacturing explosives is natu</w:t>
      </w:r>
      <w:r>
        <w:rPr>
          <w:rFonts w:ascii="Baskerville" w:hAnsi="Baskerville"/>
          <w:sz w:val="20"/>
          <w:szCs w:val="20"/>
        </w:rPr>
        <w:t xml:space="preserve">ral something has gone wrong. Negligence can solve all problems under Rylands v Fletcher. If something is very dangerous it needs extra care, this just creates a higher standard of liability. </w:t>
      </w:r>
      <w:r>
        <w:rPr>
          <w:rFonts w:ascii="Arial Unicode MS" w:eastAsia="Arial Unicode MS" w:hAnsi="Arial Unicode MS" w:cs="Arial Unicode MS"/>
          <w:sz w:val="20"/>
          <w:szCs w:val="20"/>
        </w:rPr>
        <w:br/>
      </w:r>
      <w:r>
        <w:rPr>
          <w:rFonts w:ascii="Baskerville SemiBold" w:hAnsi="Baskerville SemiBold"/>
          <w:sz w:val="20"/>
          <w:szCs w:val="20"/>
          <w:lang w:val="de-DE"/>
        </w:rPr>
        <w:t>Held:</w:t>
      </w:r>
      <w:r>
        <w:rPr>
          <w:rFonts w:ascii="Baskerville" w:hAnsi="Baskerville"/>
          <w:sz w:val="20"/>
          <w:szCs w:val="20"/>
        </w:rPr>
        <w:t xml:space="preserve"> Rylands v Fletcher was abolished in Australia</w:t>
      </w:r>
    </w:p>
    <w:p w14:paraId="0AED1930" w14:textId="77777777" w:rsidR="00080C39" w:rsidRDefault="00824F0F">
      <w:pPr>
        <w:pStyle w:val="Heading2"/>
      </w:pPr>
      <w:bookmarkStart w:id="53" w:name="_Toc52"/>
      <w:r>
        <w:t xml:space="preserve">Tock v St. </w:t>
      </w:r>
      <w:r>
        <w:t>John’</w:t>
      </w:r>
      <w:r>
        <w:rPr>
          <w:lang w:val="it-IT"/>
        </w:rPr>
        <w:t>s Metropolitan Area Board, 1989 SCC</w:t>
      </w:r>
      <w:bookmarkEnd w:id="53"/>
    </w:p>
    <w:p w14:paraId="44EBF5B8"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The appellant suffered extensive damage when their basement flooded due to a backup of the respondent</w:t>
      </w:r>
      <w:r>
        <w:rPr>
          <w:rFonts w:ascii="Baskerville" w:hAnsi="Baskerville"/>
          <w:sz w:val="20"/>
          <w:szCs w:val="20"/>
        </w:rPr>
        <w:t>’</w:t>
      </w:r>
      <w:r>
        <w:rPr>
          <w:rFonts w:ascii="Baskerville" w:hAnsi="Baskerville"/>
          <w:sz w:val="20"/>
          <w:szCs w:val="20"/>
        </w:rPr>
        <w:t xml:space="preserve">s storm sewage system. The appellant alleges a nuisance. The respondent claims they were authorized by statute. </w:t>
      </w:r>
    </w:p>
    <w:p w14:paraId="2B3E5EEC"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Issues</w:t>
      </w:r>
      <w:r>
        <w:rPr>
          <w:rFonts w:ascii="Baskerville" w:hAnsi="Baskerville"/>
          <w:sz w:val="20"/>
          <w:szCs w:val="20"/>
        </w:rPr>
        <w:t>: Was there liability?</w:t>
      </w:r>
    </w:p>
    <w:p w14:paraId="12CC5DBA"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Ratio</w:t>
      </w:r>
      <w:r>
        <w:rPr>
          <w:rFonts w:ascii="Baskerville" w:hAnsi="Baskerville"/>
          <w:sz w:val="20"/>
          <w:szCs w:val="20"/>
        </w:rPr>
        <w:t xml:space="preserve">: There can be no liability under </w:t>
      </w:r>
      <w:r>
        <w:rPr>
          <w:rFonts w:ascii="Baskerville" w:hAnsi="Baskerville"/>
          <w:i/>
          <w:iCs/>
          <w:sz w:val="20"/>
          <w:szCs w:val="20"/>
        </w:rPr>
        <w:t>Rylands v Fletcher</w:t>
      </w:r>
      <w:r>
        <w:rPr>
          <w:rFonts w:ascii="Baskerville" w:hAnsi="Baskerville"/>
          <w:sz w:val="20"/>
          <w:szCs w:val="20"/>
        </w:rPr>
        <w:t xml:space="preserve"> under the facts of the case because it was for the general benefit of the public to have sewers.</w:t>
      </w:r>
      <w:r>
        <w:rPr>
          <w:rFonts w:ascii="Arial Unicode MS" w:eastAsia="Arial Unicode MS" w:hAnsi="Arial Unicode MS" w:cs="Arial Unicode MS"/>
          <w:sz w:val="20"/>
          <w:szCs w:val="20"/>
        </w:rPr>
        <w:br/>
      </w:r>
      <w:r>
        <w:rPr>
          <w:rFonts w:ascii="Baskerville SemiBold" w:hAnsi="Baskerville SemiBold"/>
          <w:sz w:val="20"/>
          <w:szCs w:val="20"/>
        </w:rPr>
        <w:t>Reasons</w:t>
      </w:r>
      <w:r>
        <w:rPr>
          <w:rFonts w:ascii="Baskerville" w:hAnsi="Baskerville"/>
          <w:sz w:val="20"/>
          <w:szCs w:val="20"/>
        </w:rPr>
        <w:t>: Legislation was permissive. It authorized a sewage system. It did not specify how or where it was to be done. Therefore, the defendant was obliged to</w:t>
      </w:r>
      <w:r>
        <w:rPr>
          <w:rFonts w:ascii="Baskerville" w:hAnsi="Baskerville"/>
          <w:sz w:val="20"/>
          <w:szCs w:val="20"/>
        </w:rPr>
        <w:t xml:space="preserve"> construct and operate the sewage system in strict conformity with private rights. </w:t>
      </w:r>
    </w:p>
    <w:p w14:paraId="453461D1"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lang w:val="de-DE"/>
        </w:rPr>
        <w:t>Held</w:t>
      </w:r>
      <w:r>
        <w:rPr>
          <w:rFonts w:ascii="Baskerville" w:hAnsi="Baskerville"/>
          <w:sz w:val="20"/>
          <w:szCs w:val="20"/>
        </w:rPr>
        <w:t xml:space="preserve">: There was a nuisance even though there was a one-off escape. Damages granted. </w:t>
      </w:r>
    </w:p>
    <w:p w14:paraId="05996014" w14:textId="77777777" w:rsidR="00080C39" w:rsidRDefault="00824F0F">
      <w:pPr>
        <w:pStyle w:val="Heading2"/>
        <w:rPr>
          <w:sz w:val="24"/>
          <w:szCs w:val="24"/>
        </w:rPr>
      </w:pPr>
      <w:bookmarkStart w:id="54" w:name="_Toc53"/>
      <w:r>
        <w:rPr>
          <w:sz w:val="24"/>
          <w:szCs w:val="24"/>
          <w:lang w:val="fr-FR"/>
        </w:rPr>
        <w:t>Public Nuisance</w:t>
      </w:r>
      <w:bookmarkEnd w:id="54"/>
    </w:p>
    <w:p w14:paraId="680787E0"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Prove the public nuisance, then prove special damage (NOT damages)</w:t>
      </w:r>
    </w:p>
    <w:p w14:paraId="03F48774"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A pu</w:t>
      </w:r>
      <w:r>
        <w:rPr>
          <w:rFonts w:ascii="Baskerville" w:hAnsi="Baskerville"/>
          <w:sz w:val="20"/>
          <w:szCs w:val="20"/>
        </w:rPr>
        <w:t>blic nuisance is:</w:t>
      </w:r>
    </w:p>
    <w:p w14:paraId="56FD0FE8"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Step 1:</w:t>
      </w:r>
    </w:p>
    <w:p w14:paraId="45581BE9"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A. An unwarranted act (R v Betts) OR</w:t>
      </w:r>
    </w:p>
    <w:p w14:paraId="6033914F"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B. Omission to discharge a legal duty</w:t>
      </w:r>
    </w:p>
    <w:p w14:paraId="355A7178"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Step 2:</w:t>
      </w:r>
    </w:p>
    <w:p w14:paraId="69BFE667"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 xml:space="preserve">A. Endangered the life, safety, health, property, </w:t>
      </w:r>
      <w:r>
        <w:rPr>
          <w:rFonts w:ascii="Baskerville" w:hAnsi="Baskerville"/>
          <w:strike/>
          <w:sz w:val="20"/>
          <w:szCs w:val="20"/>
        </w:rPr>
        <w:t>morals</w:t>
      </w:r>
      <w:r>
        <w:rPr>
          <w:rFonts w:ascii="Baskerville" w:hAnsi="Baskerville"/>
          <w:sz w:val="20"/>
          <w:szCs w:val="20"/>
        </w:rPr>
        <w:t>, or comfort of the public OR</w:t>
      </w:r>
    </w:p>
    <w:p w14:paraId="01F6E725"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B. Obstructs someone in the exercise of their common or publi</w:t>
      </w:r>
      <w:r>
        <w:rPr>
          <w:rFonts w:ascii="Baskerville" w:hAnsi="Baskerville"/>
          <w:sz w:val="20"/>
          <w:szCs w:val="20"/>
        </w:rPr>
        <w:t xml:space="preserve">c rights </w:t>
      </w:r>
      <w:r>
        <w:rPr>
          <w:rFonts w:ascii="Baskerville" w:hAnsi="Baskerville"/>
          <w:sz w:val="20"/>
          <w:szCs w:val="20"/>
        </w:rPr>
        <w:t xml:space="preserve">– </w:t>
      </w:r>
      <w:r>
        <w:rPr>
          <w:rFonts w:ascii="Baskerville" w:hAnsi="Baskerville"/>
          <w:sz w:val="20"/>
          <w:szCs w:val="20"/>
        </w:rPr>
        <w:t>3 public rights - pass/repass on the highways, pass/repass on navigable bodies of water at their natural depth, right to fish in public waters</w:t>
      </w:r>
    </w:p>
    <w:p w14:paraId="780E353A"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In Canadian law, there are 4 things that can be done:</w:t>
      </w:r>
    </w:p>
    <w:p w14:paraId="541CFA84" w14:textId="77777777" w:rsidR="00080C39" w:rsidRDefault="00824F0F">
      <w:pPr>
        <w:pStyle w:val="ListParagraph"/>
        <w:numPr>
          <w:ilvl w:val="1"/>
          <w:numId w:val="109"/>
        </w:numPr>
        <w:spacing w:line="240" w:lineRule="auto"/>
        <w:rPr>
          <w:rFonts w:ascii="Baskerville" w:eastAsia="Baskerville" w:hAnsi="Baskerville" w:cs="Baskerville"/>
          <w:sz w:val="20"/>
          <w:szCs w:val="20"/>
        </w:rPr>
      </w:pPr>
      <w:r>
        <w:rPr>
          <w:rFonts w:ascii="Baskerville" w:hAnsi="Baskerville"/>
          <w:sz w:val="20"/>
          <w:szCs w:val="20"/>
        </w:rPr>
        <w:t xml:space="preserve">Indictment </w:t>
      </w:r>
      <w:r>
        <w:rPr>
          <w:rFonts w:ascii="Baskerville" w:hAnsi="Baskerville"/>
          <w:sz w:val="20"/>
          <w:szCs w:val="20"/>
        </w:rPr>
        <w:t xml:space="preserve">– </w:t>
      </w:r>
      <w:r>
        <w:rPr>
          <w:rFonts w:ascii="Baskerville" w:hAnsi="Baskerville"/>
          <w:sz w:val="20"/>
          <w:szCs w:val="20"/>
        </w:rPr>
        <w:t>endangers life or causes physical i</w:t>
      </w:r>
      <w:r>
        <w:rPr>
          <w:rFonts w:ascii="Baskerville" w:hAnsi="Baskerville"/>
          <w:sz w:val="20"/>
          <w:szCs w:val="20"/>
        </w:rPr>
        <w:t xml:space="preserve">njury </w:t>
      </w:r>
      <w:r>
        <w:rPr>
          <w:rFonts w:ascii="Baskerville" w:hAnsi="Baskerville"/>
          <w:sz w:val="20"/>
          <w:szCs w:val="20"/>
        </w:rPr>
        <w:t xml:space="preserve">– </w:t>
      </w:r>
      <w:r>
        <w:rPr>
          <w:rFonts w:ascii="Baskerville" w:hAnsi="Baskerville"/>
          <w:sz w:val="20"/>
          <w:szCs w:val="20"/>
        </w:rPr>
        <w:t>beyond a reasonable doubt</w:t>
      </w:r>
    </w:p>
    <w:p w14:paraId="76C381E0" w14:textId="77777777" w:rsidR="00080C39" w:rsidRDefault="00824F0F">
      <w:pPr>
        <w:pStyle w:val="ListParagraph"/>
        <w:numPr>
          <w:ilvl w:val="1"/>
          <w:numId w:val="109"/>
        </w:numPr>
        <w:spacing w:line="240" w:lineRule="auto"/>
        <w:rPr>
          <w:rFonts w:ascii="Baskerville" w:eastAsia="Baskerville" w:hAnsi="Baskerville" w:cs="Baskerville"/>
          <w:sz w:val="20"/>
          <w:szCs w:val="20"/>
        </w:rPr>
      </w:pPr>
      <w:r>
        <w:rPr>
          <w:rFonts w:ascii="Baskerville" w:hAnsi="Baskerville"/>
          <w:sz w:val="20"/>
          <w:szCs w:val="20"/>
        </w:rPr>
        <w:t xml:space="preserve">Attorney General can sue civilly </w:t>
      </w:r>
      <w:r>
        <w:rPr>
          <w:rFonts w:ascii="Baskerville" w:hAnsi="Baskerville"/>
          <w:sz w:val="20"/>
          <w:szCs w:val="20"/>
        </w:rPr>
        <w:t xml:space="preserve">– </w:t>
      </w:r>
      <w:r>
        <w:rPr>
          <w:rFonts w:ascii="Baskerville" w:hAnsi="Baskerville"/>
          <w:sz w:val="20"/>
          <w:szCs w:val="20"/>
        </w:rPr>
        <w:t xml:space="preserve">get an injunction in support of criminal law </w:t>
      </w:r>
      <w:r>
        <w:rPr>
          <w:rFonts w:ascii="Baskerville" w:hAnsi="Baskerville"/>
          <w:sz w:val="20"/>
          <w:szCs w:val="20"/>
        </w:rPr>
        <w:t xml:space="preserve">– </w:t>
      </w:r>
      <w:r>
        <w:rPr>
          <w:rFonts w:ascii="Baskerville" w:hAnsi="Baskerville"/>
          <w:sz w:val="20"/>
          <w:szCs w:val="20"/>
        </w:rPr>
        <w:t>balance of probabilities</w:t>
      </w:r>
    </w:p>
    <w:p w14:paraId="455A6C1B" w14:textId="77777777" w:rsidR="00080C39" w:rsidRDefault="00824F0F">
      <w:pPr>
        <w:pStyle w:val="ListParagraph"/>
        <w:numPr>
          <w:ilvl w:val="1"/>
          <w:numId w:val="109"/>
        </w:numPr>
        <w:spacing w:line="240" w:lineRule="auto"/>
        <w:rPr>
          <w:rFonts w:ascii="Baskerville" w:eastAsia="Baskerville" w:hAnsi="Baskerville" w:cs="Baskerville"/>
          <w:sz w:val="20"/>
          <w:szCs w:val="20"/>
        </w:rPr>
      </w:pPr>
      <w:r>
        <w:rPr>
          <w:rFonts w:ascii="Baskerville" w:hAnsi="Baskerville"/>
          <w:sz w:val="20"/>
          <w:szCs w:val="20"/>
        </w:rPr>
        <w:t xml:space="preserve">Relator action </w:t>
      </w:r>
      <w:r>
        <w:rPr>
          <w:rFonts w:ascii="Baskerville" w:hAnsi="Baskerville"/>
          <w:sz w:val="20"/>
          <w:szCs w:val="20"/>
        </w:rPr>
        <w:t xml:space="preserve">– </w:t>
      </w:r>
      <w:r>
        <w:rPr>
          <w:rFonts w:ascii="Baskerville" w:hAnsi="Baskerville"/>
          <w:sz w:val="20"/>
          <w:szCs w:val="20"/>
        </w:rPr>
        <w:t>when the AG lends their name</w:t>
      </w:r>
    </w:p>
    <w:p w14:paraId="38F219DB" w14:textId="77777777" w:rsidR="00080C39" w:rsidRDefault="00824F0F">
      <w:pPr>
        <w:pStyle w:val="ListParagraph"/>
        <w:numPr>
          <w:ilvl w:val="1"/>
          <w:numId w:val="109"/>
        </w:numPr>
        <w:spacing w:line="240" w:lineRule="auto"/>
        <w:rPr>
          <w:rFonts w:ascii="Baskerville" w:eastAsia="Baskerville" w:hAnsi="Baskerville" w:cs="Baskerville"/>
          <w:sz w:val="20"/>
          <w:szCs w:val="20"/>
        </w:rPr>
      </w:pPr>
      <w:r>
        <w:rPr>
          <w:rFonts w:ascii="Baskerville" w:hAnsi="Baskerville"/>
          <w:sz w:val="20"/>
          <w:szCs w:val="20"/>
        </w:rPr>
        <w:t xml:space="preserve">Tort claim </w:t>
      </w:r>
      <w:r>
        <w:rPr>
          <w:rFonts w:ascii="Baskerville" w:hAnsi="Baskerville"/>
          <w:sz w:val="20"/>
          <w:szCs w:val="20"/>
        </w:rPr>
        <w:t xml:space="preserve">– </w:t>
      </w:r>
      <w:r>
        <w:rPr>
          <w:rFonts w:ascii="Baskerville" w:hAnsi="Baskerville"/>
          <w:sz w:val="20"/>
          <w:szCs w:val="20"/>
        </w:rPr>
        <w:t>must prove special damage:</w:t>
      </w:r>
    </w:p>
    <w:p w14:paraId="3AD6BC6D" w14:textId="77777777" w:rsidR="00080C39" w:rsidRDefault="00824F0F">
      <w:pPr>
        <w:pStyle w:val="ListParagraph"/>
        <w:numPr>
          <w:ilvl w:val="3"/>
          <w:numId w:val="109"/>
        </w:numPr>
        <w:spacing w:line="240" w:lineRule="auto"/>
        <w:rPr>
          <w:rFonts w:ascii="Baskerville" w:eastAsia="Baskerville" w:hAnsi="Baskerville" w:cs="Baskerville"/>
          <w:sz w:val="20"/>
          <w:szCs w:val="20"/>
        </w:rPr>
      </w:pPr>
      <w:r>
        <w:rPr>
          <w:rFonts w:ascii="Baskerville" w:hAnsi="Baskerville"/>
          <w:sz w:val="20"/>
          <w:szCs w:val="20"/>
        </w:rPr>
        <w:t>Direct</w:t>
      </w:r>
    </w:p>
    <w:p w14:paraId="5B078194" w14:textId="77777777" w:rsidR="00080C39" w:rsidRDefault="00824F0F">
      <w:pPr>
        <w:pStyle w:val="ListParagraph"/>
        <w:numPr>
          <w:ilvl w:val="3"/>
          <w:numId w:val="109"/>
        </w:numPr>
        <w:spacing w:line="240" w:lineRule="auto"/>
        <w:rPr>
          <w:rFonts w:ascii="Baskerville" w:eastAsia="Baskerville" w:hAnsi="Baskerville" w:cs="Baskerville"/>
          <w:sz w:val="20"/>
          <w:szCs w:val="20"/>
        </w:rPr>
      </w:pPr>
      <w:r>
        <w:rPr>
          <w:rFonts w:ascii="Baskerville" w:hAnsi="Baskerville"/>
          <w:sz w:val="20"/>
          <w:szCs w:val="20"/>
        </w:rPr>
        <w:t>Substantial</w:t>
      </w:r>
    </w:p>
    <w:p w14:paraId="4A02FEC1" w14:textId="77777777" w:rsidR="00080C39" w:rsidRDefault="00824F0F">
      <w:pPr>
        <w:pStyle w:val="ListParagraph"/>
        <w:numPr>
          <w:ilvl w:val="3"/>
          <w:numId w:val="109"/>
        </w:numPr>
        <w:spacing w:line="240" w:lineRule="auto"/>
        <w:rPr>
          <w:rFonts w:ascii="Baskerville" w:eastAsia="Baskerville" w:hAnsi="Baskerville" w:cs="Baskerville"/>
          <w:sz w:val="20"/>
          <w:szCs w:val="20"/>
        </w:rPr>
      </w:pPr>
      <w:r>
        <w:rPr>
          <w:rFonts w:ascii="Baskerville" w:hAnsi="Baskerville"/>
          <w:sz w:val="20"/>
          <w:szCs w:val="20"/>
        </w:rPr>
        <w:t>Particular</w:t>
      </w:r>
    </w:p>
    <w:p w14:paraId="6FF412D8"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3 factual aspects of how one can commit the tort:</w:t>
      </w:r>
    </w:p>
    <w:p w14:paraId="0183D56B" w14:textId="77777777" w:rsidR="00080C39" w:rsidRDefault="00824F0F">
      <w:pPr>
        <w:pStyle w:val="ListParagraph"/>
        <w:numPr>
          <w:ilvl w:val="0"/>
          <w:numId w:val="111"/>
        </w:numPr>
        <w:spacing w:line="240" w:lineRule="auto"/>
        <w:rPr>
          <w:rFonts w:ascii="Baskerville" w:eastAsia="Baskerville" w:hAnsi="Baskerville" w:cs="Baskerville"/>
          <w:sz w:val="20"/>
          <w:szCs w:val="20"/>
        </w:rPr>
      </w:pPr>
      <w:r>
        <w:rPr>
          <w:rFonts w:ascii="Baskerville" w:hAnsi="Baskerville"/>
          <w:sz w:val="20"/>
          <w:szCs w:val="20"/>
        </w:rPr>
        <w:t>Multiple private nuisances</w:t>
      </w:r>
    </w:p>
    <w:p w14:paraId="399F218B" w14:textId="77777777" w:rsidR="00080C39" w:rsidRDefault="00824F0F">
      <w:pPr>
        <w:pStyle w:val="ListParagraph"/>
        <w:numPr>
          <w:ilvl w:val="0"/>
          <w:numId w:val="111"/>
        </w:numPr>
        <w:spacing w:line="240" w:lineRule="auto"/>
        <w:rPr>
          <w:rFonts w:ascii="Baskerville" w:eastAsia="Baskerville" w:hAnsi="Baskerville" w:cs="Baskerville"/>
          <w:sz w:val="20"/>
          <w:szCs w:val="20"/>
        </w:rPr>
      </w:pPr>
      <w:r>
        <w:rPr>
          <w:rFonts w:ascii="Baskerville" w:hAnsi="Baskerville"/>
          <w:sz w:val="20"/>
          <w:szCs w:val="20"/>
        </w:rPr>
        <w:t>Danger on highway</w:t>
      </w:r>
    </w:p>
    <w:p w14:paraId="28D6A9C4" w14:textId="77777777" w:rsidR="00080C39" w:rsidRDefault="00824F0F">
      <w:pPr>
        <w:pStyle w:val="ListParagraph"/>
        <w:numPr>
          <w:ilvl w:val="0"/>
          <w:numId w:val="111"/>
        </w:numPr>
        <w:spacing w:line="240" w:lineRule="auto"/>
        <w:rPr>
          <w:rFonts w:ascii="Baskerville" w:eastAsia="Baskerville" w:hAnsi="Baskerville" w:cs="Baskerville"/>
          <w:sz w:val="20"/>
          <w:szCs w:val="20"/>
        </w:rPr>
      </w:pPr>
      <w:r>
        <w:rPr>
          <w:rFonts w:ascii="Baskerville" w:hAnsi="Baskerville"/>
          <w:sz w:val="20"/>
          <w:szCs w:val="20"/>
        </w:rPr>
        <w:t>Obstruction of public rights</w:t>
      </w:r>
    </w:p>
    <w:p w14:paraId="4E3B8218"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 xml:space="preserve">Conventional view </w:t>
      </w:r>
    </w:p>
    <w:p w14:paraId="5BFAADE8" w14:textId="77777777" w:rsidR="00080C39" w:rsidRDefault="00824F0F">
      <w:pPr>
        <w:pStyle w:val="ListParagraph"/>
        <w:numPr>
          <w:ilvl w:val="0"/>
          <w:numId w:val="113"/>
        </w:numPr>
        <w:spacing w:line="240" w:lineRule="auto"/>
        <w:rPr>
          <w:rFonts w:ascii="Baskerville" w:eastAsia="Baskerville" w:hAnsi="Baskerville" w:cs="Baskerville"/>
          <w:sz w:val="20"/>
          <w:szCs w:val="20"/>
        </w:rPr>
      </w:pPr>
      <w:r>
        <w:rPr>
          <w:rFonts w:ascii="Baskerville" w:hAnsi="Baskerville"/>
          <w:sz w:val="20"/>
          <w:szCs w:val="20"/>
        </w:rPr>
        <w:t xml:space="preserve">Crime of public nuisance </w:t>
      </w:r>
      <w:r>
        <w:rPr>
          <w:rFonts w:ascii="Baskerville" w:hAnsi="Baskerville"/>
          <w:sz w:val="20"/>
          <w:szCs w:val="20"/>
        </w:rPr>
        <w:t xml:space="preserve">– </w:t>
      </w:r>
      <w:r>
        <w:rPr>
          <w:rFonts w:ascii="Baskerville" w:hAnsi="Baskerville"/>
          <w:sz w:val="20"/>
          <w:szCs w:val="20"/>
        </w:rPr>
        <w:t xml:space="preserve">the right is the crime. </w:t>
      </w:r>
    </w:p>
    <w:p w14:paraId="3AEE794B" w14:textId="77777777" w:rsidR="00080C39" w:rsidRDefault="00824F0F">
      <w:pPr>
        <w:pStyle w:val="ListParagraph"/>
        <w:numPr>
          <w:ilvl w:val="0"/>
          <w:numId w:val="113"/>
        </w:numPr>
        <w:spacing w:line="240" w:lineRule="auto"/>
        <w:rPr>
          <w:rFonts w:ascii="Baskerville" w:eastAsia="Baskerville" w:hAnsi="Baskerville" w:cs="Baskerville"/>
          <w:sz w:val="20"/>
          <w:szCs w:val="20"/>
        </w:rPr>
      </w:pPr>
      <w:r>
        <w:rPr>
          <w:rFonts w:ascii="Baskerville" w:hAnsi="Baskerville"/>
          <w:sz w:val="20"/>
          <w:szCs w:val="20"/>
        </w:rPr>
        <w:t xml:space="preserve">Special damage has arbitrary limitations for reasons of policy. </w:t>
      </w:r>
    </w:p>
    <w:p w14:paraId="69B00E2E" w14:textId="77777777" w:rsidR="00080C39" w:rsidRDefault="00824F0F">
      <w:pPr>
        <w:pStyle w:val="ListParagraph"/>
        <w:numPr>
          <w:ilvl w:val="0"/>
          <w:numId w:val="113"/>
        </w:numPr>
        <w:spacing w:line="240" w:lineRule="auto"/>
        <w:rPr>
          <w:rFonts w:ascii="Baskerville" w:eastAsia="Baskerville" w:hAnsi="Baskerville" w:cs="Baskerville"/>
          <w:sz w:val="20"/>
          <w:szCs w:val="20"/>
        </w:rPr>
      </w:pPr>
      <w:r>
        <w:rPr>
          <w:rFonts w:ascii="Baskerville" w:hAnsi="Baskerville"/>
          <w:sz w:val="20"/>
          <w:szCs w:val="20"/>
        </w:rPr>
        <w:t xml:space="preserve">Only really works with private rights. </w:t>
      </w:r>
    </w:p>
    <w:p w14:paraId="221CF60C"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Post Modern View (Neyers)</w:t>
      </w:r>
    </w:p>
    <w:p w14:paraId="4C17DD16" w14:textId="77777777" w:rsidR="00080C39" w:rsidRDefault="00824F0F">
      <w:pPr>
        <w:pStyle w:val="ListParagraph"/>
        <w:numPr>
          <w:ilvl w:val="0"/>
          <w:numId w:val="115"/>
        </w:numPr>
        <w:spacing w:line="240" w:lineRule="auto"/>
        <w:rPr>
          <w:rFonts w:ascii="Baskerville" w:eastAsia="Baskerville" w:hAnsi="Baskerville" w:cs="Baskerville"/>
          <w:sz w:val="20"/>
          <w:szCs w:val="20"/>
        </w:rPr>
      </w:pPr>
      <w:r>
        <w:rPr>
          <w:rFonts w:ascii="Baskerville" w:hAnsi="Baskerville"/>
          <w:sz w:val="20"/>
          <w:szCs w:val="20"/>
        </w:rPr>
        <w:t>Rights that are different from ordinary private rights, that don</w:t>
      </w:r>
      <w:r>
        <w:rPr>
          <w:rFonts w:ascii="Baskerville" w:hAnsi="Baskerville"/>
          <w:sz w:val="20"/>
          <w:szCs w:val="20"/>
        </w:rPr>
        <w:t>’</w:t>
      </w:r>
      <w:r>
        <w:rPr>
          <w:rFonts w:ascii="Baskerville" w:hAnsi="Baskerville"/>
          <w:sz w:val="20"/>
          <w:szCs w:val="20"/>
        </w:rPr>
        <w:t>t stem from a crime.</w:t>
      </w:r>
    </w:p>
    <w:p w14:paraId="4A896DB5" w14:textId="77777777" w:rsidR="00080C39" w:rsidRDefault="00824F0F">
      <w:pPr>
        <w:pStyle w:val="ListParagraph"/>
        <w:numPr>
          <w:ilvl w:val="1"/>
          <w:numId w:val="115"/>
        </w:numPr>
        <w:spacing w:line="240" w:lineRule="auto"/>
        <w:rPr>
          <w:rFonts w:ascii="Baskerville" w:eastAsia="Baskerville" w:hAnsi="Baskerville" w:cs="Baskerville"/>
          <w:sz w:val="20"/>
          <w:szCs w:val="20"/>
        </w:rPr>
      </w:pPr>
      <w:r>
        <w:rPr>
          <w:rFonts w:ascii="Baskerville" w:hAnsi="Baskerville"/>
          <w:sz w:val="20"/>
          <w:szCs w:val="20"/>
        </w:rPr>
        <w:t xml:space="preserve">Fishing (private property </w:t>
      </w:r>
      <w:r>
        <w:rPr>
          <w:rFonts w:ascii="Baskerville" w:hAnsi="Baskerville"/>
          <w:sz w:val="20"/>
          <w:szCs w:val="20"/>
        </w:rPr>
        <w:t xml:space="preserve">– </w:t>
      </w:r>
      <w:r>
        <w:rPr>
          <w:rFonts w:ascii="Baskerville" w:hAnsi="Baskerville"/>
          <w:sz w:val="20"/>
          <w:szCs w:val="20"/>
        </w:rPr>
        <w:t>right to ta</w:t>
      </w:r>
      <w:r>
        <w:rPr>
          <w:rFonts w:ascii="Baskerville" w:hAnsi="Baskerville"/>
          <w:sz w:val="20"/>
          <w:szCs w:val="20"/>
        </w:rPr>
        <w:t>ke)</w:t>
      </w:r>
    </w:p>
    <w:p w14:paraId="154294FE" w14:textId="77777777" w:rsidR="00080C39" w:rsidRDefault="00824F0F">
      <w:pPr>
        <w:pStyle w:val="ListParagraph"/>
        <w:numPr>
          <w:ilvl w:val="1"/>
          <w:numId w:val="115"/>
        </w:numPr>
        <w:spacing w:line="240" w:lineRule="auto"/>
        <w:rPr>
          <w:rFonts w:ascii="Baskerville" w:eastAsia="Baskerville" w:hAnsi="Baskerville" w:cs="Baskerville"/>
          <w:sz w:val="20"/>
          <w:szCs w:val="20"/>
        </w:rPr>
      </w:pPr>
      <w:r>
        <w:rPr>
          <w:rFonts w:ascii="Baskerville" w:hAnsi="Baskerville"/>
          <w:sz w:val="20"/>
          <w:szCs w:val="20"/>
        </w:rPr>
        <w:t xml:space="preserve">Pass/repass (private property </w:t>
      </w:r>
      <w:r>
        <w:rPr>
          <w:rFonts w:ascii="Baskerville" w:hAnsi="Baskerville"/>
          <w:sz w:val="20"/>
          <w:szCs w:val="20"/>
        </w:rPr>
        <w:t xml:space="preserve">– </w:t>
      </w:r>
      <w:r>
        <w:rPr>
          <w:rFonts w:ascii="Baskerville" w:hAnsi="Baskerville"/>
          <w:sz w:val="20"/>
          <w:szCs w:val="20"/>
        </w:rPr>
        <w:t>easements)</w:t>
      </w:r>
    </w:p>
    <w:p w14:paraId="365A9EC1" w14:textId="77777777" w:rsidR="00080C39" w:rsidRDefault="00824F0F">
      <w:pPr>
        <w:pStyle w:val="ListParagraph"/>
        <w:numPr>
          <w:ilvl w:val="1"/>
          <w:numId w:val="115"/>
        </w:numPr>
        <w:spacing w:line="240" w:lineRule="auto"/>
        <w:rPr>
          <w:rFonts w:ascii="Baskerville" w:eastAsia="Baskerville" w:hAnsi="Baskerville" w:cs="Baskerville"/>
          <w:sz w:val="20"/>
          <w:szCs w:val="20"/>
        </w:rPr>
      </w:pPr>
      <w:r>
        <w:rPr>
          <w:rFonts w:ascii="Baskerville" w:hAnsi="Baskerville"/>
          <w:sz w:val="20"/>
          <w:szCs w:val="20"/>
        </w:rPr>
        <w:t>Public rights because every citizen can enjoy them without owning property</w:t>
      </w:r>
    </w:p>
    <w:p w14:paraId="4D891AB8" w14:textId="77777777" w:rsidR="00080C39" w:rsidRDefault="00824F0F">
      <w:pPr>
        <w:pStyle w:val="ListParagraph"/>
        <w:numPr>
          <w:ilvl w:val="0"/>
          <w:numId w:val="115"/>
        </w:numPr>
        <w:spacing w:line="240" w:lineRule="auto"/>
        <w:rPr>
          <w:rFonts w:ascii="Baskerville" w:eastAsia="Baskerville" w:hAnsi="Baskerville" w:cs="Baskerville"/>
          <w:sz w:val="20"/>
          <w:szCs w:val="20"/>
        </w:rPr>
      </w:pPr>
      <w:r>
        <w:rPr>
          <w:rFonts w:ascii="Baskerville" w:hAnsi="Baskerville"/>
          <w:sz w:val="20"/>
          <w:szCs w:val="20"/>
        </w:rPr>
        <w:t xml:space="preserve">Special damage </w:t>
      </w:r>
      <w:r>
        <w:rPr>
          <w:rFonts w:ascii="Baskerville" w:hAnsi="Baskerville"/>
          <w:sz w:val="20"/>
          <w:szCs w:val="20"/>
        </w:rPr>
        <w:t xml:space="preserve">– </w:t>
      </w:r>
      <w:r>
        <w:rPr>
          <w:rFonts w:ascii="Baskerville" w:hAnsi="Baskerville"/>
          <w:sz w:val="20"/>
          <w:szCs w:val="20"/>
        </w:rPr>
        <w:t xml:space="preserve">coherent </w:t>
      </w:r>
    </w:p>
    <w:p w14:paraId="1FD2DF0F" w14:textId="77777777" w:rsidR="00080C39" w:rsidRDefault="00824F0F">
      <w:pPr>
        <w:pStyle w:val="ListParagraph"/>
        <w:numPr>
          <w:ilvl w:val="1"/>
          <w:numId w:val="115"/>
        </w:numPr>
        <w:spacing w:line="240" w:lineRule="auto"/>
        <w:rPr>
          <w:rFonts w:ascii="Baskerville" w:eastAsia="Baskerville" w:hAnsi="Baskerville" w:cs="Baskerville"/>
          <w:sz w:val="20"/>
          <w:szCs w:val="20"/>
        </w:rPr>
      </w:pPr>
      <w:r>
        <w:rPr>
          <w:rFonts w:ascii="Baskerville" w:hAnsi="Baskerville"/>
          <w:sz w:val="20"/>
          <w:szCs w:val="20"/>
        </w:rPr>
        <w:t>Substantial</w:t>
      </w:r>
    </w:p>
    <w:p w14:paraId="77C41099" w14:textId="77777777" w:rsidR="00080C39" w:rsidRDefault="00824F0F">
      <w:pPr>
        <w:pStyle w:val="ListParagraph"/>
        <w:numPr>
          <w:ilvl w:val="1"/>
          <w:numId w:val="115"/>
        </w:numPr>
        <w:spacing w:line="240" w:lineRule="auto"/>
        <w:rPr>
          <w:rFonts w:ascii="Baskerville" w:eastAsia="Baskerville" w:hAnsi="Baskerville" w:cs="Baskerville"/>
          <w:sz w:val="20"/>
          <w:szCs w:val="20"/>
        </w:rPr>
      </w:pPr>
      <w:r>
        <w:rPr>
          <w:rFonts w:ascii="Baskerville" w:hAnsi="Baskerville"/>
          <w:sz w:val="20"/>
          <w:szCs w:val="20"/>
        </w:rPr>
        <w:t>Only actionable is you suffer actual pecuniary loss</w:t>
      </w:r>
    </w:p>
    <w:p w14:paraId="37BDA8BB" w14:textId="77777777" w:rsidR="00080C39" w:rsidRDefault="00824F0F">
      <w:pPr>
        <w:pStyle w:val="Heading2"/>
      </w:pPr>
      <w:bookmarkStart w:id="55" w:name="_Toc54"/>
      <w:r>
        <w:rPr>
          <w:lang w:val="en-US"/>
        </w:rPr>
        <w:t>Attorney General v Orange</w:t>
      </w:r>
      <w:bookmarkEnd w:id="55"/>
    </w:p>
    <w:p w14:paraId="01FEDE30"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sought an </w:t>
      </w:r>
      <w:r>
        <w:rPr>
          <w:rFonts w:ascii="Baskerville" w:hAnsi="Baskerville"/>
          <w:sz w:val="20"/>
          <w:szCs w:val="20"/>
        </w:rPr>
        <w:t xml:space="preserve">interim injunction from holding an outdoor concert </w:t>
      </w:r>
    </w:p>
    <w:p w14:paraId="299E7928"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lang w:val="pt-PT"/>
        </w:rPr>
        <w:t>Issue:</w:t>
      </w:r>
      <w:r>
        <w:rPr>
          <w:rFonts w:ascii="Baskerville" w:hAnsi="Baskerville"/>
          <w:sz w:val="20"/>
          <w:szCs w:val="20"/>
        </w:rPr>
        <w:t xml:space="preserve"> Is there a public nuisance? </w:t>
      </w:r>
    </w:p>
    <w:p w14:paraId="3F9AC355"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Argument:</w:t>
      </w:r>
      <w:r>
        <w:rPr>
          <w:rFonts w:ascii="Baskerville" w:hAnsi="Baskerville"/>
          <w:sz w:val="20"/>
          <w:szCs w:val="20"/>
        </w:rPr>
        <w:t xml:space="preserve"> D </w:t>
      </w:r>
      <w:r>
        <w:rPr>
          <w:rFonts w:ascii="Baskerville" w:hAnsi="Baskerville"/>
          <w:sz w:val="20"/>
          <w:szCs w:val="20"/>
        </w:rPr>
        <w:t xml:space="preserve">– </w:t>
      </w:r>
      <w:r>
        <w:rPr>
          <w:rFonts w:ascii="Baskerville" w:hAnsi="Baskerville"/>
          <w:sz w:val="20"/>
          <w:szCs w:val="20"/>
        </w:rPr>
        <w:t xml:space="preserve">this is a private nuisance not a public nuisance </w:t>
      </w:r>
      <w:r>
        <w:rPr>
          <w:rFonts w:ascii="Baskerville" w:hAnsi="Baskerville"/>
          <w:sz w:val="20"/>
          <w:szCs w:val="20"/>
        </w:rPr>
        <w:t xml:space="preserve">– </w:t>
      </w:r>
      <w:r>
        <w:rPr>
          <w:rFonts w:ascii="Baskerville" w:hAnsi="Baskerville"/>
          <w:sz w:val="20"/>
          <w:szCs w:val="20"/>
        </w:rPr>
        <w:t xml:space="preserve">so proper plaintiff should be landowners not the AG. So how does a private wrong turn into a public wrong? AG v PYA Quarries </w:t>
      </w:r>
      <w:r>
        <w:rPr>
          <w:rFonts w:ascii="Baskerville" w:hAnsi="Baskerville"/>
          <w:sz w:val="20"/>
          <w:szCs w:val="20"/>
        </w:rPr>
        <w:t xml:space="preserve">– </w:t>
      </w:r>
      <w:r>
        <w:rPr>
          <w:rFonts w:ascii="Baskerville" w:hAnsi="Baskerville"/>
          <w:sz w:val="20"/>
          <w:szCs w:val="20"/>
        </w:rPr>
        <w:t>something becomes a public nuisance when the neighbourhood is affected. What is enough people? Usually 12 or more?!</w:t>
      </w:r>
    </w:p>
    <w:p w14:paraId="2F446F84"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Trial J</w:t>
      </w:r>
      <w:r>
        <w:rPr>
          <w:rFonts w:ascii="Baskerville" w:hAnsi="Baskerville"/>
          <w:sz w:val="20"/>
          <w:szCs w:val="20"/>
        </w:rPr>
        <w:t xml:space="preserve"> – </w:t>
      </w:r>
      <w:r>
        <w:rPr>
          <w:rFonts w:ascii="Baskerville" w:hAnsi="Baskerville"/>
          <w:sz w:val="20"/>
          <w:szCs w:val="20"/>
        </w:rPr>
        <w:t>yes</w:t>
      </w:r>
      <w:r>
        <w:rPr>
          <w:rFonts w:ascii="Baskerville" w:hAnsi="Baskerville"/>
          <w:sz w:val="20"/>
          <w:szCs w:val="20"/>
        </w:rPr>
        <w:t xml:space="preserve"> there is a public nuisance because the neighbourhood is affected here </w:t>
      </w:r>
      <w:r>
        <w:rPr>
          <w:rFonts w:ascii="Baskerville" w:hAnsi="Baskerville"/>
          <w:sz w:val="20"/>
          <w:szCs w:val="20"/>
        </w:rPr>
        <w:t xml:space="preserve">– </w:t>
      </w:r>
      <w:r>
        <w:rPr>
          <w:rFonts w:ascii="Baskerville" w:hAnsi="Baskerville"/>
          <w:sz w:val="20"/>
          <w:szCs w:val="20"/>
        </w:rPr>
        <w:t xml:space="preserve">the public must have some aspect of numbers. </w:t>
      </w:r>
    </w:p>
    <w:p w14:paraId="6F76FA69"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Public rights do not supersede private rights </w:t>
      </w:r>
      <w:r>
        <w:rPr>
          <w:rFonts w:ascii="Baskerville" w:hAnsi="Baskerville"/>
          <w:sz w:val="20"/>
          <w:szCs w:val="20"/>
        </w:rPr>
        <w:t xml:space="preserve">– </w:t>
      </w:r>
      <w:r>
        <w:rPr>
          <w:rFonts w:ascii="Baskerville" w:hAnsi="Baskerville"/>
          <w:sz w:val="20"/>
          <w:szCs w:val="20"/>
        </w:rPr>
        <w:t>if there is a public nuisance that affects a lot of people, people can still assert their</w:t>
      </w:r>
      <w:r>
        <w:rPr>
          <w:rFonts w:ascii="Baskerville" w:hAnsi="Baskerville"/>
          <w:sz w:val="20"/>
          <w:szCs w:val="20"/>
        </w:rPr>
        <w:t xml:space="preserve"> private rights.</w:t>
      </w:r>
    </w:p>
    <w:p w14:paraId="427177B8" w14:textId="77777777" w:rsidR="00080C39" w:rsidRDefault="00824F0F">
      <w:pPr>
        <w:pStyle w:val="Heading2"/>
      </w:pPr>
      <w:bookmarkStart w:id="56" w:name="_Toc55"/>
      <w:r>
        <w:t xml:space="preserve">R v Rimmington </w:t>
      </w:r>
      <w:bookmarkEnd w:id="56"/>
    </w:p>
    <w:p w14:paraId="160AA523"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Perverted guy lives in the village, and calls many women in the village with a rude monologue.</w:t>
      </w:r>
    </w:p>
    <w:p w14:paraId="316DFAA5"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lang w:val="pt-PT"/>
        </w:rPr>
        <w:t>Issue:</w:t>
      </w:r>
      <w:r>
        <w:rPr>
          <w:rFonts w:ascii="Baskerville" w:hAnsi="Baskerville"/>
          <w:sz w:val="20"/>
          <w:szCs w:val="20"/>
        </w:rPr>
        <w:t xml:space="preserve"> Is there anything more that you need to show that the public has been interfered with than a number of people? </w:t>
      </w:r>
    </w:p>
    <w:p w14:paraId="633557FE"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Su</w:t>
      </w:r>
      <w:r>
        <w:rPr>
          <w:rFonts w:ascii="Baskerville" w:hAnsi="Baskerville"/>
          <w:sz w:val="20"/>
          <w:szCs w:val="20"/>
        </w:rPr>
        <w:t xml:space="preserve">ed in public nuisance </w:t>
      </w:r>
      <w:r>
        <w:rPr>
          <w:rFonts w:ascii="Baskerville" w:hAnsi="Baskerville"/>
          <w:sz w:val="20"/>
          <w:szCs w:val="20"/>
        </w:rPr>
        <w:t xml:space="preserve">– </w:t>
      </w:r>
      <w:r>
        <w:rPr>
          <w:rFonts w:ascii="Baskerville" w:hAnsi="Baskerville"/>
          <w:sz w:val="20"/>
          <w:szCs w:val="20"/>
          <w:lang w:val="it-IT"/>
        </w:rPr>
        <w:t xml:space="preserve">HoL </w:t>
      </w:r>
      <w:r>
        <w:rPr>
          <w:rFonts w:ascii="Baskerville" w:hAnsi="Baskerville"/>
          <w:sz w:val="20"/>
          <w:szCs w:val="20"/>
        </w:rPr>
        <w:t xml:space="preserve">– </w:t>
      </w:r>
      <w:r>
        <w:rPr>
          <w:rFonts w:ascii="Baskerville" w:hAnsi="Baskerville"/>
          <w:sz w:val="20"/>
          <w:szCs w:val="20"/>
        </w:rPr>
        <w:t xml:space="preserve">took the </w:t>
      </w:r>
      <w:r>
        <w:rPr>
          <w:rFonts w:ascii="Baskerville" w:hAnsi="Baskerville"/>
          <w:sz w:val="20"/>
          <w:szCs w:val="20"/>
          <w:u w:val="single"/>
          <w:lang w:val="nl-NL"/>
        </w:rPr>
        <w:t>morals</w:t>
      </w:r>
      <w:r>
        <w:rPr>
          <w:rFonts w:ascii="Baskerville" w:hAnsi="Baskerville"/>
          <w:sz w:val="20"/>
          <w:szCs w:val="20"/>
        </w:rPr>
        <w:t xml:space="preserve"> out of public nuisance (not democratic/constitutional). Public has to be more than a number of people (because of retroactive principle) </w:t>
      </w:r>
      <w:r>
        <w:rPr>
          <w:rFonts w:ascii="Baskerville" w:hAnsi="Baskerville"/>
          <w:sz w:val="20"/>
          <w:szCs w:val="20"/>
        </w:rPr>
        <w:t xml:space="preserve">– </w:t>
      </w:r>
      <w:r>
        <w:rPr>
          <w:rFonts w:ascii="Baskerville" w:hAnsi="Baskerville"/>
          <w:sz w:val="20"/>
          <w:szCs w:val="20"/>
        </w:rPr>
        <w:t>has to have some sort of simultaneousness or temporal-ness. The group h</w:t>
      </w:r>
      <w:r>
        <w:rPr>
          <w:rFonts w:ascii="Baskerville" w:hAnsi="Baskerville"/>
          <w:sz w:val="20"/>
          <w:szCs w:val="20"/>
        </w:rPr>
        <w:t>as to suffer together for it to be a public nuisance (contemporaneity).</w:t>
      </w:r>
      <w:r>
        <w:rPr>
          <w:rFonts w:ascii="Arial Unicode MS" w:eastAsia="Arial Unicode MS" w:hAnsi="Arial Unicode MS" w:cs="Arial Unicode MS"/>
          <w:sz w:val="20"/>
          <w:szCs w:val="20"/>
        </w:rPr>
        <w:br/>
      </w:r>
      <w:r>
        <w:rPr>
          <w:rFonts w:ascii="Baskerville" w:hAnsi="Baskerville"/>
          <w:sz w:val="20"/>
          <w:szCs w:val="20"/>
        </w:rPr>
        <w:t>Everyone commits a public nuisance who does an unwarranted act or fails to discharge a legal duty, and thereby a) endangers the lives, safety, health, property or comfort of the public</w:t>
      </w:r>
      <w:r>
        <w:rPr>
          <w:rFonts w:ascii="Baskerville" w:hAnsi="Baskerville"/>
          <w:sz w:val="20"/>
          <w:szCs w:val="20"/>
        </w:rPr>
        <w:t>, or b) obstructs the exercise or enjoyment of public rights. Public nuisance requires a common injury.</w:t>
      </w:r>
    </w:p>
    <w:p w14:paraId="107D9321" w14:textId="77777777" w:rsidR="00080C39" w:rsidRDefault="00824F0F">
      <w:pPr>
        <w:pStyle w:val="Heading2"/>
      </w:pPr>
      <w:bookmarkStart w:id="57" w:name="_Toc56"/>
      <w:r>
        <w:rPr>
          <w:lang w:val="en-US"/>
        </w:rPr>
        <w:t>R v Betts</w:t>
      </w:r>
      <w:bookmarkEnd w:id="57"/>
    </w:p>
    <w:p w14:paraId="3C820306"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 xml:space="preserve">Building bridge over river </w:t>
      </w:r>
      <w:r>
        <w:rPr>
          <w:rFonts w:ascii="Baskerville" w:hAnsi="Baskerville"/>
          <w:sz w:val="20"/>
          <w:szCs w:val="20"/>
        </w:rPr>
        <w:t xml:space="preserve">– </w:t>
      </w:r>
      <w:r>
        <w:rPr>
          <w:rFonts w:ascii="Baskerville" w:hAnsi="Baskerville"/>
          <w:sz w:val="20"/>
          <w:szCs w:val="20"/>
        </w:rPr>
        <w:t xml:space="preserve">pilons put in river to help </w:t>
      </w:r>
      <w:r>
        <w:rPr>
          <w:rFonts w:ascii="Baskerville" w:hAnsi="Baskerville"/>
          <w:sz w:val="20"/>
          <w:szCs w:val="20"/>
        </w:rPr>
        <w:t xml:space="preserve">– </w:t>
      </w:r>
      <w:r>
        <w:rPr>
          <w:rFonts w:ascii="Baskerville" w:hAnsi="Baskerville"/>
          <w:sz w:val="20"/>
          <w:szCs w:val="20"/>
        </w:rPr>
        <w:t xml:space="preserve">larger boats can no longer navigate the water </w:t>
      </w:r>
      <w:r>
        <w:rPr>
          <w:rFonts w:ascii="Baskerville" w:hAnsi="Baskerville"/>
          <w:sz w:val="20"/>
          <w:szCs w:val="20"/>
        </w:rPr>
        <w:t xml:space="preserve">– </w:t>
      </w:r>
      <w:r>
        <w:rPr>
          <w:rFonts w:ascii="Baskerville" w:hAnsi="Baskerville"/>
          <w:sz w:val="20"/>
          <w:szCs w:val="20"/>
        </w:rPr>
        <w:t xml:space="preserve">a private prosecution is brought against the municipality </w:t>
      </w:r>
      <w:r>
        <w:rPr>
          <w:rFonts w:ascii="Baskerville" w:hAnsi="Baskerville"/>
          <w:sz w:val="20"/>
          <w:szCs w:val="20"/>
        </w:rPr>
        <w:t xml:space="preserve">– </w:t>
      </w:r>
      <w:r>
        <w:rPr>
          <w:rFonts w:ascii="Baskerville" w:hAnsi="Baskerville"/>
          <w:sz w:val="20"/>
          <w:szCs w:val="20"/>
        </w:rPr>
        <w:t xml:space="preserve">crime of public nuisance in creating the bridge that stopped boats from passing through this body of water. Municipality had statutory authority to </w:t>
      </w:r>
      <w:r>
        <w:rPr>
          <w:rFonts w:ascii="Baskerville" w:hAnsi="Baskerville"/>
          <w:sz w:val="20"/>
          <w:szCs w:val="20"/>
        </w:rPr>
        <w:t xml:space="preserve">build the bridge </w:t>
      </w:r>
      <w:r>
        <w:rPr>
          <w:rFonts w:ascii="Baskerville" w:hAnsi="Baskerville"/>
          <w:sz w:val="20"/>
          <w:szCs w:val="20"/>
        </w:rPr>
        <w:t xml:space="preserve">– </w:t>
      </w:r>
      <w:r>
        <w:rPr>
          <w:rFonts w:ascii="Baskerville" w:hAnsi="Baskerville"/>
          <w:sz w:val="20"/>
          <w:szCs w:val="20"/>
        </w:rPr>
        <w:t xml:space="preserve">so it is not a public nuisance </w:t>
      </w:r>
      <w:r>
        <w:rPr>
          <w:rFonts w:ascii="Baskerville" w:hAnsi="Baskerville"/>
          <w:sz w:val="20"/>
          <w:szCs w:val="20"/>
        </w:rPr>
        <w:t xml:space="preserve">– </w:t>
      </w:r>
      <w:r>
        <w:rPr>
          <w:rFonts w:ascii="Baskerville" w:hAnsi="Baskerville"/>
          <w:sz w:val="20"/>
          <w:szCs w:val="20"/>
        </w:rPr>
        <w:t>this is not an unwarranted act as it had statutory authority. Statutory authority is built into the unwarranted act.</w:t>
      </w:r>
    </w:p>
    <w:p w14:paraId="62BAD332" w14:textId="77777777" w:rsidR="00080C39" w:rsidRDefault="00824F0F">
      <w:pPr>
        <w:pStyle w:val="Heading2"/>
      </w:pPr>
      <w:bookmarkStart w:id="58" w:name="_Toc57"/>
      <w:r>
        <w:rPr>
          <w:lang w:val="en-US"/>
        </w:rPr>
        <w:t>Morton v Wheeler (1954)</w:t>
      </w:r>
      <w:bookmarkEnd w:id="58"/>
    </w:p>
    <w:p w14:paraId="34451316"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 xml:space="preserve">Liability on store owner for injury/death of person that </w:t>
      </w:r>
      <w:r>
        <w:rPr>
          <w:rFonts w:ascii="Baskerville" w:hAnsi="Baskerville"/>
          <w:sz w:val="20"/>
          <w:szCs w:val="20"/>
        </w:rPr>
        <w:t>fell onto 2-foot-high spikes that he had placed around this window sill to prevent people from sitting there.</w:t>
      </w:r>
    </w:p>
    <w:p w14:paraId="58F9F860"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lang w:val="fr-FR"/>
        </w:rPr>
        <w:t xml:space="preserve">Public nuisance </w:t>
      </w:r>
      <w:r>
        <w:rPr>
          <w:rFonts w:ascii="Baskerville" w:hAnsi="Baskerville"/>
          <w:sz w:val="20"/>
          <w:szCs w:val="20"/>
        </w:rPr>
        <w:t xml:space="preserve">– </w:t>
      </w:r>
      <w:r>
        <w:rPr>
          <w:rFonts w:ascii="Baskerville" w:hAnsi="Baskerville"/>
          <w:sz w:val="20"/>
          <w:szCs w:val="20"/>
        </w:rPr>
        <w:t xml:space="preserve">created a danger on/near a highway </w:t>
      </w:r>
      <w:r>
        <w:rPr>
          <w:rFonts w:ascii="Baskerville" w:hAnsi="Baskerville"/>
          <w:sz w:val="20"/>
          <w:szCs w:val="20"/>
        </w:rPr>
        <w:t xml:space="preserve">– </w:t>
      </w:r>
      <w:r>
        <w:rPr>
          <w:rFonts w:ascii="Baskerville" w:hAnsi="Baskerville"/>
          <w:sz w:val="20"/>
          <w:szCs w:val="20"/>
        </w:rPr>
        <w:t>burden of proof is first on the plaintiff to argue that there is a danger on/near the highw</w:t>
      </w:r>
      <w:r>
        <w:rPr>
          <w:rFonts w:ascii="Baskerville" w:hAnsi="Baskerville"/>
          <w:sz w:val="20"/>
          <w:szCs w:val="20"/>
        </w:rPr>
        <w:t>ay. Then it switches to the defendant, to prove why they had created that danger.</w:t>
      </w:r>
    </w:p>
    <w:p w14:paraId="08BA5C5C"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 xml:space="preserve">The only question is: are the spikes actually dangerous? Denning </w:t>
      </w:r>
      <w:r>
        <w:rPr>
          <w:rFonts w:ascii="Baskerville" w:hAnsi="Baskerville"/>
          <w:sz w:val="20"/>
          <w:szCs w:val="20"/>
        </w:rPr>
        <w:t xml:space="preserve">– </w:t>
      </w:r>
      <w:r>
        <w:rPr>
          <w:rFonts w:ascii="Baskerville" w:hAnsi="Baskerville"/>
          <w:sz w:val="20"/>
          <w:szCs w:val="20"/>
        </w:rPr>
        <w:t xml:space="preserve">says they are not dangerous. </w:t>
      </w:r>
    </w:p>
    <w:p w14:paraId="7075F4F5"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 xml:space="preserve">Highways </w:t>
      </w:r>
      <w:r>
        <w:rPr>
          <w:rFonts w:ascii="Baskerville" w:hAnsi="Baskerville"/>
          <w:sz w:val="20"/>
          <w:szCs w:val="20"/>
        </w:rPr>
        <w:t xml:space="preserve">– </w:t>
      </w:r>
      <w:r>
        <w:rPr>
          <w:rFonts w:ascii="Baskerville" w:hAnsi="Baskerville"/>
          <w:sz w:val="20"/>
          <w:szCs w:val="20"/>
        </w:rPr>
        <w:t xml:space="preserve">anything that is dedicated to the public to pass/repass on </w:t>
      </w:r>
      <w:r>
        <w:rPr>
          <w:rFonts w:ascii="Baskerville" w:hAnsi="Baskerville"/>
          <w:sz w:val="20"/>
          <w:szCs w:val="20"/>
        </w:rPr>
        <w:t xml:space="preserve">– </w:t>
      </w:r>
      <w:r>
        <w:rPr>
          <w:rFonts w:ascii="Baskerville" w:hAnsi="Baskerville"/>
          <w:sz w:val="20"/>
          <w:szCs w:val="20"/>
        </w:rPr>
        <w:t xml:space="preserve">back </w:t>
      </w:r>
      <w:r>
        <w:rPr>
          <w:rFonts w:ascii="Baskerville" w:hAnsi="Baskerville"/>
          <w:sz w:val="20"/>
          <w:szCs w:val="20"/>
        </w:rPr>
        <w:t>road, side walk, pathway, 400 series hwy, etc. What about special damage? Personal injury = special damage.</w:t>
      </w:r>
    </w:p>
    <w:p w14:paraId="78435C67" w14:textId="77777777" w:rsidR="00080C39" w:rsidRDefault="00824F0F">
      <w:pPr>
        <w:pStyle w:val="Heading2"/>
      </w:pPr>
      <w:bookmarkStart w:id="59" w:name="_Toc58"/>
      <w:r>
        <w:rPr>
          <w:lang w:val="en-US"/>
        </w:rPr>
        <w:t xml:space="preserve">Hickey v Electric Production Company of Canada (Nfld SC) </w:t>
      </w:r>
      <w:r>
        <w:t xml:space="preserve">– </w:t>
      </w:r>
      <w:r>
        <w:rPr>
          <w:lang w:val="en-US"/>
        </w:rPr>
        <w:t>Obstruction of Public Rights</w:t>
      </w:r>
      <w:bookmarkEnd w:id="59"/>
    </w:p>
    <w:p w14:paraId="4B3CCFEE"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Waste discharge killed all the fish in a bay. Everyone has a</w:t>
      </w:r>
      <w:r>
        <w:rPr>
          <w:rFonts w:ascii="Baskerville" w:hAnsi="Baskerville"/>
          <w:sz w:val="20"/>
          <w:szCs w:val="20"/>
        </w:rPr>
        <w:t xml:space="preserve"> public right to fish in public waters and navigable rivers. Particular means that the injury must be different in kind, not simply different in degree. Direct means that the injury must have been caused directly, as opposed to indirectly </w:t>
      </w:r>
      <w:r>
        <w:rPr>
          <w:rFonts w:ascii="Baskerville" w:hAnsi="Baskerville"/>
          <w:sz w:val="20"/>
          <w:szCs w:val="20"/>
        </w:rPr>
        <w:t xml:space="preserve">– </w:t>
      </w:r>
      <w:r>
        <w:rPr>
          <w:rFonts w:ascii="Baskerville" w:hAnsi="Baskerville"/>
          <w:sz w:val="20"/>
          <w:szCs w:val="20"/>
          <w:lang w:val="fr-FR"/>
        </w:rPr>
        <w:t>trespass/case d</w:t>
      </w:r>
      <w:r>
        <w:rPr>
          <w:rFonts w:ascii="Baskerville" w:hAnsi="Baskerville"/>
          <w:sz w:val="20"/>
          <w:szCs w:val="20"/>
          <w:lang w:val="fr-FR"/>
        </w:rPr>
        <w:t>istinction.</w:t>
      </w:r>
    </w:p>
    <w:p w14:paraId="7701C8AE"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lang w:val="fr-FR"/>
        </w:rPr>
        <w:t xml:space="preserve">Phosphorus plant </w:t>
      </w:r>
      <w:r>
        <w:rPr>
          <w:rFonts w:ascii="Baskerville" w:hAnsi="Baskerville"/>
          <w:sz w:val="20"/>
          <w:szCs w:val="20"/>
        </w:rPr>
        <w:t xml:space="preserve">– </w:t>
      </w:r>
      <w:r>
        <w:rPr>
          <w:rFonts w:ascii="Baskerville" w:hAnsi="Baskerville"/>
          <w:sz w:val="20"/>
          <w:szCs w:val="20"/>
        </w:rPr>
        <w:t xml:space="preserve">leaked chemicals into a bay, killed all the fish. Sued in public nuisance </w:t>
      </w:r>
      <w:r>
        <w:rPr>
          <w:rFonts w:ascii="Baskerville" w:hAnsi="Baskerville"/>
          <w:sz w:val="20"/>
          <w:szCs w:val="20"/>
        </w:rPr>
        <w:t xml:space="preserve">– </w:t>
      </w:r>
      <w:r>
        <w:rPr>
          <w:rFonts w:ascii="Baskerville" w:hAnsi="Baskerville"/>
          <w:sz w:val="20"/>
          <w:szCs w:val="20"/>
        </w:rPr>
        <w:t xml:space="preserve">given that a public nuisance exists </w:t>
      </w:r>
      <w:r>
        <w:rPr>
          <w:rFonts w:ascii="Baskerville" w:hAnsi="Baskerville"/>
          <w:sz w:val="20"/>
          <w:szCs w:val="20"/>
        </w:rPr>
        <w:t xml:space="preserve">– </w:t>
      </w:r>
      <w:r>
        <w:rPr>
          <w:rFonts w:ascii="Baskerville" w:hAnsi="Baskerville"/>
          <w:sz w:val="20"/>
          <w:szCs w:val="20"/>
        </w:rPr>
        <w:t>there is no statutory authority that allows dumping of chemicals in the water - public fishing is a right. Spec</w:t>
      </w:r>
      <w:r>
        <w:rPr>
          <w:rFonts w:ascii="Baskerville" w:hAnsi="Baskerville"/>
          <w:sz w:val="20"/>
          <w:szCs w:val="20"/>
        </w:rPr>
        <w:t>ial damages? Must be direct, substantial and particular.</w:t>
      </w:r>
    </w:p>
    <w:p w14:paraId="1A7CB8A5"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 xml:space="preserve">Direct </w:t>
      </w:r>
      <w:r>
        <w:rPr>
          <w:rFonts w:ascii="Baskerville" w:hAnsi="Baskerville"/>
          <w:sz w:val="20"/>
          <w:szCs w:val="20"/>
        </w:rPr>
        <w:t xml:space="preserve">– </w:t>
      </w:r>
      <w:r>
        <w:rPr>
          <w:rFonts w:ascii="Baskerville" w:hAnsi="Baskerville"/>
          <w:sz w:val="20"/>
          <w:szCs w:val="20"/>
        </w:rPr>
        <w:t xml:space="preserve">definition? </w:t>
      </w:r>
      <w:r>
        <w:rPr>
          <w:rFonts w:ascii="Baskerville" w:hAnsi="Baskerville"/>
          <w:sz w:val="20"/>
          <w:szCs w:val="20"/>
        </w:rPr>
        <w:t xml:space="preserve">– </w:t>
      </w:r>
      <w:r>
        <w:rPr>
          <w:rFonts w:ascii="Baskerville" w:hAnsi="Baskerville"/>
          <w:sz w:val="20"/>
          <w:szCs w:val="20"/>
        </w:rPr>
        <w:t>you/your stuff that is interfered with. If the pollution affected the boats, netting or made the fisherman sick, that would be direct damage. But the pollution killed the fish,</w:t>
      </w:r>
      <w:r>
        <w:rPr>
          <w:rFonts w:ascii="Baskerville" w:hAnsi="Baskerville"/>
          <w:sz w:val="20"/>
          <w:szCs w:val="20"/>
        </w:rPr>
        <w:t xml:space="preserve"> which is indirect.</w:t>
      </w:r>
    </w:p>
    <w:p w14:paraId="3DC4481D" w14:textId="77777777" w:rsidR="00080C39" w:rsidRDefault="00824F0F">
      <w:pPr>
        <w:pStyle w:val="ListParagraph"/>
        <w:numPr>
          <w:ilvl w:val="0"/>
          <w:numId w:val="104"/>
        </w:numPr>
        <w:spacing w:line="240" w:lineRule="auto"/>
        <w:rPr>
          <w:rFonts w:ascii="Baskerville" w:eastAsia="Baskerville" w:hAnsi="Baskerville" w:cs="Baskerville"/>
          <w:sz w:val="20"/>
          <w:szCs w:val="20"/>
        </w:rPr>
      </w:pPr>
      <w:r>
        <w:rPr>
          <w:rFonts w:ascii="Baskerville" w:hAnsi="Baskerville"/>
          <w:sz w:val="20"/>
          <w:szCs w:val="20"/>
        </w:rPr>
        <w:t xml:space="preserve">Particular </w:t>
      </w:r>
      <w:r>
        <w:rPr>
          <w:rFonts w:ascii="Baskerville" w:hAnsi="Baskerville"/>
          <w:sz w:val="20"/>
          <w:szCs w:val="20"/>
        </w:rPr>
        <w:t xml:space="preserve">– </w:t>
      </w:r>
      <w:r>
        <w:rPr>
          <w:rFonts w:ascii="Baskerville" w:hAnsi="Baskerville"/>
          <w:sz w:val="20"/>
          <w:szCs w:val="20"/>
        </w:rPr>
        <w:t xml:space="preserve">definition? Damage different in kind than anybody else in the public </w:t>
      </w:r>
      <w:r>
        <w:rPr>
          <w:rFonts w:ascii="Baskerville" w:hAnsi="Baskerville"/>
          <w:sz w:val="20"/>
          <w:szCs w:val="20"/>
        </w:rPr>
        <w:t xml:space="preserve">– </w:t>
      </w:r>
      <w:r>
        <w:rPr>
          <w:rFonts w:ascii="Baskerville" w:hAnsi="Baskerville"/>
          <w:sz w:val="20"/>
          <w:szCs w:val="20"/>
        </w:rPr>
        <w:t xml:space="preserve">more than one fisherman complaining, so no one has a difference in kind. </w:t>
      </w:r>
    </w:p>
    <w:p w14:paraId="2E0F66E3"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 xml:space="preserve">Loss they are claiming? Economic loss </w:t>
      </w:r>
      <w:r>
        <w:rPr>
          <w:rFonts w:ascii="Baskerville" w:hAnsi="Baskerville"/>
          <w:sz w:val="20"/>
          <w:szCs w:val="20"/>
        </w:rPr>
        <w:t xml:space="preserve">– </w:t>
      </w:r>
      <w:r>
        <w:rPr>
          <w:rFonts w:ascii="Baskerville" w:hAnsi="Baskerville"/>
          <w:sz w:val="20"/>
          <w:szCs w:val="20"/>
        </w:rPr>
        <w:t>pure economic loss is bad.</w:t>
      </w:r>
    </w:p>
    <w:p w14:paraId="1FEAF0F4" w14:textId="77777777" w:rsidR="00080C39" w:rsidRDefault="00824F0F">
      <w:pPr>
        <w:pStyle w:val="ListParagraph"/>
        <w:numPr>
          <w:ilvl w:val="1"/>
          <w:numId w:val="104"/>
        </w:numPr>
        <w:spacing w:line="240" w:lineRule="auto"/>
        <w:rPr>
          <w:rFonts w:ascii="Baskerville" w:eastAsia="Baskerville" w:hAnsi="Baskerville" w:cs="Baskerville"/>
          <w:sz w:val="20"/>
          <w:szCs w:val="20"/>
        </w:rPr>
      </w:pPr>
      <w:r>
        <w:rPr>
          <w:rFonts w:ascii="Baskerville" w:hAnsi="Baskerville"/>
          <w:sz w:val="20"/>
          <w:szCs w:val="20"/>
        </w:rPr>
        <w:t>Whose right</w:t>
      </w:r>
      <w:r>
        <w:rPr>
          <w:rFonts w:ascii="Baskerville" w:hAnsi="Baskerville"/>
          <w:sz w:val="20"/>
          <w:szCs w:val="20"/>
        </w:rPr>
        <w:t>s are these? Her majesty</w:t>
      </w:r>
      <w:r>
        <w:rPr>
          <w:rFonts w:ascii="Baskerville" w:hAnsi="Baskerville"/>
          <w:sz w:val="20"/>
          <w:szCs w:val="20"/>
        </w:rPr>
        <w:t>’</w:t>
      </w:r>
      <w:r>
        <w:rPr>
          <w:rFonts w:ascii="Baskerville" w:hAnsi="Baskerville"/>
          <w:sz w:val="20"/>
          <w:szCs w:val="20"/>
        </w:rPr>
        <w:t xml:space="preserve">s </w:t>
      </w:r>
      <w:r>
        <w:rPr>
          <w:rFonts w:ascii="Baskerville" w:hAnsi="Baskerville"/>
          <w:sz w:val="20"/>
          <w:szCs w:val="20"/>
        </w:rPr>
        <w:t xml:space="preserve">– </w:t>
      </w:r>
      <w:r>
        <w:rPr>
          <w:rFonts w:ascii="Baskerville" w:hAnsi="Baskerville"/>
          <w:sz w:val="20"/>
          <w:szCs w:val="20"/>
        </w:rPr>
        <w:t>the AG doesn</w:t>
      </w:r>
      <w:r>
        <w:rPr>
          <w:rFonts w:ascii="Baskerville" w:hAnsi="Baskerville"/>
          <w:sz w:val="20"/>
          <w:szCs w:val="20"/>
        </w:rPr>
        <w:t>’</w:t>
      </w:r>
      <w:r>
        <w:rPr>
          <w:rFonts w:ascii="Baskerville" w:hAnsi="Baskerville"/>
          <w:sz w:val="20"/>
          <w:szCs w:val="20"/>
        </w:rPr>
        <w:t>t want to get involved.</w:t>
      </w:r>
    </w:p>
    <w:p w14:paraId="132A75FE" w14:textId="77777777" w:rsidR="00080C39" w:rsidRDefault="00824F0F">
      <w:pPr>
        <w:pStyle w:val="Body"/>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BLL </w:t>
      </w:r>
      <w:r>
        <w:rPr>
          <w:rFonts w:ascii="Baskerville SemiBold" w:hAnsi="Baskerville SemiBold"/>
          <w:sz w:val="20"/>
          <w:szCs w:val="20"/>
        </w:rPr>
        <w:t xml:space="preserve">– </w:t>
      </w:r>
      <w:r>
        <w:rPr>
          <w:rFonts w:ascii="Baskerville SemiBold" w:hAnsi="Baskerville SemiBold"/>
          <w:sz w:val="20"/>
          <w:szCs w:val="20"/>
        </w:rPr>
        <w:t>1. Public right to fish in public waters. 2. Special damage is direct, substantial and particular. 3. Damage that is different in kind not just a difference in extent.</w:t>
      </w:r>
    </w:p>
    <w:p w14:paraId="5EFD5156"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 xml:space="preserve">Ontario Law - Directness </w:t>
      </w:r>
      <w:r>
        <w:rPr>
          <w:rFonts w:ascii="Baskerville" w:hAnsi="Baskerville"/>
          <w:sz w:val="20"/>
          <w:szCs w:val="20"/>
        </w:rPr>
        <w:t xml:space="preserve">– </w:t>
      </w:r>
      <w:r>
        <w:rPr>
          <w:rFonts w:ascii="Baskerville" w:hAnsi="Baskerville"/>
          <w:sz w:val="20"/>
          <w:szCs w:val="20"/>
        </w:rPr>
        <w:t xml:space="preserve">someone throws a log over the road, the horse trips on the log </w:t>
      </w:r>
      <w:r>
        <w:rPr>
          <w:rFonts w:ascii="Baskerville" w:hAnsi="Baskerville"/>
          <w:sz w:val="20"/>
          <w:szCs w:val="20"/>
        </w:rPr>
        <w:t xml:space="preserve">– </w:t>
      </w:r>
      <w:r>
        <w:rPr>
          <w:rFonts w:ascii="Baskerville" w:hAnsi="Baskerville"/>
          <w:sz w:val="20"/>
          <w:szCs w:val="20"/>
        </w:rPr>
        <w:t xml:space="preserve">case application (not trespass) </w:t>
      </w:r>
    </w:p>
    <w:p w14:paraId="372635B2" w14:textId="77777777" w:rsidR="00080C39" w:rsidRDefault="00824F0F">
      <w:pPr>
        <w:pStyle w:val="Body"/>
        <w:spacing w:line="240" w:lineRule="auto"/>
        <w:rPr>
          <w:rFonts w:ascii="Baskerville" w:eastAsia="Baskerville" w:hAnsi="Baskerville" w:cs="Baskerville"/>
          <w:sz w:val="20"/>
          <w:szCs w:val="20"/>
        </w:rPr>
      </w:pPr>
      <w:r>
        <w:rPr>
          <w:rFonts w:ascii="Baskerville SemiBold" w:hAnsi="Baskerville SemiBold"/>
          <w:color w:val="4472C4"/>
          <w:sz w:val="20"/>
          <w:szCs w:val="20"/>
          <w:u w:color="4472C4"/>
        </w:rPr>
        <w:t>Ricket (HL - 1867)</w:t>
      </w:r>
      <w:r>
        <w:rPr>
          <w:rFonts w:ascii="Baskerville" w:hAnsi="Baskerville"/>
          <w:sz w:val="20"/>
          <w:szCs w:val="20"/>
        </w:rPr>
        <w:t xml:space="preserve"> – </w:t>
      </w:r>
      <w:r>
        <w:rPr>
          <w:rFonts w:ascii="Baskerville" w:hAnsi="Baskerville"/>
          <w:sz w:val="20"/>
          <w:szCs w:val="20"/>
        </w:rPr>
        <w:t xml:space="preserve">building a railway, plaintiff owned pub </w:t>
      </w:r>
      <w:r>
        <w:rPr>
          <w:rFonts w:ascii="Baskerville" w:hAnsi="Baskerville"/>
          <w:sz w:val="20"/>
          <w:szCs w:val="20"/>
        </w:rPr>
        <w:t xml:space="preserve">– </w:t>
      </w:r>
      <w:r>
        <w:rPr>
          <w:rFonts w:ascii="Baskerville" w:hAnsi="Baskerville"/>
          <w:sz w:val="20"/>
          <w:szCs w:val="20"/>
        </w:rPr>
        <w:t>railway cut off the end of the pub</w:t>
      </w:r>
      <w:r>
        <w:rPr>
          <w:rFonts w:ascii="Baskerville" w:hAnsi="Baskerville"/>
          <w:sz w:val="20"/>
          <w:szCs w:val="20"/>
        </w:rPr>
        <w:t>’</w:t>
      </w:r>
      <w:r>
        <w:rPr>
          <w:rFonts w:ascii="Baskerville" w:hAnsi="Baskerville"/>
          <w:sz w:val="20"/>
          <w:szCs w:val="20"/>
        </w:rPr>
        <w:t>s road for 18 months while the co</w:t>
      </w:r>
      <w:r>
        <w:rPr>
          <w:rFonts w:ascii="Baskerville" w:hAnsi="Baskerville"/>
          <w:sz w:val="20"/>
          <w:szCs w:val="20"/>
        </w:rPr>
        <w:t xml:space="preserve">nstruction was on-going. Statutory authority to build railway? Injurious affection </w:t>
      </w:r>
      <w:r>
        <w:rPr>
          <w:rFonts w:ascii="Baskerville" w:hAnsi="Baskerville"/>
          <w:sz w:val="20"/>
          <w:szCs w:val="20"/>
        </w:rPr>
        <w:t xml:space="preserve">– </w:t>
      </w:r>
      <w:r>
        <w:rPr>
          <w:rFonts w:ascii="Baskerville" w:hAnsi="Baskerville"/>
          <w:sz w:val="20"/>
          <w:szCs w:val="20"/>
        </w:rPr>
        <w:t>owner could not sue because direct is: Losses that flow from a violation of your rights as opposed to someone else</w:t>
      </w:r>
      <w:r>
        <w:rPr>
          <w:rFonts w:ascii="Baskerville" w:hAnsi="Baskerville"/>
          <w:sz w:val="20"/>
          <w:szCs w:val="20"/>
        </w:rPr>
        <w:t>’</w:t>
      </w:r>
      <w:r>
        <w:rPr>
          <w:rFonts w:ascii="Baskerville" w:hAnsi="Baskerville"/>
          <w:sz w:val="20"/>
          <w:szCs w:val="20"/>
        </w:rPr>
        <w:t xml:space="preserve">s rights </w:t>
      </w:r>
      <w:r>
        <w:rPr>
          <w:rFonts w:ascii="Baskerville" w:hAnsi="Baskerville"/>
          <w:sz w:val="20"/>
          <w:szCs w:val="20"/>
        </w:rPr>
        <w:t xml:space="preserve">– </w:t>
      </w:r>
      <w:r>
        <w:rPr>
          <w:rFonts w:ascii="Baskerville" w:hAnsi="Baskerville"/>
          <w:sz w:val="20"/>
          <w:szCs w:val="20"/>
        </w:rPr>
        <w:t>it was not his right to pass/repass on the hi</w:t>
      </w:r>
      <w:r>
        <w:rPr>
          <w:rFonts w:ascii="Baskerville" w:hAnsi="Baskerville"/>
          <w:sz w:val="20"/>
          <w:szCs w:val="20"/>
        </w:rPr>
        <w:t>ghway that was interfered with, it was the public</w:t>
      </w:r>
      <w:r>
        <w:rPr>
          <w:rFonts w:ascii="Baskerville" w:hAnsi="Baskerville"/>
          <w:sz w:val="20"/>
          <w:szCs w:val="20"/>
        </w:rPr>
        <w:t>’</w:t>
      </w:r>
      <w:r>
        <w:rPr>
          <w:rFonts w:ascii="Baskerville" w:hAnsi="Baskerville"/>
          <w:sz w:val="20"/>
          <w:szCs w:val="20"/>
        </w:rPr>
        <w:t>s rights to pass/repass on the highway, so they could sue.</w:t>
      </w:r>
    </w:p>
    <w:p w14:paraId="4FE6C541" w14:textId="77777777" w:rsidR="00080C39" w:rsidRDefault="00824F0F">
      <w:pPr>
        <w:pStyle w:val="Body"/>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BLL: Losses that flow from a violation of your rights as opposed to someone else</w:t>
      </w:r>
      <w:r>
        <w:rPr>
          <w:rFonts w:ascii="Baskerville SemiBold" w:hAnsi="Baskerville SemiBold"/>
          <w:sz w:val="20"/>
          <w:szCs w:val="20"/>
        </w:rPr>
        <w:t>’</w:t>
      </w:r>
      <w:r>
        <w:rPr>
          <w:rFonts w:ascii="Baskerville SemiBold" w:hAnsi="Baskerville SemiBold"/>
          <w:sz w:val="20"/>
          <w:szCs w:val="20"/>
        </w:rPr>
        <w:t>s rights</w:t>
      </w:r>
    </w:p>
    <w:p w14:paraId="632A356A" w14:textId="77777777" w:rsidR="00080C39" w:rsidRDefault="00824F0F">
      <w:pPr>
        <w:pStyle w:val="Heading2"/>
      </w:pPr>
      <w:bookmarkStart w:id="60" w:name="_Toc59"/>
      <w:r>
        <w:rPr>
          <w:lang w:val="en-US"/>
        </w:rPr>
        <w:t xml:space="preserve">Special Damages </w:t>
      </w:r>
      <w:r>
        <w:t xml:space="preserve">– </w:t>
      </w:r>
      <w:r>
        <w:rPr>
          <w:lang w:val="en-US"/>
        </w:rPr>
        <w:t xml:space="preserve">Different Views </w:t>
      </w:r>
      <w:r>
        <w:t xml:space="preserve">– </w:t>
      </w:r>
      <w:r>
        <w:rPr>
          <w:lang w:val="en-US"/>
        </w:rPr>
        <w:t>Conventional (factual</w:t>
      </w:r>
      <w:r>
        <w:rPr>
          <w:lang w:val="en-US"/>
        </w:rPr>
        <w:t>) &amp; Binding (legal)</w:t>
      </w:r>
      <w:bookmarkEnd w:id="60"/>
    </w:p>
    <w:p w14:paraId="65500570" w14:textId="77777777" w:rsidR="00080C39" w:rsidRDefault="00824F0F">
      <w:pPr>
        <w:pStyle w:val="Body"/>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Direct</w:t>
      </w:r>
    </w:p>
    <w:p w14:paraId="49ED8309" w14:textId="77777777" w:rsidR="00080C39" w:rsidRDefault="00824F0F">
      <w:pPr>
        <w:pStyle w:val="ListParagraph"/>
        <w:numPr>
          <w:ilvl w:val="0"/>
          <w:numId w:val="117"/>
        </w:numPr>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Binding </w:t>
      </w:r>
      <w:r>
        <w:rPr>
          <w:rFonts w:ascii="Baskerville SemiBold" w:hAnsi="Baskerville SemiBold"/>
          <w:sz w:val="20"/>
          <w:szCs w:val="20"/>
        </w:rPr>
        <w:t xml:space="preserve">– </w:t>
      </w:r>
      <w:r>
        <w:rPr>
          <w:rFonts w:ascii="Baskerville SemiBold" w:hAnsi="Baskerville SemiBold"/>
          <w:sz w:val="20"/>
          <w:szCs w:val="20"/>
        </w:rPr>
        <w:t xml:space="preserve">Ricket, McArthur </w:t>
      </w:r>
      <w:r>
        <w:rPr>
          <w:rFonts w:ascii="Baskerville SemiBold" w:hAnsi="Baskerville SemiBold"/>
          <w:sz w:val="20"/>
          <w:szCs w:val="20"/>
        </w:rPr>
        <w:t xml:space="preserve">– </w:t>
      </w:r>
      <w:r>
        <w:rPr>
          <w:rFonts w:ascii="Baskerville" w:hAnsi="Baskerville"/>
          <w:sz w:val="20"/>
          <w:szCs w:val="20"/>
        </w:rPr>
        <w:t>Losses that flow from a violation of your rights as opposed to someone else</w:t>
      </w:r>
      <w:r>
        <w:rPr>
          <w:rFonts w:ascii="Baskerville" w:hAnsi="Baskerville"/>
          <w:sz w:val="20"/>
          <w:szCs w:val="20"/>
        </w:rPr>
        <w:t>’</w:t>
      </w:r>
      <w:r>
        <w:rPr>
          <w:rFonts w:ascii="Baskerville" w:hAnsi="Baskerville"/>
          <w:sz w:val="20"/>
          <w:szCs w:val="20"/>
        </w:rPr>
        <w:t>s rights.</w:t>
      </w:r>
    </w:p>
    <w:p w14:paraId="37C8D8F2" w14:textId="77777777" w:rsidR="00080C39" w:rsidRDefault="00824F0F">
      <w:pPr>
        <w:pStyle w:val="ListParagraph"/>
        <w:numPr>
          <w:ilvl w:val="0"/>
          <w:numId w:val="117"/>
        </w:numPr>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Conventional </w:t>
      </w:r>
      <w:r>
        <w:rPr>
          <w:rFonts w:ascii="Baskerville SemiBold" w:hAnsi="Baskerville SemiBold"/>
          <w:sz w:val="20"/>
          <w:szCs w:val="20"/>
        </w:rPr>
        <w:t xml:space="preserve">– </w:t>
      </w:r>
      <w:r>
        <w:rPr>
          <w:rFonts w:ascii="Baskerville" w:hAnsi="Baskerville"/>
          <w:sz w:val="20"/>
          <w:szCs w:val="20"/>
        </w:rPr>
        <w:t xml:space="preserve">distinction between trespass (direct) &amp; case (indirect) </w:t>
      </w:r>
      <w:r>
        <w:rPr>
          <w:rFonts w:ascii="Baskerville" w:hAnsi="Baskerville"/>
          <w:sz w:val="20"/>
          <w:szCs w:val="20"/>
        </w:rPr>
        <w:t xml:space="preserve">– </w:t>
      </w:r>
      <w:r>
        <w:rPr>
          <w:rFonts w:ascii="Baskerville" w:hAnsi="Baskerville"/>
          <w:sz w:val="20"/>
          <w:szCs w:val="20"/>
        </w:rPr>
        <w:t xml:space="preserve">similar to trespass </w:t>
      </w:r>
      <w:r>
        <w:rPr>
          <w:rFonts w:ascii="Baskerville" w:hAnsi="Baskerville"/>
          <w:sz w:val="20"/>
          <w:szCs w:val="20"/>
        </w:rPr>
        <w:t xml:space="preserve">– </w:t>
      </w:r>
      <w:r>
        <w:rPr>
          <w:rFonts w:ascii="Baskerville" w:hAnsi="Baskerville"/>
          <w:sz w:val="20"/>
          <w:szCs w:val="20"/>
        </w:rPr>
        <w:t>has to be immediately affected.</w:t>
      </w:r>
    </w:p>
    <w:p w14:paraId="2F378C3D" w14:textId="77777777" w:rsidR="00080C39" w:rsidRDefault="00824F0F">
      <w:pPr>
        <w:pStyle w:val="ListParagraph"/>
        <w:numPr>
          <w:ilvl w:val="0"/>
          <w:numId w:val="117"/>
        </w:numPr>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Example </w:t>
      </w:r>
      <w:r>
        <w:rPr>
          <w:rFonts w:ascii="Baskerville SemiBold" w:hAnsi="Baskerville SemiBold"/>
          <w:sz w:val="20"/>
          <w:szCs w:val="20"/>
        </w:rPr>
        <w:t xml:space="preserve">– </w:t>
      </w:r>
      <w:r>
        <w:rPr>
          <w:rFonts w:ascii="Baskerville" w:hAnsi="Baskerville"/>
          <w:sz w:val="20"/>
          <w:szCs w:val="20"/>
        </w:rPr>
        <w:t>log across public road, horse tripped on log, person was thrown from horse and were injured. This is sufficiently direct.</w:t>
      </w:r>
    </w:p>
    <w:p w14:paraId="010BCF37" w14:textId="77777777" w:rsidR="00080C39" w:rsidRDefault="00824F0F">
      <w:pPr>
        <w:pStyle w:val="Body"/>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Substantial</w:t>
      </w:r>
    </w:p>
    <w:p w14:paraId="3D19164C" w14:textId="77777777" w:rsidR="00080C39" w:rsidRDefault="00824F0F">
      <w:pPr>
        <w:pStyle w:val="ListParagraph"/>
        <w:numPr>
          <w:ilvl w:val="0"/>
          <w:numId w:val="119"/>
        </w:numPr>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Binding </w:t>
      </w:r>
      <w:r>
        <w:rPr>
          <w:rFonts w:ascii="Baskerville SemiBold" w:hAnsi="Baskerville SemiBold"/>
          <w:sz w:val="20"/>
          <w:szCs w:val="20"/>
        </w:rPr>
        <w:t xml:space="preserve">– </w:t>
      </w:r>
      <w:r>
        <w:rPr>
          <w:rFonts w:ascii="Baskerville" w:hAnsi="Baskerville"/>
          <w:sz w:val="20"/>
          <w:szCs w:val="20"/>
        </w:rPr>
        <w:t xml:space="preserve">Whalen </w:t>
      </w:r>
      <w:r>
        <w:rPr>
          <w:rFonts w:ascii="Baskerville" w:hAnsi="Baskerville"/>
          <w:sz w:val="20"/>
          <w:szCs w:val="20"/>
        </w:rPr>
        <w:t xml:space="preserve">– </w:t>
      </w:r>
      <w:r>
        <w:rPr>
          <w:rFonts w:ascii="Baskerville" w:hAnsi="Baskerville"/>
          <w:sz w:val="20"/>
          <w:szCs w:val="20"/>
        </w:rPr>
        <w:t>substantial is the same as with traditional private nuisance</w:t>
      </w:r>
    </w:p>
    <w:p w14:paraId="067926A0" w14:textId="77777777" w:rsidR="00080C39" w:rsidRDefault="00824F0F">
      <w:pPr>
        <w:pStyle w:val="ListParagraph"/>
        <w:numPr>
          <w:ilvl w:val="0"/>
          <w:numId w:val="119"/>
        </w:numPr>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Conventional - </w:t>
      </w:r>
      <w:r>
        <w:rPr>
          <w:rFonts w:ascii="Baskerville" w:hAnsi="Baskerville"/>
          <w:sz w:val="20"/>
          <w:szCs w:val="20"/>
        </w:rPr>
        <w:t>$$</w:t>
      </w:r>
    </w:p>
    <w:p w14:paraId="70CB6BDD" w14:textId="77777777" w:rsidR="00080C39" w:rsidRDefault="00824F0F">
      <w:pPr>
        <w:pStyle w:val="Body"/>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lang w:val="pt-PT"/>
        </w:rPr>
        <w:t>Particular</w:t>
      </w:r>
    </w:p>
    <w:p w14:paraId="46F5EFC7" w14:textId="77777777" w:rsidR="00080C39" w:rsidRDefault="00824F0F">
      <w:pPr>
        <w:pStyle w:val="ListParagraph"/>
        <w:numPr>
          <w:ilvl w:val="0"/>
          <w:numId w:val="121"/>
        </w:numPr>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Binding </w:t>
      </w:r>
      <w:r>
        <w:rPr>
          <w:rFonts w:ascii="Baskerville SemiBold" w:hAnsi="Baskerville SemiBold"/>
          <w:sz w:val="20"/>
          <w:szCs w:val="20"/>
        </w:rPr>
        <w:t xml:space="preserve">– </w:t>
      </w:r>
      <w:r>
        <w:rPr>
          <w:rFonts w:ascii="Baskerville" w:hAnsi="Baskerville"/>
          <w:sz w:val="20"/>
          <w:szCs w:val="20"/>
        </w:rPr>
        <w:t>Rainy River</w:t>
      </w:r>
    </w:p>
    <w:p w14:paraId="63FC6DBF" w14:textId="77777777" w:rsidR="00080C39" w:rsidRDefault="00824F0F">
      <w:pPr>
        <w:pStyle w:val="ListParagraph"/>
        <w:numPr>
          <w:ilvl w:val="0"/>
          <w:numId w:val="121"/>
        </w:numPr>
        <w:spacing w:line="240" w:lineRule="auto"/>
        <w:rPr>
          <w:rFonts w:ascii="Baskerville SemiBold" w:eastAsia="Baskerville SemiBold" w:hAnsi="Baskerville SemiBold" w:cs="Baskerville SemiBold"/>
          <w:sz w:val="20"/>
          <w:szCs w:val="20"/>
        </w:rPr>
      </w:pPr>
      <w:r>
        <w:rPr>
          <w:rFonts w:ascii="Baskerville SemiBold" w:hAnsi="Baskerville SemiBold"/>
          <w:sz w:val="20"/>
          <w:szCs w:val="20"/>
        </w:rPr>
        <w:t xml:space="preserve">Conventional </w:t>
      </w:r>
      <w:r>
        <w:rPr>
          <w:rFonts w:ascii="Baskerville SemiBold" w:hAnsi="Baskerville SemiBold"/>
          <w:sz w:val="20"/>
          <w:szCs w:val="20"/>
        </w:rPr>
        <w:t xml:space="preserve">– </w:t>
      </w:r>
      <w:r>
        <w:rPr>
          <w:rFonts w:ascii="Baskerville" w:hAnsi="Baskerville"/>
          <w:sz w:val="20"/>
          <w:szCs w:val="20"/>
        </w:rPr>
        <w:t>difference in kind (Hickey, Stein)</w:t>
      </w:r>
    </w:p>
    <w:p w14:paraId="660B2B06" w14:textId="77777777" w:rsidR="00080C39" w:rsidRDefault="00824F0F">
      <w:pPr>
        <w:pStyle w:val="Heading2"/>
      </w:pPr>
      <w:bookmarkStart w:id="61" w:name="_Toc60"/>
      <w:r>
        <w:rPr>
          <w:lang w:val="nl-NL"/>
        </w:rPr>
        <w:t xml:space="preserve">Sutherland (BCCA):  </w:t>
      </w:r>
      <w:bookmarkEnd w:id="61"/>
    </w:p>
    <w:p w14:paraId="557E81EF"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 xml:space="preserve">Something can be both a public and a private nuisance </w:t>
      </w:r>
      <w:r>
        <w:rPr>
          <w:rFonts w:ascii="Baskerville" w:hAnsi="Baskerville"/>
          <w:sz w:val="20"/>
          <w:szCs w:val="20"/>
        </w:rPr>
        <w:t xml:space="preserve">– </w:t>
      </w:r>
      <w:r>
        <w:rPr>
          <w:rFonts w:ascii="Baskerville" w:hAnsi="Baskerville"/>
          <w:sz w:val="20"/>
          <w:szCs w:val="20"/>
        </w:rPr>
        <w:t>not mutually exclusive.</w:t>
      </w:r>
    </w:p>
    <w:p w14:paraId="714B9838" w14:textId="77777777" w:rsidR="00080C39" w:rsidRDefault="00824F0F">
      <w:pPr>
        <w:pStyle w:val="Heading2"/>
      </w:pPr>
      <w:bookmarkStart w:id="62" w:name="_Toc61"/>
      <w:r>
        <w:t xml:space="preserve">Re Corby (Eng CA): </w:t>
      </w:r>
      <w:bookmarkEnd w:id="62"/>
    </w:p>
    <w:p w14:paraId="7C1B99D8"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P is born with severe birth defects. Personal injuries count as special damage.</w:t>
      </w:r>
    </w:p>
    <w:p w14:paraId="49E9FD43" w14:textId="77777777" w:rsidR="00080C39" w:rsidRDefault="00824F0F">
      <w:pPr>
        <w:pStyle w:val="Heading2"/>
      </w:pPr>
      <w:bookmarkStart w:id="63" w:name="_Toc62"/>
      <w:r>
        <w:rPr>
          <w:lang w:val="en-US"/>
        </w:rPr>
        <w:t>Stein v Gonzales (BCSC): Particular damage requires a difference in kind.</w:t>
      </w:r>
      <w:bookmarkEnd w:id="63"/>
    </w:p>
    <w:p w14:paraId="30A5CEAE" w14:textId="77777777" w:rsidR="00080C39" w:rsidRDefault="00824F0F">
      <w:pPr>
        <w:pStyle w:val="Body"/>
        <w:spacing w:line="240" w:lineRule="auto"/>
        <w:rPr>
          <w:rFonts w:ascii="Baskerville" w:eastAsia="Baskerville" w:hAnsi="Baskerville" w:cs="Baskerville"/>
          <w:sz w:val="20"/>
          <w:szCs w:val="20"/>
        </w:rPr>
      </w:pPr>
      <w:r>
        <w:rPr>
          <w:rFonts w:ascii="Baskerville SemiBold" w:hAnsi="Baskerville SemiBold"/>
          <w:sz w:val="20"/>
          <w:szCs w:val="20"/>
        </w:rPr>
        <w:t>Fa</w:t>
      </w:r>
      <w:r>
        <w:rPr>
          <w:rFonts w:ascii="Baskerville SemiBold" w:hAnsi="Baskerville SemiBold"/>
          <w:sz w:val="20"/>
          <w:szCs w:val="20"/>
        </w:rPr>
        <w:t>cts</w:t>
      </w:r>
      <w:r>
        <w:rPr>
          <w:rFonts w:ascii="Baskerville" w:hAnsi="Baskerville"/>
          <w:sz w:val="20"/>
          <w:szCs w:val="20"/>
        </w:rPr>
        <w:t>: P are business owners, wanted to stop D from using property around their area for prostitution. AG didn</w:t>
      </w:r>
      <w:r>
        <w:rPr>
          <w:rFonts w:ascii="Baskerville" w:hAnsi="Baskerville"/>
          <w:sz w:val="20"/>
          <w:szCs w:val="20"/>
        </w:rPr>
        <w:t>’</w:t>
      </w:r>
      <w:r>
        <w:rPr>
          <w:rFonts w:ascii="Baskerville" w:hAnsi="Baskerville"/>
          <w:sz w:val="20"/>
          <w:szCs w:val="20"/>
        </w:rPr>
        <w:t xml:space="preserve">t want to get involved. </w:t>
      </w:r>
      <w:r>
        <w:rPr>
          <w:rFonts w:ascii="Arial Unicode MS" w:eastAsia="Arial Unicode MS" w:hAnsi="Arial Unicode MS" w:cs="Arial Unicode MS"/>
          <w:sz w:val="20"/>
          <w:szCs w:val="20"/>
        </w:rPr>
        <w:br/>
      </w:r>
      <w:r>
        <w:rPr>
          <w:rFonts w:ascii="Baskerville" w:hAnsi="Baskerville"/>
          <w:sz w:val="20"/>
          <w:szCs w:val="20"/>
        </w:rPr>
        <w:t xml:space="preserve">Private nuisance or public nuisance? Are their private rights being interfered with? No </w:t>
      </w:r>
      <w:r>
        <w:rPr>
          <w:rFonts w:ascii="Baskerville" w:hAnsi="Baskerville"/>
          <w:sz w:val="20"/>
          <w:szCs w:val="20"/>
        </w:rPr>
        <w:t xml:space="preserve">– </w:t>
      </w:r>
      <w:r>
        <w:rPr>
          <w:rFonts w:ascii="Baskerville" w:hAnsi="Baskerville"/>
          <w:sz w:val="20"/>
          <w:szCs w:val="20"/>
        </w:rPr>
        <w:t xml:space="preserve">no interference with use and </w:t>
      </w:r>
      <w:r>
        <w:rPr>
          <w:rFonts w:ascii="Baskerville" w:hAnsi="Baskerville"/>
          <w:sz w:val="20"/>
          <w:szCs w:val="20"/>
        </w:rPr>
        <w:t>enjoyment of property, no emanations, no interference with access.</w:t>
      </w:r>
      <w:r>
        <w:rPr>
          <w:rFonts w:ascii="Arial Unicode MS" w:eastAsia="Arial Unicode MS" w:hAnsi="Arial Unicode MS" w:cs="Arial Unicode MS"/>
          <w:sz w:val="20"/>
          <w:szCs w:val="20"/>
        </w:rPr>
        <w:br/>
      </w:r>
      <w:r>
        <w:rPr>
          <w:rFonts w:ascii="Baskerville SemiBold" w:hAnsi="Baskerville SemiBold"/>
          <w:sz w:val="20"/>
          <w:szCs w:val="20"/>
        </w:rPr>
        <w:t>Issues:</w:t>
      </w:r>
      <w:r>
        <w:rPr>
          <w:rFonts w:ascii="Baskerville" w:hAnsi="Baskerville"/>
          <w:sz w:val="20"/>
          <w:szCs w:val="20"/>
        </w:rPr>
        <w:t xml:space="preserve"> Is there public nuisance?</w:t>
      </w:r>
      <w:r>
        <w:rPr>
          <w:rFonts w:ascii="Arial Unicode MS" w:eastAsia="Arial Unicode MS" w:hAnsi="Arial Unicode MS" w:cs="Arial Unicode MS"/>
          <w:sz w:val="20"/>
          <w:szCs w:val="20"/>
        </w:rPr>
        <w:br/>
      </w:r>
      <w:r>
        <w:rPr>
          <w:rFonts w:ascii="Baskerville SemiBold" w:hAnsi="Baskerville SemiBold"/>
          <w:sz w:val="20"/>
          <w:szCs w:val="20"/>
          <w:lang w:val="de-DE"/>
        </w:rPr>
        <w:t>Held:</w:t>
      </w:r>
      <w:r>
        <w:rPr>
          <w:rFonts w:ascii="Baskerville" w:hAnsi="Baskerville"/>
          <w:sz w:val="20"/>
          <w:szCs w:val="20"/>
          <w:lang w:val="fr-FR"/>
        </w:rPr>
        <w:t xml:space="preserve"> Public nuisance? 1 </w:t>
      </w:r>
      <w:r>
        <w:rPr>
          <w:rFonts w:ascii="Baskerville" w:hAnsi="Baskerville"/>
          <w:sz w:val="20"/>
          <w:szCs w:val="20"/>
        </w:rPr>
        <w:t xml:space="preserve">– </w:t>
      </w:r>
      <w:r>
        <w:rPr>
          <w:rFonts w:ascii="Baskerville" w:hAnsi="Baskerville"/>
          <w:sz w:val="20"/>
          <w:szCs w:val="20"/>
        </w:rPr>
        <w:t xml:space="preserve">Unwarranted act </w:t>
      </w:r>
      <w:r>
        <w:rPr>
          <w:rFonts w:ascii="Baskerville" w:hAnsi="Baskerville"/>
          <w:sz w:val="20"/>
          <w:szCs w:val="20"/>
        </w:rPr>
        <w:t xml:space="preserve">– </w:t>
      </w:r>
      <w:r>
        <w:rPr>
          <w:rFonts w:ascii="Baskerville" w:hAnsi="Baskerville"/>
          <w:sz w:val="20"/>
          <w:szCs w:val="20"/>
        </w:rPr>
        <w:t xml:space="preserve">yes. 2. Public rights </w:t>
      </w:r>
      <w:r>
        <w:rPr>
          <w:rFonts w:ascii="Baskerville" w:hAnsi="Baskerville"/>
          <w:sz w:val="20"/>
          <w:szCs w:val="20"/>
        </w:rPr>
        <w:t xml:space="preserve">– </w:t>
      </w:r>
      <w:r>
        <w:rPr>
          <w:rFonts w:ascii="Baskerville" w:hAnsi="Baskerville"/>
          <w:sz w:val="20"/>
          <w:szCs w:val="20"/>
        </w:rPr>
        <w:t>judge says yes. Is there special damage? There has to be a difference in kind (particu</w:t>
      </w:r>
      <w:r>
        <w:rPr>
          <w:rFonts w:ascii="Baskerville" w:hAnsi="Baskerville"/>
          <w:sz w:val="20"/>
          <w:szCs w:val="20"/>
        </w:rPr>
        <w:t xml:space="preserve">lar), direct and substantial ($$) </w:t>
      </w:r>
      <w:r>
        <w:rPr>
          <w:rFonts w:ascii="Baskerville" w:hAnsi="Baskerville"/>
          <w:sz w:val="20"/>
          <w:szCs w:val="20"/>
        </w:rPr>
        <w:t xml:space="preserve">– </w:t>
      </w:r>
      <w:r>
        <w:rPr>
          <w:rFonts w:ascii="Baskerville" w:hAnsi="Baskerville"/>
          <w:sz w:val="20"/>
          <w:szCs w:val="20"/>
        </w:rPr>
        <w:t xml:space="preserve">no difference in kind (particular). </w:t>
      </w:r>
      <w:r>
        <w:rPr>
          <w:rFonts w:ascii="Arial Unicode MS" w:eastAsia="Arial Unicode MS" w:hAnsi="Arial Unicode MS" w:cs="Arial Unicode MS"/>
          <w:sz w:val="20"/>
          <w:szCs w:val="20"/>
        </w:rPr>
        <w:br/>
      </w:r>
      <w:r>
        <w:rPr>
          <w:rFonts w:ascii="Baskerville SemiBold" w:hAnsi="Baskerville SemiBold"/>
          <w:sz w:val="20"/>
          <w:szCs w:val="20"/>
          <w:lang w:val="de-DE"/>
        </w:rPr>
        <w:t>Notes:</w:t>
      </w:r>
      <w:r>
        <w:rPr>
          <w:rFonts w:ascii="Baskerville" w:hAnsi="Baskerville"/>
          <w:sz w:val="20"/>
          <w:szCs w:val="20"/>
        </w:rPr>
        <w:t xml:space="preserve"> In order to get an injunction as a private individual for public nuisance, you have to prove special damages.</w:t>
      </w:r>
    </w:p>
    <w:p w14:paraId="63F6ACCB" w14:textId="77777777" w:rsidR="00080C39" w:rsidRDefault="00824F0F">
      <w:pPr>
        <w:pStyle w:val="Heading2"/>
      </w:pPr>
      <w:bookmarkStart w:id="64" w:name="_Toc63"/>
      <w:r>
        <w:rPr>
          <w:lang w:val="en-US"/>
        </w:rPr>
        <w:t xml:space="preserve">Rainy River (Ont CA): Direct means that </w:t>
      </w:r>
      <w:r>
        <w:t>π’</w:t>
      </w:r>
      <w:r>
        <w:rPr>
          <w:lang w:val="en-US"/>
        </w:rPr>
        <w:t>s rights have been inter</w:t>
      </w:r>
      <w:r>
        <w:rPr>
          <w:lang w:val="en-US"/>
        </w:rPr>
        <w:t>fered with. Particular means difference in extent rather than kind.</w:t>
      </w:r>
      <w:bookmarkEnd w:id="64"/>
    </w:p>
    <w:p w14:paraId="094FE1CF" w14:textId="77777777" w:rsidR="00080C39" w:rsidRDefault="00824F0F">
      <w:pPr>
        <w:pStyle w:val="Body"/>
        <w:spacing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P has a business that uses a boat to go up and down the river delivering packages. Construction of a dam lowered a river</w:t>
      </w:r>
      <w:r>
        <w:rPr>
          <w:rFonts w:ascii="Baskerville" w:hAnsi="Baskerville"/>
          <w:sz w:val="20"/>
          <w:szCs w:val="20"/>
        </w:rPr>
        <w:t>’</w:t>
      </w:r>
      <w:r>
        <w:rPr>
          <w:rFonts w:ascii="Baskerville" w:hAnsi="Baskerville"/>
          <w:sz w:val="20"/>
          <w:szCs w:val="20"/>
        </w:rPr>
        <w:t>s water level. The public right to pass and repass on public</w:t>
      </w:r>
      <w:r>
        <w:rPr>
          <w:rFonts w:ascii="Baskerville" w:hAnsi="Baskerville"/>
          <w:sz w:val="20"/>
          <w:szCs w:val="20"/>
        </w:rPr>
        <w:t xml:space="preserve"> highways includes navigable waterways.  </w:t>
      </w:r>
      <w:r>
        <w:rPr>
          <w:rFonts w:ascii="Arial Unicode MS" w:eastAsia="Arial Unicode MS" w:hAnsi="Arial Unicode MS" w:cs="Arial Unicode MS"/>
          <w:sz w:val="20"/>
          <w:szCs w:val="20"/>
        </w:rPr>
        <w:br/>
      </w:r>
      <w:r>
        <w:rPr>
          <w:rFonts w:ascii="Baskerville SemiBold" w:hAnsi="Baskerville SemiBold"/>
          <w:sz w:val="20"/>
          <w:szCs w:val="20"/>
        </w:rPr>
        <w:t>Issues</w:t>
      </w:r>
      <w:r>
        <w:rPr>
          <w:rFonts w:ascii="Baskerville" w:hAnsi="Baskerville"/>
          <w:sz w:val="20"/>
          <w:szCs w:val="20"/>
        </w:rPr>
        <w:t>: Is there a public nuisance?</w:t>
      </w:r>
      <w:r>
        <w:rPr>
          <w:rFonts w:ascii="Arial Unicode MS" w:eastAsia="Arial Unicode MS" w:hAnsi="Arial Unicode MS" w:cs="Arial Unicode MS"/>
          <w:sz w:val="20"/>
          <w:szCs w:val="20"/>
        </w:rPr>
        <w:br/>
      </w:r>
      <w:r>
        <w:rPr>
          <w:rFonts w:ascii="Baskerville SemiBold" w:hAnsi="Baskerville SemiBold"/>
          <w:sz w:val="20"/>
          <w:szCs w:val="20"/>
          <w:lang w:val="de-DE"/>
        </w:rPr>
        <w:t>Held:</w:t>
      </w:r>
      <w:r>
        <w:rPr>
          <w:rFonts w:ascii="Baskerville" w:hAnsi="Baskerville"/>
          <w:sz w:val="20"/>
          <w:szCs w:val="20"/>
        </w:rPr>
        <w:t xml:space="preserve"> Yes </w:t>
      </w:r>
      <w:r>
        <w:rPr>
          <w:rFonts w:ascii="Baskerville" w:hAnsi="Baskerville"/>
          <w:sz w:val="20"/>
          <w:szCs w:val="20"/>
        </w:rPr>
        <w:t xml:space="preserve">– </w:t>
      </w:r>
      <w:r>
        <w:rPr>
          <w:rFonts w:ascii="Baskerville" w:hAnsi="Baskerville"/>
          <w:sz w:val="20"/>
          <w:szCs w:val="20"/>
        </w:rPr>
        <w:t>you can sue as long as your damages are greater in extent than the rest of the public.</w:t>
      </w:r>
      <w:r>
        <w:rPr>
          <w:rFonts w:ascii="Arial Unicode MS" w:eastAsia="Arial Unicode MS" w:hAnsi="Arial Unicode MS" w:cs="Arial Unicode MS"/>
          <w:sz w:val="20"/>
          <w:szCs w:val="20"/>
        </w:rPr>
        <w:br/>
      </w:r>
      <w:r>
        <w:rPr>
          <w:rFonts w:ascii="Baskerville SemiBold" w:hAnsi="Baskerville SemiBold"/>
          <w:sz w:val="20"/>
          <w:szCs w:val="20"/>
          <w:lang w:val="de-DE"/>
        </w:rPr>
        <w:t>Notes:</w:t>
      </w:r>
      <w:r>
        <w:rPr>
          <w:rFonts w:ascii="Baskerville" w:hAnsi="Baskerville"/>
          <w:sz w:val="20"/>
          <w:szCs w:val="20"/>
        </w:rPr>
        <w:t xml:space="preserve"> An unwarranted act </w:t>
      </w:r>
      <w:r>
        <w:rPr>
          <w:rFonts w:ascii="Baskerville" w:hAnsi="Baskerville"/>
          <w:sz w:val="20"/>
          <w:szCs w:val="20"/>
        </w:rPr>
        <w:t xml:space="preserve">– </w:t>
      </w:r>
      <w:r>
        <w:rPr>
          <w:rFonts w:ascii="Baskerville" w:hAnsi="Baskerville"/>
          <w:sz w:val="20"/>
          <w:szCs w:val="20"/>
        </w:rPr>
        <w:t>no statutory authority by the government here. Publ</w:t>
      </w:r>
      <w:r>
        <w:rPr>
          <w:rFonts w:ascii="Baskerville" w:hAnsi="Baskerville"/>
          <w:sz w:val="20"/>
          <w:szCs w:val="20"/>
        </w:rPr>
        <w:t xml:space="preserve">ic rights </w:t>
      </w:r>
      <w:r>
        <w:rPr>
          <w:rFonts w:ascii="Baskerville" w:hAnsi="Baskerville"/>
          <w:sz w:val="20"/>
          <w:szCs w:val="20"/>
        </w:rPr>
        <w:t xml:space="preserve">– </w:t>
      </w:r>
      <w:r>
        <w:rPr>
          <w:rFonts w:ascii="Baskerville" w:hAnsi="Baskerville"/>
          <w:sz w:val="20"/>
          <w:szCs w:val="20"/>
        </w:rPr>
        <w:t xml:space="preserve">yes violated right to pass/repass on a public waterway. Special damage? Yes </w:t>
      </w:r>
      <w:r>
        <w:rPr>
          <w:rFonts w:ascii="Baskerville" w:hAnsi="Baskerville"/>
          <w:sz w:val="20"/>
          <w:szCs w:val="20"/>
        </w:rPr>
        <w:t xml:space="preserve">– </w:t>
      </w:r>
      <w:r>
        <w:rPr>
          <w:rFonts w:ascii="Baskerville" w:hAnsi="Baskerville"/>
          <w:sz w:val="20"/>
          <w:szCs w:val="20"/>
        </w:rPr>
        <w:t xml:space="preserve">his right to pass/repass on the river is being impacted. Different in kind </w:t>
      </w:r>
      <w:r>
        <w:rPr>
          <w:rFonts w:ascii="Baskerville" w:hAnsi="Baskerville"/>
          <w:sz w:val="20"/>
          <w:szCs w:val="20"/>
        </w:rPr>
        <w:t xml:space="preserve">– </w:t>
      </w:r>
      <w:r>
        <w:rPr>
          <w:rFonts w:ascii="Baskerville" w:hAnsi="Baskerville"/>
          <w:sz w:val="20"/>
          <w:szCs w:val="20"/>
        </w:rPr>
        <w:t xml:space="preserve">yes because he uses the river for his business while others used it for recreation. </w:t>
      </w:r>
    </w:p>
    <w:p w14:paraId="5896718D" w14:textId="77777777" w:rsidR="00080C39" w:rsidRDefault="00824F0F">
      <w:pPr>
        <w:pStyle w:val="Heading2"/>
      </w:pPr>
      <w:bookmarkStart w:id="65" w:name="_Toc64"/>
      <w:r>
        <w:rPr>
          <w:lang w:val="en-US"/>
        </w:rPr>
        <w:t>Tate</w:t>
      </w:r>
      <w:r>
        <w:rPr>
          <w:lang w:val="en-US"/>
        </w:rPr>
        <w:t xml:space="preserve"> &amp; Lyle Food v GLC (HL) - Recovery of pure economic loss allowed in public nuisance. Particular means that the </w:t>
      </w:r>
      <w:r>
        <w:t xml:space="preserve">π </w:t>
      </w:r>
      <w:r>
        <w:rPr>
          <w:lang w:val="en-US"/>
        </w:rPr>
        <w:t>suffered actual pecuniary loss.</w:t>
      </w:r>
      <w:bookmarkEnd w:id="65"/>
    </w:p>
    <w:p w14:paraId="1E8F26A3" w14:textId="77777777" w:rsidR="00080C39" w:rsidRDefault="00824F0F">
      <w:pPr>
        <w:pStyle w:val="Body"/>
        <w:spacing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Factory upstream (riparian owner), ferry terminal was built upstream which slowed down the flow of the w</w:t>
      </w:r>
      <w:r>
        <w:rPr>
          <w:rFonts w:ascii="Baskerville" w:hAnsi="Baskerville"/>
          <w:sz w:val="20"/>
          <w:szCs w:val="20"/>
        </w:rPr>
        <w:t>ater and the particulate in the stream was deposited right in front of the plaintiff</w:t>
      </w:r>
      <w:r>
        <w:rPr>
          <w:rFonts w:ascii="Baskerville" w:hAnsi="Baskerville"/>
          <w:sz w:val="20"/>
          <w:szCs w:val="20"/>
        </w:rPr>
        <w:t>’</w:t>
      </w:r>
      <w:r>
        <w:rPr>
          <w:rFonts w:ascii="Baskerville" w:hAnsi="Baskerville"/>
          <w:sz w:val="20"/>
          <w:szCs w:val="20"/>
        </w:rPr>
        <w:t>s property. The river was used for shipping the factory</w:t>
      </w:r>
      <w:r>
        <w:rPr>
          <w:rFonts w:ascii="Baskerville" w:hAnsi="Baskerville"/>
          <w:sz w:val="20"/>
          <w:szCs w:val="20"/>
        </w:rPr>
        <w:t>’</w:t>
      </w:r>
      <w:r>
        <w:rPr>
          <w:rFonts w:ascii="Baskerville" w:hAnsi="Baskerville"/>
          <w:sz w:val="20"/>
          <w:szCs w:val="20"/>
        </w:rPr>
        <w:t xml:space="preserve">s sugar. P dredged out the stream, so the ships could still reach his factory. </w:t>
      </w:r>
      <w:r>
        <w:rPr>
          <w:rFonts w:ascii="Arial Unicode MS" w:eastAsia="Arial Unicode MS" w:hAnsi="Arial Unicode MS" w:cs="Arial Unicode MS"/>
          <w:sz w:val="20"/>
          <w:szCs w:val="20"/>
        </w:rPr>
        <w:br/>
      </w:r>
      <w:r>
        <w:rPr>
          <w:rFonts w:ascii="Baskerville SemiBold" w:hAnsi="Baskerville SemiBold"/>
          <w:sz w:val="20"/>
          <w:szCs w:val="20"/>
        </w:rPr>
        <w:t>Issues:</w:t>
      </w:r>
      <w:r>
        <w:rPr>
          <w:rFonts w:ascii="Baskerville" w:hAnsi="Baskerville"/>
          <w:sz w:val="20"/>
          <w:szCs w:val="20"/>
        </w:rPr>
        <w:t xml:space="preserve"> 3 theories of liability:</w:t>
      </w:r>
      <w:r>
        <w:rPr>
          <w:rFonts w:ascii="Arial Unicode MS" w:eastAsia="Arial Unicode MS" w:hAnsi="Arial Unicode MS" w:cs="Arial Unicode MS"/>
          <w:sz w:val="20"/>
          <w:szCs w:val="20"/>
        </w:rPr>
        <w:br/>
      </w:r>
      <w:r>
        <w:rPr>
          <w:rFonts w:ascii="Baskerville" w:hAnsi="Baskerville"/>
          <w:sz w:val="20"/>
          <w:szCs w:val="20"/>
          <w:lang w:val="fr-FR"/>
        </w:rPr>
        <w:t xml:space="preserve">1. Private nuisance </w:t>
      </w:r>
      <w:r>
        <w:rPr>
          <w:rFonts w:ascii="Baskerville" w:hAnsi="Baskerville"/>
          <w:sz w:val="20"/>
          <w:szCs w:val="20"/>
        </w:rPr>
        <w:t xml:space="preserve">– </w:t>
      </w:r>
      <w:r>
        <w:rPr>
          <w:rFonts w:ascii="Baskerville" w:hAnsi="Baskerville"/>
          <w:sz w:val="20"/>
          <w:szCs w:val="20"/>
        </w:rPr>
        <w:t xml:space="preserve">Riparian rights (right to flow and quality of the water) </w:t>
      </w:r>
      <w:r>
        <w:rPr>
          <w:rFonts w:ascii="Baskerville" w:hAnsi="Baskerville"/>
          <w:sz w:val="20"/>
          <w:szCs w:val="20"/>
        </w:rPr>
        <w:t xml:space="preserve">– </w:t>
      </w:r>
      <w:r>
        <w:rPr>
          <w:rFonts w:ascii="Baskerville" w:hAnsi="Baskerville"/>
          <w:sz w:val="20"/>
          <w:szCs w:val="20"/>
        </w:rPr>
        <w:t xml:space="preserve">they say these things were not impacted. Right to access </w:t>
      </w:r>
      <w:r>
        <w:rPr>
          <w:rFonts w:ascii="Baskerville" w:hAnsi="Baskerville"/>
          <w:sz w:val="20"/>
          <w:szCs w:val="20"/>
        </w:rPr>
        <w:t xml:space="preserve">– </w:t>
      </w:r>
      <w:r>
        <w:rPr>
          <w:rFonts w:ascii="Baskerville" w:hAnsi="Baskerville"/>
          <w:sz w:val="20"/>
          <w:szCs w:val="20"/>
        </w:rPr>
        <w:t>can still step on/off of the property. No private rights have been interfered with. *becau</w:t>
      </w:r>
      <w:r>
        <w:rPr>
          <w:rFonts w:ascii="Baskerville" w:hAnsi="Baskerville"/>
          <w:sz w:val="20"/>
          <w:szCs w:val="20"/>
        </w:rPr>
        <w:t>se no private rights were interfered with, you cannot sue in negligence.</w:t>
      </w:r>
      <w:r>
        <w:rPr>
          <w:rFonts w:ascii="Arial Unicode MS" w:eastAsia="Arial Unicode MS" w:hAnsi="Arial Unicode MS" w:cs="Arial Unicode MS"/>
          <w:sz w:val="20"/>
          <w:szCs w:val="20"/>
        </w:rPr>
        <w:br/>
      </w:r>
      <w:r>
        <w:rPr>
          <w:rFonts w:ascii="Baskerville" w:hAnsi="Baskerville"/>
          <w:sz w:val="20"/>
          <w:szCs w:val="20"/>
        </w:rPr>
        <w:t xml:space="preserve">2. D has committed the tort of negligence </w:t>
      </w:r>
      <w:r>
        <w:rPr>
          <w:rFonts w:ascii="Baskerville" w:hAnsi="Baskerville"/>
          <w:sz w:val="20"/>
          <w:szCs w:val="20"/>
        </w:rPr>
        <w:t xml:space="preserve">– </w:t>
      </w:r>
      <w:r>
        <w:rPr>
          <w:rFonts w:ascii="Baskerville" w:hAnsi="Baskerville"/>
          <w:sz w:val="20"/>
          <w:szCs w:val="20"/>
        </w:rPr>
        <w:t>no based on 1.</w:t>
      </w:r>
      <w:r>
        <w:rPr>
          <w:rFonts w:ascii="Arial Unicode MS" w:eastAsia="Arial Unicode MS" w:hAnsi="Arial Unicode MS" w:cs="Arial Unicode MS"/>
          <w:sz w:val="20"/>
          <w:szCs w:val="20"/>
        </w:rPr>
        <w:br/>
      </w:r>
      <w:r>
        <w:rPr>
          <w:rFonts w:ascii="Baskerville" w:hAnsi="Baskerville"/>
          <w:sz w:val="20"/>
          <w:szCs w:val="20"/>
          <w:lang w:val="fr-FR"/>
        </w:rPr>
        <w:t xml:space="preserve">3. Public nuisance </w:t>
      </w:r>
      <w:r>
        <w:rPr>
          <w:rFonts w:ascii="Baskerville" w:hAnsi="Baskerville"/>
          <w:sz w:val="20"/>
          <w:szCs w:val="20"/>
        </w:rPr>
        <w:t xml:space="preserve">– </w:t>
      </w:r>
      <w:r>
        <w:rPr>
          <w:rFonts w:ascii="Baskerville" w:hAnsi="Baskerville"/>
          <w:sz w:val="20"/>
          <w:szCs w:val="20"/>
        </w:rPr>
        <w:t xml:space="preserve">Unwarranted act </w:t>
      </w:r>
      <w:r>
        <w:rPr>
          <w:rFonts w:ascii="Baskerville" w:hAnsi="Baskerville"/>
          <w:sz w:val="20"/>
          <w:szCs w:val="20"/>
        </w:rPr>
        <w:t xml:space="preserve">– </w:t>
      </w:r>
      <w:r>
        <w:rPr>
          <w:rFonts w:ascii="Baskerville" w:hAnsi="Baskerville"/>
          <w:sz w:val="20"/>
          <w:szCs w:val="20"/>
        </w:rPr>
        <w:t xml:space="preserve">yes (no statutory authority). Public right or issue </w:t>
      </w:r>
      <w:r>
        <w:rPr>
          <w:rFonts w:ascii="Baskerville" w:hAnsi="Baskerville"/>
          <w:sz w:val="20"/>
          <w:szCs w:val="20"/>
        </w:rPr>
        <w:t xml:space="preserve">– </w:t>
      </w:r>
      <w:r>
        <w:rPr>
          <w:rFonts w:ascii="Baskerville" w:hAnsi="Baskerville"/>
          <w:sz w:val="20"/>
          <w:szCs w:val="20"/>
        </w:rPr>
        <w:t>interference with the public ri</w:t>
      </w:r>
      <w:r>
        <w:rPr>
          <w:rFonts w:ascii="Baskerville" w:hAnsi="Baskerville"/>
          <w:sz w:val="20"/>
          <w:szCs w:val="20"/>
        </w:rPr>
        <w:t xml:space="preserve">ght of navigation because the water has been made less deep. </w:t>
      </w:r>
      <w:r>
        <w:rPr>
          <w:rFonts w:ascii="Arial Unicode MS" w:eastAsia="Arial Unicode MS" w:hAnsi="Arial Unicode MS" w:cs="Arial Unicode MS"/>
          <w:sz w:val="20"/>
          <w:szCs w:val="20"/>
        </w:rPr>
        <w:br/>
      </w:r>
      <w:r>
        <w:rPr>
          <w:rFonts w:ascii="Baskerville" w:hAnsi="Baskerville"/>
          <w:sz w:val="20"/>
          <w:szCs w:val="20"/>
        </w:rPr>
        <w:t xml:space="preserve">Statutory authority </w:t>
      </w:r>
      <w:r>
        <w:rPr>
          <w:rFonts w:ascii="Baskerville" w:hAnsi="Baskerville"/>
          <w:sz w:val="20"/>
          <w:szCs w:val="20"/>
        </w:rPr>
        <w:t xml:space="preserve">– </w:t>
      </w:r>
      <w:r>
        <w:rPr>
          <w:rFonts w:ascii="Baskerville" w:hAnsi="Baskerville"/>
          <w:sz w:val="20"/>
          <w:szCs w:val="20"/>
        </w:rPr>
        <w:t xml:space="preserve">damage has to be inevitable </w:t>
      </w:r>
      <w:r>
        <w:rPr>
          <w:rFonts w:ascii="Baskerville" w:hAnsi="Baskerville"/>
          <w:sz w:val="20"/>
          <w:szCs w:val="20"/>
        </w:rPr>
        <w:t xml:space="preserve">– </w:t>
      </w:r>
      <w:r>
        <w:rPr>
          <w:rFonts w:ascii="Baskerville" w:hAnsi="Baskerville"/>
          <w:sz w:val="20"/>
          <w:szCs w:val="20"/>
        </w:rPr>
        <w:t xml:space="preserve">there were other ways to build the ferry terminal, so no statutory authority as the damage was not inevitable. </w:t>
      </w:r>
      <w:r>
        <w:rPr>
          <w:rFonts w:ascii="Arial Unicode MS" w:eastAsia="Arial Unicode MS" w:hAnsi="Arial Unicode MS" w:cs="Arial Unicode MS"/>
          <w:sz w:val="20"/>
          <w:szCs w:val="20"/>
        </w:rPr>
        <w:br/>
      </w:r>
      <w:r>
        <w:rPr>
          <w:rFonts w:ascii="Baskerville" w:hAnsi="Baskerville"/>
          <w:sz w:val="20"/>
          <w:szCs w:val="20"/>
        </w:rPr>
        <w:t>Special damage? Conventional v</w:t>
      </w:r>
      <w:r>
        <w:rPr>
          <w:rFonts w:ascii="Baskerville" w:hAnsi="Baskerville"/>
          <w:sz w:val="20"/>
          <w:szCs w:val="20"/>
        </w:rPr>
        <w:t xml:space="preserve">iew </w:t>
      </w:r>
      <w:r>
        <w:rPr>
          <w:rFonts w:ascii="Baskerville" w:hAnsi="Baskerville"/>
          <w:sz w:val="20"/>
          <w:szCs w:val="20"/>
        </w:rPr>
        <w:t xml:space="preserve">– </w:t>
      </w:r>
      <w:r>
        <w:rPr>
          <w:rFonts w:ascii="Baskerville" w:hAnsi="Baskerville"/>
          <w:sz w:val="20"/>
          <w:szCs w:val="20"/>
        </w:rPr>
        <w:t xml:space="preserve">no. Binding view </w:t>
      </w:r>
      <w:r>
        <w:rPr>
          <w:rFonts w:ascii="Baskerville" w:hAnsi="Baskerville"/>
          <w:sz w:val="20"/>
          <w:szCs w:val="20"/>
        </w:rPr>
        <w:t xml:space="preserve">– </w:t>
      </w:r>
      <w:r>
        <w:rPr>
          <w:rFonts w:ascii="Baskerville" w:hAnsi="Baskerville"/>
          <w:sz w:val="20"/>
          <w:szCs w:val="20"/>
        </w:rPr>
        <w:t xml:space="preserve">yes. </w:t>
      </w:r>
      <w:r>
        <w:rPr>
          <w:rFonts w:ascii="Arial Unicode MS" w:eastAsia="Arial Unicode MS" w:hAnsi="Arial Unicode MS" w:cs="Arial Unicode MS"/>
          <w:sz w:val="20"/>
          <w:szCs w:val="20"/>
        </w:rPr>
        <w:br/>
      </w:r>
      <w:r>
        <w:rPr>
          <w:rFonts w:ascii="Baskerville SemiBold" w:hAnsi="Baskerville SemiBold"/>
          <w:sz w:val="20"/>
          <w:szCs w:val="20"/>
          <w:lang w:val="de-DE"/>
        </w:rPr>
        <w:t>Held:</w:t>
      </w:r>
      <w:r>
        <w:rPr>
          <w:rFonts w:ascii="Baskerville" w:hAnsi="Baskerville"/>
          <w:sz w:val="20"/>
          <w:szCs w:val="20"/>
        </w:rPr>
        <w:t xml:space="preserve"> Public nuisance - As a general rule any individual that suffers actual pecuniary loss in consequence of a public nuisance can sue.</w:t>
      </w:r>
      <w:r>
        <w:rPr>
          <w:rFonts w:ascii="Arial Unicode MS" w:eastAsia="Arial Unicode MS" w:hAnsi="Arial Unicode MS" w:cs="Arial Unicode MS"/>
          <w:sz w:val="20"/>
          <w:szCs w:val="20"/>
        </w:rPr>
        <w:br/>
      </w:r>
      <w:r>
        <w:rPr>
          <w:rFonts w:ascii="Baskerville SemiBold" w:hAnsi="Baskerville SemiBold"/>
          <w:sz w:val="20"/>
          <w:szCs w:val="20"/>
          <w:lang w:val="de-DE"/>
        </w:rPr>
        <w:t>Notes:</w:t>
      </w:r>
      <w:r>
        <w:rPr>
          <w:rFonts w:ascii="Baskerville" w:hAnsi="Baskerville"/>
          <w:sz w:val="20"/>
          <w:szCs w:val="20"/>
        </w:rPr>
        <w:t xml:space="preserve"> Policy view of public nuisance </w:t>
      </w:r>
      <w:r>
        <w:rPr>
          <w:rFonts w:ascii="Baskerville" w:hAnsi="Baskerville"/>
          <w:sz w:val="20"/>
          <w:szCs w:val="20"/>
        </w:rPr>
        <w:t xml:space="preserve">– </w:t>
      </w:r>
      <w:r>
        <w:rPr>
          <w:rFonts w:ascii="Baskerville" w:hAnsi="Baskerville"/>
          <w:sz w:val="20"/>
          <w:szCs w:val="20"/>
        </w:rPr>
        <w:t>AG should only take on public nuisance cases bec</w:t>
      </w:r>
      <w:r>
        <w:rPr>
          <w:rFonts w:ascii="Baskerville" w:hAnsi="Baskerville"/>
          <w:sz w:val="20"/>
          <w:szCs w:val="20"/>
        </w:rPr>
        <w:t xml:space="preserve">ause </w:t>
      </w:r>
      <w:r>
        <w:rPr>
          <w:rFonts w:ascii="Baskerville" w:hAnsi="Baskerville"/>
          <w:sz w:val="20"/>
          <w:szCs w:val="20"/>
        </w:rPr>
        <w:t xml:space="preserve">– </w:t>
      </w:r>
      <w:r>
        <w:rPr>
          <w:rFonts w:ascii="Baskerville" w:hAnsi="Baskerville"/>
          <w:sz w:val="20"/>
          <w:szCs w:val="20"/>
        </w:rPr>
        <w:t>1. Sovereignty (crown looks after own rights), 2. triviality (cannot be small, ineffectual), 3. multiplicity (don</w:t>
      </w:r>
      <w:r>
        <w:rPr>
          <w:rFonts w:ascii="Baskerville" w:hAnsi="Baskerville"/>
          <w:sz w:val="20"/>
          <w:szCs w:val="20"/>
        </w:rPr>
        <w:t>’</w:t>
      </w:r>
      <w:r>
        <w:rPr>
          <w:rFonts w:ascii="Baskerville" w:hAnsi="Baskerville"/>
          <w:sz w:val="20"/>
          <w:szCs w:val="20"/>
        </w:rPr>
        <w:t>t want 1 person sued a bunch of times by multiple people).</w:t>
      </w:r>
    </w:p>
    <w:p w14:paraId="74C9EAB7" w14:textId="77777777" w:rsidR="00080C39" w:rsidRDefault="00824F0F">
      <w:pPr>
        <w:pStyle w:val="Heading2"/>
      </w:pPr>
      <w:bookmarkStart w:id="66" w:name="_Toc65"/>
      <w:r>
        <w:t xml:space="preserve">Cadeby v Denaby (Eng CA): </w:t>
      </w:r>
      <w:bookmarkEnd w:id="66"/>
    </w:p>
    <w:p w14:paraId="013E74D5" w14:textId="77777777" w:rsidR="00080C39" w:rsidRDefault="00824F0F">
      <w:pPr>
        <w:pStyle w:val="Body"/>
        <w:spacing w:line="240" w:lineRule="auto"/>
        <w:rPr>
          <w:rFonts w:ascii="Baskerville" w:eastAsia="Baskerville" w:hAnsi="Baskerville" w:cs="Baskerville"/>
          <w:sz w:val="20"/>
          <w:szCs w:val="20"/>
        </w:rPr>
      </w:pPr>
      <w:r>
        <w:rPr>
          <w:rFonts w:ascii="Baskerville" w:hAnsi="Baskerville"/>
          <w:sz w:val="20"/>
          <w:szCs w:val="20"/>
        </w:rPr>
        <w:t>Floating barge anchored permanently out in a harb</w:t>
      </w:r>
      <w:r>
        <w:rPr>
          <w:rFonts w:ascii="Baskerville" w:hAnsi="Baskerville"/>
          <w:sz w:val="20"/>
          <w:szCs w:val="20"/>
        </w:rPr>
        <w:t>our. A public nuisance claim must be based on one</w:t>
      </w:r>
      <w:r>
        <w:rPr>
          <w:rFonts w:ascii="Baskerville" w:hAnsi="Baskerville"/>
          <w:sz w:val="20"/>
          <w:szCs w:val="20"/>
        </w:rPr>
        <w:t>’</w:t>
      </w:r>
      <w:r>
        <w:rPr>
          <w:rFonts w:ascii="Baskerville" w:hAnsi="Baskerville"/>
          <w:sz w:val="20"/>
          <w:szCs w:val="20"/>
        </w:rPr>
        <w:t>s own rights, not on others</w:t>
      </w:r>
      <w:r>
        <w:rPr>
          <w:rFonts w:ascii="Baskerville" w:hAnsi="Baskerville"/>
          <w:sz w:val="20"/>
          <w:szCs w:val="20"/>
        </w:rPr>
        <w:t>’</w:t>
      </w:r>
      <w:r>
        <w:rPr>
          <w:rFonts w:ascii="Baskerville" w:hAnsi="Baskerville"/>
          <w:sz w:val="20"/>
          <w:szCs w:val="20"/>
        </w:rPr>
        <w:t>.</w:t>
      </w:r>
    </w:p>
    <w:p w14:paraId="5414B6B7" w14:textId="77777777" w:rsidR="00080C39" w:rsidRDefault="00824F0F">
      <w:pPr>
        <w:pStyle w:val="Heading2"/>
      </w:pPr>
      <w:bookmarkStart w:id="67" w:name="_Toc66"/>
      <w:r>
        <w:rPr>
          <w:lang w:val="en-US"/>
        </w:rPr>
        <w:t>Whaley (Ont CA) Substantial = non-trivial.</w:t>
      </w:r>
      <w:bookmarkEnd w:id="67"/>
    </w:p>
    <w:p w14:paraId="39B2722F" w14:textId="77777777" w:rsidR="00080C39" w:rsidRDefault="00824F0F">
      <w:pPr>
        <w:pStyle w:val="Body"/>
        <w:spacing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Veranda extending 1 inch onto a sidewalk - Addition is interfering with their right to pass/repass on the sidewalk.</w:t>
      </w:r>
      <w:r>
        <w:rPr>
          <w:rFonts w:ascii="Arial Unicode MS" w:eastAsia="Arial Unicode MS" w:hAnsi="Arial Unicode MS" w:cs="Arial Unicode MS"/>
          <w:sz w:val="20"/>
          <w:szCs w:val="20"/>
        </w:rPr>
        <w:br/>
      </w:r>
      <w:r>
        <w:rPr>
          <w:rFonts w:ascii="Baskerville SemiBold" w:hAnsi="Baskerville SemiBold"/>
          <w:sz w:val="20"/>
          <w:szCs w:val="20"/>
        </w:rPr>
        <w:t>Issues:</w:t>
      </w:r>
      <w:r>
        <w:rPr>
          <w:rFonts w:ascii="Baskerville" w:hAnsi="Baskerville"/>
          <w:sz w:val="20"/>
          <w:szCs w:val="20"/>
        </w:rPr>
        <w:t xml:space="preserve"> Is there a public nuisance?</w:t>
      </w:r>
      <w:r>
        <w:rPr>
          <w:rFonts w:ascii="Arial Unicode MS" w:eastAsia="Arial Unicode MS" w:hAnsi="Arial Unicode MS" w:cs="Arial Unicode MS"/>
          <w:sz w:val="20"/>
          <w:szCs w:val="20"/>
        </w:rPr>
        <w:br/>
      </w:r>
      <w:r>
        <w:rPr>
          <w:rFonts w:ascii="Baskerville SemiBold" w:hAnsi="Baskerville SemiBold"/>
          <w:sz w:val="20"/>
          <w:szCs w:val="20"/>
          <w:lang w:val="de-DE"/>
        </w:rPr>
        <w:t>Held:</w:t>
      </w:r>
      <w:r>
        <w:rPr>
          <w:rFonts w:ascii="Baskerville" w:hAnsi="Baskerville"/>
          <w:sz w:val="20"/>
          <w:szCs w:val="20"/>
          <w:lang w:val="es-ES_tradnl"/>
        </w:rPr>
        <w:t xml:space="preserve"> No </w:t>
      </w:r>
      <w:r>
        <w:rPr>
          <w:rFonts w:ascii="Baskerville" w:hAnsi="Baskerville"/>
          <w:sz w:val="20"/>
          <w:szCs w:val="20"/>
        </w:rPr>
        <w:t xml:space="preserve">– </w:t>
      </w:r>
      <w:r>
        <w:rPr>
          <w:rFonts w:ascii="Baskerville" w:hAnsi="Baskerville"/>
          <w:sz w:val="20"/>
          <w:szCs w:val="20"/>
        </w:rPr>
        <w:t xml:space="preserve">damage is not substantial </w:t>
      </w:r>
      <w:r>
        <w:rPr>
          <w:rFonts w:ascii="Baskerville" w:hAnsi="Baskerville"/>
          <w:sz w:val="20"/>
          <w:szCs w:val="20"/>
        </w:rPr>
        <w:t xml:space="preserve">– </w:t>
      </w:r>
      <w:r>
        <w:rPr>
          <w:rFonts w:ascii="Baskerville" w:hAnsi="Baskerville"/>
          <w:sz w:val="20"/>
          <w:szCs w:val="20"/>
        </w:rPr>
        <w:t>it does not substantially interfere with your right to pass/repa</w:t>
      </w:r>
      <w:r>
        <w:rPr>
          <w:rFonts w:ascii="Baskerville" w:hAnsi="Baskerville"/>
          <w:sz w:val="20"/>
          <w:szCs w:val="20"/>
        </w:rPr>
        <w:t>ss on the sidewalk.</w:t>
      </w:r>
    </w:p>
    <w:p w14:paraId="0DD34301" w14:textId="77777777" w:rsidR="00080C39" w:rsidRDefault="00824F0F">
      <w:pPr>
        <w:pStyle w:val="Heading2"/>
      </w:pPr>
      <w:bookmarkStart w:id="68" w:name="_Toc67"/>
      <w:r>
        <w:rPr>
          <w:lang w:val="en-US"/>
        </w:rPr>
        <w:t>Upper Ottawa (SCC) Public right of navigation does not include right to flow of river.</w:t>
      </w:r>
      <w:bookmarkEnd w:id="68"/>
    </w:p>
    <w:p w14:paraId="7CBE2D3D" w14:textId="77777777" w:rsidR="00080C39" w:rsidRDefault="00824F0F">
      <w:pPr>
        <w:pStyle w:val="Body"/>
        <w:spacing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Log drivers on river </w:t>
      </w:r>
      <w:r>
        <w:rPr>
          <w:rFonts w:ascii="Baskerville" w:hAnsi="Baskerville"/>
          <w:sz w:val="20"/>
          <w:szCs w:val="20"/>
        </w:rPr>
        <w:t xml:space="preserve">– </w:t>
      </w:r>
      <w:r>
        <w:rPr>
          <w:rFonts w:ascii="Baskerville" w:hAnsi="Baskerville"/>
          <w:sz w:val="20"/>
          <w:szCs w:val="20"/>
        </w:rPr>
        <w:t xml:space="preserve">to public road where they are taken out of the river. D buys land on the river and wants to build manufacturing plant </w:t>
      </w:r>
      <w:r>
        <w:rPr>
          <w:rFonts w:ascii="Baskerville" w:hAnsi="Baskerville"/>
          <w:sz w:val="20"/>
          <w:szCs w:val="20"/>
        </w:rPr>
        <w:t>–</w:t>
      </w:r>
      <w:r>
        <w:rPr>
          <w:rFonts w:ascii="Baskerville" w:hAnsi="Baskerville"/>
          <w:sz w:val="20"/>
          <w:szCs w:val="20"/>
        </w:rPr>
        <w:t xml:space="preserve"> </w:t>
      </w:r>
      <w:r>
        <w:rPr>
          <w:rFonts w:ascii="Baskerville" w:hAnsi="Baskerville"/>
          <w:sz w:val="20"/>
          <w:szCs w:val="20"/>
        </w:rPr>
        <w:t>so he takes water from river and runs it through his plant for energy. Causes river to come to a stop (issues with the flow). Creates a logjam, and boats have to be hired to pull boats down the river. P sues D for interfering with river flow.</w:t>
      </w:r>
      <w:r>
        <w:rPr>
          <w:rFonts w:ascii="Arial Unicode MS" w:eastAsia="Arial Unicode MS" w:hAnsi="Arial Unicode MS" w:cs="Arial Unicode MS"/>
          <w:sz w:val="20"/>
          <w:szCs w:val="20"/>
        </w:rPr>
        <w:br/>
      </w:r>
      <w:r>
        <w:rPr>
          <w:rFonts w:ascii="Baskerville SemiBold" w:hAnsi="Baskerville SemiBold"/>
          <w:sz w:val="20"/>
          <w:szCs w:val="20"/>
        </w:rPr>
        <w:t>Issues:</w:t>
      </w:r>
      <w:r>
        <w:rPr>
          <w:rFonts w:ascii="Baskerville" w:hAnsi="Baskerville"/>
          <w:sz w:val="20"/>
          <w:szCs w:val="20"/>
        </w:rPr>
        <w:t xml:space="preserve"> Vali</w:t>
      </w:r>
      <w:r>
        <w:rPr>
          <w:rFonts w:ascii="Baskerville" w:hAnsi="Baskerville"/>
          <w:sz w:val="20"/>
          <w:szCs w:val="20"/>
        </w:rPr>
        <w:t>d claim in public nuisance?</w:t>
      </w:r>
      <w:r>
        <w:rPr>
          <w:rFonts w:ascii="Arial Unicode MS" w:eastAsia="Arial Unicode MS" w:hAnsi="Arial Unicode MS" w:cs="Arial Unicode MS"/>
          <w:sz w:val="20"/>
          <w:szCs w:val="20"/>
        </w:rPr>
        <w:br/>
      </w:r>
      <w:r>
        <w:rPr>
          <w:rFonts w:ascii="Baskerville SemiBold" w:hAnsi="Baskerville SemiBold"/>
          <w:sz w:val="20"/>
          <w:szCs w:val="20"/>
          <w:lang w:val="de-DE"/>
        </w:rPr>
        <w:t>Held:</w:t>
      </w:r>
      <w:r>
        <w:rPr>
          <w:rFonts w:ascii="Baskerville" w:hAnsi="Baskerville"/>
          <w:sz w:val="20"/>
          <w:szCs w:val="20"/>
        </w:rPr>
        <w:t xml:space="preserve"> No claim in public nuisance.</w:t>
      </w:r>
      <w:r>
        <w:rPr>
          <w:rFonts w:ascii="Arial Unicode MS" w:eastAsia="Arial Unicode MS" w:hAnsi="Arial Unicode MS" w:cs="Arial Unicode MS"/>
          <w:sz w:val="20"/>
          <w:szCs w:val="20"/>
        </w:rPr>
        <w:br/>
      </w:r>
      <w:r>
        <w:rPr>
          <w:rFonts w:ascii="Baskerville SemiBold" w:hAnsi="Baskerville SemiBold"/>
          <w:sz w:val="20"/>
          <w:szCs w:val="20"/>
          <w:lang w:val="de-DE"/>
        </w:rPr>
        <w:t>Notes:</w:t>
      </w:r>
      <w:r>
        <w:rPr>
          <w:rFonts w:ascii="Baskerville" w:hAnsi="Baskerville"/>
          <w:sz w:val="20"/>
          <w:szCs w:val="20"/>
        </w:rPr>
        <w:t xml:space="preserve"> Unwarranted act </w:t>
      </w:r>
      <w:r>
        <w:rPr>
          <w:rFonts w:ascii="Baskerville" w:hAnsi="Baskerville"/>
          <w:sz w:val="20"/>
          <w:szCs w:val="20"/>
        </w:rPr>
        <w:t xml:space="preserve">– </w:t>
      </w:r>
      <w:r>
        <w:rPr>
          <w:rFonts w:ascii="Baskerville" w:hAnsi="Baskerville"/>
          <w:sz w:val="20"/>
          <w:szCs w:val="20"/>
        </w:rPr>
        <w:t xml:space="preserve">yes. What rights are affected? Speed of the river </w:t>
      </w:r>
      <w:r>
        <w:rPr>
          <w:rFonts w:ascii="Baskerville" w:hAnsi="Baskerville"/>
          <w:sz w:val="20"/>
          <w:szCs w:val="20"/>
        </w:rPr>
        <w:t xml:space="preserve">– </w:t>
      </w:r>
      <w:r>
        <w:rPr>
          <w:rFonts w:ascii="Baskerville" w:hAnsi="Baskerville"/>
          <w:sz w:val="20"/>
          <w:szCs w:val="20"/>
        </w:rPr>
        <w:t>does it fall under riparian rights or right to pass/repass. This is part of the riparian rights (private right), and</w:t>
      </w:r>
      <w:r>
        <w:rPr>
          <w:rFonts w:ascii="Baskerville" w:hAnsi="Baskerville"/>
          <w:sz w:val="20"/>
          <w:szCs w:val="20"/>
        </w:rPr>
        <w:t xml:space="preserve"> the logging company is not a property owner, so they cannot sue for the loss of flow.</w:t>
      </w:r>
    </w:p>
    <w:p w14:paraId="26DA7FFD" w14:textId="77777777" w:rsidR="00080C39" w:rsidRDefault="00824F0F">
      <w:pPr>
        <w:pStyle w:val="Heading2"/>
      </w:pPr>
      <w:bookmarkStart w:id="69" w:name="_Toc68"/>
      <w:r>
        <w:rPr>
          <w:lang w:val="fr-FR"/>
        </w:rPr>
        <w:t>St Pierre (SCC)</w:t>
      </w:r>
      <w:bookmarkEnd w:id="69"/>
    </w:p>
    <w:p w14:paraId="276CC615" w14:textId="77777777" w:rsidR="00080C39" w:rsidRDefault="00824F0F">
      <w:pPr>
        <w:pStyle w:val="Body"/>
        <w:spacing w:line="240" w:lineRule="auto"/>
        <w:rPr>
          <w:rFonts w:ascii="Baskerville" w:eastAsia="Baskerville" w:hAnsi="Baskerville" w:cs="Baskerville"/>
          <w:sz w:val="20"/>
          <w:szCs w:val="20"/>
        </w:rPr>
      </w:pPr>
      <w:r>
        <w:rPr>
          <w:rFonts w:ascii="Baskerville SemiBold" w:hAnsi="Baskerville SemiBold"/>
          <w:sz w:val="20"/>
          <w:szCs w:val="20"/>
        </w:rPr>
        <w:t>Facts:</w:t>
      </w:r>
      <w:r>
        <w:rPr>
          <w:rFonts w:ascii="Baskerville" w:hAnsi="Baskerville"/>
          <w:sz w:val="20"/>
          <w:szCs w:val="20"/>
        </w:rPr>
        <w:t xml:space="preserve"> New highway built by rural home. P sued for public nuisance.</w:t>
      </w:r>
      <w:r>
        <w:rPr>
          <w:rFonts w:ascii="Arial Unicode MS" w:eastAsia="Arial Unicode MS" w:hAnsi="Arial Unicode MS" w:cs="Arial Unicode MS"/>
          <w:sz w:val="20"/>
          <w:szCs w:val="20"/>
        </w:rPr>
        <w:br/>
      </w:r>
      <w:r>
        <w:rPr>
          <w:rFonts w:ascii="Baskerville" w:hAnsi="Baskerville"/>
          <w:sz w:val="20"/>
          <w:szCs w:val="20"/>
        </w:rPr>
        <w:t>Issues: Is this public nuisance?</w:t>
      </w:r>
      <w:r>
        <w:rPr>
          <w:rFonts w:ascii="Arial Unicode MS" w:eastAsia="Arial Unicode MS" w:hAnsi="Arial Unicode MS" w:cs="Arial Unicode MS"/>
          <w:sz w:val="20"/>
          <w:szCs w:val="20"/>
        </w:rPr>
        <w:br/>
      </w:r>
      <w:r>
        <w:rPr>
          <w:rFonts w:ascii="Baskerville SemiBold" w:hAnsi="Baskerville SemiBold"/>
          <w:sz w:val="20"/>
          <w:szCs w:val="20"/>
          <w:lang w:val="de-DE"/>
        </w:rPr>
        <w:t>Held:</w:t>
      </w:r>
      <w:r>
        <w:rPr>
          <w:rFonts w:ascii="Baskerville" w:hAnsi="Baskerville"/>
          <w:sz w:val="20"/>
          <w:szCs w:val="20"/>
          <w:lang w:val="fr-FR"/>
        </w:rPr>
        <w:t xml:space="preserve"> No public nuisance.</w:t>
      </w:r>
      <w:r>
        <w:rPr>
          <w:rFonts w:ascii="Arial Unicode MS" w:eastAsia="Arial Unicode MS" w:hAnsi="Arial Unicode MS" w:cs="Arial Unicode MS"/>
          <w:sz w:val="20"/>
          <w:szCs w:val="20"/>
        </w:rPr>
        <w:br/>
      </w:r>
      <w:r>
        <w:rPr>
          <w:rFonts w:ascii="Baskerville SemiBold" w:hAnsi="Baskerville SemiBold"/>
          <w:sz w:val="20"/>
          <w:szCs w:val="20"/>
        </w:rPr>
        <w:t>Notes</w:t>
      </w:r>
      <w:r>
        <w:rPr>
          <w:rFonts w:ascii="Baskerville" w:hAnsi="Baskerville"/>
          <w:sz w:val="20"/>
          <w:szCs w:val="20"/>
          <w:lang w:val="fr-FR"/>
        </w:rPr>
        <w:t>: Private nuisance cl</w:t>
      </w:r>
      <w:r>
        <w:rPr>
          <w:rFonts w:ascii="Baskerville" w:hAnsi="Baskerville"/>
          <w:sz w:val="20"/>
          <w:szCs w:val="20"/>
          <w:lang w:val="fr-FR"/>
        </w:rPr>
        <w:t xml:space="preserve">aim </w:t>
      </w:r>
      <w:r>
        <w:rPr>
          <w:rFonts w:ascii="Baskerville" w:hAnsi="Baskerville"/>
          <w:sz w:val="20"/>
          <w:szCs w:val="20"/>
        </w:rPr>
        <w:t xml:space="preserve">– </w:t>
      </w:r>
      <w:r>
        <w:rPr>
          <w:rFonts w:ascii="Baskerville" w:hAnsi="Baskerville"/>
          <w:sz w:val="20"/>
          <w:szCs w:val="20"/>
          <w:lang w:val="it-IT"/>
        </w:rPr>
        <w:t xml:space="preserve">no </w:t>
      </w:r>
      <w:r>
        <w:rPr>
          <w:rFonts w:ascii="Baskerville" w:hAnsi="Baskerville"/>
          <w:sz w:val="20"/>
          <w:szCs w:val="20"/>
        </w:rPr>
        <w:t xml:space="preserve">– </w:t>
      </w:r>
      <w:r>
        <w:rPr>
          <w:rFonts w:ascii="Baskerville" w:hAnsi="Baskerville"/>
          <w:sz w:val="20"/>
          <w:szCs w:val="20"/>
        </w:rPr>
        <w:t>no interference with use and enjoyment. Diminution of property value isn</w:t>
      </w:r>
      <w:r>
        <w:rPr>
          <w:rFonts w:ascii="Baskerville" w:hAnsi="Baskerville"/>
          <w:sz w:val="20"/>
          <w:szCs w:val="20"/>
        </w:rPr>
        <w:t>’</w:t>
      </w:r>
      <w:r>
        <w:rPr>
          <w:rFonts w:ascii="Baskerville" w:hAnsi="Baskerville"/>
          <w:sz w:val="20"/>
          <w:szCs w:val="20"/>
        </w:rPr>
        <w:t>t relevant unless there is a rights violation.</w:t>
      </w:r>
      <w:r>
        <w:rPr>
          <w:rFonts w:ascii="Arial Unicode MS" w:eastAsia="Arial Unicode MS" w:hAnsi="Arial Unicode MS" w:cs="Arial Unicode MS"/>
          <w:sz w:val="20"/>
          <w:szCs w:val="20"/>
        </w:rPr>
        <w:br/>
      </w:r>
      <w:r>
        <w:rPr>
          <w:rFonts w:ascii="Baskerville" w:hAnsi="Baskerville"/>
          <w:sz w:val="20"/>
          <w:szCs w:val="20"/>
          <w:lang w:val="fr-FR"/>
        </w:rPr>
        <w:t xml:space="preserve">Public nuisance </w:t>
      </w:r>
      <w:r>
        <w:rPr>
          <w:rFonts w:ascii="Baskerville" w:hAnsi="Baskerville"/>
          <w:sz w:val="20"/>
          <w:szCs w:val="20"/>
        </w:rPr>
        <w:t xml:space="preserve">– </w:t>
      </w:r>
      <w:r>
        <w:rPr>
          <w:rFonts w:ascii="Baskerville" w:hAnsi="Baskerville"/>
          <w:sz w:val="20"/>
          <w:szCs w:val="20"/>
        </w:rPr>
        <w:t xml:space="preserve">Unwarranted act? Yes. Right to pass/repass </w:t>
      </w:r>
      <w:r>
        <w:rPr>
          <w:rFonts w:ascii="Baskerville" w:hAnsi="Baskerville"/>
          <w:sz w:val="20"/>
          <w:szCs w:val="20"/>
        </w:rPr>
        <w:t xml:space="preserve">– </w:t>
      </w:r>
      <w:r>
        <w:rPr>
          <w:rFonts w:ascii="Baskerville" w:hAnsi="Baskerville"/>
          <w:sz w:val="20"/>
          <w:szCs w:val="20"/>
          <w:lang w:val="it-IT"/>
        </w:rPr>
        <w:t xml:space="preserve">no </w:t>
      </w:r>
      <w:r>
        <w:rPr>
          <w:rFonts w:ascii="Baskerville" w:hAnsi="Baskerville"/>
          <w:sz w:val="20"/>
          <w:szCs w:val="20"/>
        </w:rPr>
        <w:t xml:space="preserve">– </w:t>
      </w:r>
      <w:r>
        <w:rPr>
          <w:rFonts w:ascii="Baskerville" w:hAnsi="Baskerville"/>
          <w:sz w:val="20"/>
          <w:szCs w:val="20"/>
        </w:rPr>
        <w:t xml:space="preserve">they added a new road, no other road was </w:t>
      </w:r>
      <w:r>
        <w:rPr>
          <w:rFonts w:ascii="Baskerville" w:hAnsi="Baskerville"/>
          <w:sz w:val="20"/>
          <w:szCs w:val="20"/>
        </w:rPr>
        <w:t>dead-ended or changed.</w:t>
      </w:r>
    </w:p>
    <w:p w14:paraId="12F7DDD0" w14:textId="77777777" w:rsidR="00080C39" w:rsidRDefault="00824F0F">
      <w:pPr>
        <w:pStyle w:val="Heading2"/>
      </w:pPr>
      <w:bookmarkStart w:id="70" w:name="_Toc69"/>
      <w:r>
        <w:rPr>
          <w:lang w:val="en-US"/>
        </w:rPr>
        <w:t>Antrim again</w:t>
      </w:r>
      <w:bookmarkEnd w:id="70"/>
    </w:p>
    <w:p w14:paraId="4A05214B" w14:textId="77777777" w:rsidR="00080C39" w:rsidRDefault="00824F0F">
      <w:pPr>
        <w:pStyle w:val="ListParagraph"/>
        <w:numPr>
          <w:ilvl w:val="0"/>
          <w:numId w:val="123"/>
        </w:numPr>
        <w:rPr>
          <w:rFonts w:ascii="Baskerville" w:eastAsia="Baskerville" w:hAnsi="Baskerville" w:cs="Baskerville"/>
          <w:sz w:val="20"/>
          <w:szCs w:val="20"/>
        </w:rPr>
      </w:pPr>
      <w:r>
        <w:rPr>
          <w:rFonts w:ascii="Baskerville" w:hAnsi="Baskerville"/>
          <w:sz w:val="20"/>
          <w:szCs w:val="20"/>
        </w:rPr>
        <w:t xml:space="preserve">Public nuisance? </w:t>
      </w:r>
    </w:p>
    <w:p w14:paraId="41DB24F2" w14:textId="77777777" w:rsidR="00080C39" w:rsidRDefault="00824F0F">
      <w:pPr>
        <w:pStyle w:val="ListParagraph"/>
        <w:numPr>
          <w:ilvl w:val="0"/>
          <w:numId w:val="123"/>
        </w:numPr>
        <w:rPr>
          <w:rFonts w:ascii="Baskerville" w:eastAsia="Baskerville" w:hAnsi="Baskerville" w:cs="Baskerville"/>
          <w:sz w:val="20"/>
          <w:szCs w:val="20"/>
        </w:rPr>
      </w:pPr>
      <w:r>
        <w:rPr>
          <w:rFonts w:ascii="Baskerville" w:hAnsi="Baskerville"/>
          <w:sz w:val="20"/>
          <w:szCs w:val="20"/>
        </w:rPr>
        <w:t xml:space="preserve">Unwarranted act? Yes </w:t>
      </w:r>
      <w:r>
        <w:rPr>
          <w:rFonts w:ascii="Baskerville" w:hAnsi="Baskerville"/>
          <w:sz w:val="20"/>
          <w:szCs w:val="20"/>
        </w:rPr>
        <w:t xml:space="preserve">– </w:t>
      </w:r>
      <w:r>
        <w:rPr>
          <w:rFonts w:ascii="Baskerville" w:hAnsi="Baskerville"/>
          <w:sz w:val="20"/>
          <w:szCs w:val="20"/>
        </w:rPr>
        <w:t xml:space="preserve">no statutory authority because it is under injurious affection. </w:t>
      </w:r>
    </w:p>
    <w:p w14:paraId="0F252492" w14:textId="77777777" w:rsidR="00080C39" w:rsidRDefault="00824F0F">
      <w:pPr>
        <w:pStyle w:val="ListParagraph"/>
        <w:numPr>
          <w:ilvl w:val="0"/>
          <w:numId w:val="123"/>
        </w:numPr>
        <w:rPr>
          <w:rFonts w:ascii="Baskerville" w:eastAsia="Baskerville" w:hAnsi="Baskerville" w:cs="Baskerville"/>
          <w:sz w:val="20"/>
          <w:szCs w:val="20"/>
        </w:rPr>
      </w:pPr>
      <w:r>
        <w:rPr>
          <w:rFonts w:ascii="Baskerville" w:hAnsi="Baskerville"/>
          <w:sz w:val="20"/>
          <w:szCs w:val="20"/>
        </w:rPr>
        <w:t>Public rights interfered with?</w:t>
      </w:r>
    </w:p>
    <w:p w14:paraId="1EF8A18C" w14:textId="77777777" w:rsidR="00080C39" w:rsidRDefault="00824F0F">
      <w:pPr>
        <w:pStyle w:val="ListParagraph"/>
        <w:numPr>
          <w:ilvl w:val="1"/>
          <w:numId w:val="123"/>
        </w:numPr>
        <w:rPr>
          <w:rFonts w:ascii="Baskerville" w:eastAsia="Baskerville" w:hAnsi="Baskerville" w:cs="Baskerville"/>
          <w:sz w:val="20"/>
          <w:szCs w:val="20"/>
        </w:rPr>
      </w:pPr>
      <w:r>
        <w:rPr>
          <w:rFonts w:ascii="Baskerville" w:hAnsi="Baskerville"/>
          <w:sz w:val="20"/>
          <w:szCs w:val="20"/>
        </w:rPr>
        <w:t xml:space="preserve">Right to pass/repass </w:t>
      </w:r>
      <w:r>
        <w:rPr>
          <w:rFonts w:ascii="Baskerville" w:hAnsi="Baskerville"/>
          <w:sz w:val="20"/>
          <w:szCs w:val="20"/>
        </w:rPr>
        <w:t xml:space="preserve">– </w:t>
      </w:r>
      <w:r>
        <w:rPr>
          <w:rFonts w:ascii="Baskerville" w:hAnsi="Baskerville"/>
          <w:sz w:val="20"/>
          <w:szCs w:val="20"/>
        </w:rPr>
        <w:t xml:space="preserve">yes interfered with </w:t>
      </w:r>
      <w:r>
        <w:rPr>
          <w:rFonts w:ascii="Baskerville" w:hAnsi="Baskerville"/>
          <w:sz w:val="20"/>
          <w:szCs w:val="20"/>
        </w:rPr>
        <w:t xml:space="preserve">– </w:t>
      </w:r>
      <w:r>
        <w:rPr>
          <w:rFonts w:ascii="Baskerville" w:hAnsi="Baskerville"/>
          <w:sz w:val="20"/>
          <w:szCs w:val="20"/>
        </w:rPr>
        <w:t>whole parts of the road system have be</w:t>
      </w:r>
      <w:r>
        <w:rPr>
          <w:rFonts w:ascii="Baskerville" w:hAnsi="Baskerville"/>
          <w:sz w:val="20"/>
          <w:szCs w:val="20"/>
        </w:rPr>
        <w:t>en dug up</w:t>
      </w:r>
    </w:p>
    <w:p w14:paraId="435A4DA7" w14:textId="77777777" w:rsidR="00080C39" w:rsidRDefault="00824F0F">
      <w:pPr>
        <w:pStyle w:val="ListParagraph"/>
        <w:numPr>
          <w:ilvl w:val="0"/>
          <w:numId w:val="123"/>
        </w:numPr>
        <w:rPr>
          <w:rFonts w:ascii="Baskerville" w:eastAsia="Baskerville" w:hAnsi="Baskerville" w:cs="Baskerville"/>
          <w:sz w:val="20"/>
          <w:szCs w:val="20"/>
        </w:rPr>
      </w:pPr>
      <w:r>
        <w:rPr>
          <w:rFonts w:ascii="Baskerville" w:hAnsi="Baskerville"/>
          <w:sz w:val="20"/>
          <w:szCs w:val="20"/>
        </w:rPr>
        <w:t>Special damage?</w:t>
      </w:r>
    </w:p>
    <w:p w14:paraId="7A61D8AE" w14:textId="77777777" w:rsidR="00080C39" w:rsidRDefault="00824F0F">
      <w:pPr>
        <w:pStyle w:val="ListParagraph"/>
        <w:numPr>
          <w:ilvl w:val="1"/>
          <w:numId w:val="123"/>
        </w:numPr>
        <w:rPr>
          <w:rFonts w:ascii="Baskerville" w:eastAsia="Baskerville" w:hAnsi="Baskerville" w:cs="Baskerville"/>
          <w:sz w:val="20"/>
          <w:szCs w:val="20"/>
        </w:rPr>
      </w:pPr>
      <w:r>
        <w:rPr>
          <w:rFonts w:ascii="Baskerville" w:hAnsi="Baskerville"/>
          <w:sz w:val="20"/>
          <w:szCs w:val="20"/>
        </w:rPr>
        <w:t xml:space="preserve">Loss of business </w:t>
      </w:r>
      <w:r>
        <w:rPr>
          <w:rFonts w:ascii="Baskerville" w:hAnsi="Baskerville"/>
          <w:sz w:val="20"/>
          <w:szCs w:val="20"/>
        </w:rPr>
        <w:t xml:space="preserve">– </w:t>
      </w:r>
      <w:r>
        <w:rPr>
          <w:rFonts w:ascii="Baskerville" w:hAnsi="Baskerville"/>
          <w:sz w:val="20"/>
          <w:szCs w:val="20"/>
        </w:rPr>
        <w:t>Rickets says no.</w:t>
      </w:r>
    </w:p>
    <w:p w14:paraId="16C28353" w14:textId="77777777" w:rsidR="00080C39" w:rsidRDefault="00824F0F">
      <w:pPr>
        <w:pStyle w:val="ListParagraph"/>
        <w:numPr>
          <w:ilvl w:val="1"/>
          <w:numId w:val="123"/>
        </w:numPr>
        <w:rPr>
          <w:rFonts w:ascii="Baskerville" w:eastAsia="Baskerville" w:hAnsi="Baskerville" w:cs="Baskerville"/>
          <w:sz w:val="20"/>
          <w:szCs w:val="20"/>
        </w:rPr>
      </w:pPr>
      <w:r>
        <w:rPr>
          <w:rFonts w:ascii="Baskerville" w:hAnsi="Baskerville"/>
          <w:sz w:val="20"/>
          <w:szCs w:val="20"/>
        </w:rPr>
        <w:t>Property devaluation</w:t>
      </w:r>
    </w:p>
    <w:p w14:paraId="3F34C139" w14:textId="77777777" w:rsidR="00080C39" w:rsidRDefault="00824F0F">
      <w:pPr>
        <w:pStyle w:val="ListParagraph"/>
        <w:numPr>
          <w:ilvl w:val="2"/>
          <w:numId w:val="123"/>
        </w:numPr>
        <w:rPr>
          <w:rFonts w:ascii="Baskerville" w:eastAsia="Baskerville" w:hAnsi="Baskerville" w:cs="Baskerville"/>
          <w:sz w:val="20"/>
          <w:szCs w:val="20"/>
        </w:rPr>
      </w:pPr>
      <w:r>
        <w:rPr>
          <w:rFonts w:ascii="Baskerville" w:hAnsi="Baskerville"/>
          <w:sz w:val="20"/>
          <w:szCs w:val="20"/>
        </w:rPr>
        <w:t xml:space="preserve">Particular </w:t>
      </w:r>
      <w:r>
        <w:rPr>
          <w:rFonts w:ascii="Baskerville" w:hAnsi="Baskerville"/>
          <w:sz w:val="20"/>
          <w:szCs w:val="20"/>
        </w:rPr>
        <w:t xml:space="preserve">– </w:t>
      </w:r>
      <w:r>
        <w:rPr>
          <w:rFonts w:ascii="Baskerville" w:hAnsi="Baskerville"/>
          <w:sz w:val="20"/>
          <w:szCs w:val="20"/>
        </w:rPr>
        <w:t>yes</w:t>
      </w:r>
    </w:p>
    <w:p w14:paraId="65E578C7" w14:textId="77777777" w:rsidR="00080C39" w:rsidRDefault="00824F0F">
      <w:pPr>
        <w:pStyle w:val="ListParagraph"/>
        <w:numPr>
          <w:ilvl w:val="2"/>
          <w:numId w:val="123"/>
        </w:numPr>
        <w:rPr>
          <w:rFonts w:ascii="Baskerville" w:eastAsia="Baskerville" w:hAnsi="Baskerville" w:cs="Baskerville"/>
          <w:sz w:val="20"/>
          <w:szCs w:val="20"/>
        </w:rPr>
      </w:pPr>
      <w:r>
        <w:rPr>
          <w:rFonts w:ascii="Baskerville" w:hAnsi="Baskerville"/>
          <w:sz w:val="20"/>
          <w:szCs w:val="20"/>
        </w:rPr>
        <w:t xml:space="preserve">Substantial </w:t>
      </w:r>
      <w:r>
        <w:rPr>
          <w:rFonts w:ascii="Baskerville" w:hAnsi="Baskerville"/>
          <w:sz w:val="20"/>
          <w:szCs w:val="20"/>
        </w:rPr>
        <w:t xml:space="preserve">– </w:t>
      </w:r>
      <w:r>
        <w:rPr>
          <w:rFonts w:ascii="Baskerville" w:hAnsi="Baskerville"/>
          <w:sz w:val="20"/>
          <w:szCs w:val="20"/>
        </w:rPr>
        <w:t>yes</w:t>
      </w:r>
    </w:p>
    <w:p w14:paraId="2F5758AA" w14:textId="77777777" w:rsidR="00080C39" w:rsidRDefault="00824F0F">
      <w:pPr>
        <w:pStyle w:val="ListParagraph"/>
        <w:numPr>
          <w:ilvl w:val="2"/>
          <w:numId w:val="123"/>
        </w:numPr>
        <w:rPr>
          <w:rFonts w:ascii="Baskerville" w:eastAsia="Baskerville" w:hAnsi="Baskerville" w:cs="Baskerville"/>
          <w:sz w:val="20"/>
          <w:szCs w:val="20"/>
        </w:rPr>
      </w:pPr>
      <w:r>
        <w:rPr>
          <w:rFonts w:ascii="Baskerville" w:hAnsi="Baskerville"/>
          <w:sz w:val="20"/>
          <w:szCs w:val="20"/>
        </w:rPr>
        <w:t xml:space="preserve">Direct </w:t>
      </w:r>
      <w:r>
        <w:rPr>
          <w:rFonts w:ascii="Baskerville" w:hAnsi="Baskerville"/>
          <w:sz w:val="20"/>
          <w:szCs w:val="20"/>
        </w:rPr>
        <w:t xml:space="preserve">– </w:t>
      </w:r>
      <w:r>
        <w:rPr>
          <w:rFonts w:ascii="Baskerville" w:hAnsi="Baskerville"/>
          <w:sz w:val="20"/>
          <w:szCs w:val="20"/>
        </w:rPr>
        <w:t>does it stem from his rights as an owner or the customer</w:t>
      </w:r>
      <w:r>
        <w:rPr>
          <w:rFonts w:ascii="Baskerville" w:hAnsi="Baskerville"/>
          <w:sz w:val="20"/>
          <w:szCs w:val="20"/>
        </w:rPr>
        <w:t>’</w:t>
      </w:r>
      <w:r>
        <w:rPr>
          <w:rFonts w:ascii="Baskerville" w:hAnsi="Baskerville"/>
          <w:sz w:val="20"/>
          <w:szCs w:val="20"/>
        </w:rPr>
        <w:t xml:space="preserve">s rights? It flows from the rights of the owner not being able to get to his property as easily. </w:t>
      </w:r>
    </w:p>
    <w:p w14:paraId="44F13A97" w14:textId="77777777" w:rsidR="00080C39" w:rsidRDefault="00824F0F">
      <w:pPr>
        <w:pStyle w:val="Heading2"/>
      </w:pPr>
      <w:bookmarkStart w:id="71" w:name="_Toc70"/>
      <w:r>
        <w:rPr>
          <w:lang w:val="en-US"/>
        </w:rPr>
        <w:t>Definitions/Notes</w:t>
      </w:r>
      <w:bookmarkEnd w:id="71"/>
    </w:p>
    <w:p w14:paraId="75617B9C" w14:textId="77777777" w:rsidR="00080C39" w:rsidRDefault="00824F0F">
      <w:pPr>
        <w:pStyle w:val="ListParagraph"/>
        <w:numPr>
          <w:ilvl w:val="0"/>
          <w:numId w:val="125"/>
        </w:numPr>
        <w:spacing w:after="0" w:line="240" w:lineRule="auto"/>
        <w:rPr>
          <w:rFonts w:ascii="Baskerville" w:eastAsia="Baskerville" w:hAnsi="Baskerville" w:cs="Baskerville"/>
          <w:sz w:val="20"/>
          <w:szCs w:val="20"/>
        </w:rPr>
      </w:pPr>
      <w:r>
        <w:rPr>
          <w:rFonts w:ascii="Baskerville SemiBold" w:hAnsi="Baskerville SemiBold"/>
          <w:sz w:val="20"/>
          <w:szCs w:val="20"/>
        </w:rPr>
        <w:t>Reasonable use of land</w:t>
      </w:r>
      <w:r>
        <w:rPr>
          <w:rFonts w:ascii="Baskerville" w:hAnsi="Baskerville"/>
          <w:sz w:val="20"/>
          <w:szCs w:val="20"/>
        </w:rPr>
        <w:t xml:space="preserve"> - The courts are not concerned with whether the defendants use of their land is reasonable </w:t>
      </w:r>
      <w:r>
        <w:rPr>
          <w:rFonts w:ascii="Baskerville" w:hAnsi="Baskerville"/>
          <w:sz w:val="20"/>
          <w:szCs w:val="20"/>
        </w:rPr>
        <w:t xml:space="preserve">– </w:t>
      </w:r>
      <w:r>
        <w:rPr>
          <w:rFonts w:ascii="Baskerville" w:hAnsi="Baskerville"/>
          <w:sz w:val="20"/>
          <w:szCs w:val="20"/>
        </w:rPr>
        <w:t xml:space="preserve">does it impact their neighbours use and enjoyment of their land? </w:t>
      </w:r>
    </w:p>
    <w:p w14:paraId="37CFF7D3" w14:textId="77777777" w:rsidR="00080C39" w:rsidRDefault="00824F0F">
      <w:pPr>
        <w:pStyle w:val="ListParagraph"/>
        <w:numPr>
          <w:ilvl w:val="0"/>
          <w:numId w:val="125"/>
        </w:numPr>
        <w:spacing w:after="0" w:line="240" w:lineRule="auto"/>
        <w:rPr>
          <w:rFonts w:ascii="Baskerville" w:eastAsia="Baskerville" w:hAnsi="Baskerville" w:cs="Baskerville"/>
          <w:sz w:val="20"/>
          <w:szCs w:val="20"/>
        </w:rPr>
      </w:pPr>
      <w:r>
        <w:rPr>
          <w:rFonts w:ascii="Baskerville SemiBold" w:hAnsi="Baskerville SemiBold"/>
          <w:sz w:val="20"/>
          <w:szCs w:val="20"/>
        </w:rPr>
        <w:t>Injunctions</w:t>
      </w:r>
      <w:r>
        <w:rPr>
          <w:rFonts w:ascii="Baskerville" w:hAnsi="Baskerville"/>
          <w:sz w:val="20"/>
          <w:szCs w:val="20"/>
        </w:rPr>
        <w:t xml:space="preserve"> - If you don</w:t>
      </w:r>
      <w:r>
        <w:rPr>
          <w:rFonts w:ascii="Baskerville" w:hAnsi="Baskerville"/>
          <w:sz w:val="20"/>
          <w:szCs w:val="20"/>
        </w:rPr>
        <w:t>’</w:t>
      </w:r>
      <w:r>
        <w:rPr>
          <w:rFonts w:ascii="Baskerville" w:hAnsi="Baskerville"/>
          <w:sz w:val="20"/>
          <w:szCs w:val="20"/>
        </w:rPr>
        <w:t xml:space="preserve">t follow an injunction, you can be held in contempt of court </w:t>
      </w:r>
      <w:r>
        <w:rPr>
          <w:rFonts w:ascii="Baskerville" w:hAnsi="Baskerville"/>
          <w:sz w:val="20"/>
          <w:szCs w:val="20"/>
        </w:rPr>
        <w:t xml:space="preserve">– </w:t>
      </w:r>
      <w:r>
        <w:rPr>
          <w:rFonts w:ascii="Baskerville" w:hAnsi="Baskerville"/>
          <w:sz w:val="20"/>
          <w:szCs w:val="20"/>
        </w:rPr>
        <w:t xml:space="preserve">you can be fined first, and then also sent to prison if you continue to not follow the injunction. An </w:t>
      </w:r>
      <w:r>
        <w:rPr>
          <w:rFonts w:ascii="Baskerville" w:hAnsi="Baskerville"/>
          <w:sz w:val="20"/>
          <w:szCs w:val="20"/>
        </w:rPr>
        <w:t xml:space="preserve">injunction is discretionary </w:t>
      </w:r>
      <w:r>
        <w:rPr>
          <w:rFonts w:ascii="Baskerville" w:hAnsi="Baskerville"/>
          <w:sz w:val="20"/>
          <w:szCs w:val="20"/>
        </w:rPr>
        <w:t xml:space="preserve">– </w:t>
      </w:r>
      <w:r>
        <w:rPr>
          <w:rFonts w:ascii="Baskerville" w:hAnsi="Baskerville"/>
          <w:sz w:val="20"/>
          <w:szCs w:val="20"/>
        </w:rPr>
        <w:t>based on the judge</w:t>
      </w:r>
      <w:r>
        <w:rPr>
          <w:rFonts w:ascii="Baskerville" w:hAnsi="Baskerville"/>
          <w:sz w:val="20"/>
          <w:szCs w:val="20"/>
        </w:rPr>
        <w:t>’</w:t>
      </w:r>
      <w:r>
        <w:rPr>
          <w:rFonts w:ascii="Baskerville" w:hAnsi="Baskerville"/>
          <w:sz w:val="20"/>
          <w:szCs w:val="20"/>
        </w:rPr>
        <w:t>s discretion and a list of factors to determine when to apply</w:t>
      </w:r>
    </w:p>
    <w:p w14:paraId="40631FB6" w14:textId="77777777" w:rsidR="00080C39" w:rsidRDefault="00824F0F">
      <w:pPr>
        <w:pStyle w:val="ListParagraph"/>
        <w:numPr>
          <w:ilvl w:val="0"/>
          <w:numId w:val="125"/>
        </w:numPr>
        <w:spacing w:after="0" w:line="240" w:lineRule="auto"/>
        <w:rPr>
          <w:rFonts w:ascii="Baskerville" w:eastAsia="Baskerville" w:hAnsi="Baskerville" w:cs="Baskerville"/>
          <w:sz w:val="20"/>
          <w:szCs w:val="20"/>
        </w:rPr>
      </w:pPr>
      <w:r>
        <w:rPr>
          <w:rFonts w:ascii="Baskerville SemiBold" w:hAnsi="Baskerville SemiBold"/>
          <w:sz w:val="20"/>
          <w:szCs w:val="20"/>
        </w:rPr>
        <w:t>Damages</w:t>
      </w:r>
      <w:r>
        <w:rPr>
          <w:rFonts w:ascii="Baskerville" w:hAnsi="Baskerville"/>
          <w:sz w:val="20"/>
          <w:szCs w:val="20"/>
        </w:rPr>
        <w:t xml:space="preserve"> - A payment of damages is not discretionary </w:t>
      </w:r>
      <w:r>
        <w:rPr>
          <w:rFonts w:ascii="Baskerville" w:hAnsi="Baskerville"/>
          <w:sz w:val="20"/>
          <w:szCs w:val="20"/>
        </w:rPr>
        <w:t xml:space="preserve">– </w:t>
      </w:r>
      <w:r>
        <w:rPr>
          <w:rFonts w:ascii="Baskerville" w:hAnsi="Baskerville"/>
          <w:sz w:val="20"/>
          <w:szCs w:val="20"/>
        </w:rPr>
        <w:t xml:space="preserve">if you do not pay damages to a private entity/person, your wages may be garnished, or your </w:t>
      </w:r>
      <w:r>
        <w:rPr>
          <w:rFonts w:ascii="Baskerville" w:hAnsi="Baskerville"/>
          <w:sz w:val="20"/>
          <w:szCs w:val="20"/>
        </w:rPr>
        <w:t>personal belongings auctioned off until payment is met. You cannot be sent to prison for not paying damages; you can negotiate a payment schedule for damages with plaintiff if needed.</w:t>
      </w:r>
    </w:p>
    <w:p w14:paraId="35C45C97" w14:textId="77777777" w:rsidR="00080C39" w:rsidRDefault="00824F0F">
      <w:pPr>
        <w:pStyle w:val="ListParagraph"/>
        <w:numPr>
          <w:ilvl w:val="0"/>
          <w:numId w:val="125"/>
        </w:numPr>
        <w:spacing w:after="0" w:line="240" w:lineRule="auto"/>
        <w:rPr>
          <w:rFonts w:ascii="Baskerville" w:eastAsia="Baskerville" w:hAnsi="Baskerville" w:cs="Baskerville"/>
          <w:sz w:val="20"/>
          <w:szCs w:val="20"/>
        </w:rPr>
      </w:pPr>
      <w:r>
        <w:rPr>
          <w:rFonts w:ascii="Baskerville" w:hAnsi="Baskerville"/>
          <w:sz w:val="20"/>
          <w:szCs w:val="20"/>
        </w:rPr>
        <w:t xml:space="preserve">Tort of nuisance protects </w:t>
      </w:r>
      <w:r>
        <w:rPr>
          <w:rFonts w:ascii="Baskerville" w:hAnsi="Baskerville"/>
          <w:sz w:val="20"/>
          <w:szCs w:val="20"/>
        </w:rPr>
        <w:t xml:space="preserve">– </w:t>
      </w:r>
      <w:r>
        <w:rPr>
          <w:rFonts w:ascii="Baskerville" w:hAnsi="Baskerville"/>
          <w:sz w:val="20"/>
          <w:szCs w:val="20"/>
        </w:rPr>
        <w:t xml:space="preserve">two halves </w:t>
      </w:r>
      <w:r>
        <w:rPr>
          <w:rFonts w:ascii="Baskerville" w:hAnsi="Baskerville"/>
          <w:sz w:val="20"/>
          <w:szCs w:val="20"/>
        </w:rPr>
        <w:t xml:space="preserve">– </w:t>
      </w:r>
      <w:r>
        <w:rPr>
          <w:rFonts w:ascii="Baskerville" w:hAnsi="Baskerville"/>
          <w:sz w:val="20"/>
          <w:szCs w:val="20"/>
        </w:rPr>
        <w:t xml:space="preserve">amenity and damages </w:t>
      </w:r>
      <w:r>
        <w:rPr>
          <w:rFonts w:ascii="Baskerville" w:hAnsi="Baskerville"/>
          <w:sz w:val="20"/>
          <w:szCs w:val="20"/>
        </w:rPr>
        <w:t xml:space="preserve">– </w:t>
      </w:r>
      <w:r>
        <w:rPr>
          <w:rFonts w:ascii="Baskerville" w:hAnsi="Baskerville"/>
          <w:sz w:val="20"/>
          <w:szCs w:val="20"/>
        </w:rPr>
        <w:t>damages t</w:t>
      </w:r>
      <w:r>
        <w:rPr>
          <w:rFonts w:ascii="Baskerville" w:hAnsi="Baskerville"/>
          <w:sz w:val="20"/>
          <w:szCs w:val="20"/>
        </w:rPr>
        <w:t xml:space="preserve">o real property (real estate) </w:t>
      </w:r>
      <w:r>
        <w:rPr>
          <w:rFonts w:ascii="Baskerville" w:hAnsi="Baskerville"/>
          <w:sz w:val="20"/>
          <w:szCs w:val="20"/>
        </w:rPr>
        <w:t xml:space="preserve">– </w:t>
      </w:r>
      <w:r>
        <w:rPr>
          <w:rFonts w:ascii="Baskerville" w:hAnsi="Baskerville"/>
          <w:sz w:val="20"/>
          <w:szCs w:val="20"/>
        </w:rPr>
        <w:t>use and enjoyment of your land</w:t>
      </w:r>
    </w:p>
    <w:p w14:paraId="4920CDAB" w14:textId="77777777" w:rsidR="00080C39" w:rsidRDefault="00824F0F">
      <w:pPr>
        <w:pStyle w:val="ListParagraph"/>
        <w:numPr>
          <w:ilvl w:val="1"/>
          <w:numId w:val="125"/>
        </w:numPr>
        <w:spacing w:after="0" w:line="240" w:lineRule="auto"/>
        <w:rPr>
          <w:rFonts w:ascii="Baskerville" w:eastAsia="Baskerville" w:hAnsi="Baskerville" w:cs="Baskerville"/>
          <w:sz w:val="20"/>
          <w:szCs w:val="20"/>
        </w:rPr>
      </w:pPr>
      <w:r>
        <w:rPr>
          <w:rFonts w:ascii="Baskerville" w:hAnsi="Baskerville"/>
          <w:sz w:val="20"/>
          <w:szCs w:val="20"/>
        </w:rPr>
        <w:t xml:space="preserve">Amenity nuisance </w:t>
      </w:r>
      <w:r>
        <w:rPr>
          <w:rFonts w:ascii="Baskerville" w:hAnsi="Baskerville"/>
          <w:sz w:val="20"/>
          <w:szCs w:val="20"/>
        </w:rPr>
        <w:t xml:space="preserve">– </w:t>
      </w:r>
      <w:r>
        <w:rPr>
          <w:rFonts w:ascii="Baskerville" w:hAnsi="Baskerville"/>
          <w:sz w:val="20"/>
          <w:szCs w:val="20"/>
        </w:rPr>
        <w:t xml:space="preserve">when is interference actionable under the law </w:t>
      </w:r>
      <w:r>
        <w:rPr>
          <w:rFonts w:ascii="Baskerville" w:hAnsi="Baskerville"/>
          <w:sz w:val="20"/>
          <w:szCs w:val="20"/>
        </w:rPr>
        <w:t xml:space="preserve">– </w:t>
      </w:r>
      <w:r>
        <w:rPr>
          <w:rFonts w:ascii="Baskerville" w:hAnsi="Baskerville"/>
          <w:sz w:val="20"/>
          <w:szCs w:val="20"/>
        </w:rPr>
        <w:t xml:space="preserve">where it is substantial </w:t>
      </w:r>
      <w:r>
        <w:rPr>
          <w:rFonts w:ascii="Baskerville" w:hAnsi="Baskerville"/>
          <w:sz w:val="20"/>
          <w:szCs w:val="20"/>
        </w:rPr>
        <w:t xml:space="preserve">– </w:t>
      </w:r>
      <w:r>
        <w:rPr>
          <w:rFonts w:ascii="Baskerville" w:hAnsi="Baskerville"/>
          <w:sz w:val="20"/>
          <w:szCs w:val="20"/>
        </w:rPr>
        <w:t>is a wrongful interference</w:t>
      </w:r>
    </w:p>
    <w:p w14:paraId="0A7EF789" w14:textId="77777777" w:rsidR="00080C39" w:rsidRDefault="00080C39">
      <w:pPr>
        <w:pStyle w:val="Body"/>
        <w:spacing w:after="0" w:line="240" w:lineRule="auto"/>
        <w:rPr>
          <w:rFonts w:ascii="Baskerville" w:eastAsia="Baskerville" w:hAnsi="Baskerville" w:cs="Baskerville"/>
          <w:sz w:val="20"/>
          <w:szCs w:val="20"/>
        </w:rPr>
      </w:pPr>
    </w:p>
    <w:p w14:paraId="43EAF126"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Considerations for tort cases</w:t>
      </w:r>
      <w:r>
        <w:rPr>
          <w:rFonts w:ascii="Baskerville" w:hAnsi="Baskerville"/>
          <w:sz w:val="20"/>
          <w:szCs w:val="20"/>
        </w:rPr>
        <w:t>:</w:t>
      </w:r>
    </w:p>
    <w:p w14:paraId="2732295B" w14:textId="77777777" w:rsidR="00080C39" w:rsidRDefault="00824F0F">
      <w:pPr>
        <w:pStyle w:val="ListParagraph"/>
        <w:numPr>
          <w:ilvl w:val="0"/>
          <w:numId w:val="127"/>
        </w:numPr>
        <w:spacing w:after="0" w:line="240" w:lineRule="auto"/>
        <w:rPr>
          <w:rFonts w:ascii="Baskerville" w:eastAsia="Baskerville" w:hAnsi="Baskerville" w:cs="Baskerville"/>
          <w:sz w:val="20"/>
          <w:szCs w:val="20"/>
        </w:rPr>
      </w:pPr>
      <w:r>
        <w:rPr>
          <w:rFonts w:ascii="Baskerville" w:hAnsi="Baskerville"/>
          <w:sz w:val="20"/>
          <w:szCs w:val="20"/>
        </w:rPr>
        <w:t xml:space="preserve">Community standards </w:t>
      </w:r>
      <w:r>
        <w:rPr>
          <w:rFonts w:ascii="Baskerville" w:hAnsi="Baskerville"/>
          <w:sz w:val="20"/>
          <w:szCs w:val="20"/>
        </w:rPr>
        <w:t xml:space="preserve">– </w:t>
      </w:r>
      <w:r>
        <w:rPr>
          <w:rFonts w:ascii="Baskerville" w:hAnsi="Baskerville"/>
          <w:sz w:val="20"/>
          <w:szCs w:val="20"/>
        </w:rPr>
        <w:t xml:space="preserve">not determinative </w:t>
      </w:r>
      <w:r>
        <w:rPr>
          <w:rFonts w:ascii="Baskerville" w:hAnsi="Baskerville"/>
          <w:sz w:val="20"/>
          <w:szCs w:val="20"/>
        </w:rPr>
        <w:t>–</w:t>
      </w:r>
      <w:r>
        <w:rPr>
          <w:rFonts w:ascii="Baskerville" w:hAnsi="Baskerville"/>
          <w:sz w:val="20"/>
          <w:szCs w:val="20"/>
        </w:rPr>
        <w:t xml:space="preserve"> </w:t>
      </w:r>
      <w:r>
        <w:rPr>
          <w:rFonts w:ascii="Baskerville" w:hAnsi="Baskerville"/>
          <w:sz w:val="20"/>
          <w:szCs w:val="20"/>
        </w:rPr>
        <w:t>relative for each case</w:t>
      </w:r>
    </w:p>
    <w:p w14:paraId="4A6946C6" w14:textId="77777777" w:rsidR="00080C39" w:rsidRDefault="00824F0F">
      <w:pPr>
        <w:pStyle w:val="ListParagraph"/>
        <w:numPr>
          <w:ilvl w:val="0"/>
          <w:numId w:val="127"/>
        </w:numPr>
        <w:spacing w:after="0" w:line="240" w:lineRule="auto"/>
        <w:rPr>
          <w:rFonts w:ascii="Baskerville" w:eastAsia="Baskerville" w:hAnsi="Baskerville" w:cs="Baskerville"/>
          <w:sz w:val="20"/>
          <w:szCs w:val="20"/>
        </w:rPr>
      </w:pPr>
      <w:r>
        <w:rPr>
          <w:rFonts w:ascii="Baskerville" w:hAnsi="Baskerville"/>
          <w:sz w:val="20"/>
          <w:szCs w:val="20"/>
        </w:rPr>
        <w:t>Reasonable/ordinary person</w:t>
      </w:r>
    </w:p>
    <w:p w14:paraId="43CCF50B" w14:textId="77777777" w:rsidR="00080C39" w:rsidRDefault="00824F0F">
      <w:pPr>
        <w:pStyle w:val="ListParagraph"/>
        <w:numPr>
          <w:ilvl w:val="0"/>
          <w:numId w:val="127"/>
        </w:numPr>
        <w:spacing w:after="0" w:line="240" w:lineRule="auto"/>
        <w:rPr>
          <w:rFonts w:ascii="Baskerville" w:eastAsia="Baskerville" w:hAnsi="Baskerville" w:cs="Baskerville"/>
          <w:sz w:val="20"/>
          <w:szCs w:val="20"/>
        </w:rPr>
      </w:pPr>
      <w:r>
        <w:rPr>
          <w:rFonts w:ascii="Baskerville" w:hAnsi="Baskerville"/>
          <w:sz w:val="20"/>
          <w:szCs w:val="20"/>
        </w:rPr>
        <w:t xml:space="preserve">Default remedy </w:t>
      </w:r>
      <w:r>
        <w:rPr>
          <w:rFonts w:ascii="Baskerville" w:hAnsi="Baskerville"/>
          <w:sz w:val="20"/>
          <w:szCs w:val="20"/>
        </w:rPr>
        <w:t xml:space="preserve">– </w:t>
      </w:r>
      <w:r>
        <w:rPr>
          <w:rFonts w:ascii="Baskerville" w:hAnsi="Baskerville"/>
          <w:sz w:val="20"/>
          <w:szCs w:val="20"/>
        </w:rPr>
        <w:t xml:space="preserve">injunction </w:t>
      </w:r>
      <w:r>
        <w:rPr>
          <w:rFonts w:ascii="Baskerville" w:hAnsi="Baskerville"/>
          <w:sz w:val="20"/>
          <w:szCs w:val="20"/>
        </w:rPr>
        <w:t xml:space="preserve">– </w:t>
      </w:r>
      <w:r>
        <w:rPr>
          <w:rFonts w:ascii="Baskerville" w:hAnsi="Baskerville"/>
          <w:sz w:val="20"/>
          <w:szCs w:val="20"/>
        </w:rPr>
        <w:t>from equity</w:t>
      </w:r>
    </w:p>
    <w:p w14:paraId="28E17C0B" w14:textId="77777777" w:rsidR="00080C39" w:rsidRDefault="00824F0F">
      <w:pPr>
        <w:pStyle w:val="ListParagraph"/>
        <w:numPr>
          <w:ilvl w:val="0"/>
          <w:numId w:val="127"/>
        </w:numPr>
        <w:spacing w:after="0" w:line="240" w:lineRule="auto"/>
        <w:rPr>
          <w:rFonts w:ascii="Baskerville" w:eastAsia="Baskerville" w:hAnsi="Baskerville" w:cs="Baskerville"/>
          <w:sz w:val="20"/>
          <w:szCs w:val="20"/>
        </w:rPr>
      </w:pPr>
      <w:r>
        <w:rPr>
          <w:rFonts w:ascii="Baskerville" w:hAnsi="Baskerville"/>
          <w:sz w:val="20"/>
          <w:szCs w:val="20"/>
        </w:rPr>
        <w:t xml:space="preserve">Malice - Bradford malice is irrelevant if what you are doing is lawful. Hollywood </w:t>
      </w:r>
      <w:r>
        <w:rPr>
          <w:rFonts w:ascii="Baskerville" w:hAnsi="Baskerville"/>
          <w:sz w:val="20"/>
          <w:szCs w:val="20"/>
        </w:rPr>
        <w:t xml:space="preserve">– </w:t>
      </w:r>
      <w:r>
        <w:rPr>
          <w:rFonts w:ascii="Baskerville" w:hAnsi="Baskerville"/>
          <w:sz w:val="20"/>
          <w:szCs w:val="20"/>
        </w:rPr>
        <w:t xml:space="preserve">malice is relevant if what you are doing is for no reason other then to create </w:t>
      </w:r>
      <w:r>
        <w:rPr>
          <w:rFonts w:ascii="Baskerville" w:hAnsi="Baskerville"/>
          <w:sz w:val="20"/>
          <w:szCs w:val="20"/>
        </w:rPr>
        <w:t>a problem.</w:t>
      </w:r>
    </w:p>
    <w:p w14:paraId="6D606BB0" w14:textId="77777777" w:rsidR="00080C39" w:rsidRDefault="00824F0F">
      <w:pPr>
        <w:pStyle w:val="ListParagraph"/>
        <w:numPr>
          <w:ilvl w:val="0"/>
          <w:numId w:val="127"/>
        </w:numPr>
        <w:spacing w:after="0" w:line="240" w:lineRule="auto"/>
        <w:rPr>
          <w:rFonts w:ascii="Baskerville" w:eastAsia="Baskerville" w:hAnsi="Baskerville" w:cs="Baskerville"/>
          <w:sz w:val="20"/>
          <w:szCs w:val="20"/>
        </w:rPr>
      </w:pPr>
      <w:r>
        <w:rPr>
          <w:rFonts w:ascii="Baskerville" w:hAnsi="Baskerville"/>
          <w:sz w:val="20"/>
          <w:szCs w:val="20"/>
        </w:rPr>
        <w:t xml:space="preserve">Damnum </w:t>
      </w:r>
      <w:r>
        <w:rPr>
          <w:rFonts w:ascii="Baskerville" w:hAnsi="Baskerville"/>
          <w:sz w:val="20"/>
          <w:szCs w:val="20"/>
        </w:rPr>
        <w:t xml:space="preserve">– </w:t>
      </w:r>
      <w:r>
        <w:rPr>
          <w:rFonts w:ascii="Baskerville" w:hAnsi="Baskerville"/>
          <w:sz w:val="20"/>
          <w:szCs w:val="20"/>
        </w:rPr>
        <w:t xml:space="preserve">loss / Injuria </w:t>
      </w:r>
      <w:r>
        <w:rPr>
          <w:rFonts w:ascii="Baskerville" w:hAnsi="Baskerville"/>
          <w:sz w:val="20"/>
          <w:szCs w:val="20"/>
        </w:rPr>
        <w:t xml:space="preserve">– </w:t>
      </w:r>
      <w:r>
        <w:rPr>
          <w:rFonts w:ascii="Baskerville" w:hAnsi="Baskerville"/>
          <w:sz w:val="20"/>
          <w:szCs w:val="20"/>
        </w:rPr>
        <w:t xml:space="preserve">injury/violation of rights </w:t>
      </w:r>
      <w:r>
        <w:rPr>
          <w:rFonts w:ascii="Baskerville" w:hAnsi="Baskerville"/>
          <w:sz w:val="20"/>
          <w:szCs w:val="20"/>
        </w:rPr>
        <w:t xml:space="preserve">– </w:t>
      </w:r>
      <w:r>
        <w:rPr>
          <w:rFonts w:ascii="Baskerville" w:hAnsi="Baskerville"/>
          <w:sz w:val="20"/>
          <w:szCs w:val="20"/>
        </w:rPr>
        <w:t xml:space="preserve">very important differences </w:t>
      </w:r>
      <w:r>
        <w:rPr>
          <w:rFonts w:ascii="Baskerville" w:hAnsi="Baskerville"/>
          <w:sz w:val="20"/>
          <w:szCs w:val="20"/>
        </w:rPr>
        <w:t xml:space="preserve">– </w:t>
      </w:r>
      <w:r>
        <w:rPr>
          <w:rFonts w:ascii="Baskerville" w:hAnsi="Baskerville"/>
          <w:sz w:val="20"/>
          <w:szCs w:val="20"/>
        </w:rPr>
        <w:t>in order to claim in the common law, you always need to have injuria; damnum has to flow from injuria</w:t>
      </w:r>
    </w:p>
    <w:p w14:paraId="271039E6" w14:textId="77777777" w:rsidR="00080C39" w:rsidRDefault="00080C39">
      <w:pPr>
        <w:pStyle w:val="Body"/>
        <w:spacing w:after="0" w:line="240" w:lineRule="auto"/>
        <w:rPr>
          <w:rFonts w:ascii="Baskerville" w:eastAsia="Baskerville" w:hAnsi="Baskerville" w:cs="Baskerville"/>
          <w:sz w:val="20"/>
          <w:szCs w:val="20"/>
        </w:rPr>
      </w:pPr>
    </w:p>
    <w:p w14:paraId="3489E2E1"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Types of Hohfeld Rights:</w:t>
      </w:r>
    </w:p>
    <w:p w14:paraId="28D19FAA"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(1) claim rights </w:t>
      </w:r>
      <w:r>
        <w:rPr>
          <w:rFonts w:ascii="Baskerville" w:hAnsi="Baskerville"/>
          <w:sz w:val="20"/>
          <w:szCs w:val="20"/>
        </w:rPr>
        <w:t xml:space="preserve">– </w:t>
      </w:r>
      <w:r>
        <w:rPr>
          <w:rFonts w:ascii="Baskerville" w:hAnsi="Baskerville"/>
          <w:sz w:val="20"/>
          <w:szCs w:val="20"/>
        </w:rPr>
        <w:t xml:space="preserve">duty </w:t>
      </w:r>
      <w:r>
        <w:rPr>
          <w:rFonts w:ascii="Baskerville" w:hAnsi="Baskerville"/>
          <w:sz w:val="20"/>
          <w:szCs w:val="20"/>
        </w:rPr>
        <w:t xml:space="preserve">– </w:t>
      </w:r>
      <w:r>
        <w:rPr>
          <w:rFonts w:ascii="Baskerville" w:hAnsi="Baskerville"/>
          <w:sz w:val="20"/>
          <w:szCs w:val="20"/>
        </w:rPr>
        <w:t xml:space="preserve">if some one has a claim right, you have a duty to do something </w:t>
      </w:r>
    </w:p>
    <w:p w14:paraId="0CE71301"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(2) liberty right (privilege) - no right </w:t>
      </w:r>
    </w:p>
    <w:p w14:paraId="17D0C377"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(3) immunity </w:t>
      </w:r>
      <w:r>
        <w:rPr>
          <w:rFonts w:ascii="Baskerville" w:hAnsi="Baskerville"/>
          <w:sz w:val="20"/>
          <w:szCs w:val="20"/>
        </w:rPr>
        <w:t xml:space="preserve">– </w:t>
      </w:r>
      <w:r>
        <w:rPr>
          <w:rFonts w:ascii="Baskerville" w:hAnsi="Baskerville"/>
          <w:sz w:val="20"/>
          <w:szCs w:val="20"/>
        </w:rPr>
        <w:t xml:space="preserve">you have a disability (privilege) </w:t>
      </w:r>
      <w:r>
        <w:rPr>
          <w:rFonts w:ascii="Baskerville" w:hAnsi="Baskerville"/>
          <w:sz w:val="20"/>
          <w:szCs w:val="20"/>
        </w:rPr>
        <w:t xml:space="preserve">– </w:t>
      </w:r>
      <w:r>
        <w:rPr>
          <w:rFonts w:ascii="Baskerville" w:hAnsi="Baskerville"/>
          <w:sz w:val="20"/>
          <w:szCs w:val="20"/>
        </w:rPr>
        <w:t xml:space="preserve">immunity - police officers have rights to detain to you </w:t>
      </w:r>
      <w:r>
        <w:rPr>
          <w:rFonts w:ascii="Baskerville" w:hAnsi="Baskerville"/>
          <w:sz w:val="20"/>
          <w:szCs w:val="20"/>
        </w:rPr>
        <w:t xml:space="preserve">– </w:t>
      </w:r>
      <w:r>
        <w:rPr>
          <w:rFonts w:ascii="Baskerville" w:hAnsi="Baskerville"/>
          <w:sz w:val="20"/>
          <w:szCs w:val="20"/>
        </w:rPr>
        <w:t xml:space="preserve">they commit no legal wrong by arresting you under certain circumstances </w:t>
      </w:r>
    </w:p>
    <w:p w14:paraId="3EE76540"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(4) power </w:t>
      </w:r>
      <w:r>
        <w:rPr>
          <w:rFonts w:ascii="Baskerville" w:hAnsi="Baskerville"/>
          <w:sz w:val="20"/>
          <w:szCs w:val="20"/>
        </w:rPr>
        <w:t xml:space="preserve">– </w:t>
      </w:r>
      <w:r>
        <w:rPr>
          <w:rFonts w:ascii="Baskerville" w:hAnsi="Baskerville"/>
          <w:sz w:val="20"/>
          <w:szCs w:val="20"/>
        </w:rPr>
        <w:t xml:space="preserve">liability </w:t>
      </w:r>
    </w:p>
    <w:p w14:paraId="4E242ADB" w14:textId="77777777" w:rsidR="00080C39" w:rsidRDefault="00080C39">
      <w:pPr>
        <w:pStyle w:val="Body"/>
        <w:spacing w:after="0" w:line="240" w:lineRule="auto"/>
        <w:rPr>
          <w:rFonts w:ascii="Baskerville" w:eastAsia="Baskerville" w:hAnsi="Baskerville" w:cs="Baskerville"/>
          <w:sz w:val="20"/>
          <w:szCs w:val="20"/>
        </w:rPr>
      </w:pPr>
    </w:p>
    <w:p w14:paraId="5C8CEEE5" w14:textId="77777777" w:rsidR="00080C39" w:rsidRDefault="00824F0F">
      <w:pPr>
        <w:pStyle w:val="Body"/>
        <w:spacing w:after="0" w:line="240" w:lineRule="auto"/>
        <w:rPr>
          <w:rFonts w:ascii="Baskerville SemiBold" w:eastAsia="Baskerville SemiBold" w:hAnsi="Baskerville SemiBold" w:cs="Baskerville SemiBold"/>
          <w:sz w:val="20"/>
          <w:szCs w:val="20"/>
          <w:u w:val="single"/>
        </w:rPr>
      </w:pPr>
      <w:r>
        <w:rPr>
          <w:rFonts w:ascii="Baskerville SemiBold" w:hAnsi="Baskerville SemiBold"/>
          <w:sz w:val="20"/>
          <w:szCs w:val="20"/>
          <w:u w:val="single"/>
        </w:rPr>
        <w:t>Legal Conceptions:</w:t>
      </w:r>
    </w:p>
    <w:p w14:paraId="25B5B124"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w:hAnsi="Baskerville"/>
          <w:sz w:val="20"/>
          <w:szCs w:val="20"/>
        </w:rPr>
        <w:t>The purpose of the legal system is that we can all enjoy our rights in harmony wit</w:t>
      </w:r>
      <w:r>
        <w:rPr>
          <w:rFonts w:ascii="Baskerville" w:hAnsi="Baskerville"/>
          <w:sz w:val="20"/>
          <w:szCs w:val="20"/>
        </w:rPr>
        <w:t>h others.</w:t>
      </w:r>
    </w:p>
    <w:p w14:paraId="465985C6"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w:hAnsi="Baskerville"/>
          <w:sz w:val="20"/>
          <w:szCs w:val="20"/>
        </w:rPr>
        <w:t xml:space="preserve">What happens when rights are in conflict with each other </w:t>
      </w:r>
      <w:r>
        <w:rPr>
          <w:rFonts w:ascii="Baskerville" w:hAnsi="Baskerville"/>
          <w:sz w:val="20"/>
          <w:szCs w:val="20"/>
        </w:rPr>
        <w:t xml:space="preserve">– </w:t>
      </w:r>
      <w:r>
        <w:rPr>
          <w:rFonts w:ascii="Baskerville" w:hAnsi="Baskerville"/>
          <w:sz w:val="20"/>
          <w:szCs w:val="20"/>
        </w:rPr>
        <w:t>you cannot undo the work of the legal system</w:t>
      </w:r>
    </w:p>
    <w:p w14:paraId="736DD2A5"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w:hAnsi="Baskerville"/>
          <w:sz w:val="20"/>
          <w:szCs w:val="20"/>
        </w:rPr>
        <w:t>You are not allowed to use your rights to interfere with another person</w:t>
      </w:r>
      <w:r>
        <w:rPr>
          <w:rFonts w:ascii="Baskerville" w:hAnsi="Baskerville"/>
          <w:sz w:val="20"/>
          <w:szCs w:val="20"/>
        </w:rPr>
        <w:t>’</w:t>
      </w:r>
      <w:r>
        <w:rPr>
          <w:rFonts w:ascii="Baskerville" w:hAnsi="Baskerville"/>
          <w:sz w:val="20"/>
          <w:szCs w:val="20"/>
        </w:rPr>
        <w:t>s rights</w:t>
      </w:r>
    </w:p>
    <w:p w14:paraId="5736FC5A"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w:hAnsi="Baskerville"/>
          <w:sz w:val="20"/>
          <w:szCs w:val="20"/>
        </w:rPr>
        <w:t>This does not apply to liberties.</w:t>
      </w:r>
    </w:p>
    <w:p w14:paraId="737BDEA3"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SemiBold" w:hAnsi="Baskerville SemiBold"/>
          <w:sz w:val="20"/>
          <w:szCs w:val="20"/>
        </w:rPr>
        <w:t>Right -</w:t>
      </w:r>
      <w:r>
        <w:rPr>
          <w:rFonts w:ascii="Baskerville" w:hAnsi="Baskerville"/>
          <w:sz w:val="20"/>
          <w:szCs w:val="20"/>
        </w:rPr>
        <w:t xml:space="preserve"> if I have a right t</w:t>
      </w:r>
      <w:r>
        <w:rPr>
          <w:rFonts w:ascii="Baskerville" w:hAnsi="Baskerville"/>
          <w:sz w:val="20"/>
          <w:szCs w:val="20"/>
        </w:rPr>
        <w:t>o something, you have a Duty not to interfere with it (jural correlatives)</w:t>
      </w:r>
    </w:p>
    <w:p w14:paraId="7218FA2A"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SemiBold" w:hAnsi="Baskerville SemiBold"/>
          <w:sz w:val="20"/>
          <w:szCs w:val="20"/>
        </w:rPr>
        <w:t xml:space="preserve">Duty - </w:t>
      </w:r>
      <w:r>
        <w:rPr>
          <w:rFonts w:ascii="Baskerville" w:hAnsi="Baskerville"/>
          <w:sz w:val="20"/>
          <w:szCs w:val="20"/>
        </w:rPr>
        <w:t xml:space="preserve"> if you have a right to something, I have a Duty not to interfere</w:t>
      </w:r>
    </w:p>
    <w:p w14:paraId="43420D47"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SemiBold" w:hAnsi="Baskerville SemiBold"/>
          <w:sz w:val="20"/>
          <w:szCs w:val="20"/>
        </w:rPr>
        <w:t xml:space="preserve">Liberty - </w:t>
      </w:r>
      <w:r>
        <w:rPr>
          <w:rFonts w:ascii="Baskerville" w:hAnsi="Baskerville"/>
          <w:sz w:val="20"/>
          <w:szCs w:val="20"/>
        </w:rPr>
        <w:t>if you have liberty to something, I have No Right to complain about your use of it (jural correlat</w:t>
      </w:r>
      <w:r>
        <w:rPr>
          <w:rFonts w:ascii="Baskerville" w:hAnsi="Baskerville"/>
          <w:sz w:val="20"/>
          <w:szCs w:val="20"/>
        </w:rPr>
        <w:t>ives)</w:t>
      </w:r>
    </w:p>
    <w:p w14:paraId="5804258C"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SemiBold" w:hAnsi="Baskerville SemiBold"/>
          <w:sz w:val="20"/>
          <w:szCs w:val="20"/>
        </w:rPr>
        <w:t>Not A Right; you don</w:t>
      </w:r>
      <w:r>
        <w:rPr>
          <w:rFonts w:ascii="Baskerville SemiBold" w:hAnsi="Baskerville SemiBold"/>
          <w:sz w:val="20"/>
          <w:szCs w:val="20"/>
        </w:rPr>
        <w:t>’</w:t>
      </w:r>
      <w:r>
        <w:rPr>
          <w:rFonts w:ascii="Baskerville SemiBold" w:hAnsi="Baskerville SemiBold"/>
          <w:sz w:val="20"/>
          <w:szCs w:val="20"/>
        </w:rPr>
        <w:t>t have a duty to not interfere with me smoking</w:t>
      </w:r>
    </w:p>
    <w:p w14:paraId="32215403"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SemiBold" w:hAnsi="Baskerville SemiBold"/>
          <w:sz w:val="20"/>
          <w:szCs w:val="20"/>
        </w:rPr>
        <w:t xml:space="preserve">No Right (No Duty) - </w:t>
      </w:r>
      <w:r>
        <w:rPr>
          <w:rFonts w:ascii="Baskerville" w:hAnsi="Baskerville"/>
          <w:sz w:val="20"/>
          <w:szCs w:val="20"/>
        </w:rPr>
        <w:t>if you have a liberty, I have no right to complain</w:t>
      </w:r>
    </w:p>
    <w:p w14:paraId="43A0BCFF"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SemiBold" w:hAnsi="Baskerville SemiBold"/>
          <w:sz w:val="20"/>
          <w:szCs w:val="20"/>
        </w:rPr>
        <w:t>Misfeasance</w:t>
      </w:r>
      <w:r>
        <w:rPr>
          <w:rFonts w:ascii="Baskerville" w:hAnsi="Baskerville"/>
          <w:sz w:val="20"/>
          <w:szCs w:val="20"/>
        </w:rPr>
        <w:t xml:space="preserve"> – </w:t>
      </w:r>
      <w:r>
        <w:rPr>
          <w:rFonts w:ascii="Baskerville" w:hAnsi="Baskerville"/>
          <w:sz w:val="20"/>
          <w:szCs w:val="20"/>
        </w:rPr>
        <w:t>Violation of your rights</w:t>
      </w:r>
    </w:p>
    <w:p w14:paraId="087F6E8A" w14:textId="77777777" w:rsidR="00080C39" w:rsidRDefault="00824F0F">
      <w:pPr>
        <w:pStyle w:val="ListParagraph"/>
        <w:numPr>
          <w:ilvl w:val="0"/>
          <w:numId w:val="129"/>
        </w:numPr>
        <w:spacing w:after="0" w:line="240" w:lineRule="auto"/>
        <w:rPr>
          <w:rFonts w:ascii="Baskerville" w:eastAsia="Baskerville" w:hAnsi="Baskerville" w:cs="Baskerville"/>
          <w:sz w:val="20"/>
          <w:szCs w:val="20"/>
        </w:rPr>
      </w:pPr>
      <w:r>
        <w:rPr>
          <w:rFonts w:ascii="Baskerville SemiBold" w:hAnsi="Baskerville SemiBold"/>
          <w:sz w:val="20"/>
          <w:szCs w:val="20"/>
        </w:rPr>
        <w:t>Nonfeasance</w:t>
      </w:r>
      <w:r>
        <w:rPr>
          <w:rFonts w:ascii="Baskerville" w:hAnsi="Baskerville"/>
          <w:sz w:val="20"/>
          <w:szCs w:val="20"/>
        </w:rPr>
        <w:t xml:space="preserve"> – </w:t>
      </w:r>
      <w:r>
        <w:rPr>
          <w:rFonts w:ascii="Baskerville" w:hAnsi="Baskerville"/>
          <w:sz w:val="20"/>
          <w:szCs w:val="20"/>
        </w:rPr>
        <w:t>failure to allow you your liberty</w:t>
      </w:r>
    </w:p>
    <w:p w14:paraId="1BC046D4" w14:textId="77777777" w:rsidR="00080C39" w:rsidRDefault="00824F0F">
      <w:pPr>
        <w:pStyle w:val="ListParagraph"/>
        <w:numPr>
          <w:ilvl w:val="1"/>
          <w:numId w:val="129"/>
        </w:numPr>
        <w:spacing w:after="0" w:line="240" w:lineRule="auto"/>
        <w:rPr>
          <w:rFonts w:ascii="Baskerville" w:eastAsia="Baskerville" w:hAnsi="Baskerville" w:cs="Baskerville"/>
          <w:sz w:val="20"/>
          <w:szCs w:val="20"/>
        </w:rPr>
      </w:pPr>
      <w:r>
        <w:rPr>
          <w:rFonts w:ascii="Baskerville" w:hAnsi="Baskerville"/>
          <w:sz w:val="20"/>
          <w:szCs w:val="20"/>
        </w:rPr>
        <w:t xml:space="preserve">I do NOT have a </w:t>
      </w:r>
      <w:r>
        <w:rPr>
          <w:rFonts w:ascii="Baskerville" w:hAnsi="Baskerville"/>
          <w:sz w:val="20"/>
          <w:szCs w:val="20"/>
        </w:rPr>
        <w:t>duty to let you use that thing easily, I can try to interrupt, annoy, etc.</w:t>
      </w:r>
    </w:p>
    <w:p w14:paraId="3A69EA50" w14:textId="77777777" w:rsidR="00080C39" w:rsidRDefault="00824F0F">
      <w:pPr>
        <w:pStyle w:val="BodyA"/>
        <w:rPr>
          <w:rFonts w:ascii="Baskerville SemiBold" w:eastAsia="Baskerville SemiBold" w:hAnsi="Baskerville SemiBold" w:cs="Baskerville SemiBold"/>
          <w:sz w:val="20"/>
          <w:szCs w:val="20"/>
        </w:rPr>
      </w:pPr>
      <w:r>
        <w:rPr>
          <w:rFonts w:ascii="Baskerville SemiBold" w:hAnsi="Baskerville SemiBold"/>
          <w:sz w:val="20"/>
          <w:szCs w:val="20"/>
        </w:rPr>
        <w:t>*** Rights and Liberties are VERY DIFFERENT, and have different consequences</w:t>
      </w:r>
    </w:p>
    <w:p w14:paraId="0C4EDADA" w14:textId="77777777" w:rsidR="00080C39" w:rsidRDefault="00080C39">
      <w:pPr>
        <w:pStyle w:val="Body"/>
        <w:spacing w:after="0" w:line="240" w:lineRule="auto"/>
        <w:rPr>
          <w:rFonts w:ascii="Baskerville" w:eastAsia="Baskerville" w:hAnsi="Baskerville" w:cs="Baskerville"/>
          <w:sz w:val="20"/>
          <w:szCs w:val="20"/>
        </w:rPr>
      </w:pPr>
    </w:p>
    <w:p w14:paraId="482EA43A"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Two competing interpretations of the tort of private nuisance</w:t>
      </w:r>
    </w:p>
    <w:p w14:paraId="405F2667" w14:textId="77777777" w:rsidR="00080C39" w:rsidRDefault="00824F0F">
      <w:pPr>
        <w:pStyle w:val="Body"/>
        <w:spacing w:after="0" w:line="240" w:lineRule="auto"/>
        <w:rPr>
          <w:rFonts w:ascii="Baskerville SemiBold" w:eastAsia="Baskerville SemiBold" w:hAnsi="Baskerville SemiBold" w:cs="Baskerville SemiBold"/>
          <w:sz w:val="20"/>
          <w:szCs w:val="20"/>
          <w:u w:val="single"/>
        </w:rPr>
      </w:pPr>
      <w:r>
        <w:rPr>
          <w:rFonts w:ascii="Baskerville SemiBold" w:hAnsi="Baskerville SemiBold"/>
          <w:sz w:val="20"/>
          <w:szCs w:val="20"/>
          <w:u w:val="single"/>
        </w:rPr>
        <w:t>Traditional View</w:t>
      </w:r>
    </w:p>
    <w:p w14:paraId="1D511563"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1. Is there a right invo</w:t>
      </w:r>
      <w:r>
        <w:rPr>
          <w:rFonts w:ascii="Baskerville" w:hAnsi="Baskerville"/>
          <w:sz w:val="20"/>
          <w:szCs w:val="20"/>
        </w:rPr>
        <w:t xml:space="preserve">lved? 2. Is the infringement substantial/unreasonable? </w:t>
      </w:r>
      <w:r>
        <w:rPr>
          <w:rFonts w:ascii="Baskerville" w:hAnsi="Baskerville"/>
          <w:sz w:val="20"/>
          <w:szCs w:val="20"/>
        </w:rPr>
        <w:t xml:space="preserve">– </w:t>
      </w:r>
      <w:r>
        <w:rPr>
          <w:rFonts w:ascii="Baskerville" w:hAnsi="Baskerville"/>
          <w:sz w:val="20"/>
          <w:szCs w:val="20"/>
        </w:rPr>
        <w:t xml:space="preserve">categories </w:t>
      </w:r>
      <w:r>
        <w:rPr>
          <w:rFonts w:ascii="Baskerville" w:hAnsi="Baskerville"/>
          <w:sz w:val="20"/>
          <w:szCs w:val="20"/>
        </w:rPr>
        <w:t xml:space="preserve">– </w:t>
      </w:r>
      <w:r>
        <w:rPr>
          <w:rFonts w:ascii="Baskerville" w:hAnsi="Baskerville"/>
          <w:sz w:val="20"/>
          <w:szCs w:val="20"/>
        </w:rPr>
        <w:t xml:space="preserve">emanations/preventions </w:t>
      </w:r>
      <w:r>
        <w:rPr>
          <w:rFonts w:ascii="Baskerville" w:hAnsi="Baskerville"/>
          <w:sz w:val="20"/>
          <w:szCs w:val="20"/>
        </w:rPr>
        <w:t xml:space="preserve">– </w:t>
      </w:r>
      <w:r>
        <w:rPr>
          <w:rFonts w:ascii="Baskerville" w:hAnsi="Baskerville"/>
          <w:sz w:val="20"/>
          <w:szCs w:val="20"/>
        </w:rPr>
        <w:t xml:space="preserve">helps determine if a right was involved. </w:t>
      </w:r>
    </w:p>
    <w:p w14:paraId="4AAE33E2" w14:textId="77777777" w:rsidR="00080C39" w:rsidRDefault="00080C39">
      <w:pPr>
        <w:pStyle w:val="Body"/>
        <w:spacing w:after="0" w:line="240" w:lineRule="auto"/>
        <w:rPr>
          <w:rFonts w:ascii="Baskerville" w:eastAsia="Baskerville" w:hAnsi="Baskerville" w:cs="Baskerville"/>
          <w:sz w:val="20"/>
          <w:szCs w:val="20"/>
        </w:rPr>
      </w:pPr>
    </w:p>
    <w:p w14:paraId="1809326E" w14:textId="77777777" w:rsidR="00080C39" w:rsidRDefault="00824F0F">
      <w:pPr>
        <w:pStyle w:val="Body"/>
        <w:spacing w:after="0" w:line="240" w:lineRule="auto"/>
        <w:rPr>
          <w:rFonts w:ascii="Baskerville SemiBold" w:eastAsia="Baskerville SemiBold" w:hAnsi="Baskerville SemiBold" w:cs="Baskerville SemiBold"/>
          <w:sz w:val="20"/>
          <w:szCs w:val="20"/>
          <w:u w:val="single"/>
        </w:rPr>
      </w:pPr>
      <w:r>
        <w:rPr>
          <w:rFonts w:ascii="Baskerville SemiBold" w:hAnsi="Baskerville SemiBold"/>
          <w:sz w:val="20"/>
          <w:szCs w:val="20"/>
          <w:u w:val="single"/>
          <w:lang w:val="de-DE"/>
        </w:rPr>
        <w:t>Modern View</w:t>
      </w:r>
    </w:p>
    <w:p w14:paraId="33E06AD2"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1. Is there substantial interference (read down)? 2. Is the interference unreasonable? Reasonable foreseea</w:t>
      </w:r>
      <w:r>
        <w:rPr>
          <w:rFonts w:ascii="Baskerville" w:hAnsi="Baskerville"/>
          <w:sz w:val="20"/>
          <w:szCs w:val="20"/>
        </w:rPr>
        <w:t xml:space="preserve">bility? Violation of some other rule of law. Weighing of harm </w:t>
      </w:r>
      <w:r>
        <w:rPr>
          <w:rFonts w:ascii="Baskerville" w:hAnsi="Baskerville"/>
          <w:sz w:val="20"/>
          <w:szCs w:val="20"/>
        </w:rPr>
        <w:t xml:space="preserve">– </w:t>
      </w:r>
      <w:r>
        <w:rPr>
          <w:rFonts w:ascii="Baskerville" w:hAnsi="Baskerville"/>
          <w:sz w:val="20"/>
          <w:szCs w:val="20"/>
        </w:rPr>
        <w:t xml:space="preserve">utilitarian calculation of benefits and harms. Malice? For some judges </w:t>
      </w:r>
      <w:r>
        <w:rPr>
          <w:rFonts w:ascii="Baskerville" w:hAnsi="Baskerville"/>
          <w:sz w:val="20"/>
          <w:szCs w:val="20"/>
        </w:rPr>
        <w:t xml:space="preserve">– </w:t>
      </w:r>
      <w:r>
        <w:rPr>
          <w:rFonts w:ascii="Baskerville" w:hAnsi="Baskerville"/>
          <w:sz w:val="20"/>
          <w:szCs w:val="20"/>
        </w:rPr>
        <w:t xml:space="preserve">a combination/balance of all of these. </w:t>
      </w:r>
      <w:r>
        <w:rPr>
          <w:rFonts w:ascii="Baskerville" w:hAnsi="Baskerville"/>
          <w:sz w:val="20"/>
          <w:szCs w:val="20"/>
        </w:rPr>
        <w:t xml:space="preserve">– </w:t>
      </w:r>
      <w:r>
        <w:rPr>
          <w:rFonts w:ascii="Baskerville" w:hAnsi="Baskerville"/>
          <w:sz w:val="20"/>
          <w:szCs w:val="20"/>
        </w:rPr>
        <w:t xml:space="preserve">categories </w:t>
      </w:r>
      <w:r>
        <w:rPr>
          <w:rFonts w:ascii="Baskerville" w:hAnsi="Baskerville"/>
          <w:sz w:val="20"/>
          <w:szCs w:val="20"/>
        </w:rPr>
        <w:t xml:space="preserve">– </w:t>
      </w:r>
      <w:r>
        <w:rPr>
          <w:rFonts w:ascii="Baskerville" w:hAnsi="Baskerville"/>
          <w:sz w:val="20"/>
          <w:szCs w:val="20"/>
        </w:rPr>
        <w:t>factual about things (TV, sunlight, water)</w:t>
      </w:r>
    </w:p>
    <w:p w14:paraId="436ED15B"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Both sides have catego</w:t>
      </w:r>
      <w:r>
        <w:rPr>
          <w:rFonts w:ascii="Baskerville" w:hAnsi="Baskerville"/>
          <w:sz w:val="20"/>
          <w:szCs w:val="20"/>
        </w:rPr>
        <w:t>ries, but they are different for each side.</w:t>
      </w:r>
    </w:p>
    <w:p w14:paraId="0D626C73" w14:textId="77777777" w:rsidR="00080C39" w:rsidRDefault="00080C39">
      <w:pPr>
        <w:pStyle w:val="Body"/>
        <w:spacing w:after="0" w:line="240" w:lineRule="auto"/>
        <w:rPr>
          <w:rFonts w:ascii="Baskerville" w:eastAsia="Baskerville" w:hAnsi="Baskerville" w:cs="Baskerville"/>
          <w:sz w:val="20"/>
          <w:szCs w:val="20"/>
        </w:rPr>
      </w:pPr>
    </w:p>
    <w:p w14:paraId="13E729D5" w14:textId="77777777" w:rsidR="00080C39" w:rsidRDefault="00824F0F">
      <w:pPr>
        <w:pStyle w:val="NoSpacing"/>
        <w:rPr>
          <w:rFonts w:ascii="Baskerville SemiBold" w:eastAsia="Baskerville SemiBold" w:hAnsi="Baskerville SemiBold" w:cs="Baskerville SemiBold"/>
          <w:sz w:val="20"/>
          <w:szCs w:val="20"/>
          <w:u w:val="single"/>
        </w:rPr>
      </w:pPr>
      <w:r>
        <w:rPr>
          <w:rFonts w:ascii="Baskerville SemiBold" w:hAnsi="Baskerville SemiBold"/>
          <w:sz w:val="20"/>
          <w:szCs w:val="20"/>
          <w:u w:val="single"/>
        </w:rPr>
        <w:t xml:space="preserve">2 models of Efficiency: </w:t>
      </w:r>
    </w:p>
    <w:p w14:paraId="263C90BF" w14:textId="77777777" w:rsidR="00080C39" w:rsidRDefault="00824F0F">
      <w:pPr>
        <w:pStyle w:val="NoSpacing"/>
        <w:rPr>
          <w:rFonts w:ascii="Baskerville" w:eastAsia="Baskerville" w:hAnsi="Baskerville" w:cs="Baskerville"/>
          <w:sz w:val="20"/>
          <w:szCs w:val="20"/>
        </w:rPr>
      </w:pPr>
      <w:r>
        <w:rPr>
          <w:rFonts w:ascii="Baskerville SemiBold" w:hAnsi="Baskerville SemiBold"/>
          <w:sz w:val="20"/>
          <w:szCs w:val="20"/>
        </w:rPr>
        <w:t>Pareto Efficient</w:t>
      </w:r>
      <w:r>
        <w:rPr>
          <w:rFonts w:ascii="Baskerville" w:hAnsi="Baskerville"/>
          <w:sz w:val="20"/>
          <w:szCs w:val="20"/>
        </w:rPr>
        <w:t>:</w:t>
      </w:r>
    </w:p>
    <w:p w14:paraId="7C89A3FC" w14:textId="77777777" w:rsidR="00080C39" w:rsidRDefault="00824F0F">
      <w:pPr>
        <w:pStyle w:val="NoSpacing"/>
        <w:rPr>
          <w:rFonts w:ascii="Baskerville" w:eastAsia="Baskerville" w:hAnsi="Baskerville" w:cs="Baskerville"/>
          <w:sz w:val="20"/>
          <w:szCs w:val="20"/>
        </w:rPr>
      </w:pPr>
      <w:r>
        <w:rPr>
          <w:rFonts w:ascii="Baskerville" w:hAnsi="Baskerville"/>
          <w:sz w:val="20"/>
          <w:szCs w:val="20"/>
        </w:rPr>
        <w:t xml:space="preserve">- in order for something in this world to be efficient, you must compensate the losers and still result in overall gain - this is basically the standard that judge is </w:t>
      </w:r>
      <w:r>
        <w:rPr>
          <w:rFonts w:ascii="Baskerville" w:hAnsi="Baskerville"/>
          <w:sz w:val="20"/>
          <w:szCs w:val="20"/>
        </w:rPr>
        <w:t>imposing</w:t>
      </w:r>
    </w:p>
    <w:p w14:paraId="4764E804" w14:textId="77777777" w:rsidR="00080C39" w:rsidRDefault="00824F0F">
      <w:pPr>
        <w:pStyle w:val="NoSpacing"/>
        <w:rPr>
          <w:rFonts w:ascii="Baskerville" w:eastAsia="Baskerville" w:hAnsi="Baskerville" w:cs="Baskerville"/>
          <w:sz w:val="20"/>
          <w:szCs w:val="20"/>
        </w:rPr>
      </w:pPr>
      <w:r>
        <w:rPr>
          <w:rFonts w:ascii="Baskerville" w:hAnsi="Baskerville"/>
          <w:sz w:val="20"/>
          <w:szCs w:val="20"/>
        </w:rPr>
        <w:t>- if you can do this, you have done a pareto efficient move</w:t>
      </w:r>
    </w:p>
    <w:p w14:paraId="0525C9D5" w14:textId="77777777" w:rsidR="00080C39" w:rsidRDefault="00824F0F">
      <w:pPr>
        <w:pStyle w:val="NoSpacing"/>
        <w:rPr>
          <w:rFonts w:ascii="Baskerville" w:eastAsia="Baskerville" w:hAnsi="Baskerville" w:cs="Baskerville"/>
          <w:sz w:val="20"/>
          <w:szCs w:val="20"/>
        </w:rPr>
      </w:pPr>
      <w:r>
        <w:rPr>
          <w:rFonts w:ascii="Baskerville" w:hAnsi="Baskerville"/>
          <w:sz w:val="20"/>
          <w:szCs w:val="20"/>
        </w:rPr>
        <w:t>- if you have done every pareto efficient move possible, then you have reached a state of pareto superior</w:t>
      </w:r>
    </w:p>
    <w:p w14:paraId="15BCA4D5" w14:textId="77777777" w:rsidR="00080C39" w:rsidRDefault="00824F0F">
      <w:pPr>
        <w:pStyle w:val="NoSpacing"/>
        <w:rPr>
          <w:rFonts w:ascii="Baskerville" w:eastAsia="Baskerville" w:hAnsi="Baskerville" w:cs="Baskerville"/>
          <w:sz w:val="20"/>
          <w:szCs w:val="20"/>
        </w:rPr>
      </w:pPr>
      <w:r>
        <w:rPr>
          <w:rFonts w:ascii="Baskerville" w:hAnsi="Baskerville"/>
          <w:sz w:val="20"/>
          <w:szCs w:val="20"/>
        </w:rPr>
        <w:t xml:space="preserve">- if you can make one person better off and no body worse off </w:t>
      </w:r>
      <w:r>
        <w:rPr>
          <w:rFonts w:ascii="Baskerville" w:hAnsi="Baskerville"/>
          <w:sz w:val="20"/>
          <w:szCs w:val="20"/>
        </w:rPr>
        <w:t xml:space="preserve">– </w:t>
      </w:r>
      <w:r>
        <w:rPr>
          <w:rFonts w:ascii="Baskerville" w:hAnsi="Baskerville"/>
          <w:sz w:val="20"/>
          <w:szCs w:val="20"/>
        </w:rPr>
        <w:t>if someone is wor</w:t>
      </w:r>
      <w:r>
        <w:rPr>
          <w:rFonts w:ascii="Baskerville" w:hAnsi="Baskerville"/>
          <w:sz w:val="20"/>
          <w:szCs w:val="20"/>
        </w:rPr>
        <w:t>se off, compensate them</w:t>
      </w:r>
    </w:p>
    <w:p w14:paraId="010C388E" w14:textId="77777777" w:rsidR="00080C39" w:rsidRDefault="00080C39">
      <w:pPr>
        <w:pStyle w:val="NoSpacing"/>
        <w:rPr>
          <w:rFonts w:ascii="Baskerville" w:eastAsia="Baskerville" w:hAnsi="Baskerville" w:cs="Baskerville"/>
          <w:sz w:val="20"/>
          <w:szCs w:val="20"/>
        </w:rPr>
      </w:pPr>
    </w:p>
    <w:p w14:paraId="4CE24367" w14:textId="77777777" w:rsidR="00080C39" w:rsidRDefault="00824F0F">
      <w:pPr>
        <w:pStyle w:val="NoSpacing"/>
        <w:rPr>
          <w:rFonts w:ascii="Baskerville SemiBold" w:eastAsia="Baskerville SemiBold" w:hAnsi="Baskerville SemiBold" w:cs="Baskerville SemiBold"/>
          <w:sz w:val="20"/>
          <w:szCs w:val="20"/>
        </w:rPr>
      </w:pPr>
      <w:r>
        <w:rPr>
          <w:rFonts w:ascii="Baskerville SemiBold" w:hAnsi="Baskerville SemiBold"/>
          <w:sz w:val="20"/>
          <w:szCs w:val="20"/>
        </w:rPr>
        <w:t>Kaldor-Hicks Efficient; Alternative View:</w:t>
      </w:r>
    </w:p>
    <w:p w14:paraId="1F409984" w14:textId="77777777" w:rsidR="00080C39" w:rsidRDefault="00824F0F">
      <w:pPr>
        <w:pStyle w:val="NoSpacing"/>
        <w:rPr>
          <w:rFonts w:ascii="Baskerville" w:eastAsia="Baskerville" w:hAnsi="Baskerville" w:cs="Baskerville"/>
          <w:sz w:val="20"/>
          <w:szCs w:val="20"/>
        </w:rPr>
      </w:pPr>
      <w:r>
        <w:rPr>
          <w:rFonts w:ascii="Baskerville" w:hAnsi="Baskerville"/>
          <w:sz w:val="20"/>
          <w:szCs w:val="20"/>
        </w:rPr>
        <w:t>-something is efficient if you create a state of affairs so that you have enough gains to outweigh the losses (but don</w:t>
      </w:r>
      <w:r>
        <w:rPr>
          <w:rFonts w:ascii="Baskerville" w:hAnsi="Baskerville"/>
          <w:sz w:val="20"/>
          <w:szCs w:val="20"/>
        </w:rPr>
        <w:t>’</w:t>
      </w:r>
      <w:r>
        <w:rPr>
          <w:rFonts w:ascii="Baskerville" w:hAnsi="Baskerville"/>
          <w:sz w:val="20"/>
          <w:szCs w:val="20"/>
        </w:rPr>
        <w:t xml:space="preserve">t actually have to pay somebody; this is from a societal perspective). In </w:t>
      </w:r>
      <w:r>
        <w:rPr>
          <w:rFonts w:ascii="Baskerville" w:hAnsi="Baskerville"/>
          <w:i/>
          <w:iCs/>
          <w:sz w:val="20"/>
          <w:szCs w:val="20"/>
        </w:rPr>
        <w:t>Bamford v. Turnley</w:t>
      </w:r>
      <w:r>
        <w:rPr>
          <w:rFonts w:ascii="Baskerville" w:hAnsi="Baskerville"/>
          <w:sz w:val="20"/>
          <w:szCs w:val="20"/>
        </w:rPr>
        <w:t>, judge suggests that we should use the first standard of efficiency, if the law was concerned with efficiency.</w:t>
      </w:r>
    </w:p>
    <w:p w14:paraId="0C4E2CC1" w14:textId="77777777" w:rsidR="00080C39" w:rsidRDefault="00080C39">
      <w:pPr>
        <w:pStyle w:val="NoSpacing"/>
        <w:rPr>
          <w:rFonts w:ascii="Baskerville" w:eastAsia="Baskerville" w:hAnsi="Baskerville" w:cs="Baskerville"/>
          <w:sz w:val="20"/>
          <w:szCs w:val="20"/>
        </w:rPr>
      </w:pPr>
    </w:p>
    <w:p w14:paraId="2E17ACC0" w14:textId="77777777" w:rsidR="00080C39" w:rsidRDefault="00824F0F">
      <w:pPr>
        <w:pStyle w:val="Body"/>
        <w:spacing w:after="0" w:line="240" w:lineRule="auto"/>
        <w:rPr>
          <w:rFonts w:ascii="Baskerville" w:eastAsia="Baskerville" w:hAnsi="Baskerville" w:cs="Baskerville"/>
          <w:sz w:val="20"/>
          <w:szCs w:val="20"/>
        </w:rPr>
      </w:pPr>
      <w:r>
        <w:rPr>
          <w:rFonts w:ascii="Baskerville SemiBold" w:hAnsi="Baskerville SemiBold"/>
          <w:sz w:val="20"/>
          <w:szCs w:val="20"/>
        </w:rPr>
        <w:t>Easement</w:t>
      </w:r>
      <w:r>
        <w:rPr>
          <w:rFonts w:ascii="Baskerville" w:hAnsi="Baskerville"/>
          <w:sz w:val="20"/>
          <w:szCs w:val="20"/>
        </w:rPr>
        <w:t xml:space="preserve"> - An easement is a right that someone has </w:t>
      </w:r>
      <w:r>
        <w:rPr>
          <w:rFonts w:ascii="Baskerville" w:hAnsi="Baskerville"/>
          <w:sz w:val="20"/>
          <w:szCs w:val="20"/>
        </w:rPr>
        <w:t>to do something on someone else</w:t>
      </w:r>
      <w:r>
        <w:rPr>
          <w:rFonts w:ascii="Baskerville" w:hAnsi="Baskerville"/>
          <w:sz w:val="20"/>
          <w:szCs w:val="20"/>
        </w:rPr>
        <w:t>’</w:t>
      </w:r>
      <w:r>
        <w:rPr>
          <w:rFonts w:ascii="Baskerville" w:hAnsi="Baskerville"/>
          <w:sz w:val="20"/>
          <w:szCs w:val="20"/>
        </w:rPr>
        <w:t>s property</w:t>
      </w:r>
      <w:r>
        <w:rPr>
          <w:rFonts w:ascii="Baskerville" w:hAnsi="Baskerville"/>
          <w:sz w:val="20"/>
          <w:szCs w:val="20"/>
        </w:rPr>
        <w:t>—</w:t>
      </w:r>
      <w:r>
        <w:rPr>
          <w:rFonts w:ascii="Baskerville" w:hAnsi="Baskerville"/>
          <w:sz w:val="20"/>
          <w:szCs w:val="20"/>
        </w:rPr>
        <w:t>it</w:t>
      </w:r>
      <w:r>
        <w:rPr>
          <w:rFonts w:ascii="Baskerville" w:hAnsi="Baskerville"/>
          <w:sz w:val="20"/>
          <w:szCs w:val="20"/>
        </w:rPr>
        <w:t>’</w:t>
      </w:r>
      <w:r>
        <w:rPr>
          <w:rFonts w:ascii="Baskerville" w:hAnsi="Baskerville"/>
          <w:sz w:val="20"/>
          <w:szCs w:val="20"/>
        </w:rPr>
        <w:t>s a property right; you don</w:t>
      </w:r>
      <w:r>
        <w:rPr>
          <w:rFonts w:ascii="Baskerville" w:hAnsi="Baskerville"/>
          <w:sz w:val="20"/>
          <w:szCs w:val="20"/>
        </w:rPr>
        <w:t>’</w:t>
      </w:r>
      <w:r>
        <w:rPr>
          <w:rFonts w:ascii="Baskerville" w:hAnsi="Baskerville"/>
          <w:sz w:val="20"/>
          <w:szCs w:val="20"/>
        </w:rPr>
        <w:t>t actually own the land; you own the right to do something on their land.  i.e. beach access</w:t>
      </w:r>
      <w:r>
        <w:rPr>
          <w:rFonts w:ascii="Baskerville" w:hAnsi="Baskerville"/>
          <w:sz w:val="20"/>
          <w:szCs w:val="20"/>
        </w:rPr>
        <w:t>—</w:t>
      </w:r>
      <w:r>
        <w:rPr>
          <w:rFonts w:ascii="Baskerville" w:hAnsi="Baskerville"/>
          <w:sz w:val="20"/>
          <w:szCs w:val="20"/>
        </w:rPr>
        <w:t>other people have an easement to get to the beach by walking over your land.  You can get</w:t>
      </w:r>
      <w:r>
        <w:rPr>
          <w:rFonts w:ascii="Baskerville" w:hAnsi="Baskerville"/>
          <w:sz w:val="20"/>
          <w:szCs w:val="20"/>
        </w:rPr>
        <w:t xml:space="preserve"> easement through a transfer from someone else; or could be implied by law i.e. if u sell landlocked property, the law gives u an easement (otherwise you</w:t>
      </w:r>
      <w:r>
        <w:rPr>
          <w:rFonts w:ascii="Baskerville" w:hAnsi="Baskerville"/>
          <w:sz w:val="20"/>
          <w:szCs w:val="20"/>
        </w:rPr>
        <w:t>’</w:t>
      </w:r>
      <w:r>
        <w:rPr>
          <w:rFonts w:ascii="Baskerville" w:hAnsi="Baskerville"/>
          <w:sz w:val="20"/>
          <w:szCs w:val="20"/>
        </w:rPr>
        <w:t>d be stuck on the property forever); can also give someone an easement if you allow someone to use you</w:t>
      </w:r>
      <w:r>
        <w:rPr>
          <w:rFonts w:ascii="Baskerville" w:hAnsi="Baskerville"/>
          <w:sz w:val="20"/>
          <w:szCs w:val="20"/>
        </w:rPr>
        <w:t>r property for a prescribed period of time (generally 20 yrs</w:t>
      </w:r>
      <w:r>
        <w:rPr>
          <w:rFonts w:ascii="Baskerville" w:hAnsi="Baskerville"/>
          <w:sz w:val="20"/>
          <w:szCs w:val="20"/>
        </w:rPr>
        <w:t>—</w:t>
      </w:r>
      <w:r>
        <w:rPr>
          <w:rFonts w:ascii="Baskerville" w:hAnsi="Baskerville"/>
          <w:sz w:val="20"/>
          <w:szCs w:val="20"/>
        </w:rPr>
        <w:t>assume that FOR EXAM) = easement by prescription/easement by acquiescence</w:t>
      </w:r>
      <w:r>
        <w:rPr>
          <w:rFonts w:ascii="Baskerville" w:hAnsi="Baskerville"/>
          <w:sz w:val="20"/>
          <w:szCs w:val="20"/>
        </w:rPr>
        <w:t>—</w:t>
      </w:r>
      <w:r>
        <w:rPr>
          <w:rFonts w:ascii="Baskerville" w:hAnsi="Baskerville"/>
          <w:sz w:val="20"/>
          <w:szCs w:val="20"/>
        </w:rPr>
        <w:t>acquiescence = acceptance without protest</w:t>
      </w:r>
    </w:p>
    <w:p w14:paraId="5D4B03E9" w14:textId="77777777" w:rsidR="00080C39" w:rsidRDefault="00080C39">
      <w:pPr>
        <w:pStyle w:val="Body"/>
        <w:spacing w:after="0" w:line="240" w:lineRule="auto"/>
        <w:rPr>
          <w:rFonts w:ascii="Baskerville" w:eastAsia="Baskerville" w:hAnsi="Baskerville" w:cs="Baskerville"/>
          <w:sz w:val="20"/>
          <w:szCs w:val="20"/>
        </w:rPr>
      </w:pPr>
    </w:p>
    <w:p w14:paraId="21E1EA65"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 xml:space="preserve">Example </w:t>
      </w:r>
      <w:r>
        <w:rPr>
          <w:rFonts w:ascii="Baskerville" w:hAnsi="Baskerville"/>
          <w:sz w:val="20"/>
          <w:szCs w:val="20"/>
        </w:rPr>
        <w:t xml:space="preserve">– </w:t>
      </w:r>
      <w:r>
        <w:rPr>
          <w:rFonts w:ascii="Baskerville" w:hAnsi="Baskerville"/>
          <w:sz w:val="20"/>
          <w:szCs w:val="20"/>
        </w:rPr>
        <w:t>Alan Beaver</w:t>
      </w:r>
    </w:p>
    <w:p w14:paraId="72E9FBFB" w14:textId="77777777" w:rsidR="00080C39" w:rsidRDefault="00824F0F">
      <w:pPr>
        <w:pStyle w:val="ListParagraph"/>
        <w:numPr>
          <w:ilvl w:val="0"/>
          <w:numId w:val="130"/>
        </w:numPr>
        <w:spacing w:after="0" w:line="240" w:lineRule="auto"/>
        <w:rPr>
          <w:rFonts w:ascii="Baskerville" w:eastAsia="Baskerville" w:hAnsi="Baskerville" w:cs="Baskerville"/>
          <w:sz w:val="20"/>
          <w:szCs w:val="20"/>
        </w:rPr>
      </w:pPr>
      <w:r>
        <w:rPr>
          <w:rFonts w:ascii="Baskerville" w:hAnsi="Baskerville"/>
          <w:sz w:val="20"/>
          <w:szCs w:val="20"/>
        </w:rPr>
        <w:t xml:space="preserve">Assume most people make 60db noise in their own house </w:t>
      </w:r>
      <w:r>
        <w:rPr>
          <w:rFonts w:ascii="Baskerville" w:hAnsi="Baskerville"/>
          <w:sz w:val="20"/>
          <w:szCs w:val="20"/>
        </w:rPr>
        <w:t xml:space="preserve">– </w:t>
      </w:r>
      <w:r>
        <w:rPr>
          <w:rFonts w:ascii="Baskerville" w:hAnsi="Baskerville"/>
          <w:sz w:val="20"/>
          <w:szCs w:val="20"/>
        </w:rPr>
        <w:t xml:space="preserve">assume somebody would think it would interfere with their use and enjoyment of their land to be subjected to 40db or more. </w:t>
      </w:r>
    </w:p>
    <w:p w14:paraId="1574BD7A" w14:textId="77777777" w:rsidR="00080C39" w:rsidRDefault="00824F0F">
      <w:pPr>
        <w:pStyle w:val="ListParagraph"/>
        <w:numPr>
          <w:ilvl w:val="0"/>
          <w:numId w:val="130"/>
        </w:numPr>
        <w:spacing w:after="0" w:line="240" w:lineRule="auto"/>
        <w:rPr>
          <w:rFonts w:ascii="Baskerville" w:eastAsia="Baskerville" w:hAnsi="Baskerville" w:cs="Baskerville"/>
          <w:sz w:val="20"/>
          <w:szCs w:val="20"/>
        </w:rPr>
      </w:pPr>
      <w:r>
        <w:rPr>
          <w:rFonts w:ascii="Baskerville" w:hAnsi="Baskerville"/>
          <w:sz w:val="20"/>
          <w:szCs w:val="20"/>
        </w:rPr>
        <w:t xml:space="preserve">In Belgrave Square (rich part) </w:t>
      </w:r>
      <w:r>
        <w:rPr>
          <w:rFonts w:ascii="Baskerville" w:hAnsi="Baskerville"/>
          <w:sz w:val="20"/>
          <w:szCs w:val="20"/>
        </w:rPr>
        <w:t xml:space="preserve">– </w:t>
      </w:r>
      <w:r>
        <w:rPr>
          <w:rFonts w:ascii="Baskerville" w:hAnsi="Baskerville"/>
          <w:sz w:val="20"/>
          <w:szCs w:val="20"/>
        </w:rPr>
        <w:t>if they make 60db noise in their house, their neighbours only hear 20db of noise (because of lot si</w:t>
      </w:r>
      <w:r>
        <w:rPr>
          <w:rFonts w:ascii="Baskerville" w:hAnsi="Baskerville"/>
          <w:sz w:val="20"/>
          <w:szCs w:val="20"/>
        </w:rPr>
        <w:t xml:space="preserve">ze, house construction, etc.) </w:t>
      </w:r>
      <w:r>
        <w:rPr>
          <w:rFonts w:ascii="Baskerville" w:hAnsi="Baskerville"/>
          <w:sz w:val="20"/>
          <w:szCs w:val="20"/>
        </w:rPr>
        <w:t xml:space="preserve">– </w:t>
      </w:r>
      <w:r>
        <w:rPr>
          <w:rFonts w:ascii="Baskerville" w:hAnsi="Baskerville"/>
          <w:sz w:val="20"/>
          <w:szCs w:val="20"/>
        </w:rPr>
        <w:t>no nuisance to neighbours</w:t>
      </w:r>
    </w:p>
    <w:p w14:paraId="3A95BD60" w14:textId="77777777" w:rsidR="00080C39" w:rsidRDefault="00824F0F">
      <w:pPr>
        <w:pStyle w:val="ListParagraph"/>
        <w:numPr>
          <w:ilvl w:val="0"/>
          <w:numId w:val="130"/>
        </w:numPr>
        <w:spacing w:after="0" w:line="240" w:lineRule="auto"/>
        <w:rPr>
          <w:rFonts w:ascii="Baskerville" w:eastAsia="Baskerville" w:hAnsi="Baskerville" w:cs="Baskerville"/>
          <w:sz w:val="20"/>
          <w:szCs w:val="20"/>
        </w:rPr>
      </w:pPr>
      <w:r>
        <w:rPr>
          <w:rFonts w:ascii="Baskerville" w:hAnsi="Baskerville"/>
          <w:sz w:val="20"/>
          <w:szCs w:val="20"/>
        </w:rPr>
        <w:t xml:space="preserve">In Bermondsey (poor part) </w:t>
      </w:r>
      <w:r>
        <w:rPr>
          <w:rFonts w:ascii="Baskerville" w:hAnsi="Baskerville"/>
          <w:sz w:val="20"/>
          <w:szCs w:val="20"/>
        </w:rPr>
        <w:t xml:space="preserve">– </w:t>
      </w:r>
      <w:r>
        <w:rPr>
          <w:rFonts w:ascii="Baskerville" w:hAnsi="Baskerville"/>
          <w:sz w:val="20"/>
          <w:szCs w:val="20"/>
        </w:rPr>
        <w:t xml:space="preserve">houses are close together, cheaper, smaller </w:t>
      </w:r>
      <w:r>
        <w:rPr>
          <w:rFonts w:ascii="Baskerville" w:hAnsi="Baskerville"/>
          <w:sz w:val="20"/>
          <w:szCs w:val="20"/>
        </w:rPr>
        <w:t xml:space="preserve">– </w:t>
      </w:r>
      <w:r>
        <w:rPr>
          <w:rFonts w:ascii="Baskerville" w:hAnsi="Baskerville"/>
          <w:sz w:val="20"/>
          <w:szCs w:val="20"/>
        </w:rPr>
        <w:t>if they make 60db of noise in their house, they would create 50db of noise in their neighbour</w:t>
      </w:r>
      <w:r>
        <w:rPr>
          <w:rFonts w:ascii="Baskerville" w:hAnsi="Baskerville"/>
          <w:sz w:val="20"/>
          <w:szCs w:val="20"/>
        </w:rPr>
        <w:t>’</w:t>
      </w:r>
      <w:r>
        <w:rPr>
          <w:rFonts w:ascii="Baskerville" w:hAnsi="Baskerville"/>
          <w:sz w:val="20"/>
          <w:szCs w:val="20"/>
        </w:rPr>
        <w:t xml:space="preserve">s house </w:t>
      </w:r>
      <w:r>
        <w:rPr>
          <w:rFonts w:ascii="Baskerville" w:hAnsi="Baskerville"/>
          <w:sz w:val="20"/>
          <w:szCs w:val="20"/>
        </w:rPr>
        <w:t xml:space="preserve">– </w:t>
      </w:r>
      <w:r>
        <w:rPr>
          <w:rFonts w:ascii="Baskerville" w:hAnsi="Baskerville"/>
          <w:sz w:val="20"/>
          <w:szCs w:val="20"/>
        </w:rPr>
        <w:t>therefore there woul</w:t>
      </w:r>
      <w:r>
        <w:rPr>
          <w:rFonts w:ascii="Baskerville" w:hAnsi="Baskerville"/>
          <w:sz w:val="20"/>
          <w:szCs w:val="20"/>
        </w:rPr>
        <w:t xml:space="preserve">d be a nuisance for everyone in all houses </w:t>
      </w:r>
      <w:r>
        <w:rPr>
          <w:rFonts w:ascii="Baskerville" w:hAnsi="Baskerville"/>
          <w:sz w:val="20"/>
          <w:szCs w:val="20"/>
        </w:rPr>
        <w:t xml:space="preserve">– </w:t>
      </w:r>
      <w:r>
        <w:rPr>
          <w:rFonts w:ascii="Baskerville" w:hAnsi="Baskerville"/>
          <w:sz w:val="20"/>
          <w:szCs w:val="20"/>
        </w:rPr>
        <w:t xml:space="preserve">too onerous to enforce </w:t>
      </w:r>
      <w:r>
        <w:rPr>
          <w:rFonts w:ascii="Baskerville" w:hAnsi="Baskerville"/>
          <w:sz w:val="20"/>
          <w:szCs w:val="20"/>
        </w:rPr>
        <w:t xml:space="preserve">– </w:t>
      </w:r>
      <w:r>
        <w:rPr>
          <w:rFonts w:ascii="Baskerville" w:hAnsi="Baskerville"/>
          <w:sz w:val="20"/>
          <w:szCs w:val="20"/>
        </w:rPr>
        <w:t>level of noise required for nuisance is raised here for people to enjoy every day life.</w:t>
      </w:r>
    </w:p>
    <w:p w14:paraId="1D8ECD5D" w14:textId="77777777" w:rsidR="00080C39" w:rsidRDefault="00824F0F">
      <w:pPr>
        <w:pStyle w:val="ListParagraph"/>
        <w:numPr>
          <w:ilvl w:val="0"/>
          <w:numId w:val="130"/>
        </w:numPr>
        <w:spacing w:after="0" w:line="240" w:lineRule="auto"/>
        <w:rPr>
          <w:rFonts w:ascii="Baskerville" w:eastAsia="Baskerville" w:hAnsi="Baskerville" w:cs="Baskerville"/>
          <w:sz w:val="20"/>
          <w:szCs w:val="20"/>
        </w:rPr>
      </w:pPr>
      <w:r>
        <w:rPr>
          <w:rFonts w:ascii="Baskerville" w:hAnsi="Baskerville"/>
          <w:sz w:val="20"/>
          <w:szCs w:val="20"/>
        </w:rPr>
        <w:t xml:space="preserve">This has nothing to do with class/level </w:t>
      </w:r>
      <w:r>
        <w:rPr>
          <w:rFonts w:ascii="Baskerville" w:hAnsi="Baskerville"/>
          <w:sz w:val="20"/>
          <w:szCs w:val="20"/>
        </w:rPr>
        <w:t xml:space="preserve">– </w:t>
      </w:r>
      <w:r>
        <w:rPr>
          <w:rFonts w:ascii="Baskerville" w:hAnsi="Baskerville"/>
          <w:sz w:val="20"/>
          <w:szCs w:val="20"/>
        </w:rPr>
        <w:t>it has to do with how people are situated in different a</w:t>
      </w:r>
      <w:r>
        <w:rPr>
          <w:rFonts w:ascii="Baskerville" w:hAnsi="Baskerville"/>
          <w:sz w:val="20"/>
          <w:szCs w:val="20"/>
        </w:rPr>
        <w:t>reas</w:t>
      </w:r>
    </w:p>
    <w:p w14:paraId="0A693930" w14:textId="77777777" w:rsidR="00080C39" w:rsidRDefault="00080C39">
      <w:pPr>
        <w:pStyle w:val="Body"/>
        <w:spacing w:after="0" w:line="240" w:lineRule="auto"/>
        <w:rPr>
          <w:rFonts w:ascii="Baskerville" w:eastAsia="Baskerville" w:hAnsi="Baskerville" w:cs="Baskerville"/>
          <w:sz w:val="20"/>
          <w:szCs w:val="20"/>
        </w:rPr>
      </w:pPr>
    </w:p>
    <w:p w14:paraId="01C39619" w14:textId="77777777" w:rsidR="00080C39" w:rsidRDefault="00824F0F">
      <w:pPr>
        <w:pStyle w:val="Body"/>
        <w:spacing w:after="0" w:line="240" w:lineRule="auto"/>
        <w:rPr>
          <w:rFonts w:ascii="Baskerville" w:eastAsia="Baskerville" w:hAnsi="Baskerville" w:cs="Baskerville"/>
          <w:sz w:val="20"/>
          <w:szCs w:val="20"/>
        </w:rPr>
      </w:pPr>
      <w:r>
        <w:rPr>
          <w:rFonts w:ascii="Baskerville" w:hAnsi="Baskerville"/>
          <w:sz w:val="20"/>
          <w:szCs w:val="20"/>
        </w:rPr>
        <w:t>Remedies:</w:t>
      </w:r>
    </w:p>
    <w:p w14:paraId="4761DE46" w14:textId="77777777" w:rsidR="00080C39" w:rsidRDefault="00824F0F">
      <w:pPr>
        <w:pStyle w:val="ListParagraph"/>
        <w:numPr>
          <w:ilvl w:val="3"/>
          <w:numId w:val="111"/>
        </w:numPr>
        <w:spacing w:after="0" w:line="240" w:lineRule="auto"/>
        <w:rPr>
          <w:rFonts w:ascii="Baskerville" w:eastAsia="Baskerville" w:hAnsi="Baskerville" w:cs="Baskerville"/>
          <w:sz w:val="20"/>
          <w:szCs w:val="20"/>
        </w:rPr>
      </w:pPr>
      <w:r>
        <w:rPr>
          <w:rFonts w:ascii="Baskerville" w:hAnsi="Baskerville"/>
          <w:sz w:val="20"/>
          <w:szCs w:val="20"/>
        </w:rPr>
        <w:t xml:space="preserve">Damages (for the past) </w:t>
      </w:r>
      <w:r>
        <w:rPr>
          <w:rFonts w:ascii="Baskerville" w:hAnsi="Baskerville"/>
          <w:sz w:val="20"/>
          <w:szCs w:val="20"/>
        </w:rPr>
        <w:t xml:space="preserve">– </w:t>
      </w:r>
      <w:r>
        <w:rPr>
          <w:rFonts w:ascii="Baskerville" w:hAnsi="Baskerville"/>
          <w:sz w:val="20"/>
          <w:szCs w:val="20"/>
        </w:rPr>
        <w:t>common law damages</w:t>
      </w:r>
    </w:p>
    <w:p w14:paraId="10990F2F" w14:textId="77777777" w:rsidR="00080C39" w:rsidRDefault="00824F0F">
      <w:pPr>
        <w:pStyle w:val="ListParagraph"/>
        <w:numPr>
          <w:ilvl w:val="4"/>
          <w:numId w:val="111"/>
        </w:numPr>
        <w:spacing w:after="0" w:line="240" w:lineRule="auto"/>
        <w:rPr>
          <w:rFonts w:ascii="Baskerville" w:eastAsia="Baskerville" w:hAnsi="Baskerville" w:cs="Baskerville"/>
          <w:sz w:val="20"/>
          <w:szCs w:val="20"/>
        </w:rPr>
      </w:pPr>
      <w:r>
        <w:rPr>
          <w:rFonts w:ascii="Baskerville" w:hAnsi="Baskerville"/>
          <w:sz w:val="20"/>
          <w:szCs w:val="20"/>
        </w:rPr>
        <w:t>Have to prove that you have suffered losses or consequential injuries</w:t>
      </w:r>
    </w:p>
    <w:p w14:paraId="5AE829D5" w14:textId="77777777" w:rsidR="00080C39" w:rsidRDefault="00824F0F">
      <w:pPr>
        <w:pStyle w:val="ListParagraph"/>
        <w:numPr>
          <w:ilvl w:val="3"/>
          <w:numId w:val="111"/>
        </w:numPr>
        <w:spacing w:after="0" w:line="240" w:lineRule="auto"/>
        <w:rPr>
          <w:rFonts w:ascii="Baskerville" w:eastAsia="Baskerville" w:hAnsi="Baskerville" w:cs="Baskerville"/>
          <w:sz w:val="20"/>
          <w:szCs w:val="20"/>
        </w:rPr>
      </w:pPr>
      <w:r>
        <w:rPr>
          <w:rFonts w:ascii="Baskerville" w:hAnsi="Baskerville"/>
          <w:sz w:val="20"/>
          <w:szCs w:val="20"/>
        </w:rPr>
        <w:t>Injunction (for the future)</w:t>
      </w:r>
    </w:p>
    <w:p w14:paraId="1799AD38" w14:textId="77777777" w:rsidR="00080C39" w:rsidRDefault="00824F0F">
      <w:pPr>
        <w:pStyle w:val="ListParagraph"/>
        <w:numPr>
          <w:ilvl w:val="4"/>
          <w:numId w:val="111"/>
        </w:numPr>
        <w:spacing w:after="0" w:line="240" w:lineRule="auto"/>
        <w:rPr>
          <w:rFonts w:ascii="Baskerville" w:eastAsia="Baskerville" w:hAnsi="Baskerville" w:cs="Baskerville"/>
          <w:sz w:val="20"/>
          <w:szCs w:val="20"/>
        </w:rPr>
      </w:pPr>
      <w:r>
        <w:rPr>
          <w:rFonts w:ascii="Baskerville" w:hAnsi="Baskerville"/>
          <w:sz w:val="20"/>
          <w:szCs w:val="20"/>
        </w:rPr>
        <w:t xml:space="preserve">Should damages be given for the future? As part of equity? </w:t>
      </w:r>
    </w:p>
    <w:p w14:paraId="7D96F2D7"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lang w:val="de-DE"/>
        </w:rPr>
        <w:t>Notes:</w:t>
      </w:r>
    </w:p>
    <w:p w14:paraId="22EF1679"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judge should say only what the rights and duties of the parties are, and leave it to others to say whether what I say is what is socially acceptable</w:t>
      </w:r>
    </w:p>
    <w:p w14:paraId="493DD6E1"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however, most modern judges don</w:t>
      </w:r>
      <w:r>
        <w:rPr>
          <w:rFonts w:ascii="Baskerville" w:hAnsi="Baskerville"/>
          <w:sz w:val="20"/>
          <w:szCs w:val="20"/>
        </w:rPr>
        <w:t>’</w:t>
      </w:r>
      <w:r>
        <w:rPr>
          <w:rFonts w:ascii="Baskerville" w:hAnsi="Baskerville"/>
          <w:sz w:val="20"/>
          <w:szCs w:val="20"/>
        </w:rPr>
        <w:t xml:space="preserve">t </w:t>
      </w:r>
      <w:r>
        <w:rPr>
          <w:rFonts w:ascii="Baskerville" w:hAnsi="Baskerville"/>
          <w:sz w:val="20"/>
          <w:szCs w:val="20"/>
        </w:rPr>
        <w:t>hold this view - if they know an injunction will be dissolved they wont waste their time issuing it, they will approach it from a policy-making stance</w:t>
      </w:r>
    </w:p>
    <w:p w14:paraId="6469550C"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they gave the sewage plant statutory authority and authorized damages instead of an injunction</w:t>
      </w:r>
    </w:p>
    <w:p w14:paraId="37F088FF"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thus p</w:t>
      </w:r>
      <w:r>
        <w:rPr>
          <w:rFonts w:ascii="Baskerville" w:hAnsi="Baskerville"/>
          <w:sz w:val="20"/>
          <w:szCs w:val="20"/>
        </w:rPr>
        <w:t>revious cases, from an economic perspective: Pareto-efficiency because they are allowing damages even though they are dissolving injunctions</w:t>
      </w:r>
      <w:r>
        <w:rPr>
          <w:rFonts w:ascii="Baskerville" w:hAnsi="Baskerville"/>
          <w:sz w:val="20"/>
          <w:szCs w:val="20"/>
        </w:rPr>
        <w:t>—</w:t>
      </w:r>
      <w:r>
        <w:rPr>
          <w:rFonts w:ascii="Baskerville" w:hAnsi="Baskerville"/>
          <w:sz w:val="20"/>
          <w:szCs w:val="20"/>
        </w:rPr>
        <w:t>note Cowler-Hicks would not allow damages</w:t>
      </w:r>
    </w:p>
    <w:p w14:paraId="21C47E19"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BLL: You can get damages for past injuries and an injunction to stop fu</w:t>
      </w:r>
      <w:r>
        <w:rPr>
          <w:rFonts w:ascii="Baskerville" w:hAnsi="Baskerville"/>
          <w:sz w:val="20"/>
          <w:szCs w:val="20"/>
        </w:rPr>
        <w:t>ture injuries; but in order to claim past damages, you must show proof of actual losses.</w:t>
      </w:r>
    </w:p>
    <w:p w14:paraId="0A26484C" w14:textId="77777777" w:rsidR="00080C39" w:rsidRDefault="00080C39">
      <w:pPr>
        <w:pStyle w:val="Body"/>
        <w:spacing w:after="0" w:line="240" w:lineRule="auto"/>
        <w:ind w:left="147"/>
        <w:rPr>
          <w:rFonts w:ascii="Baskerville" w:eastAsia="Baskerville" w:hAnsi="Baskerville" w:cs="Baskerville"/>
          <w:sz w:val="20"/>
          <w:szCs w:val="20"/>
        </w:rPr>
      </w:pPr>
    </w:p>
    <w:p w14:paraId="79B03C76" w14:textId="77777777" w:rsidR="00080C39" w:rsidRDefault="00824F0F">
      <w:pPr>
        <w:pStyle w:val="Body"/>
        <w:spacing w:after="0" w:line="240" w:lineRule="auto"/>
        <w:ind w:left="147"/>
        <w:rPr>
          <w:rFonts w:ascii="Baskerville" w:eastAsia="Baskerville" w:hAnsi="Baskerville" w:cs="Baskerville"/>
          <w:sz w:val="20"/>
          <w:szCs w:val="20"/>
        </w:rPr>
      </w:pPr>
      <w:r>
        <w:rPr>
          <w:rFonts w:ascii="Baskerville" w:hAnsi="Baskerville"/>
          <w:sz w:val="20"/>
          <w:szCs w:val="20"/>
        </w:rPr>
        <w:t xml:space="preserve">How to calculate damages for property - How much the capital value of your property has been decreased because of the nuisance </w:t>
      </w:r>
      <w:r>
        <w:rPr>
          <w:rFonts w:ascii="Baskerville" w:hAnsi="Baskerville"/>
          <w:sz w:val="20"/>
          <w:szCs w:val="20"/>
        </w:rPr>
        <w:t xml:space="preserve">– </w:t>
      </w:r>
      <w:r>
        <w:rPr>
          <w:rFonts w:ascii="Baskerville" w:hAnsi="Baskerville"/>
          <w:sz w:val="20"/>
          <w:szCs w:val="20"/>
        </w:rPr>
        <w:t xml:space="preserve">e.g. Stevens </w:t>
      </w:r>
      <w:r>
        <w:rPr>
          <w:rFonts w:ascii="Baskerville" w:hAnsi="Baskerville"/>
          <w:sz w:val="20"/>
          <w:szCs w:val="20"/>
        </w:rPr>
        <w:t xml:space="preserve">– </w:t>
      </w:r>
      <w:r>
        <w:rPr>
          <w:rFonts w:ascii="Baskerville" w:hAnsi="Baskerville"/>
          <w:sz w:val="20"/>
          <w:szCs w:val="20"/>
        </w:rPr>
        <w:t>how much is your prope</w:t>
      </w:r>
      <w:r>
        <w:rPr>
          <w:rFonts w:ascii="Baskerville" w:hAnsi="Baskerville"/>
          <w:sz w:val="20"/>
          <w:szCs w:val="20"/>
        </w:rPr>
        <w:t xml:space="preserve">rty worth with your riparian rights? Then, how much is that property worth now that you have made the river an open conduit for sewage? </w:t>
      </w:r>
    </w:p>
    <w:p w14:paraId="790C6530" w14:textId="77777777" w:rsidR="00080C39" w:rsidRDefault="00824F0F">
      <w:pPr>
        <w:pStyle w:val="ListParagraph"/>
        <w:numPr>
          <w:ilvl w:val="0"/>
          <w:numId w:val="76"/>
        </w:numPr>
        <w:spacing w:after="0" w:line="240" w:lineRule="auto"/>
        <w:rPr>
          <w:rFonts w:ascii="Baskerville" w:eastAsia="Baskerville" w:hAnsi="Baskerville" w:cs="Baskerville"/>
          <w:sz w:val="20"/>
          <w:szCs w:val="20"/>
        </w:rPr>
      </w:pPr>
      <w:r>
        <w:rPr>
          <w:rFonts w:ascii="Baskerville" w:hAnsi="Baskerville"/>
          <w:sz w:val="20"/>
          <w:szCs w:val="20"/>
        </w:rPr>
        <w:t>Distinction between two types of damages (judges have been doing this for centuries without telling us they have been d</w:t>
      </w:r>
      <w:r>
        <w:rPr>
          <w:rFonts w:ascii="Baskerville" w:hAnsi="Baskerville"/>
          <w:sz w:val="20"/>
          <w:szCs w:val="20"/>
        </w:rPr>
        <w:t>oing this)</w:t>
      </w:r>
    </w:p>
    <w:p w14:paraId="6B92D90C"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Substitutive </w:t>
      </w:r>
      <w:r>
        <w:rPr>
          <w:rFonts w:ascii="Baskerville" w:hAnsi="Baskerville"/>
          <w:sz w:val="20"/>
          <w:szCs w:val="20"/>
        </w:rPr>
        <w:t xml:space="preserve">– </w:t>
      </w:r>
      <w:r>
        <w:rPr>
          <w:rFonts w:ascii="Baskerville" w:hAnsi="Baskerville"/>
          <w:sz w:val="20"/>
          <w:szCs w:val="20"/>
        </w:rPr>
        <w:t xml:space="preserve">measured objectively </w:t>
      </w:r>
      <w:r>
        <w:rPr>
          <w:rFonts w:ascii="Baskerville" w:hAnsi="Baskerville"/>
          <w:sz w:val="20"/>
          <w:szCs w:val="20"/>
        </w:rPr>
        <w:t xml:space="preserve">– </w:t>
      </w:r>
      <w:r>
        <w:rPr>
          <w:rFonts w:ascii="Baskerville" w:hAnsi="Baskerville"/>
          <w:sz w:val="20"/>
          <w:szCs w:val="20"/>
        </w:rPr>
        <w:t>not subject to principles of limitation, such as mitigation and remoteness</w:t>
      </w:r>
    </w:p>
    <w:p w14:paraId="7B9D8FE0"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Consequential </w:t>
      </w:r>
      <w:r>
        <w:rPr>
          <w:rFonts w:ascii="Baskerville" w:hAnsi="Baskerville"/>
          <w:sz w:val="20"/>
          <w:szCs w:val="20"/>
        </w:rPr>
        <w:t xml:space="preserve">– </w:t>
      </w:r>
      <w:r>
        <w:rPr>
          <w:rFonts w:ascii="Baskerville" w:hAnsi="Baskerville"/>
          <w:sz w:val="20"/>
          <w:szCs w:val="20"/>
        </w:rPr>
        <w:t xml:space="preserve">measured subjectively </w:t>
      </w:r>
      <w:r>
        <w:rPr>
          <w:rFonts w:ascii="Baskerville" w:hAnsi="Baskerville"/>
          <w:sz w:val="20"/>
          <w:szCs w:val="20"/>
        </w:rPr>
        <w:t xml:space="preserve">– </w:t>
      </w:r>
      <w:r>
        <w:rPr>
          <w:rFonts w:ascii="Baskerville" w:hAnsi="Baskerville"/>
          <w:sz w:val="20"/>
          <w:szCs w:val="20"/>
        </w:rPr>
        <w:t xml:space="preserve">how did they affect you? Subject to doctrines of mitigation and remoteness </w:t>
      </w:r>
      <w:r>
        <w:rPr>
          <w:rFonts w:ascii="Baskerville" w:hAnsi="Baskerville"/>
          <w:sz w:val="20"/>
          <w:szCs w:val="20"/>
        </w:rPr>
        <w:t xml:space="preserve">– </w:t>
      </w:r>
      <w:r>
        <w:rPr>
          <w:rFonts w:ascii="Baskerville" w:hAnsi="Baskerville"/>
          <w:sz w:val="20"/>
          <w:szCs w:val="20"/>
        </w:rPr>
        <w:t>subject to proo</w:t>
      </w:r>
      <w:r>
        <w:rPr>
          <w:rFonts w:ascii="Baskerville" w:hAnsi="Baskerville"/>
          <w:sz w:val="20"/>
          <w:szCs w:val="20"/>
        </w:rPr>
        <w:t xml:space="preserve">f </w:t>
      </w:r>
      <w:r>
        <w:rPr>
          <w:rFonts w:ascii="Baskerville" w:hAnsi="Baskerville"/>
          <w:sz w:val="20"/>
          <w:szCs w:val="20"/>
        </w:rPr>
        <w:t xml:space="preserve">– </w:t>
      </w:r>
      <w:r>
        <w:rPr>
          <w:rFonts w:ascii="Baskerville" w:hAnsi="Baskerville"/>
          <w:sz w:val="20"/>
          <w:szCs w:val="20"/>
        </w:rPr>
        <w:t>you have an obligation to take reasonable steps to minimize your damages (doctrine of mitigation). Harms that you have suffered must be reasonably foreseeable (doctrine of remoteness).</w:t>
      </w:r>
    </w:p>
    <w:p w14:paraId="66A58194"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Stevens case </w:t>
      </w:r>
      <w:r>
        <w:rPr>
          <w:rFonts w:ascii="Baskerville" w:hAnsi="Baskerville"/>
          <w:sz w:val="20"/>
          <w:szCs w:val="20"/>
        </w:rPr>
        <w:t xml:space="preserve">– </w:t>
      </w:r>
      <w:r>
        <w:rPr>
          <w:rFonts w:ascii="Baskerville" w:hAnsi="Baskerville"/>
          <w:sz w:val="20"/>
          <w:szCs w:val="20"/>
        </w:rPr>
        <w:t xml:space="preserve">the tort of nuisance is consequential </w:t>
      </w:r>
      <w:r>
        <w:rPr>
          <w:rFonts w:ascii="Baskerville" w:hAnsi="Baskerville"/>
          <w:sz w:val="20"/>
          <w:szCs w:val="20"/>
        </w:rPr>
        <w:t xml:space="preserve">– </w:t>
      </w:r>
      <w:r>
        <w:rPr>
          <w:rFonts w:ascii="Baskerville" w:hAnsi="Baskerville"/>
          <w:sz w:val="20"/>
          <w:szCs w:val="20"/>
        </w:rPr>
        <w:t>cannot prove</w:t>
      </w:r>
      <w:r>
        <w:rPr>
          <w:rFonts w:ascii="Baskerville" w:hAnsi="Baskerville"/>
          <w:sz w:val="20"/>
          <w:szCs w:val="20"/>
        </w:rPr>
        <w:t xml:space="preserve"> that you have suffered losses in the past. </w:t>
      </w:r>
    </w:p>
    <w:p w14:paraId="7668F8AF"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Conventry v Lawrence </w:t>
      </w:r>
      <w:r>
        <w:rPr>
          <w:rFonts w:ascii="Baskerville" w:hAnsi="Baskerville"/>
          <w:sz w:val="20"/>
          <w:szCs w:val="20"/>
        </w:rPr>
        <w:t xml:space="preserve">– </w:t>
      </w:r>
      <w:r>
        <w:rPr>
          <w:rFonts w:ascii="Baskerville" w:hAnsi="Baskerville"/>
          <w:sz w:val="20"/>
          <w:szCs w:val="20"/>
        </w:rPr>
        <w:t>can get substitutive damages for the past</w:t>
      </w:r>
    </w:p>
    <w:p w14:paraId="34193D52"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Hunter v Canary Warf </w:t>
      </w:r>
      <w:r>
        <w:rPr>
          <w:rFonts w:ascii="Baskerville" w:hAnsi="Baskerville"/>
          <w:sz w:val="20"/>
          <w:szCs w:val="20"/>
        </w:rPr>
        <w:t xml:space="preserve">– </w:t>
      </w:r>
      <w:r>
        <w:rPr>
          <w:rFonts w:ascii="Baskerville" w:hAnsi="Baskerville"/>
          <w:sz w:val="20"/>
          <w:szCs w:val="20"/>
        </w:rPr>
        <w:t>ask what would be the monthly leasing value without a nuisance, then, how much would someone rent that property with sewage</w:t>
      </w:r>
      <w:r>
        <w:rPr>
          <w:rFonts w:ascii="Baskerville" w:hAnsi="Baskerville"/>
          <w:sz w:val="20"/>
          <w:szCs w:val="20"/>
        </w:rPr>
        <w:t xml:space="preserve"> floating in the river? Subtract one from the other, multiply that by the number of months you were subjected to that nuisance to find the damages.</w:t>
      </w:r>
    </w:p>
    <w:p w14:paraId="4752546C"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Make the distinction between substitutive and consequential damages</w:t>
      </w:r>
    </w:p>
    <w:p w14:paraId="3C7D80B6"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Damage requirement </w:t>
      </w:r>
      <w:r>
        <w:rPr>
          <w:rFonts w:ascii="Baskerville" w:hAnsi="Baskerville"/>
          <w:sz w:val="20"/>
          <w:szCs w:val="20"/>
        </w:rPr>
        <w:t xml:space="preserve">– </w:t>
      </w:r>
      <w:r>
        <w:rPr>
          <w:rFonts w:ascii="Baskerville" w:hAnsi="Baskerville"/>
          <w:sz w:val="20"/>
          <w:szCs w:val="20"/>
        </w:rPr>
        <w:t>unreasonable interf</w:t>
      </w:r>
      <w:r>
        <w:rPr>
          <w:rFonts w:ascii="Baskerville" w:hAnsi="Baskerville"/>
          <w:sz w:val="20"/>
          <w:szCs w:val="20"/>
        </w:rPr>
        <w:t>erence in use and enjoyment NOT losses.</w:t>
      </w:r>
    </w:p>
    <w:p w14:paraId="35BF98EA"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Ashby v White </w:t>
      </w:r>
      <w:r>
        <w:rPr>
          <w:rFonts w:ascii="Baskerville" w:hAnsi="Baskerville"/>
          <w:sz w:val="20"/>
          <w:szCs w:val="20"/>
        </w:rPr>
        <w:t xml:space="preserve">– </w:t>
      </w:r>
      <w:r>
        <w:rPr>
          <w:rFonts w:ascii="Baskerville" w:hAnsi="Baskerville"/>
          <w:sz w:val="20"/>
          <w:szCs w:val="20"/>
        </w:rPr>
        <w:t xml:space="preserve">false imprisonment during election </w:t>
      </w:r>
      <w:r>
        <w:rPr>
          <w:rFonts w:ascii="Baskerville" w:hAnsi="Baskerville"/>
          <w:sz w:val="20"/>
          <w:szCs w:val="20"/>
        </w:rPr>
        <w:t xml:space="preserve">– </w:t>
      </w:r>
      <w:r>
        <w:rPr>
          <w:rFonts w:ascii="Baskerville" w:hAnsi="Baskerville"/>
          <w:sz w:val="20"/>
          <w:szCs w:val="20"/>
        </w:rPr>
        <w:t>they aren</w:t>
      </w:r>
      <w:r>
        <w:rPr>
          <w:rFonts w:ascii="Baskerville" w:hAnsi="Baskerville"/>
          <w:sz w:val="20"/>
          <w:szCs w:val="20"/>
        </w:rPr>
        <w:t>’</w:t>
      </w:r>
      <w:r>
        <w:rPr>
          <w:rFonts w:ascii="Baskerville" w:hAnsi="Baskerville"/>
          <w:sz w:val="20"/>
          <w:szCs w:val="20"/>
        </w:rPr>
        <w:t xml:space="preserve">t owed anything because their political party still won. Had an entitlement to vote, that right was violated, so they received damages. </w:t>
      </w:r>
    </w:p>
    <w:p w14:paraId="125A17D6" w14:textId="77777777" w:rsidR="00080C39" w:rsidRDefault="00824F0F">
      <w:pPr>
        <w:pStyle w:val="ListParagraph"/>
        <w:numPr>
          <w:ilvl w:val="1"/>
          <w:numId w:val="76"/>
        </w:numPr>
        <w:spacing w:after="0" w:line="240" w:lineRule="auto"/>
        <w:rPr>
          <w:rFonts w:ascii="Baskerville" w:eastAsia="Baskerville" w:hAnsi="Baskerville" w:cs="Baskerville"/>
          <w:sz w:val="20"/>
          <w:szCs w:val="20"/>
        </w:rPr>
      </w:pPr>
      <w:r>
        <w:rPr>
          <w:rFonts w:ascii="Baskerville" w:hAnsi="Baskerville"/>
          <w:sz w:val="20"/>
          <w:szCs w:val="20"/>
        </w:rPr>
        <w:t xml:space="preserve">Tort of </w:t>
      </w:r>
      <w:r>
        <w:rPr>
          <w:rFonts w:ascii="Baskerville" w:hAnsi="Baskerville"/>
          <w:sz w:val="20"/>
          <w:szCs w:val="20"/>
        </w:rPr>
        <w:t>nuisance claims</w:t>
      </w:r>
    </w:p>
    <w:p w14:paraId="25512384" w14:textId="77777777" w:rsidR="00080C39" w:rsidRDefault="00824F0F">
      <w:pPr>
        <w:pStyle w:val="ListParagraph"/>
        <w:numPr>
          <w:ilvl w:val="2"/>
          <w:numId w:val="76"/>
        </w:numPr>
        <w:spacing w:after="0" w:line="240" w:lineRule="auto"/>
        <w:rPr>
          <w:rFonts w:ascii="Baskerville" w:eastAsia="Baskerville" w:hAnsi="Baskerville" w:cs="Baskerville"/>
          <w:sz w:val="20"/>
          <w:szCs w:val="20"/>
        </w:rPr>
      </w:pPr>
      <w:r>
        <w:rPr>
          <w:rFonts w:ascii="Baskerville" w:hAnsi="Baskerville"/>
          <w:sz w:val="20"/>
          <w:szCs w:val="20"/>
        </w:rPr>
        <w:t>Consequential damages for the past, plus injunction for the future</w:t>
      </w:r>
    </w:p>
    <w:p w14:paraId="34CC5054" w14:textId="77777777" w:rsidR="00080C39" w:rsidRDefault="00824F0F">
      <w:pPr>
        <w:pStyle w:val="ListParagraph"/>
        <w:numPr>
          <w:ilvl w:val="2"/>
          <w:numId w:val="76"/>
        </w:numPr>
        <w:spacing w:after="0" w:line="240" w:lineRule="auto"/>
        <w:rPr>
          <w:rFonts w:ascii="Baskerville" w:eastAsia="Baskerville" w:hAnsi="Baskerville" w:cs="Baskerville"/>
          <w:sz w:val="20"/>
          <w:szCs w:val="20"/>
        </w:rPr>
      </w:pPr>
      <w:r>
        <w:rPr>
          <w:rFonts w:ascii="Baskerville" w:hAnsi="Baskerville"/>
          <w:sz w:val="20"/>
          <w:szCs w:val="20"/>
        </w:rPr>
        <w:t>If no injunction granted, claim substitutive damages for the future</w:t>
      </w:r>
    </w:p>
    <w:p w14:paraId="1D326409" w14:textId="77777777" w:rsidR="00080C39" w:rsidRDefault="00080C39">
      <w:pPr>
        <w:pStyle w:val="Body"/>
        <w:spacing w:after="0" w:line="240" w:lineRule="auto"/>
        <w:rPr>
          <w:rFonts w:ascii="Baskerville" w:eastAsia="Baskerville" w:hAnsi="Baskerville" w:cs="Baskerville"/>
          <w:sz w:val="20"/>
          <w:szCs w:val="20"/>
        </w:rPr>
      </w:pPr>
    </w:p>
    <w:p w14:paraId="3134659E" w14:textId="77777777" w:rsidR="00080C39" w:rsidRDefault="00824F0F">
      <w:pPr>
        <w:pStyle w:val="BodyA"/>
        <w:numPr>
          <w:ilvl w:val="0"/>
          <w:numId w:val="98"/>
        </w:numPr>
        <w:rPr>
          <w:rFonts w:ascii="Baskerville" w:eastAsia="Baskerville" w:hAnsi="Baskerville" w:cs="Baskerville"/>
          <w:sz w:val="20"/>
          <w:szCs w:val="20"/>
        </w:rPr>
      </w:pPr>
      <w:r>
        <w:rPr>
          <w:rFonts w:ascii="Baskerville SemiBold" w:hAnsi="Baskerville SemiBold"/>
          <w:i/>
          <w:iCs/>
          <w:sz w:val="20"/>
          <w:szCs w:val="20"/>
        </w:rPr>
        <w:t>res judicata</w:t>
      </w:r>
      <w:r>
        <w:rPr>
          <w:rFonts w:ascii="Baskerville" w:hAnsi="Baskerville"/>
          <w:i/>
          <w:iCs/>
          <w:sz w:val="20"/>
          <w:szCs w:val="20"/>
        </w:rPr>
        <w:t>:</w:t>
      </w:r>
      <w:r>
        <w:rPr>
          <w:rFonts w:ascii="Baskerville" w:hAnsi="Baskerville"/>
          <w:sz w:val="20"/>
          <w:szCs w:val="20"/>
        </w:rPr>
        <w:t xml:space="preserve"> things previously decided - if you have an issue, you have to raise all the points at the </w:t>
      </w:r>
      <w:r>
        <w:rPr>
          <w:rFonts w:ascii="Baskerville" w:hAnsi="Baskerville"/>
          <w:sz w:val="20"/>
          <w:szCs w:val="20"/>
        </w:rPr>
        <w:t>same time, can</w:t>
      </w:r>
      <w:r>
        <w:rPr>
          <w:rFonts w:ascii="Baskerville" w:hAnsi="Baskerville"/>
          <w:sz w:val="20"/>
          <w:szCs w:val="20"/>
        </w:rPr>
        <w:t>’</w:t>
      </w:r>
      <w:r>
        <w:rPr>
          <w:rFonts w:ascii="Baskerville" w:hAnsi="Baskerville"/>
          <w:sz w:val="20"/>
          <w:szCs w:val="20"/>
        </w:rPr>
        <w:t>t keep going back again and again (one kick at the can)</w:t>
      </w:r>
    </w:p>
    <w:p w14:paraId="422B28A7" w14:textId="77777777" w:rsidR="00080C39" w:rsidRDefault="00080C39">
      <w:pPr>
        <w:pStyle w:val="BodyA"/>
        <w:rPr>
          <w:rFonts w:ascii="Baskerville" w:eastAsia="Baskerville" w:hAnsi="Baskerville" w:cs="Baskerville"/>
          <w:sz w:val="20"/>
          <w:szCs w:val="20"/>
        </w:rPr>
      </w:pPr>
    </w:p>
    <w:p w14:paraId="0CC368BC" w14:textId="77777777" w:rsidR="00080C39" w:rsidRDefault="00080C39">
      <w:pPr>
        <w:pStyle w:val="Body"/>
        <w:spacing w:after="0" w:line="240" w:lineRule="auto"/>
      </w:pPr>
    </w:p>
    <w:sectPr w:rsidR="00080C39">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874B" w14:textId="77777777" w:rsidR="00000000" w:rsidRDefault="00824F0F">
      <w:r>
        <w:separator/>
      </w:r>
    </w:p>
  </w:endnote>
  <w:endnote w:type="continuationSeparator" w:id="0">
    <w:p w14:paraId="3806B6F2" w14:textId="77777777" w:rsidR="00000000" w:rsidRDefault="0082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SemiBold">
    <w:altName w:val="Baskerville Old Face"/>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roman"/>
    <w:pitch w:val="default"/>
  </w:font>
  <w:font w:name="Baskerville">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AA93" w14:textId="77777777" w:rsidR="00080C39" w:rsidRDefault="00080C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D29D" w14:textId="77777777" w:rsidR="00000000" w:rsidRDefault="00824F0F">
      <w:r>
        <w:separator/>
      </w:r>
    </w:p>
  </w:footnote>
  <w:footnote w:type="continuationSeparator" w:id="0">
    <w:p w14:paraId="400B7503" w14:textId="77777777" w:rsidR="00000000" w:rsidRDefault="0082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5955" w14:textId="77777777" w:rsidR="00080C39" w:rsidRDefault="00080C3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C1F"/>
    <w:multiLevelType w:val="hybridMultilevel"/>
    <w:tmpl w:val="5CBC2990"/>
    <w:styleLink w:val="ImportedStyle10"/>
    <w:lvl w:ilvl="0" w:tplc="F88CD536">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E8659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E482D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849C6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5C980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220AD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E0D67E">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D6707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E0EB5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BE7E2E"/>
    <w:multiLevelType w:val="hybridMultilevel"/>
    <w:tmpl w:val="E7FA19DC"/>
    <w:styleLink w:val="ImportedStyle2"/>
    <w:lvl w:ilvl="0" w:tplc="5DF603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1289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E6E2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EA08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8CD9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F4DD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8CA6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A846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E6A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6F5ACB"/>
    <w:multiLevelType w:val="hybridMultilevel"/>
    <w:tmpl w:val="C896D2FE"/>
    <w:styleLink w:val="ImportedStyle53"/>
    <w:lvl w:ilvl="0" w:tplc="F24C09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AA8F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DC5D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A2DE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8E0D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46FA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EEFE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3AC7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A8F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CB124D"/>
    <w:multiLevelType w:val="hybridMultilevel"/>
    <w:tmpl w:val="A484EF2A"/>
    <w:styleLink w:val="Lettered"/>
    <w:lvl w:ilvl="0" w:tplc="ADC4DCB8">
      <w:start w:val="1"/>
      <w:numFmt w:val="decimal"/>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38663072">
      <w:start w:val="1"/>
      <w:numFmt w:val="decimal"/>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EC0AEE10">
      <w:start w:val="1"/>
      <w:numFmt w:val="decimal"/>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9AC6375E">
      <w:start w:val="1"/>
      <w:numFmt w:val="decimal"/>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9EE655AE">
      <w:start w:val="1"/>
      <w:numFmt w:val="decimal"/>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7BB69642">
      <w:start w:val="1"/>
      <w:numFmt w:val="decimal"/>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CC9ACB44">
      <w:start w:val="1"/>
      <w:numFmt w:val="decimal"/>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6694A486">
      <w:start w:val="1"/>
      <w:numFmt w:val="decimal"/>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47F6362A">
      <w:start w:val="1"/>
      <w:numFmt w:val="decimal"/>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4E355D"/>
    <w:multiLevelType w:val="hybridMultilevel"/>
    <w:tmpl w:val="E5AECE3A"/>
    <w:styleLink w:val="ImportedStyle3"/>
    <w:lvl w:ilvl="0" w:tplc="3312BF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2E25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0CE52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8462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28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86EA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2C41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5E48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5AD0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BC11BF"/>
    <w:multiLevelType w:val="hybridMultilevel"/>
    <w:tmpl w:val="E83E4002"/>
    <w:styleLink w:val="ImportedStyle31"/>
    <w:lvl w:ilvl="0" w:tplc="FC028CD2">
      <w:start w:val="1"/>
      <w:numFmt w:val="bullet"/>
      <w:lvlText w:val="•"/>
      <w:lvlJc w:val="left"/>
      <w:pPr>
        <w:ind w:left="147" w:hanging="1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B6DB7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D6D8A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A65AE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B0C9F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B679F6">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2CC4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823DC2">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92929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4173A7"/>
    <w:multiLevelType w:val="hybridMultilevel"/>
    <w:tmpl w:val="1E8A07E6"/>
    <w:numStyleLink w:val="ImportedStyle11"/>
  </w:abstractNum>
  <w:abstractNum w:abstractNumId="7" w15:restartNumberingAfterBreak="0">
    <w:nsid w:val="09275F44"/>
    <w:multiLevelType w:val="hybridMultilevel"/>
    <w:tmpl w:val="140C5B54"/>
    <w:styleLink w:val="ImportedStyle13"/>
    <w:lvl w:ilvl="0" w:tplc="314467CA">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5083D3E">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4D0765E">
      <w:start w:val="1"/>
      <w:numFmt w:val="lowerRoman"/>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B58A9F4">
      <w:start w:val="1"/>
      <w:numFmt w:val="decimal"/>
      <w:lvlText w:val="%4."/>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tplc="6CFC5B70">
      <w:start w:val="1"/>
      <w:numFmt w:val="lowerLetter"/>
      <w:lvlText w:val="%5."/>
      <w:lvlJc w:val="left"/>
      <w:pPr>
        <w:tabs>
          <w:tab w:val="num" w:pos="180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6BD4125A">
      <w:start w:val="1"/>
      <w:numFmt w:val="lowerRoman"/>
      <w:lvlText w:val="%6."/>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6" w:tplc="66646D86">
      <w:start w:val="1"/>
      <w:numFmt w:val="decimal"/>
      <w:lvlText w:val="%7."/>
      <w:lvlJc w:val="left"/>
      <w:pPr>
        <w:tabs>
          <w:tab w:val="num" w:pos="180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3BF460A8">
      <w:start w:val="1"/>
      <w:numFmt w:val="lowerLetter"/>
      <w:lvlText w:val="%8."/>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8" w:tplc="6E6C9E36">
      <w:start w:val="1"/>
      <w:numFmt w:val="lowerRoman"/>
      <w:lvlText w:val="%9."/>
      <w:lvlJc w:val="left"/>
      <w:pPr>
        <w:tabs>
          <w:tab w:val="num" w:pos="180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E969F4"/>
    <w:multiLevelType w:val="hybridMultilevel"/>
    <w:tmpl w:val="10C820B2"/>
    <w:styleLink w:val="ImportedStyle22"/>
    <w:lvl w:ilvl="0" w:tplc="967EDE66">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6E40B4">
      <w:start w:val="1"/>
      <w:numFmt w:val="bullet"/>
      <w:lvlText w:val="o"/>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8A879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E8A7E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3386AD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0AB33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CEF0A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3A6D7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47400">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2700F7"/>
    <w:multiLevelType w:val="hybridMultilevel"/>
    <w:tmpl w:val="646AAE50"/>
    <w:styleLink w:val="ImportedStyle20"/>
    <w:lvl w:ilvl="0" w:tplc="C03C6CFC">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AED4AE">
      <w:start w:val="1"/>
      <w:numFmt w:val="bullet"/>
      <w:lvlText w:val="o"/>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1CDC4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78E65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71E31B0">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68785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60382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70433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5884DE">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D33104A"/>
    <w:multiLevelType w:val="hybridMultilevel"/>
    <w:tmpl w:val="4110911A"/>
    <w:numStyleLink w:val="ImportedStyle52"/>
  </w:abstractNum>
  <w:abstractNum w:abstractNumId="11" w15:restartNumberingAfterBreak="0">
    <w:nsid w:val="0D756E47"/>
    <w:multiLevelType w:val="hybridMultilevel"/>
    <w:tmpl w:val="88303EE8"/>
    <w:numStyleLink w:val="ImportedStyle39"/>
  </w:abstractNum>
  <w:abstractNum w:abstractNumId="12" w15:restartNumberingAfterBreak="0">
    <w:nsid w:val="0DCD1C30"/>
    <w:multiLevelType w:val="hybridMultilevel"/>
    <w:tmpl w:val="3620B7F8"/>
    <w:styleLink w:val="ImportedStyle19"/>
    <w:lvl w:ilvl="0" w:tplc="4734FF5C">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88F9EE">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986E4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78892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29C580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4AD950">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C6938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76ADBC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66361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D13770"/>
    <w:multiLevelType w:val="hybridMultilevel"/>
    <w:tmpl w:val="41F026B2"/>
    <w:numStyleLink w:val="ImportedStyle51"/>
  </w:abstractNum>
  <w:abstractNum w:abstractNumId="14" w15:restartNumberingAfterBreak="0">
    <w:nsid w:val="0FF966B7"/>
    <w:multiLevelType w:val="hybridMultilevel"/>
    <w:tmpl w:val="88303EE8"/>
    <w:styleLink w:val="ImportedStyle39"/>
    <w:lvl w:ilvl="0" w:tplc="D62C08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2A1B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FC3D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484E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CED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6A67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B802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587A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4AA8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09D09F8"/>
    <w:multiLevelType w:val="hybridMultilevel"/>
    <w:tmpl w:val="4A2A79A4"/>
    <w:styleLink w:val="ImportedStyle18"/>
    <w:lvl w:ilvl="0" w:tplc="29EA7BA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A0A4D5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A864C8">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2AEEF7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CE35F6">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E6E6794">
      <w:start w:val="1"/>
      <w:numFmt w:val="lowerRoman"/>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500FB8">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380750">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2833B0">
      <w:start w:val="1"/>
      <w:numFmt w:val="low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234239"/>
    <w:multiLevelType w:val="hybridMultilevel"/>
    <w:tmpl w:val="94E8EC9C"/>
    <w:styleLink w:val="ImportedStyle27"/>
    <w:lvl w:ilvl="0" w:tplc="AE602C0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FE44E0C">
      <w:start w:val="1"/>
      <w:numFmt w:val="decimal"/>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DC8C14">
      <w:start w:val="1"/>
      <w:numFmt w:val="lowerRoman"/>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5220F8">
      <w:start w:val="1"/>
      <w:numFmt w:val="decimal"/>
      <w:lvlText w:val="%4."/>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14EABB4">
      <w:start w:val="1"/>
      <w:numFmt w:val="lowerLetter"/>
      <w:lvlText w:val="%5."/>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5" w:tplc="ABFEC288">
      <w:start w:val="1"/>
      <w:numFmt w:val="lowerRoman"/>
      <w:lvlText w:val="%6."/>
      <w:lvlJc w:val="left"/>
      <w:pPr>
        <w:tabs>
          <w:tab w:val="num" w:pos="1800"/>
        </w:tabs>
        <w:ind w:left="360" w:firstLine="1080"/>
      </w:pPr>
      <w:rPr>
        <w:rFonts w:hAnsi="Arial Unicode MS"/>
        <w:caps w:val="0"/>
        <w:smallCaps w:val="0"/>
        <w:strike w:val="0"/>
        <w:dstrike w:val="0"/>
        <w:outline w:val="0"/>
        <w:emboss w:val="0"/>
        <w:imprint w:val="0"/>
        <w:spacing w:val="0"/>
        <w:w w:val="100"/>
        <w:kern w:val="0"/>
        <w:position w:val="0"/>
        <w:highlight w:val="none"/>
        <w:vertAlign w:val="baseline"/>
      </w:rPr>
    </w:lvl>
    <w:lvl w:ilvl="6" w:tplc="7F3A6096">
      <w:start w:val="1"/>
      <w:numFmt w:val="decimal"/>
      <w:lvlText w:val="%7."/>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7" w:tplc="EA021412">
      <w:start w:val="1"/>
      <w:numFmt w:val="lowerLetter"/>
      <w:lvlText w:val="%8."/>
      <w:lvlJc w:val="left"/>
      <w:pPr>
        <w:tabs>
          <w:tab w:val="num" w:pos="1800"/>
        </w:tabs>
        <w:ind w:left="360" w:firstLine="1080"/>
      </w:pPr>
      <w:rPr>
        <w:rFonts w:hAnsi="Arial Unicode MS"/>
        <w:caps w:val="0"/>
        <w:smallCaps w:val="0"/>
        <w:strike w:val="0"/>
        <w:dstrike w:val="0"/>
        <w:outline w:val="0"/>
        <w:emboss w:val="0"/>
        <w:imprint w:val="0"/>
        <w:spacing w:val="0"/>
        <w:w w:val="100"/>
        <w:kern w:val="0"/>
        <w:position w:val="0"/>
        <w:highlight w:val="none"/>
        <w:vertAlign w:val="baseline"/>
      </w:rPr>
    </w:lvl>
    <w:lvl w:ilvl="8" w:tplc="52EEEDE2">
      <w:start w:val="1"/>
      <w:numFmt w:val="lowerRoman"/>
      <w:lvlText w:val="%9."/>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6E45E7F"/>
    <w:multiLevelType w:val="hybridMultilevel"/>
    <w:tmpl w:val="DA720854"/>
    <w:styleLink w:val="ImportedStyle47"/>
    <w:lvl w:ilvl="0" w:tplc="DF72CE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D4DE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A6D5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86C4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0A74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2AB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6BE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C04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B850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74270D8"/>
    <w:multiLevelType w:val="hybridMultilevel"/>
    <w:tmpl w:val="9F3A08F0"/>
    <w:styleLink w:val="ImportedStyle34"/>
    <w:lvl w:ilvl="0" w:tplc="41665954">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B443CC">
      <w:start w:val="1"/>
      <w:numFmt w:val="bullet"/>
      <w:lvlText w:val="o"/>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FE6B3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AF3A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3022A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C2C2C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A0160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3EF62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4EDE4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7670E09"/>
    <w:multiLevelType w:val="hybridMultilevel"/>
    <w:tmpl w:val="1E8A07E6"/>
    <w:styleLink w:val="ImportedStyle11"/>
    <w:lvl w:ilvl="0" w:tplc="568A84C6">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2A4E76">
      <w:start w:val="1"/>
      <w:numFmt w:val="bullet"/>
      <w:lvlText w:val="o"/>
      <w:lvlJc w:val="left"/>
      <w:pPr>
        <w:tabs>
          <w:tab w:val="left" w:pos="867"/>
          <w:tab w:val="num" w:pos="1440"/>
        </w:tabs>
        <w:ind w:left="867"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384CE94">
      <w:start w:val="1"/>
      <w:numFmt w:val="bullet"/>
      <w:lvlText w:val="-"/>
      <w:lvlJc w:val="left"/>
      <w:pPr>
        <w:tabs>
          <w:tab w:val="left" w:pos="867"/>
          <w:tab w:val="num" w:pos="1440"/>
        </w:tabs>
        <w:ind w:left="867"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4C2A046">
      <w:start w:val="1"/>
      <w:numFmt w:val="bullet"/>
      <w:lvlText w:val="-"/>
      <w:lvlJc w:val="left"/>
      <w:pPr>
        <w:tabs>
          <w:tab w:val="left" w:pos="867"/>
          <w:tab w:val="num" w:pos="1440"/>
        </w:tabs>
        <w:ind w:left="867"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A4B908">
      <w:start w:val="1"/>
      <w:numFmt w:val="bullet"/>
      <w:lvlText w:val="-"/>
      <w:lvlJc w:val="left"/>
      <w:pPr>
        <w:tabs>
          <w:tab w:val="left" w:pos="867"/>
          <w:tab w:val="num" w:pos="1440"/>
        </w:tabs>
        <w:ind w:left="867"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BFAD218">
      <w:start w:val="1"/>
      <w:numFmt w:val="bullet"/>
      <w:lvlText w:val="-"/>
      <w:lvlJc w:val="left"/>
      <w:pPr>
        <w:tabs>
          <w:tab w:val="left" w:pos="867"/>
          <w:tab w:val="num" w:pos="1440"/>
        </w:tabs>
        <w:ind w:left="867"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968AD0">
      <w:start w:val="1"/>
      <w:numFmt w:val="bullet"/>
      <w:lvlText w:val="-"/>
      <w:lvlJc w:val="left"/>
      <w:pPr>
        <w:tabs>
          <w:tab w:val="left" w:pos="867"/>
          <w:tab w:val="num" w:pos="1440"/>
        </w:tabs>
        <w:ind w:left="867"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6A4EEAA">
      <w:start w:val="1"/>
      <w:numFmt w:val="bullet"/>
      <w:lvlText w:val="-"/>
      <w:lvlJc w:val="left"/>
      <w:pPr>
        <w:tabs>
          <w:tab w:val="left" w:pos="867"/>
          <w:tab w:val="num" w:pos="1440"/>
        </w:tabs>
        <w:ind w:left="867"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EAF84E">
      <w:start w:val="1"/>
      <w:numFmt w:val="bullet"/>
      <w:lvlText w:val="-"/>
      <w:lvlJc w:val="left"/>
      <w:pPr>
        <w:tabs>
          <w:tab w:val="left" w:pos="867"/>
          <w:tab w:val="num" w:pos="1440"/>
        </w:tabs>
        <w:ind w:left="867"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7E9002E"/>
    <w:multiLevelType w:val="hybridMultilevel"/>
    <w:tmpl w:val="E83E4002"/>
    <w:numStyleLink w:val="ImportedStyle31"/>
  </w:abstractNum>
  <w:abstractNum w:abstractNumId="21" w15:restartNumberingAfterBreak="0">
    <w:nsid w:val="17F12170"/>
    <w:multiLevelType w:val="hybridMultilevel"/>
    <w:tmpl w:val="0CE4CB92"/>
    <w:styleLink w:val="ImportedStyle41"/>
    <w:lvl w:ilvl="0" w:tplc="52DAE810">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483A4DAA">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 w:ilvl="2" w:tplc="0CC2AE7A">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B1E7772">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7A43896">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48A8256">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9A827B4">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0D0BF6E">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B2A427E">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9092AC7"/>
    <w:multiLevelType w:val="hybridMultilevel"/>
    <w:tmpl w:val="5CBC2990"/>
    <w:numStyleLink w:val="ImportedStyle10"/>
  </w:abstractNum>
  <w:abstractNum w:abstractNumId="23" w15:restartNumberingAfterBreak="0">
    <w:nsid w:val="1B497DB1"/>
    <w:multiLevelType w:val="hybridMultilevel"/>
    <w:tmpl w:val="66427334"/>
    <w:styleLink w:val="ImportedStyle57"/>
    <w:lvl w:ilvl="0" w:tplc="155269F2">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5660B0">
      <w:start w:val="1"/>
      <w:numFmt w:val="bullet"/>
      <w:lvlText w:val="o"/>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BEEEC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349F9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466E5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0E569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6A7530">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EE8A50">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E2B5B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EE0C05"/>
    <w:multiLevelType w:val="hybridMultilevel"/>
    <w:tmpl w:val="A6AC8C00"/>
    <w:styleLink w:val="ImportedStyle40"/>
    <w:lvl w:ilvl="0" w:tplc="78B2E7C8">
      <w:start w:val="1"/>
      <w:numFmt w:val="bullet"/>
      <w:lvlText w:val="-"/>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 w:ilvl="1" w:tplc="84623D7A">
      <w:start w:val="1"/>
      <w:numFmt w:val="bullet"/>
      <w:lvlText w:val="-"/>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 w:ilvl="2" w:tplc="DFC62AC4">
      <w:start w:val="1"/>
      <w:numFmt w:val="bullet"/>
      <w:lvlText w:val="-"/>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 w:ilvl="3" w:tplc="EF74F80E">
      <w:start w:val="1"/>
      <w:numFmt w:val="bullet"/>
      <w:lvlText w:val="-"/>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 w:ilvl="4" w:tplc="F8740702">
      <w:start w:val="1"/>
      <w:numFmt w:val="bullet"/>
      <w:lvlText w:val="-"/>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 w:ilvl="5" w:tplc="348648C2">
      <w:start w:val="1"/>
      <w:numFmt w:val="bullet"/>
      <w:lvlText w:val="-"/>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 w:ilvl="6" w:tplc="CA9C5AD2">
      <w:start w:val="1"/>
      <w:numFmt w:val="bullet"/>
      <w:lvlText w:val="-"/>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 w:ilvl="7" w:tplc="9CC6F886">
      <w:start w:val="1"/>
      <w:numFmt w:val="bullet"/>
      <w:lvlText w:val="-"/>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D5CECAF2">
      <w:start w:val="1"/>
      <w:numFmt w:val="bullet"/>
      <w:lvlText w:val="-"/>
      <w:lvlJc w:val="left"/>
      <w:pPr>
        <w:ind w:left="625" w:hanging="6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D336064"/>
    <w:multiLevelType w:val="hybridMultilevel"/>
    <w:tmpl w:val="0A7A2760"/>
    <w:numStyleLink w:val="ImportedStyle5"/>
  </w:abstractNum>
  <w:abstractNum w:abstractNumId="26" w15:restartNumberingAfterBreak="0">
    <w:nsid w:val="1FE1345C"/>
    <w:multiLevelType w:val="hybridMultilevel"/>
    <w:tmpl w:val="CFA47496"/>
    <w:styleLink w:val="ImportedStyle43"/>
    <w:lvl w:ilvl="0" w:tplc="4226FA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8E95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4EEE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0863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3CA6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A639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A8CA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927B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68F2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09064AE"/>
    <w:multiLevelType w:val="hybridMultilevel"/>
    <w:tmpl w:val="140C5B54"/>
    <w:numStyleLink w:val="ImportedStyle13"/>
  </w:abstractNum>
  <w:abstractNum w:abstractNumId="28" w15:restartNumberingAfterBreak="0">
    <w:nsid w:val="211B4F05"/>
    <w:multiLevelType w:val="hybridMultilevel"/>
    <w:tmpl w:val="4BF4289C"/>
    <w:numStyleLink w:val="ImportedStyle24"/>
  </w:abstractNum>
  <w:abstractNum w:abstractNumId="29" w15:restartNumberingAfterBreak="0">
    <w:nsid w:val="21D824AF"/>
    <w:multiLevelType w:val="hybridMultilevel"/>
    <w:tmpl w:val="E3946B2E"/>
    <w:numStyleLink w:val="ImportedStyle9"/>
  </w:abstractNum>
  <w:abstractNum w:abstractNumId="30" w15:restartNumberingAfterBreak="0">
    <w:nsid w:val="221657AE"/>
    <w:multiLevelType w:val="hybridMultilevel"/>
    <w:tmpl w:val="30406F6C"/>
    <w:numStyleLink w:val="ImportedStyle37"/>
  </w:abstractNum>
  <w:abstractNum w:abstractNumId="31" w15:restartNumberingAfterBreak="0">
    <w:nsid w:val="22973687"/>
    <w:multiLevelType w:val="hybridMultilevel"/>
    <w:tmpl w:val="1CB6ECD4"/>
    <w:styleLink w:val="ImportedStyle23"/>
    <w:lvl w:ilvl="0" w:tplc="09D0AB64">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526128">
      <w:start w:val="1"/>
      <w:numFmt w:val="bullet"/>
      <w:lvlText w:val="o"/>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A8A05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10D40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1EEF8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B232F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DC47D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48596E">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06C58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2CE02AC"/>
    <w:multiLevelType w:val="hybridMultilevel"/>
    <w:tmpl w:val="8D7C448C"/>
    <w:numStyleLink w:val="ImportedStyle46"/>
  </w:abstractNum>
  <w:abstractNum w:abstractNumId="33" w15:restartNumberingAfterBreak="0">
    <w:nsid w:val="243001E9"/>
    <w:multiLevelType w:val="hybridMultilevel"/>
    <w:tmpl w:val="94E8EC9C"/>
    <w:numStyleLink w:val="ImportedStyle27"/>
  </w:abstractNum>
  <w:abstractNum w:abstractNumId="34" w15:restartNumberingAfterBreak="0">
    <w:nsid w:val="254460C2"/>
    <w:multiLevelType w:val="hybridMultilevel"/>
    <w:tmpl w:val="9976DB6C"/>
    <w:styleLink w:val="ImportedStyle17"/>
    <w:lvl w:ilvl="0" w:tplc="62E8D28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46CEB1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9470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2C0CB9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A280C6">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B4E304E">
      <w:start w:val="1"/>
      <w:numFmt w:val="lowerRoman"/>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04D32A">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EB422AA">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465648">
      <w:start w:val="1"/>
      <w:numFmt w:val="low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7FA4C2F"/>
    <w:multiLevelType w:val="hybridMultilevel"/>
    <w:tmpl w:val="D1A8ADB6"/>
    <w:styleLink w:val="ImportedStyle8"/>
    <w:lvl w:ilvl="0" w:tplc="B2E48096">
      <w:start w:val="1"/>
      <w:numFmt w:val="bullet"/>
      <w:lvlText w:val="•"/>
      <w:lvlJc w:val="left"/>
      <w:pPr>
        <w:tabs>
          <w:tab w:val="left" w:pos="147"/>
          <w:tab w:val="num" w:pos="1388"/>
        </w:tabs>
        <w:ind w:left="521" w:firstLine="3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30A9DC">
      <w:start w:val="1"/>
      <w:numFmt w:val="bullet"/>
      <w:lvlText w:val="o"/>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B10E076">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5449BCA">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14C9B8C">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8E8E0F2">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D4E66C">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84451A">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C384116">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9025E74"/>
    <w:multiLevelType w:val="hybridMultilevel"/>
    <w:tmpl w:val="BA585E8E"/>
    <w:numStyleLink w:val="ImportedStyle58"/>
  </w:abstractNum>
  <w:abstractNum w:abstractNumId="37" w15:restartNumberingAfterBreak="0">
    <w:nsid w:val="2B370C6F"/>
    <w:multiLevelType w:val="hybridMultilevel"/>
    <w:tmpl w:val="CC7C6116"/>
    <w:numStyleLink w:val="ImportedStyle49"/>
  </w:abstractNum>
  <w:abstractNum w:abstractNumId="38" w15:restartNumberingAfterBreak="0">
    <w:nsid w:val="2DB2330E"/>
    <w:multiLevelType w:val="hybridMultilevel"/>
    <w:tmpl w:val="8AECE862"/>
    <w:numStyleLink w:val="ImportedStyle54"/>
  </w:abstractNum>
  <w:abstractNum w:abstractNumId="39" w15:restartNumberingAfterBreak="0">
    <w:nsid w:val="2E385DD6"/>
    <w:multiLevelType w:val="hybridMultilevel"/>
    <w:tmpl w:val="66427334"/>
    <w:numStyleLink w:val="ImportedStyle57"/>
  </w:abstractNum>
  <w:abstractNum w:abstractNumId="40" w15:restartNumberingAfterBreak="0">
    <w:nsid w:val="2F0806E1"/>
    <w:multiLevelType w:val="hybridMultilevel"/>
    <w:tmpl w:val="172A18F0"/>
    <w:styleLink w:val="ImportedStyle28"/>
    <w:lvl w:ilvl="0" w:tplc="37C27E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14DD2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636EE1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CC2081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326D6E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E26182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C92320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5E4163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C8E197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F725E81"/>
    <w:multiLevelType w:val="hybridMultilevel"/>
    <w:tmpl w:val="1C5EAE9E"/>
    <w:numStyleLink w:val="ImportedStyle42"/>
  </w:abstractNum>
  <w:abstractNum w:abstractNumId="42" w15:restartNumberingAfterBreak="0">
    <w:nsid w:val="30C40407"/>
    <w:multiLevelType w:val="hybridMultilevel"/>
    <w:tmpl w:val="6C1A9EEA"/>
    <w:styleLink w:val="ImportedStyle32"/>
    <w:lvl w:ilvl="0" w:tplc="272C0E2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205C48">
      <w:start w:val="1"/>
      <w:numFmt w:val="bullet"/>
      <w:lvlText w:val="o"/>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F5A8E8C">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3D0255C">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4E603C">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95C8168">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7CC12A2">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F3A6BD6">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AD84EC8">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0FE4911"/>
    <w:multiLevelType w:val="hybridMultilevel"/>
    <w:tmpl w:val="8F86881A"/>
    <w:styleLink w:val="ImportedStyle56"/>
    <w:lvl w:ilvl="0" w:tplc="D22C7432">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886514">
      <w:start w:val="1"/>
      <w:numFmt w:val="bullet"/>
      <w:lvlText w:val="o"/>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E8B532">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88664AC">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9C611DC">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218959E">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A8FE64">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B42CBAE">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132D9C8">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1106AD7"/>
    <w:multiLevelType w:val="hybridMultilevel"/>
    <w:tmpl w:val="0B947564"/>
    <w:styleLink w:val="ImportedStyle45"/>
    <w:lvl w:ilvl="0" w:tplc="2116BD52">
      <w:start w:val="1"/>
      <w:numFmt w:val="bullet"/>
      <w:lvlText w:val="-"/>
      <w:lvlJc w:val="left"/>
      <w:pPr>
        <w:tabs>
          <w:tab w:val="left" w:pos="147"/>
        </w:tabs>
        <w:ind w:left="573"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63CA97B4">
      <w:start w:val="1"/>
      <w:numFmt w:val="bullet"/>
      <w:lvlText w:val="-"/>
      <w:lvlJc w:val="left"/>
      <w:pPr>
        <w:tabs>
          <w:tab w:val="left" w:pos="147"/>
        </w:tabs>
        <w:ind w:left="573"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4D60DC1E">
      <w:start w:val="1"/>
      <w:numFmt w:val="bullet"/>
      <w:lvlText w:val="-"/>
      <w:lvlJc w:val="left"/>
      <w:pPr>
        <w:tabs>
          <w:tab w:val="left" w:pos="147"/>
        </w:tabs>
        <w:ind w:left="573"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3" w:tplc="2CEE2AC6">
      <w:start w:val="1"/>
      <w:numFmt w:val="bullet"/>
      <w:lvlText w:val="-"/>
      <w:lvlJc w:val="left"/>
      <w:pPr>
        <w:tabs>
          <w:tab w:val="left" w:pos="147"/>
        </w:tabs>
        <w:ind w:left="573"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44BC5E5C">
      <w:start w:val="1"/>
      <w:numFmt w:val="bullet"/>
      <w:lvlText w:val="-"/>
      <w:lvlJc w:val="left"/>
      <w:pPr>
        <w:tabs>
          <w:tab w:val="left" w:pos="147"/>
        </w:tabs>
        <w:ind w:left="573"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53C07D60">
      <w:start w:val="1"/>
      <w:numFmt w:val="bullet"/>
      <w:lvlText w:val="-"/>
      <w:lvlJc w:val="left"/>
      <w:pPr>
        <w:tabs>
          <w:tab w:val="left" w:pos="147"/>
        </w:tabs>
        <w:ind w:left="573"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6" w:tplc="60E236F4">
      <w:start w:val="1"/>
      <w:numFmt w:val="bullet"/>
      <w:lvlText w:val="-"/>
      <w:lvlJc w:val="left"/>
      <w:pPr>
        <w:tabs>
          <w:tab w:val="left" w:pos="147"/>
        </w:tabs>
        <w:ind w:left="573"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A5927B40">
      <w:start w:val="1"/>
      <w:numFmt w:val="bullet"/>
      <w:lvlText w:val="-"/>
      <w:lvlJc w:val="left"/>
      <w:pPr>
        <w:tabs>
          <w:tab w:val="left" w:pos="147"/>
        </w:tabs>
        <w:ind w:left="573"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A98E1E9A">
      <w:start w:val="1"/>
      <w:numFmt w:val="bullet"/>
      <w:lvlText w:val="-"/>
      <w:lvlJc w:val="left"/>
      <w:pPr>
        <w:tabs>
          <w:tab w:val="left" w:pos="147"/>
        </w:tabs>
        <w:ind w:left="573" w:hanging="42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2563A62"/>
    <w:multiLevelType w:val="hybridMultilevel"/>
    <w:tmpl w:val="DE969EB0"/>
    <w:styleLink w:val="ImportedStyle26"/>
    <w:lvl w:ilvl="0" w:tplc="68B2DF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3069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D2EC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DC7C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7609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64D3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A2BC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9601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F2B5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29D634A"/>
    <w:multiLevelType w:val="hybridMultilevel"/>
    <w:tmpl w:val="78A6E89A"/>
    <w:numStyleLink w:val="ImportedStyle35"/>
  </w:abstractNum>
  <w:abstractNum w:abstractNumId="47" w15:restartNumberingAfterBreak="0">
    <w:nsid w:val="33421A22"/>
    <w:multiLevelType w:val="hybridMultilevel"/>
    <w:tmpl w:val="78A6E89A"/>
    <w:styleLink w:val="ImportedStyle35"/>
    <w:lvl w:ilvl="0" w:tplc="EB4675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6F7F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4864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BC00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E420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0096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48B7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20E8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ECB9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36E2D97"/>
    <w:multiLevelType w:val="hybridMultilevel"/>
    <w:tmpl w:val="8AECE862"/>
    <w:styleLink w:val="ImportedStyle54"/>
    <w:lvl w:ilvl="0" w:tplc="9F284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0C3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7814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8A06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303C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1A1D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BA0A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40C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C274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4D875E1"/>
    <w:multiLevelType w:val="hybridMultilevel"/>
    <w:tmpl w:val="12F6C500"/>
    <w:styleLink w:val="ImportedStyle7"/>
    <w:lvl w:ilvl="0" w:tplc="471422B6">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7ADDC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DAC230">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5C353E">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A3E25E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060D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846DE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A2646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6E159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4E568AC"/>
    <w:multiLevelType w:val="hybridMultilevel"/>
    <w:tmpl w:val="A4A02FE4"/>
    <w:styleLink w:val="ImportedStyle15"/>
    <w:lvl w:ilvl="0" w:tplc="CC348B1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42AE1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06CFC2">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0469A6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A81B04">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F427832">
      <w:start w:val="1"/>
      <w:numFmt w:val="lowerRoman"/>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1853D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6C63A8C">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5AB36E">
      <w:start w:val="1"/>
      <w:numFmt w:val="low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5BF2FB9"/>
    <w:multiLevelType w:val="hybridMultilevel"/>
    <w:tmpl w:val="F05E04BA"/>
    <w:styleLink w:val="ImportedStyle16"/>
    <w:lvl w:ilvl="0" w:tplc="A112A30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058971C">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7040E90">
      <w:start w:val="1"/>
      <w:numFmt w:val="lowerRoman"/>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E6CD62">
      <w:start w:val="1"/>
      <w:numFmt w:val="decimal"/>
      <w:lvlText w:val="%4."/>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DAA1980">
      <w:start w:val="1"/>
      <w:numFmt w:val="lowerLetter"/>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67B54">
      <w:start w:val="1"/>
      <w:numFmt w:val="lowerRoman"/>
      <w:lvlText w:val="%6."/>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CA6393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580AEE">
      <w:start w:val="1"/>
      <w:numFmt w:val="lowerLetter"/>
      <w:lvlText w:val="%8."/>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912EF1C">
      <w:start w:val="1"/>
      <w:numFmt w:val="lowerRoman"/>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63370B8"/>
    <w:multiLevelType w:val="hybridMultilevel"/>
    <w:tmpl w:val="0A7A2760"/>
    <w:styleLink w:val="ImportedStyle5"/>
    <w:lvl w:ilvl="0" w:tplc="0F4C5BE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D18A3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128E442">
      <w:start w:val="1"/>
      <w:numFmt w:val="lowerRoman"/>
      <w:lvlText w:val="%3."/>
      <w:lvlJc w:val="left"/>
      <w:pPr>
        <w:ind w:left="2160"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3" w:tplc="5ED0DE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AE275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CA8024">
      <w:start w:val="1"/>
      <w:numFmt w:val="lowerRoman"/>
      <w:lvlText w:val="%6."/>
      <w:lvlJc w:val="left"/>
      <w:pPr>
        <w:ind w:left="4320"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6" w:tplc="51466E1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3C1F3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E0C9B6">
      <w:start w:val="1"/>
      <w:numFmt w:val="lowerRoman"/>
      <w:lvlText w:val="%9."/>
      <w:lvlJc w:val="left"/>
      <w:pPr>
        <w:ind w:left="6480" w:hanging="2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7226147"/>
    <w:multiLevelType w:val="hybridMultilevel"/>
    <w:tmpl w:val="41F026B2"/>
    <w:styleLink w:val="ImportedStyle51"/>
    <w:lvl w:ilvl="0" w:tplc="D15661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6810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5C79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9647DE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AFD2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E0321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8F0F9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AEFC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2816D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8BD5EF3"/>
    <w:multiLevelType w:val="hybridMultilevel"/>
    <w:tmpl w:val="3620B7F8"/>
    <w:numStyleLink w:val="ImportedStyle19"/>
  </w:abstractNum>
  <w:abstractNum w:abstractNumId="55" w15:restartNumberingAfterBreak="0">
    <w:nsid w:val="39F076CE"/>
    <w:multiLevelType w:val="hybridMultilevel"/>
    <w:tmpl w:val="30406F6C"/>
    <w:styleLink w:val="ImportedStyle37"/>
    <w:lvl w:ilvl="0" w:tplc="0492D762">
      <w:start w:val="1"/>
      <w:numFmt w:val="bullet"/>
      <w:lvlText w:val="•"/>
      <w:lvlJc w:val="left"/>
      <w:pPr>
        <w:ind w:left="8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64CB72">
      <w:start w:val="1"/>
      <w:numFmt w:val="bullet"/>
      <w:lvlText w:val="o"/>
      <w:lvlJc w:val="left"/>
      <w:pPr>
        <w:ind w:left="1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2BE04">
      <w:start w:val="1"/>
      <w:numFmt w:val="bullet"/>
      <w:lvlText w:val="▪"/>
      <w:lvlJc w:val="left"/>
      <w:pPr>
        <w:ind w:left="23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D8E6D0">
      <w:start w:val="1"/>
      <w:numFmt w:val="bullet"/>
      <w:lvlText w:val="•"/>
      <w:lvlJc w:val="left"/>
      <w:pPr>
        <w:ind w:left="30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AA5E76">
      <w:start w:val="1"/>
      <w:numFmt w:val="bullet"/>
      <w:lvlText w:val="o"/>
      <w:lvlJc w:val="left"/>
      <w:pPr>
        <w:ind w:left="37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1C2644">
      <w:start w:val="1"/>
      <w:numFmt w:val="bullet"/>
      <w:lvlText w:val="▪"/>
      <w:lvlJc w:val="left"/>
      <w:pPr>
        <w:ind w:left="44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82A822">
      <w:start w:val="1"/>
      <w:numFmt w:val="bullet"/>
      <w:lvlText w:val="•"/>
      <w:lvlJc w:val="left"/>
      <w:pPr>
        <w:ind w:left="51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F806DE">
      <w:start w:val="1"/>
      <w:numFmt w:val="bullet"/>
      <w:lvlText w:val="o"/>
      <w:lvlJc w:val="left"/>
      <w:pPr>
        <w:ind w:left="59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CE7576">
      <w:start w:val="1"/>
      <w:numFmt w:val="bullet"/>
      <w:lvlText w:val="▪"/>
      <w:lvlJc w:val="left"/>
      <w:pPr>
        <w:ind w:left="66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A6C0DDD"/>
    <w:multiLevelType w:val="hybridMultilevel"/>
    <w:tmpl w:val="DE969EB0"/>
    <w:numStyleLink w:val="ImportedStyle26"/>
  </w:abstractNum>
  <w:abstractNum w:abstractNumId="57" w15:restartNumberingAfterBreak="0">
    <w:nsid w:val="3B5E55A4"/>
    <w:multiLevelType w:val="hybridMultilevel"/>
    <w:tmpl w:val="76EC9F14"/>
    <w:numStyleLink w:val="Numbered"/>
  </w:abstractNum>
  <w:abstractNum w:abstractNumId="58" w15:restartNumberingAfterBreak="0">
    <w:nsid w:val="3B9802B6"/>
    <w:multiLevelType w:val="hybridMultilevel"/>
    <w:tmpl w:val="9CA4DB08"/>
    <w:numStyleLink w:val="ImportedStyle55"/>
  </w:abstractNum>
  <w:abstractNum w:abstractNumId="59" w15:restartNumberingAfterBreak="0">
    <w:nsid w:val="3E103757"/>
    <w:multiLevelType w:val="hybridMultilevel"/>
    <w:tmpl w:val="836EB6E6"/>
    <w:styleLink w:val="ImportedStyle38"/>
    <w:lvl w:ilvl="0" w:tplc="0A187F68">
      <w:start w:val="1"/>
      <w:numFmt w:val="bullet"/>
      <w:lvlText w:val="•"/>
      <w:lvlJc w:val="left"/>
      <w:pPr>
        <w:ind w:left="5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A25BEE">
      <w:start w:val="1"/>
      <w:numFmt w:val="bullet"/>
      <w:lvlText w:val="o"/>
      <w:lvlJc w:val="left"/>
      <w:pPr>
        <w:ind w:left="1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C63876">
      <w:start w:val="1"/>
      <w:numFmt w:val="bullet"/>
      <w:lvlText w:val="▪"/>
      <w:lvlJc w:val="left"/>
      <w:pPr>
        <w:ind w:left="19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AEAE0C">
      <w:start w:val="1"/>
      <w:numFmt w:val="bullet"/>
      <w:lvlText w:val="•"/>
      <w:lvlJc w:val="left"/>
      <w:pPr>
        <w:ind w:left="26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2A5246">
      <w:start w:val="1"/>
      <w:numFmt w:val="bullet"/>
      <w:lvlText w:val="o"/>
      <w:lvlJc w:val="left"/>
      <w:pPr>
        <w:ind w:left="3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98B378">
      <w:start w:val="1"/>
      <w:numFmt w:val="bullet"/>
      <w:lvlText w:val="▪"/>
      <w:lvlJc w:val="left"/>
      <w:pPr>
        <w:ind w:left="41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6C072">
      <w:start w:val="1"/>
      <w:numFmt w:val="bullet"/>
      <w:lvlText w:val="•"/>
      <w:lvlJc w:val="left"/>
      <w:pPr>
        <w:ind w:left="4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B41584">
      <w:start w:val="1"/>
      <w:numFmt w:val="bullet"/>
      <w:lvlText w:val="o"/>
      <w:lvlJc w:val="left"/>
      <w:pPr>
        <w:ind w:left="5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7CCC16">
      <w:start w:val="1"/>
      <w:numFmt w:val="bullet"/>
      <w:lvlText w:val="▪"/>
      <w:lvlJc w:val="left"/>
      <w:pPr>
        <w:ind w:left="6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EA636D0"/>
    <w:multiLevelType w:val="hybridMultilevel"/>
    <w:tmpl w:val="630423C2"/>
    <w:numStyleLink w:val="ImportedStyle12"/>
  </w:abstractNum>
  <w:abstractNum w:abstractNumId="61" w15:restartNumberingAfterBreak="0">
    <w:nsid w:val="3ED124DF"/>
    <w:multiLevelType w:val="hybridMultilevel"/>
    <w:tmpl w:val="8D7C448C"/>
    <w:styleLink w:val="ImportedStyle46"/>
    <w:lvl w:ilvl="0" w:tplc="1CF0AD9C">
      <w:start w:val="1"/>
      <w:numFmt w:val="bullet"/>
      <w:lvlText w:val="•"/>
      <w:lvlJc w:val="left"/>
      <w:pPr>
        <w:ind w:left="147" w:hanging="1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8E1EA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38DC7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C42A48">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36A866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286B32">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6F9AA">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7249F0">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3E78C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1726AC9"/>
    <w:multiLevelType w:val="hybridMultilevel"/>
    <w:tmpl w:val="7E6C9B9E"/>
    <w:numStyleLink w:val="ImportedStyle50"/>
  </w:abstractNum>
  <w:abstractNum w:abstractNumId="63" w15:restartNumberingAfterBreak="0">
    <w:nsid w:val="42C242D3"/>
    <w:multiLevelType w:val="hybridMultilevel"/>
    <w:tmpl w:val="9976DB6C"/>
    <w:numStyleLink w:val="ImportedStyle17"/>
  </w:abstractNum>
  <w:abstractNum w:abstractNumId="64" w15:restartNumberingAfterBreak="0">
    <w:nsid w:val="44007636"/>
    <w:multiLevelType w:val="hybridMultilevel"/>
    <w:tmpl w:val="4A2A79A4"/>
    <w:numStyleLink w:val="ImportedStyle18"/>
  </w:abstractNum>
  <w:abstractNum w:abstractNumId="65" w15:restartNumberingAfterBreak="0">
    <w:nsid w:val="45CE3FD6"/>
    <w:multiLevelType w:val="hybridMultilevel"/>
    <w:tmpl w:val="7B2E119C"/>
    <w:styleLink w:val="ImportedStyle30"/>
    <w:lvl w:ilvl="0" w:tplc="DB10865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A60DBC">
      <w:start w:val="1"/>
      <w:numFmt w:val="bullet"/>
      <w:lvlText w:val="o"/>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A16A626">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8C0474C">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B84ABFA">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1DEC17E">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341D6A">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E2E68E6">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77CA4BC">
      <w:start w:val="1"/>
      <w:numFmt w:val="bullet"/>
      <w:lvlText w:val="-"/>
      <w:lvlJc w:val="left"/>
      <w:pPr>
        <w:tabs>
          <w:tab w:val="num" w:pos="1440"/>
        </w:tabs>
        <w:ind w:left="720" w:firstLine="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6C66D14"/>
    <w:multiLevelType w:val="hybridMultilevel"/>
    <w:tmpl w:val="BA585E8E"/>
    <w:styleLink w:val="ImportedStyle58"/>
    <w:lvl w:ilvl="0" w:tplc="F1C4955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4702350">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EA8FF0A">
      <w:start w:val="1"/>
      <w:numFmt w:val="lowerRoman"/>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E49A14">
      <w:start w:val="1"/>
      <w:numFmt w:val="decimal"/>
      <w:lvlText w:val="%4."/>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82C3CA8">
      <w:start w:val="1"/>
      <w:numFmt w:val="lowerLetter"/>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D01098">
      <w:start w:val="1"/>
      <w:numFmt w:val="lowerRoman"/>
      <w:lvlText w:val="%6."/>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5FE25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5AEE1C">
      <w:start w:val="1"/>
      <w:numFmt w:val="lowerLetter"/>
      <w:lvlText w:val="%8."/>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DBA9886">
      <w:start w:val="1"/>
      <w:numFmt w:val="lowerRoman"/>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7BF1B08"/>
    <w:multiLevelType w:val="hybridMultilevel"/>
    <w:tmpl w:val="10C820B2"/>
    <w:numStyleLink w:val="ImportedStyle22"/>
  </w:abstractNum>
  <w:abstractNum w:abstractNumId="68" w15:restartNumberingAfterBreak="0">
    <w:nsid w:val="4BED1198"/>
    <w:multiLevelType w:val="hybridMultilevel"/>
    <w:tmpl w:val="E64CB354"/>
    <w:numStyleLink w:val="ImportedStyle36"/>
  </w:abstractNum>
  <w:abstractNum w:abstractNumId="69" w15:restartNumberingAfterBreak="0">
    <w:nsid w:val="4C7D0EEE"/>
    <w:multiLevelType w:val="hybridMultilevel"/>
    <w:tmpl w:val="BA5A8542"/>
    <w:numStyleLink w:val="ImportedStyle4"/>
  </w:abstractNum>
  <w:abstractNum w:abstractNumId="70" w15:restartNumberingAfterBreak="0">
    <w:nsid w:val="4CFC2EC2"/>
    <w:multiLevelType w:val="hybridMultilevel"/>
    <w:tmpl w:val="187CAE88"/>
    <w:styleLink w:val="ImportedStyle25"/>
    <w:lvl w:ilvl="0" w:tplc="2A8A64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E216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88C2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14AA9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E48F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5832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46A1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E8FD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C672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D127D82"/>
    <w:multiLevelType w:val="hybridMultilevel"/>
    <w:tmpl w:val="E5AECE3A"/>
    <w:numStyleLink w:val="ImportedStyle3"/>
  </w:abstractNum>
  <w:abstractNum w:abstractNumId="72" w15:restartNumberingAfterBreak="0">
    <w:nsid w:val="4D225E02"/>
    <w:multiLevelType w:val="hybridMultilevel"/>
    <w:tmpl w:val="A484EF2A"/>
    <w:numStyleLink w:val="Lettered"/>
  </w:abstractNum>
  <w:abstractNum w:abstractNumId="73" w15:restartNumberingAfterBreak="0">
    <w:nsid w:val="4E695ED4"/>
    <w:multiLevelType w:val="hybridMultilevel"/>
    <w:tmpl w:val="1506FA10"/>
    <w:numStyleLink w:val="ImportedStyle44"/>
  </w:abstractNum>
  <w:abstractNum w:abstractNumId="74" w15:restartNumberingAfterBreak="0">
    <w:nsid w:val="4E6C47BF"/>
    <w:multiLevelType w:val="hybridMultilevel"/>
    <w:tmpl w:val="63B48ED0"/>
    <w:styleLink w:val="ImportedStyle29"/>
    <w:lvl w:ilvl="0" w:tplc="4A14676A">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407F5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66F5D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28430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FBE807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8759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B2ADA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90E50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A27D7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0604B5D"/>
    <w:multiLevelType w:val="hybridMultilevel"/>
    <w:tmpl w:val="646AAE50"/>
    <w:numStyleLink w:val="ImportedStyle20"/>
  </w:abstractNum>
  <w:abstractNum w:abstractNumId="76" w15:restartNumberingAfterBreak="0">
    <w:nsid w:val="50C9647A"/>
    <w:multiLevelType w:val="hybridMultilevel"/>
    <w:tmpl w:val="E3946B2E"/>
    <w:styleLink w:val="ImportedStyle9"/>
    <w:lvl w:ilvl="0" w:tplc="3B84B3F6">
      <w:start w:val="1"/>
      <w:numFmt w:val="decimal"/>
      <w:lvlText w:val="%1."/>
      <w:lvlJc w:val="left"/>
      <w:pPr>
        <w:tabs>
          <w:tab w:val="left" w:pos="260"/>
        </w:tabs>
        <w:ind w:left="46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4A2102">
      <w:start w:val="1"/>
      <w:numFmt w:val="lowerLetter"/>
      <w:lvlText w:val="%2."/>
      <w:lvlJc w:val="left"/>
      <w:pPr>
        <w:tabs>
          <w:tab w:val="left" w:pos="260"/>
          <w:tab w:val="num" w:pos="520"/>
        </w:tabs>
        <w:ind w:left="260" w:firstLine="1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92AFB70">
      <w:start w:val="1"/>
      <w:numFmt w:val="lowerRoman"/>
      <w:lvlText w:val="%3."/>
      <w:lvlJc w:val="left"/>
      <w:pPr>
        <w:tabs>
          <w:tab w:val="left" w:pos="260"/>
        </w:tabs>
        <w:ind w:left="46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EED12">
      <w:start w:val="1"/>
      <w:numFmt w:val="decimal"/>
      <w:lvlText w:val="%4."/>
      <w:lvlJc w:val="left"/>
      <w:pPr>
        <w:tabs>
          <w:tab w:val="left" w:pos="260"/>
          <w:tab w:val="num" w:pos="520"/>
        </w:tabs>
        <w:ind w:left="260" w:firstLine="1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D26554">
      <w:start w:val="1"/>
      <w:numFmt w:val="lowerLetter"/>
      <w:lvlText w:val="%5."/>
      <w:lvlJc w:val="left"/>
      <w:pPr>
        <w:tabs>
          <w:tab w:val="left" w:pos="260"/>
        </w:tabs>
        <w:ind w:left="46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5" w:tplc="B9020A82">
      <w:start w:val="1"/>
      <w:numFmt w:val="lowerRoman"/>
      <w:lvlText w:val="%6."/>
      <w:lvlJc w:val="left"/>
      <w:pPr>
        <w:tabs>
          <w:tab w:val="left" w:pos="260"/>
          <w:tab w:val="num" w:pos="520"/>
        </w:tabs>
        <w:ind w:left="260" w:firstLine="1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F10179C">
      <w:start w:val="1"/>
      <w:numFmt w:val="decimal"/>
      <w:lvlText w:val="%7."/>
      <w:lvlJc w:val="left"/>
      <w:pPr>
        <w:tabs>
          <w:tab w:val="left" w:pos="260"/>
        </w:tabs>
        <w:ind w:left="46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4C9FA0">
      <w:start w:val="1"/>
      <w:numFmt w:val="lowerLetter"/>
      <w:lvlText w:val="%8."/>
      <w:lvlJc w:val="left"/>
      <w:pPr>
        <w:tabs>
          <w:tab w:val="left" w:pos="260"/>
          <w:tab w:val="num" w:pos="520"/>
        </w:tabs>
        <w:ind w:left="260" w:firstLine="1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6E4B86">
      <w:start w:val="1"/>
      <w:numFmt w:val="lowerRoman"/>
      <w:lvlText w:val="%9."/>
      <w:lvlJc w:val="left"/>
      <w:pPr>
        <w:tabs>
          <w:tab w:val="left" w:pos="260"/>
        </w:tabs>
        <w:ind w:left="460" w:hanging="2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51527765"/>
    <w:multiLevelType w:val="hybridMultilevel"/>
    <w:tmpl w:val="630423C2"/>
    <w:styleLink w:val="ImportedStyle12"/>
    <w:lvl w:ilvl="0" w:tplc="1AA0BF64">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C4D1A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B27DC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EE1D7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30379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4ABF6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C81AA0">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76943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5034B0">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19D39B0"/>
    <w:multiLevelType w:val="hybridMultilevel"/>
    <w:tmpl w:val="A6AC8C00"/>
    <w:numStyleLink w:val="ImportedStyle40"/>
  </w:abstractNum>
  <w:abstractNum w:abstractNumId="79" w15:restartNumberingAfterBreak="0">
    <w:nsid w:val="51E90EE0"/>
    <w:multiLevelType w:val="hybridMultilevel"/>
    <w:tmpl w:val="836EB6E6"/>
    <w:numStyleLink w:val="ImportedStyle38"/>
  </w:abstractNum>
  <w:abstractNum w:abstractNumId="80" w15:restartNumberingAfterBreak="0">
    <w:nsid w:val="53E82AB7"/>
    <w:multiLevelType w:val="hybridMultilevel"/>
    <w:tmpl w:val="E64CB354"/>
    <w:styleLink w:val="ImportedStyle36"/>
    <w:lvl w:ilvl="0" w:tplc="3AA417C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E84D73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C2676E">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0E0C10A">
      <w:start w:val="1"/>
      <w:numFmt w:val="decimal"/>
      <w:lvlText w:val="%4."/>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tplc="311C79C6">
      <w:start w:val="1"/>
      <w:numFmt w:val="lowerLetter"/>
      <w:lvlText w:val="%5."/>
      <w:lvlJc w:val="left"/>
      <w:pPr>
        <w:tabs>
          <w:tab w:val="num" w:pos="180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011CD98C">
      <w:start w:val="1"/>
      <w:numFmt w:val="lowerRoman"/>
      <w:lvlText w:val="%6."/>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6" w:tplc="61B6DCF6">
      <w:start w:val="1"/>
      <w:numFmt w:val="decimal"/>
      <w:lvlText w:val="%7."/>
      <w:lvlJc w:val="left"/>
      <w:pPr>
        <w:tabs>
          <w:tab w:val="num" w:pos="180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86E0DFF8">
      <w:start w:val="1"/>
      <w:numFmt w:val="lowerLetter"/>
      <w:lvlText w:val="%8."/>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8" w:tplc="BAC008AE">
      <w:start w:val="1"/>
      <w:numFmt w:val="lowerRoman"/>
      <w:lvlText w:val="%9."/>
      <w:lvlJc w:val="left"/>
      <w:pPr>
        <w:tabs>
          <w:tab w:val="num" w:pos="180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4AD3935"/>
    <w:multiLevelType w:val="hybridMultilevel"/>
    <w:tmpl w:val="8F86881A"/>
    <w:numStyleLink w:val="ImportedStyle56"/>
  </w:abstractNum>
  <w:abstractNum w:abstractNumId="82" w15:restartNumberingAfterBreak="0">
    <w:nsid w:val="55AB5211"/>
    <w:multiLevelType w:val="hybridMultilevel"/>
    <w:tmpl w:val="63B48ED0"/>
    <w:numStyleLink w:val="ImportedStyle29"/>
  </w:abstractNum>
  <w:abstractNum w:abstractNumId="83" w15:restartNumberingAfterBreak="0">
    <w:nsid w:val="55CA668E"/>
    <w:multiLevelType w:val="hybridMultilevel"/>
    <w:tmpl w:val="4BF4289C"/>
    <w:styleLink w:val="ImportedStyle24"/>
    <w:lvl w:ilvl="0" w:tplc="60EE1772">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524E04">
      <w:start w:val="1"/>
      <w:numFmt w:val="bullet"/>
      <w:lvlText w:val="o"/>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9C1EFA">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DECBE4C">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EDE3EE0">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5CA124">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8C0985A">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FB2E4BE">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804CD26">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66B7CB1"/>
    <w:multiLevelType w:val="hybridMultilevel"/>
    <w:tmpl w:val="BA5A8542"/>
    <w:styleLink w:val="ImportedStyle4"/>
    <w:lvl w:ilvl="0" w:tplc="9574F0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60B4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96AC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B012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EEF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9CF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E04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3088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346F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6A07816"/>
    <w:multiLevelType w:val="hybridMultilevel"/>
    <w:tmpl w:val="76EC9F14"/>
    <w:styleLink w:val="Numbered"/>
    <w:lvl w:ilvl="0" w:tplc="61E89742">
      <w:start w:val="1"/>
      <w:numFmt w:val="decimal"/>
      <w:lvlText w:val="%1."/>
      <w:lvlJc w:val="left"/>
      <w:pPr>
        <w:tabs>
          <w:tab w:val="num" w:pos="973"/>
        </w:tabs>
        <w:ind w:left="253" w:firstLine="467"/>
      </w:pPr>
      <w:rPr>
        <w:rFonts w:hAnsi="Arial Unicode MS"/>
        <w:caps w:val="0"/>
        <w:smallCaps w:val="0"/>
        <w:strike w:val="0"/>
        <w:dstrike w:val="0"/>
        <w:outline w:val="0"/>
        <w:emboss w:val="0"/>
        <w:imprint w:val="0"/>
        <w:spacing w:val="0"/>
        <w:w w:val="100"/>
        <w:kern w:val="0"/>
        <w:position w:val="0"/>
        <w:highlight w:val="none"/>
        <w:vertAlign w:val="baseline"/>
      </w:rPr>
    </w:lvl>
    <w:lvl w:ilvl="1" w:tplc="3714671C">
      <w:start w:val="1"/>
      <w:numFmt w:val="decimal"/>
      <w:lvlText w:val="%2."/>
      <w:lvlJc w:val="left"/>
      <w:pPr>
        <w:tabs>
          <w:tab w:val="num" w:pos="1773"/>
        </w:tabs>
        <w:ind w:left="1053" w:firstLine="467"/>
      </w:pPr>
      <w:rPr>
        <w:rFonts w:hAnsi="Arial Unicode MS"/>
        <w:caps w:val="0"/>
        <w:smallCaps w:val="0"/>
        <w:strike w:val="0"/>
        <w:dstrike w:val="0"/>
        <w:outline w:val="0"/>
        <w:emboss w:val="0"/>
        <w:imprint w:val="0"/>
        <w:spacing w:val="0"/>
        <w:w w:val="100"/>
        <w:kern w:val="0"/>
        <w:position w:val="0"/>
        <w:highlight w:val="none"/>
        <w:vertAlign w:val="baseline"/>
      </w:rPr>
    </w:lvl>
    <w:lvl w:ilvl="2" w:tplc="107CE300">
      <w:start w:val="1"/>
      <w:numFmt w:val="decimal"/>
      <w:lvlText w:val="%3."/>
      <w:lvlJc w:val="left"/>
      <w:pPr>
        <w:tabs>
          <w:tab w:val="num" w:pos="2573"/>
        </w:tabs>
        <w:ind w:left="1853" w:firstLine="467"/>
      </w:pPr>
      <w:rPr>
        <w:rFonts w:hAnsi="Arial Unicode MS"/>
        <w:caps w:val="0"/>
        <w:smallCaps w:val="0"/>
        <w:strike w:val="0"/>
        <w:dstrike w:val="0"/>
        <w:outline w:val="0"/>
        <w:emboss w:val="0"/>
        <w:imprint w:val="0"/>
        <w:spacing w:val="0"/>
        <w:w w:val="100"/>
        <w:kern w:val="0"/>
        <w:position w:val="0"/>
        <w:highlight w:val="none"/>
        <w:vertAlign w:val="baseline"/>
      </w:rPr>
    </w:lvl>
    <w:lvl w:ilvl="3" w:tplc="0906665A">
      <w:start w:val="1"/>
      <w:numFmt w:val="decimal"/>
      <w:lvlText w:val="%4."/>
      <w:lvlJc w:val="left"/>
      <w:pPr>
        <w:tabs>
          <w:tab w:val="num" w:pos="3373"/>
        </w:tabs>
        <w:ind w:left="2653" w:firstLine="467"/>
      </w:pPr>
      <w:rPr>
        <w:rFonts w:hAnsi="Arial Unicode MS"/>
        <w:caps w:val="0"/>
        <w:smallCaps w:val="0"/>
        <w:strike w:val="0"/>
        <w:dstrike w:val="0"/>
        <w:outline w:val="0"/>
        <w:emboss w:val="0"/>
        <w:imprint w:val="0"/>
        <w:spacing w:val="0"/>
        <w:w w:val="100"/>
        <w:kern w:val="0"/>
        <w:position w:val="0"/>
        <w:highlight w:val="none"/>
        <w:vertAlign w:val="baseline"/>
      </w:rPr>
    </w:lvl>
    <w:lvl w:ilvl="4" w:tplc="EC04FC4A">
      <w:start w:val="1"/>
      <w:numFmt w:val="decimal"/>
      <w:lvlText w:val="%5."/>
      <w:lvlJc w:val="left"/>
      <w:pPr>
        <w:tabs>
          <w:tab w:val="num" w:pos="4173"/>
        </w:tabs>
        <w:ind w:left="3453" w:firstLine="467"/>
      </w:pPr>
      <w:rPr>
        <w:rFonts w:hAnsi="Arial Unicode MS"/>
        <w:caps w:val="0"/>
        <w:smallCaps w:val="0"/>
        <w:strike w:val="0"/>
        <w:dstrike w:val="0"/>
        <w:outline w:val="0"/>
        <w:emboss w:val="0"/>
        <w:imprint w:val="0"/>
        <w:spacing w:val="0"/>
        <w:w w:val="100"/>
        <w:kern w:val="0"/>
        <w:position w:val="0"/>
        <w:highlight w:val="none"/>
        <w:vertAlign w:val="baseline"/>
      </w:rPr>
    </w:lvl>
    <w:lvl w:ilvl="5" w:tplc="4BBA8808">
      <w:start w:val="1"/>
      <w:numFmt w:val="decimal"/>
      <w:lvlText w:val="%6."/>
      <w:lvlJc w:val="left"/>
      <w:pPr>
        <w:tabs>
          <w:tab w:val="num" w:pos="4973"/>
        </w:tabs>
        <w:ind w:left="4253" w:firstLine="467"/>
      </w:pPr>
      <w:rPr>
        <w:rFonts w:hAnsi="Arial Unicode MS"/>
        <w:caps w:val="0"/>
        <w:smallCaps w:val="0"/>
        <w:strike w:val="0"/>
        <w:dstrike w:val="0"/>
        <w:outline w:val="0"/>
        <w:emboss w:val="0"/>
        <w:imprint w:val="0"/>
        <w:spacing w:val="0"/>
        <w:w w:val="100"/>
        <w:kern w:val="0"/>
        <w:position w:val="0"/>
        <w:highlight w:val="none"/>
        <w:vertAlign w:val="baseline"/>
      </w:rPr>
    </w:lvl>
    <w:lvl w:ilvl="6" w:tplc="1ED67454">
      <w:start w:val="1"/>
      <w:numFmt w:val="decimal"/>
      <w:lvlText w:val="%7."/>
      <w:lvlJc w:val="left"/>
      <w:pPr>
        <w:tabs>
          <w:tab w:val="num" w:pos="5773"/>
        </w:tabs>
        <w:ind w:left="5053" w:firstLine="467"/>
      </w:pPr>
      <w:rPr>
        <w:rFonts w:hAnsi="Arial Unicode MS"/>
        <w:caps w:val="0"/>
        <w:smallCaps w:val="0"/>
        <w:strike w:val="0"/>
        <w:dstrike w:val="0"/>
        <w:outline w:val="0"/>
        <w:emboss w:val="0"/>
        <w:imprint w:val="0"/>
        <w:spacing w:val="0"/>
        <w:w w:val="100"/>
        <w:kern w:val="0"/>
        <w:position w:val="0"/>
        <w:highlight w:val="none"/>
        <w:vertAlign w:val="baseline"/>
      </w:rPr>
    </w:lvl>
    <w:lvl w:ilvl="7" w:tplc="402ADF8E">
      <w:start w:val="1"/>
      <w:numFmt w:val="decimal"/>
      <w:lvlText w:val="%8."/>
      <w:lvlJc w:val="left"/>
      <w:pPr>
        <w:tabs>
          <w:tab w:val="num" w:pos="6573"/>
        </w:tabs>
        <w:ind w:left="5853" w:firstLine="467"/>
      </w:pPr>
      <w:rPr>
        <w:rFonts w:hAnsi="Arial Unicode MS"/>
        <w:caps w:val="0"/>
        <w:smallCaps w:val="0"/>
        <w:strike w:val="0"/>
        <w:dstrike w:val="0"/>
        <w:outline w:val="0"/>
        <w:emboss w:val="0"/>
        <w:imprint w:val="0"/>
        <w:spacing w:val="0"/>
        <w:w w:val="100"/>
        <w:kern w:val="0"/>
        <w:position w:val="0"/>
        <w:highlight w:val="none"/>
        <w:vertAlign w:val="baseline"/>
      </w:rPr>
    </w:lvl>
    <w:lvl w:ilvl="8" w:tplc="CB6C8124">
      <w:start w:val="1"/>
      <w:numFmt w:val="decimal"/>
      <w:lvlText w:val="%9."/>
      <w:lvlJc w:val="left"/>
      <w:pPr>
        <w:tabs>
          <w:tab w:val="num" w:pos="7373"/>
        </w:tabs>
        <w:ind w:left="6653" w:firstLine="4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6E71E68"/>
    <w:multiLevelType w:val="hybridMultilevel"/>
    <w:tmpl w:val="CEC88378"/>
    <w:numStyleLink w:val="ImportedStyle33"/>
  </w:abstractNum>
  <w:abstractNum w:abstractNumId="87" w15:restartNumberingAfterBreak="0">
    <w:nsid w:val="57FD4E82"/>
    <w:multiLevelType w:val="hybridMultilevel"/>
    <w:tmpl w:val="1506FA10"/>
    <w:styleLink w:val="ImportedStyle44"/>
    <w:lvl w:ilvl="0" w:tplc="C76ADECC">
      <w:start w:val="1"/>
      <w:numFmt w:val="bullet"/>
      <w:lvlText w:val="-"/>
      <w:lvlJc w:val="left"/>
      <w:pPr>
        <w:ind w:left="147" w:hanging="147"/>
      </w:pPr>
      <w:rPr>
        <w:rFonts w:hAnsi="Arial Unicode MS"/>
        <w:i/>
        <w:iCs/>
        <w:caps w:val="0"/>
        <w:smallCaps w:val="0"/>
        <w:strike w:val="0"/>
        <w:dstrike w:val="0"/>
        <w:outline w:val="0"/>
        <w:emboss w:val="0"/>
        <w:imprint w:val="0"/>
        <w:spacing w:val="0"/>
        <w:w w:val="100"/>
        <w:kern w:val="0"/>
        <w:position w:val="0"/>
        <w:highlight w:val="none"/>
        <w:vertAlign w:val="baseline"/>
      </w:rPr>
    </w:lvl>
    <w:lvl w:ilvl="1" w:tplc="F1B8AEF4">
      <w:start w:val="1"/>
      <w:numFmt w:val="bullet"/>
      <w:lvlText w:val="-"/>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2" w:tplc="742E97EC">
      <w:start w:val="1"/>
      <w:numFmt w:val="bullet"/>
      <w:lvlText w:val="-"/>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tplc="E8F24B34">
      <w:start w:val="1"/>
      <w:numFmt w:val="bullet"/>
      <w:lvlText w:val="-"/>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tplc="8A66E14E">
      <w:start w:val="1"/>
      <w:numFmt w:val="bullet"/>
      <w:lvlText w:val="-"/>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5" w:tplc="066EFBF0">
      <w:start w:val="1"/>
      <w:numFmt w:val="bullet"/>
      <w:lvlText w:val="-"/>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6" w:tplc="B47697D6">
      <w:start w:val="1"/>
      <w:numFmt w:val="bullet"/>
      <w:lvlText w:val="-"/>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7" w:tplc="5A2222B2">
      <w:start w:val="1"/>
      <w:numFmt w:val="bullet"/>
      <w:lvlText w:val="-"/>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8" w:tplc="6AB07B2C">
      <w:start w:val="1"/>
      <w:numFmt w:val="bullet"/>
      <w:lvlText w:val="-"/>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98C141D"/>
    <w:multiLevelType w:val="hybridMultilevel"/>
    <w:tmpl w:val="172A18F0"/>
    <w:numStyleLink w:val="ImportedStyle28"/>
  </w:abstractNum>
  <w:abstractNum w:abstractNumId="89" w15:restartNumberingAfterBreak="0">
    <w:nsid w:val="5B2E2B34"/>
    <w:multiLevelType w:val="hybridMultilevel"/>
    <w:tmpl w:val="4110911A"/>
    <w:styleLink w:val="ImportedStyle52"/>
    <w:lvl w:ilvl="0" w:tplc="2C343D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4AC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120E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42D6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906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12E6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74BC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F47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1AE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D2173B7"/>
    <w:multiLevelType w:val="hybridMultilevel"/>
    <w:tmpl w:val="12F6C500"/>
    <w:numStyleLink w:val="ImportedStyle7"/>
  </w:abstractNum>
  <w:abstractNum w:abstractNumId="91" w15:restartNumberingAfterBreak="0">
    <w:nsid w:val="5D891EEE"/>
    <w:multiLevelType w:val="hybridMultilevel"/>
    <w:tmpl w:val="1CB6ECD4"/>
    <w:numStyleLink w:val="ImportedStyle23"/>
  </w:abstractNum>
  <w:abstractNum w:abstractNumId="92" w15:restartNumberingAfterBreak="0">
    <w:nsid w:val="5E342A0C"/>
    <w:multiLevelType w:val="hybridMultilevel"/>
    <w:tmpl w:val="187CAE88"/>
    <w:numStyleLink w:val="ImportedStyle25"/>
  </w:abstractNum>
  <w:abstractNum w:abstractNumId="93" w15:restartNumberingAfterBreak="0">
    <w:nsid w:val="5E5E128B"/>
    <w:multiLevelType w:val="hybridMultilevel"/>
    <w:tmpl w:val="6C1A9EEA"/>
    <w:numStyleLink w:val="ImportedStyle32"/>
  </w:abstractNum>
  <w:abstractNum w:abstractNumId="94" w15:restartNumberingAfterBreak="0">
    <w:nsid w:val="5E942E53"/>
    <w:multiLevelType w:val="hybridMultilevel"/>
    <w:tmpl w:val="CC7C6116"/>
    <w:styleLink w:val="ImportedStyle49"/>
    <w:lvl w:ilvl="0" w:tplc="0A72FD7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9C084D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3AAF08">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01ECD78">
      <w:start w:val="1"/>
      <w:numFmt w:val="decimal"/>
      <w:lvlText w:val="%4."/>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tplc="E91A1DBE">
      <w:start w:val="1"/>
      <w:numFmt w:val="lowerLetter"/>
      <w:lvlText w:val="%5."/>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5" w:tplc="561A9632">
      <w:start w:val="1"/>
      <w:numFmt w:val="lowerRoman"/>
      <w:lvlText w:val="%6."/>
      <w:lvlJc w:val="left"/>
      <w:pPr>
        <w:tabs>
          <w:tab w:val="num" w:pos="1800"/>
        </w:tabs>
        <w:ind w:left="360" w:firstLine="1080"/>
      </w:pPr>
      <w:rPr>
        <w:rFonts w:hAnsi="Arial Unicode MS"/>
        <w:caps w:val="0"/>
        <w:smallCaps w:val="0"/>
        <w:strike w:val="0"/>
        <w:dstrike w:val="0"/>
        <w:outline w:val="0"/>
        <w:emboss w:val="0"/>
        <w:imprint w:val="0"/>
        <w:spacing w:val="0"/>
        <w:w w:val="100"/>
        <w:kern w:val="0"/>
        <w:position w:val="0"/>
        <w:highlight w:val="none"/>
        <w:vertAlign w:val="baseline"/>
      </w:rPr>
    </w:lvl>
    <w:lvl w:ilvl="6" w:tplc="9A2CF986">
      <w:start w:val="1"/>
      <w:numFmt w:val="decimal"/>
      <w:lvlText w:val="%7."/>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7" w:tplc="12DE1FB2">
      <w:start w:val="1"/>
      <w:numFmt w:val="lowerLetter"/>
      <w:lvlText w:val="%8."/>
      <w:lvlJc w:val="left"/>
      <w:pPr>
        <w:tabs>
          <w:tab w:val="num" w:pos="1800"/>
        </w:tabs>
        <w:ind w:left="360" w:firstLine="1080"/>
      </w:pPr>
      <w:rPr>
        <w:rFonts w:hAnsi="Arial Unicode MS"/>
        <w:caps w:val="0"/>
        <w:smallCaps w:val="0"/>
        <w:strike w:val="0"/>
        <w:dstrike w:val="0"/>
        <w:outline w:val="0"/>
        <w:emboss w:val="0"/>
        <w:imprint w:val="0"/>
        <w:spacing w:val="0"/>
        <w:w w:val="100"/>
        <w:kern w:val="0"/>
        <w:position w:val="0"/>
        <w:highlight w:val="none"/>
        <w:vertAlign w:val="baseline"/>
      </w:rPr>
    </w:lvl>
    <w:lvl w:ilvl="8" w:tplc="3C88A800">
      <w:start w:val="1"/>
      <w:numFmt w:val="lowerRoman"/>
      <w:lvlText w:val="%9."/>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39D53CC"/>
    <w:multiLevelType w:val="hybridMultilevel"/>
    <w:tmpl w:val="D1A8ADB6"/>
    <w:numStyleLink w:val="ImportedStyle8"/>
  </w:abstractNum>
  <w:abstractNum w:abstractNumId="96" w15:restartNumberingAfterBreak="0">
    <w:nsid w:val="652A4D9B"/>
    <w:multiLevelType w:val="hybridMultilevel"/>
    <w:tmpl w:val="CEC88378"/>
    <w:styleLink w:val="ImportedStyle33"/>
    <w:lvl w:ilvl="0" w:tplc="FF1C8F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073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DCC9C6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DABE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2EA2B4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8F2A4F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1AC78C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8A25B3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B02E0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5430446"/>
    <w:multiLevelType w:val="hybridMultilevel"/>
    <w:tmpl w:val="5F304E72"/>
    <w:numStyleLink w:val="ImportedStyle21"/>
  </w:abstractNum>
  <w:abstractNum w:abstractNumId="98" w15:restartNumberingAfterBreak="0">
    <w:nsid w:val="659B3415"/>
    <w:multiLevelType w:val="hybridMultilevel"/>
    <w:tmpl w:val="6946419C"/>
    <w:styleLink w:val="ImportedStyle48"/>
    <w:lvl w:ilvl="0" w:tplc="55007556">
      <w:start w:val="1"/>
      <w:numFmt w:val="decimal"/>
      <w:lvlText w:val="%1."/>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BD9E084E">
      <w:start w:val="1"/>
      <w:numFmt w:val="decimal"/>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80CCC06">
      <w:start w:val="1"/>
      <w:numFmt w:val="lowerRoman"/>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CEC2FA">
      <w:start w:val="1"/>
      <w:numFmt w:val="decimal"/>
      <w:lvlText w:val="%4."/>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tplc="846226F8">
      <w:start w:val="1"/>
      <w:numFmt w:val="lowerLetter"/>
      <w:lvlText w:val="%5."/>
      <w:lvlJc w:val="left"/>
      <w:pPr>
        <w:tabs>
          <w:tab w:val="num" w:pos="180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44A621CA">
      <w:start w:val="1"/>
      <w:numFmt w:val="lowerRoman"/>
      <w:lvlText w:val="%6."/>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6" w:tplc="96224460">
      <w:start w:val="1"/>
      <w:numFmt w:val="decimal"/>
      <w:lvlText w:val="%7."/>
      <w:lvlJc w:val="left"/>
      <w:pPr>
        <w:tabs>
          <w:tab w:val="num" w:pos="180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8780B41E">
      <w:start w:val="1"/>
      <w:numFmt w:val="lowerLetter"/>
      <w:lvlText w:val="%8."/>
      <w:lvlJc w:val="left"/>
      <w:pPr>
        <w:tabs>
          <w:tab w:val="num" w:pos="1440"/>
        </w:tabs>
        <w:ind w:left="360" w:firstLine="720"/>
      </w:pPr>
      <w:rPr>
        <w:rFonts w:hAnsi="Arial Unicode MS"/>
        <w:caps w:val="0"/>
        <w:smallCaps w:val="0"/>
        <w:strike w:val="0"/>
        <w:dstrike w:val="0"/>
        <w:outline w:val="0"/>
        <w:emboss w:val="0"/>
        <w:imprint w:val="0"/>
        <w:spacing w:val="0"/>
        <w:w w:val="100"/>
        <w:kern w:val="0"/>
        <w:position w:val="0"/>
        <w:highlight w:val="none"/>
        <w:vertAlign w:val="baseline"/>
      </w:rPr>
    </w:lvl>
    <w:lvl w:ilvl="8" w:tplc="83AE0F0A">
      <w:start w:val="1"/>
      <w:numFmt w:val="lowerRoman"/>
      <w:lvlText w:val="%9."/>
      <w:lvlJc w:val="left"/>
      <w:pPr>
        <w:tabs>
          <w:tab w:val="num" w:pos="180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5B924D7"/>
    <w:multiLevelType w:val="hybridMultilevel"/>
    <w:tmpl w:val="CFA47496"/>
    <w:numStyleLink w:val="ImportedStyle43"/>
  </w:abstractNum>
  <w:abstractNum w:abstractNumId="100" w15:restartNumberingAfterBreak="0">
    <w:nsid w:val="684B53E6"/>
    <w:multiLevelType w:val="hybridMultilevel"/>
    <w:tmpl w:val="C896D2FE"/>
    <w:numStyleLink w:val="ImportedStyle53"/>
  </w:abstractNum>
  <w:abstractNum w:abstractNumId="101" w15:restartNumberingAfterBreak="0">
    <w:nsid w:val="68A003E7"/>
    <w:multiLevelType w:val="hybridMultilevel"/>
    <w:tmpl w:val="DA720854"/>
    <w:numStyleLink w:val="ImportedStyle47"/>
  </w:abstractNum>
  <w:abstractNum w:abstractNumId="102" w15:restartNumberingAfterBreak="0">
    <w:nsid w:val="68FA080E"/>
    <w:multiLevelType w:val="hybridMultilevel"/>
    <w:tmpl w:val="A4A02FE4"/>
    <w:numStyleLink w:val="ImportedStyle15"/>
  </w:abstractNum>
  <w:abstractNum w:abstractNumId="103" w15:restartNumberingAfterBreak="0">
    <w:nsid w:val="69F82AE5"/>
    <w:multiLevelType w:val="hybridMultilevel"/>
    <w:tmpl w:val="9CA4DB08"/>
    <w:styleLink w:val="ImportedStyle55"/>
    <w:lvl w:ilvl="0" w:tplc="5E5EBC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E404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B5CAA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1A0F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20C4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2681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2DE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E525E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286E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AAB6EC4"/>
    <w:multiLevelType w:val="hybridMultilevel"/>
    <w:tmpl w:val="0CE4CB92"/>
    <w:numStyleLink w:val="ImportedStyle41"/>
  </w:abstractNum>
  <w:abstractNum w:abstractNumId="105" w15:restartNumberingAfterBreak="0">
    <w:nsid w:val="6B9571A2"/>
    <w:multiLevelType w:val="hybridMultilevel"/>
    <w:tmpl w:val="605652FC"/>
    <w:styleLink w:val="ImportedStyle14"/>
    <w:lvl w:ilvl="0" w:tplc="1D2A32EE">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5E800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DA45A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E0C4C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D674F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EAE6B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002F6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06C50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FC803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BB26572"/>
    <w:multiLevelType w:val="hybridMultilevel"/>
    <w:tmpl w:val="E7FA19DC"/>
    <w:numStyleLink w:val="ImportedStyle2"/>
  </w:abstractNum>
  <w:abstractNum w:abstractNumId="107" w15:restartNumberingAfterBreak="0">
    <w:nsid w:val="6D7900E9"/>
    <w:multiLevelType w:val="hybridMultilevel"/>
    <w:tmpl w:val="9F3A08F0"/>
    <w:numStyleLink w:val="ImportedStyle34"/>
  </w:abstractNum>
  <w:abstractNum w:abstractNumId="108" w15:restartNumberingAfterBreak="0">
    <w:nsid w:val="6ED9464D"/>
    <w:multiLevelType w:val="hybridMultilevel"/>
    <w:tmpl w:val="6B9A8A72"/>
    <w:numStyleLink w:val="ImportedStyle6"/>
  </w:abstractNum>
  <w:abstractNum w:abstractNumId="109" w15:restartNumberingAfterBreak="0">
    <w:nsid w:val="706E6BD7"/>
    <w:multiLevelType w:val="hybridMultilevel"/>
    <w:tmpl w:val="6946419C"/>
    <w:numStyleLink w:val="ImportedStyle48"/>
  </w:abstractNum>
  <w:abstractNum w:abstractNumId="110" w15:restartNumberingAfterBreak="0">
    <w:nsid w:val="7194785D"/>
    <w:multiLevelType w:val="hybridMultilevel"/>
    <w:tmpl w:val="605652FC"/>
    <w:numStyleLink w:val="ImportedStyle14"/>
  </w:abstractNum>
  <w:abstractNum w:abstractNumId="111" w15:restartNumberingAfterBreak="0">
    <w:nsid w:val="723B150B"/>
    <w:multiLevelType w:val="hybridMultilevel"/>
    <w:tmpl w:val="7B2E119C"/>
    <w:numStyleLink w:val="ImportedStyle30"/>
  </w:abstractNum>
  <w:abstractNum w:abstractNumId="112" w15:restartNumberingAfterBreak="0">
    <w:nsid w:val="729A56FB"/>
    <w:multiLevelType w:val="hybridMultilevel"/>
    <w:tmpl w:val="0B947564"/>
    <w:numStyleLink w:val="ImportedStyle45"/>
  </w:abstractNum>
  <w:abstractNum w:abstractNumId="113" w15:restartNumberingAfterBreak="0">
    <w:nsid w:val="73D74751"/>
    <w:multiLevelType w:val="hybridMultilevel"/>
    <w:tmpl w:val="7E6C9B9E"/>
    <w:styleLink w:val="ImportedStyle50"/>
    <w:lvl w:ilvl="0" w:tplc="95E035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127D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EE6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22A5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F891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5227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D63B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604F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E8A0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74745C61"/>
    <w:multiLevelType w:val="hybridMultilevel"/>
    <w:tmpl w:val="6B9A8A72"/>
    <w:styleLink w:val="ImportedStyle6"/>
    <w:lvl w:ilvl="0" w:tplc="C8B45A2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A4C1C8">
      <w:start w:val="1"/>
      <w:numFmt w:val="lowerLetter"/>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BA0640">
      <w:start w:val="1"/>
      <w:numFmt w:val="lowerRoman"/>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1ED6777E">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E76A4AE">
      <w:start w:val="1"/>
      <w:numFmt w:val="lowerLetter"/>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4DB44D56">
      <w:start w:val="1"/>
      <w:numFmt w:val="lowerRoman"/>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17E9276">
      <w:start w:val="1"/>
      <w:numFmt w:val="decimal"/>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1EF86C4C">
      <w:start w:val="1"/>
      <w:numFmt w:val="lowerLetter"/>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E76AA6E">
      <w:start w:val="1"/>
      <w:numFmt w:val="lowerRoman"/>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A975848"/>
    <w:multiLevelType w:val="hybridMultilevel"/>
    <w:tmpl w:val="1C5EAE9E"/>
    <w:styleLink w:val="ImportedStyle42"/>
    <w:lvl w:ilvl="0" w:tplc="950C70BA">
      <w:start w:val="1"/>
      <w:numFmt w:val="bullet"/>
      <w:lvlText w:val="-"/>
      <w:lvlJc w:val="left"/>
      <w:pPr>
        <w:ind w:left="147" w:hanging="147"/>
      </w:pPr>
      <w:rPr>
        <w:rFonts w:hAnsi="Arial Unicode MS"/>
        <w:b/>
        <w:bCs/>
        <w:caps w:val="0"/>
        <w:smallCaps w:val="0"/>
        <w:strike w:val="0"/>
        <w:dstrike w:val="0"/>
        <w:outline w:val="0"/>
        <w:emboss w:val="0"/>
        <w:imprint w:val="0"/>
        <w:spacing w:val="0"/>
        <w:w w:val="100"/>
        <w:kern w:val="0"/>
        <w:position w:val="0"/>
        <w:highlight w:val="none"/>
        <w:vertAlign w:val="baseline"/>
      </w:rPr>
    </w:lvl>
    <w:lvl w:ilvl="1" w:tplc="EADA6DFA">
      <w:start w:val="1"/>
      <w:numFmt w:val="bullet"/>
      <w:lvlText w:val="-"/>
      <w:lvlJc w:val="left"/>
      <w:pPr>
        <w:ind w:left="867" w:hanging="147"/>
      </w:pPr>
      <w:rPr>
        <w:rFonts w:hAnsi="Arial Unicode MS"/>
        <w:b/>
        <w:bCs/>
        <w:caps w:val="0"/>
        <w:smallCaps w:val="0"/>
        <w:strike w:val="0"/>
        <w:dstrike w:val="0"/>
        <w:outline w:val="0"/>
        <w:emboss w:val="0"/>
        <w:imprint w:val="0"/>
        <w:spacing w:val="0"/>
        <w:w w:val="100"/>
        <w:kern w:val="0"/>
        <w:position w:val="0"/>
        <w:highlight w:val="none"/>
        <w:vertAlign w:val="baseline"/>
      </w:rPr>
    </w:lvl>
    <w:lvl w:ilvl="2" w:tplc="7E088212">
      <w:start w:val="1"/>
      <w:numFmt w:val="bullet"/>
      <w:lvlText w:val="-"/>
      <w:lvlJc w:val="left"/>
      <w:pPr>
        <w:ind w:left="86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5432526A">
      <w:start w:val="1"/>
      <w:numFmt w:val="bullet"/>
      <w:lvlText w:val="-"/>
      <w:lvlJc w:val="left"/>
      <w:pPr>
        <w:ind w:left="86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1EEEFE24">
      <w:start w:val="1"/>
      <w:numFmt w:val="bullet"/>
      <w:lvlText w:val="-"/>
      <w:lvlJc w:val="left"/>
      <w:pPr>
        <w:ind w:left="86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50A06698">
      <w:start w:val="1"/>
      <w:numFmt w:val="bullet"/>
      <w:lvlText w:val="-"/>
      <w:lvlJc w:val="left"/>
      <w:pPr>
        <w:ind w:left="86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3F3EA36E">
      <w:start w:val="1"/>
      <w:numFmt w:val="bullet"/>
      <w:lvlText w:val="-"/>
      <w:lvlJc w:val="left"/>
      <w:pPr>
        <w:ind w:left="86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DAD500">
      <w:start w:val="1"/>
      <w:numFmt w:val="bullet"/>
      <w:lvlText w:val="-"/>
      <w:lvlJc w:val="left"/>
      <w:pPr>
        <w:ind w:left="86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8ABA1E">
      <w:start w:val="1"/>
      <w:numFmt w:val="bullet"/>
      <w:lvlText w:val="-"/>
      <w:lvlJc w:val="left"/>
      <w:pPr>
        <w:ind w:left="867"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B6D6039"/>
    <w:multiLevelType w:val="hybridMultilevel"/>
    <w:tmpl w:val="5F304E72"/>
    <w:styleLink w:val="ImportedStyle21"/>
    <w:lvl w:ilvl="0" w:tplc="C4765FD2">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D0277C">
      <w:start w:val="1"/>
      <w:numFmt w:val="bullet"/>
      <w:lvlText w:val="o"/>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5818AE">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FC9AE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9EC9C88">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BEB90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66048E">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346CE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300CE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C5A57C7"/>
    <w:multiLevelType w:val="hybridMultilevel"/>
    <w:tmpl w:val="F05E04BA"/>
    <w:numStyleLink w:val="ImportedStyle16"/>
  </w:abstractNum>
  <w:num w:numId="1">
    <w:abstractNumId w:val="1"/>
  </w:num>
  <w:num w:numId="2">
    <w:abstractNumId w:val="106"/>
  </w:num>
  <w:num w:numId="3">
    <w:abstractNumId w:val="4"/>
  </w:num>
  <w:num w:numId="4">
    <w:abstractNumId w:val="71"/>
  </w:num>
  <w:num w:numId="5">
    <w:abstractNumId w:val="84"/>
  </w:num>
  <w:num w:numId="6">
    <w:abstractNumId w:val="69"/>
  </w:num>
  <w:num w:numId="7">
    <w:abstractNumId w:val="52"/>
  </w:num>
  <w:num w:numId="8">
    <w:abstractNumId w:val="25"/>
  </w:num>
  <w:num w:numId="9">
    <w:abstractNumId w:val="25"/>
    <w:lvlOverride w:ilvl="0">
      <w:lvl w:ilvl="0" w:tplc="C428A6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929B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C2E91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4214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3242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98AC6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CECA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1A98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0888E6">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14"/>
  </w:num>
  <w:num w:numId="11">
    <w:abstractNumId w:val="108"/>
  </w:num>
  <w:num w:numId="12">
    <w:abstractNumId w:val="49"/>
  </w:num>
  <w:num w:numId="13">
    <w:abstractNumId w:val="90"/>
  </w:num>
  <w:num w:numId="14">
    <w:abstractNumId w:val="35"/>
  </w:num>
  <w:num w:numId="15">
    <w:abstractNumId w:val="95"/>
  </w:num>
  <w:num w:numId="16">
    <w:abstractNumId w:val="76"/>
  </w:num>
  <w:num w:numId="17">
    <w:abstractNumId w:val="29"/>
  </w:num>
  <w:num w:numId="18">
    <w:abstractNumId w:val="24"/>
  </w:num>
  <w:num w:numId="19">
    <w:abstractNumId w:val="78"/>
  </w:num>
  <w:num w:numId="20">
    <w:abstractNumId w:val="0"/>
  </w:num>
  <w:num w:numId="21">
    <w:abstractNumId w:val="22"/>
  </w:num>
  <w:num w:numId="22">
    <w:abstractNumId w:val="19"/>
  </w:num>
  <w:num w:numId="23">
    <w:abstractNumId w:val="6"/>
  </w:num>
  <w:num w:numId="24">
    <w:abstractNumId w:val="77"/>
  </w:num>
  <w:num w:numId="25">
    <w:abstractNumId w:val="60"/>
  </w:num>
  <w:num w:numId="26">
    <w:abstractNumId w:val="3"/>
  </w:num>
  <w:num w:numId="27">
    <w:abstractNumId w:val="72"/>
  </w:num>
  <w:num w:numId="28">
    <w:abstractNumId w:val="7"/>
  </w:num>
  <w:num w:numId="29">
    <w:abstractNumId w:val="27"/>
  </w:num>
  <w:num w:numId="30">
    <w:abstractNumId w:val="105"/>
  </w:num>
  <w:num w:numId="31">
    <w:abstractNumId w:val="110"/>
  </w:num>
  <w:num w:numId="32">
    <w:abstractNumId w:val="50"/>
  </w:num>
  <w:num w:numId="33">
    <w:abstractNumId w:val="102"/>
  </w:num>
  <w:num w:numId="34">
    <w:abstractNumId w:val="51"/>
  </w:num>
  <w:num w:numId="35">
    <w:abstractNumId w:val="117"/>
  </w:num>
  <w:num w:numId="36">
    <w:abstractNumId w:val="34"/>
  </w:num>
  <w:num w:numId="37">
    <w:abstractNumId w:val="63"/>
  </w:num>
  <w:num w:numId="38">
    <w:abstractNumId w:val="15"/>
  </w:num>
  <w:num w:numId="39">
    <w:abstractNumId w:val="64"/>
  </w:num>
  <w:num w:numId="40">
    <w:abstractNumId w:val="12"/>
  </w:num>
  <w:num w:numId="41">
    <w:abstractNumId w:val="54"/>
  </w:num>
  <w:num w:numId="42">
    <w:abstractNumId w:val="85"/>
  </w:num>
  <w:num w:numId="43">
    <w:abstractNumId w:val="57"/>
  </w:num>
  <w:num w:numId="44">
    <w:abstractNumId w:val="9"/>
  </w:num>
  <w:num w:numId="45">
    <w:abstractNumId w:val="75"/>
  </w:num>
  <w:num w:numId="46">
    <w:abstractNumId w:val="116"/>
  </w:num>
  <w:num w:numId="47">
    <w:abstractNumId w:val="97"/>
  </w:num>
  <w:num w:numId="48">
    <w:abstractNumId w:val="72"/>
    <w:lvlOverride w:ilvl="0">
      <w:startOverride w:val="1"/>
      <w:lvl w:ilvl="0" w:tplc="E9F0400A">
        <w:start w:val="1"/>
        <w:numFmt w:val="decimal"/>
        <w:lvlText w:val="(%1)"/>
        <w:lvlJc w:val="left"/>
        <w:pPr>
          <w:tabs>
            <w:tab w:val="left" w:pos="147"/>
          </w:tabs>
          <w:ind w:left="263"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EA3B6C">
        <w:start w:val="1"/>
        <w:numFmt w:val="decimal"/>
        <w:lvlText w:val="(%2)"/>
        <w:lvlJc w:val="left"/>
        <w:pPr>
          <w:tabs>
            <w:tab w:val="left" w:pos="147"/>
          </w:tabs>
          <w:ind w:left="1263"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9E91F2">
        <w:start w:val="1"/>
        <w:numFmt w:val="decimal"/>
        <w:lvlText w:val="(%3)"/>
        <w:lvlJc w:val="left"/>
        <w:pPr>
          <w:tabs>
            <w:tab w:val="left" w:pos="147"/>
          </w:tabs>
          <w:ind w:left="2263"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D4B3B0">
        <w:start w:val="1"/>
        <w:numFmt w:val="decimal"/>
        <w:lvlText w:val="(%4)"/>
        <w:lvlJc w:val="left"/>
        <w:pPr>
          <w:tabs>
            <w:tab w:val="left" w:pos="147"/>
          </w:tabs>
          <w:ind w:left="3263"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4124AF2">
        <w:start w:val="1"/>
        <w:numFmt w:val="decimal"/>
        <w:lvlText w:val="(%5)"/>
        <w:lvlJc w:val="left"/>
        <w:pPr>
          <w:tabs>
            <w:tab w:val="left" w:pos="147"/>
          </w:tabs>
          <w:ind w:left="4263"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5294FE">
        <w:start w:val="1"/>
        <w:numFmt w:val="decimal"/>
        <w:lvlText w:val="(%6)"/>
        <w:lvlJc w:val="left"/>
        <w:pPr>
          <w:tabs>
            <w:tab w:val="left" w:pos="147"/>
          </w:tabs>
          <w:ind w:left="5263"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08D958">
        <w:start w:val="1"/>
        <w:numFmt w:val="decimal"/>
        <w:lvlText w:val="(%7)"/>
        <w:lvlJc w:val="left"/>
        <w:pPr>
          <w:tabs>
            <w:tab w:val="left" w:pos="147"/>
          </w:tabs>
          <w:ind w:left="6263"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7985BFE">
        <w:start w:val="1"/>
        <w:numFmt w:val="decimal"/>
        <w:lvlText w:val="(%8)"/>
        <w:lvlJc w:val="left"/>
        <w:pPr>
          <w:tabs>
            <w:tab w:val="left" w:pos="147"/>
          </w:tabs>
          <w:ind w:left="7263"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46D8BA">
        <w:start w:val="1"/>
        <w:numFmt w:val="decimal"/>
        <w:lvlText w:val="(%9)"/>
        <w:lvlJc w:val="left"/>
        <w:pPr>
          <w:tabs>
            <w:tab w:val="left" w:pos="147"/>
          </w:tabs>
          <w:ind w:left="8263" w:hanging="1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8"/>
  </w:num>
  <w:num w:numId="50">
    <w:abstractNumId w:val="67"/>
  </w:num>
  <w:num w:numId="51">
    <w:abstractNumId w:val="78"/>
    <w:lvlOverride w:ilvl="0">
      <w:lvl w:ilvl="0" w:tplc="53205D7E">
        <w:start w:val="1"/>
        <w:numFmt w:val="bullet"/>
        <w:lvlText w:val="-"/>
        <w:lvlJc w:val="left"/>
        <w:pPr>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4A2A9E">
        <w:start w:val="1"/>
        <w:numFmt w:val="bullet"/>
        <w:lvlText w:val="-"/>
        <w:lvlJc w:val="left"/>
        <w:pPr>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2EFB04">
        <w:start w:val="1"/>
        <w:numFmt w:val="bullet"/>
        <w:lvlText w:val="-"/>
        <w:lvlJc w:val="left"/>
        <w:pPr>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36E814">
        <w:start w:val="1"/>
        <w:numFmt w:val="bullet"/>
        <w:lvlText w:val="-"/>
        <w:lvlJc w:val="left"/>
        <w:pPr>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9A94AC">
        <w:start w:val="1"/>
        <w:numFmt w:val="bullet"/>
        <w:lvlText w:val="-"/>
        <w:lvlJc w:val="left"/>
        <w:pPr>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063E4A">
        <w:start w:val="1"/>
        <w:numFmt w:val="bullet"/>
        <w:lvlText w:val="-"/>
        <w:lvlJc w:val="left"/>
        <w:pPr>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EC1832">
        <w:start w:val="1"/>
        <w:numFmt w:val="bullet"/>
        <w:lvlText w:val="-"/>
        <w:lvlJc w:val="left"/>
        <w:pPr>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BECF98">
        <w:start w:val="1"/>
        <w:numFmt w:val="bullet"/>
        <w:lvlText w:val="-"/>
        <w:lvlJc w:val="left"/>
        <w:pPr>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4C1692">
        <w:start w:val="1"/>
        <w:numFmt w:val="bullet"/>
        <w:lvlText w:val="-"/>
        <w:lvlJc w:val="left"/>
        <w:pPr>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31"/>
  </w:num>
  <w:num w:numId="53">
    <w:abstractNumId w:val="91"/>
  </w:num>
  <w:num w:numId="54">
    <w:abstractNumId w:val="83"/>
  </w:num>
  <w:num w:numId="55">
    <w:abstractNumId w:val="28"/>
  </w:num>
  <w:num w:numId="56">
    <w:abstractNumId w:val="28"/>
    <w:lvlOverride w:ilvl="0">
      <w:lvl w:ilvl="0" w:tplc="55A2789A">
        <w:start w:val="1"/>
        <w:numFmt w:val="bullet"/>
        <w:lvlText w:val="•"/>
        <w:lvlJc w:val="left"/>
        <w:pPr>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568A18">
        <w:start w:val="1"/>
        <w:numFmt w:val="bullet"/>
        <w:lvlText w:val="o"/>
        <w:lvlJc w:val="left"/>
        <w:pPr>
          <w:tabs>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583A5C">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50A3F4">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BEB4A6">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1AB73C">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76B156">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44B650">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42A1C6">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28"/>
    <w:lvlOverride w:ilvl="0">
      <w:lvl w:ilvl="0" w:tplc="55A2789A">
        <w:start w:val="1"/>
        <w:numFmt w:val="bullet"/>
        <w:lvlText w:val="•"/>
        <w:lvlJc w:val="left"/>
        <w:pPr>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568A18">
        <w:start w:val="1"/>
        <w:numFmt w:val="bullet"/>
        <w:lvlText w:val="o"/>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583A5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50A3F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BEB4A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1AB73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76B15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44B650">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42A1C6">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70"/>
  </w:num>
  <w:num w:numId="59">
    <w:abstractNumId w:val="92"/>
  </w:num>
  <w:num w:numId="60">
    <w:abstractNumId w:val="45"/>
  </w:num>
  <w:num w:numId="61">
    <w:abstractNumId w:val="56"/>
  </w:num>
  <w:num w:numId="62">
    <w:abstractNumId w:val="16"/>
  </w:num>
  <w:num w:numId="63">
    <w:abstractNumId w:val="33"/>
  </w:num>
  <w:num w:numId="64">
    <w:abstractNumId w:val="40"/>
  </w:num>
  <w:num w:numId="65">
    <w:abstractNumId w:val="88"/>
  </w:num>
  <w:num w:numId="66">
    <w:abstractNumId w:val="74"/>
  </w:num>
  <w:num w:numId="67">
    <w:abstractNumId w:val="82"/>
  </w:num>
  <w:num w:numId="68">
    <w:abstractNumId w:val="65"/>
  </w:num>
  <w:num w:numId="69">
    <w:abstractNumId w:val="111"/>
  </w:num>
  <w:num w:numId="70">
    <w:abstractNumId w:val="5"/>
  </w:num>
  <w:num w:numId="71">
    <w:abstractNumId w:val="20"/>
  </w:num>
  <w:num w:numId="72">
    <w:abstractNumId w:val="42"/>
  </w:num>
  <w:num w:numId="73">
    <w:abstractNumId w:val="93"/>
  </w:num>
  <w:num w:numId="74">
    <w:abstractNumId w:val="96"/>
  </w:num>
  <w:num w:numId="75">
    <w:abstractNumId w:val="86"/>
  </w:num>
  <w:num w:numId="76">
    <w:abstractNumId w:val="20"/>
    <w:lvlOverride w:ilvl="0">
      <w:lvl w:ilvl="0" w:tplc="16B8D9D4">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A4DA56">
        <w:start w:val="1"/>
        <w:numFmt w:val="bullet"/>
        <w:lvlText w:val="o"/>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E46724">
        <w:start w:val="1"/>
        <w:numFmt w:val="bullet"/>
        <w:lvlText w:val="-"/>
        <w:lvlJc w:val="left"/>
        <w:pPr>
          <w:tabs>
            <w:tab w:val="left" w:pos="147"/>
            <w:tab w:val="num" w:pos="2160"/>
          </w:tabs>
          <w:ind w:left="573" w:firstLine="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F0C820">
        <w:start w:val="1"/>
        <w:numFmt w:val="bullet"/>
        <w:lvlText w:val="-"/>
        <w:lvlJc w:val="left"/>
        <w:pPr>
          <w:tabs>
            <w:tab w:val="left" w:pos="147"/>
            <w:tab w:val="num" w:pos="2160"/>
          </w:tabs>
          <w:ind w:left="573" w:firstLine="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44460C">
        <w:start w:val="1"/>
        <w:numFmt w:val="bullet"/>
        <w:lvlText w:val="-"/>
        <w:lvlJc w:val="left"/>
        <w:pPr>
          <w:tabs>
            <w:tab w:val="left" w:pos="147"/>
            <w:tab w:val="num" w:pos="2160"/>
          </w:tabs>
          <w:ind w:left="573" w:firstLine="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ECB906">
        <w:start w:val="1"/>
        <w:numFmt w:val="bullet"/>
        <w:lvlText w:val="-"/>
        <w:lvlJc w:val="left"/>
        <w:pPr>
          <w:tabs>
            <w:tab w:val="left" w:pos="147"/>
            <w:tab w:val="num" w:pos="2160"/>
          </w:tabs>
          <w:ind w:left="573" w:firstLine="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6C8CFE">
        <w:start w:val="1"/>
        <w:numFmt w:val="bullet"/>
        <w:lvlText w:val="-"/>
        <w:lvlJc w:val="left"/>
        <w:pPr>
          <w:tabs>
            <w:tab w:val="left" w:pos="147"/>
            <w:tab w:val="num" w:pos="2160"/>
          </w:tabs>
          <w:ind w:left="573" w:firstLine="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3E8930">
        <w:start w:val="1"/>
        <w:numFmt w:val="bullet"/>
        <w:lvlText w:val="-"/>
        <w:lvlJc w:val="left"/>
        <w:pPr>
          <w:tabs>
            <w:tab w:val="left" w:pos="147"/>
            <w:tab w:val="num" w:pos="2160"/>
          </w:tabs>
          <w:ind w:left="573" w:firstLine="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24DA2A">
        <w:start w:val="1"/>
        <w:numFmt w:val="bullet"/>
        <w:lvlText w:val="-"/>
        <w:lvlJc w:val="left"/>
        <w:pPr>
          <w:tabs>
            <w:tab w:val="left" w:pos="147"/>
            <w:tab w:val="num" w:pos="2160"/>
          </w:tabs>
          <w:ind w:left="573" w:firstLine="10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18"/>
  </w:num>
  <w:num w:numId="78">
    <w:abstractNumId w:val="107"/>
  </w:num>
  <w:num w:numId="79">
    <w:abstractNumId w:val="33"/>
    <w:lvlOverride w:ilvl="1">
      <w:startOverride w:val="5"/>
    </w:lvlOverride>
  </w:num>
  <w:num w:numId="80">
    <w:abstractNumId w:val="47"/>
  </w:num>
  <w:num w:numId="81">
    <w:abstractNumId w:val="46"/>
  </w:num>
  <w:num w:numId="82">
    <w:abstractNumId w:val="80"/>
  </w:num>
  <w:num w:numId="83">
    <w:abstractNumId w:val="68"/>
  </w:num>
  <w:num w:numId="84">
    <w:abstractNumId w:val="55"/>
  </w:num>
  <w:num w:numId="85">
    <w:abstractNumId w:val="30"/>
  </w:num>
  <w:num w:numId="86">
    <w:abstractNumId w:val="59"/>
  </w:num>
  <w:num w:numId="87">
    <w:abstractNumId w:val="79"/>
  </w:num>
  <w:num w:numId="88">
    <w:abstractNumId w:val="14"/>
  </w:num>
  <w:num w:numId="89">
    <w:abstractNumId w:val="11"/>
  </w:num>
  <w:num w:numId="90">
    <w:abstractNumId w:val="78"/>
    <w:lvlOverride w:ilvl="0">
      <w:lvl w:ilvl="0" w:tplc="53205D7E">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4A2A9E">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2EFB0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36E814">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9A94A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063E4A">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EC1832">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BECF98">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4C1692">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21"/>
  </w:num>
  <w:num w:numId="92">
    <w:abstractNumId w:val="104"/>
  </w:num>
  <w:num w:numId="93">
    <w:abstractNumId w:val="115"/>
  </w:num>
  <w:num w:numId="94">
    <w:abstractNumId w:val="41"/>
  </w:num>
  <w:num w:numId="95">
    <w:abstractNumId w:val="26"/>
  </w:num>
  <w:num w:numId="96">
    <w:abstractNumId w:val="99"/>
  </w:num>
  <w:num w:numId="97">
    <w:abstractNumId w:val="87"/>
  </w:num>
  <w:num w:numId="98">
    <w:abstractNumId w:val="73"/>
  </w:num>
  <w:num w:numId="99">
    <w:abstractNumId w:val="44"/>
  </w:num>
  <w:num w:numId="100">
    <w:abstractNumId w:val="112"/>
  </w:num>
  <w:num w:numId="101">
    <w:abstractNumId w:val="112"/>
    <w:lvlOverride w:ilvl="0">
      <w:lvl w:ilvl="0" w:tplc="0808A020">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2064E0">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CA3B84">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8A3504">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C86DE6">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FE5810">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D40344">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32EF4A">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BC9EAA">
        <w:start w:val="1"/>
        <w:numFmt w:val="bullet"/>
        <w:lvlText w:val="-"/>
        <w:lvlJc w:val="left"/>
        <w:pPr>
          <w:ind w:left="867"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2">
    <w:abstractNumId w:val="61"/>
  </w:num>
  <w:num w:numId="103">
    <w:abstractNumId w:val="32"/>
  </w:num>
  <w:num w:numId="104">
    <w:abstractNumId w:val="32"/>
    <w:lvlOverride w:ilvl="0">
      <w:lvl w:ilvl="0" w:tplc="BD1451D4">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503A2A">
        <w:start w:val="1"/>
        <w:numFmt w:val="bullet"/>
        <w:lvlText w:val="o"/>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A4DA1E">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C475C0">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F6D156">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F8799A">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BCF018">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90D3B2">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A89C60">
        <w:start w:val="1"/>
        <w:numFmt w:val="bullet"/>
        <w:lvlText w:val="-"/>
        <w:lvlJc w:val="left"/>
        <w:pPr>
          <w:tabs>
            <w:tab w:val="left" w:pos="147"/>
            <w:tab w:val="num" w:pos="1440"/>
          </w:tabs>
          <w:ind w:left="573" w:firstLine="29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
    <w:abstractNumId w:val="17"/>
  </w:num>
  <w:num w:numId="106">
    <w:abstractNumId w:val="101"/>
  </w:num>
  <w:num w:numId="107">
    <w:abstractNumId w:val="101"/>
    <w:lvlOverride w:ilvl="0">
      <w:lvl w:ilvl="0" w:tplc="CEF2C2E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90499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BA78F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F89A8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BC66B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AF62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D410B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1CFC9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F2445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abstractNumId w:val="98"/>
  </w:num>
  <w:num w:numId="109">
    <w:abstractNumId w:val="109"/>
  </w:num>
  <w:num w:numId="110">
    <w:abstractNumId w:val="94"/>
  </w:num>
  <w:num w:numId="111">
    <w:abstractNumId w:val="37"/>
  </w:num>
  <w:num w:numId="112">
    <w:abstractNumId w:val="113"/>
  </w:num>
  <w:num w:numId="113">
    <w:abstractNumId w:val="62"/>
  </w:num>
  <w:num w:numId="114">
    <w:abstractNumId w:val="53"/>
  </w:num>
  <w:num w:numId="115">
    <w:abstractNumId w:val="13"/>
  </w:num>
  <w:num w:numId="116">
    <w:abstractNumId w:val="89"/>
  </w:num>
  <w:num w:numId="117">
    <w:abstractNumId w:val="10"/>
  </w:num>
  <w:num w:numId="118">
    <w:abstractNumId w:val="2"/>
  </w:num>
  <w:num w:numId="119">
    <w:abstractNumId w:val="100"/>
  </w:num>
  <w:num w:numId="120">
    <w:abstractNumId w:val="48"/>
  </w:num>
  <w:num w:numId="121">
    <w:abstractNumId w:val="38"/>
  </w:num>
  <w:num w:numId="122">
    <w:abstractNumId w:val="103"/>
  </w:num>
  <w:num w:numId="123">
    <w:abstractNumId w:val="58"/>
  </w:num>
  <w:num w:numId="124">
    <w:abstractNumId w:val="43"/>
  </w:num>
  <w:num w:numId="125">
    <w:abstractNumId w:val="81"/>
  </w:num>
  <w:num w:numId="126">
    <w:abstractNumId w:val="23"/>
  </w:num>
  <w:num w:numId="127">
    <w:abstractNumId w:val="39"/>
  </w:num>
  <w:num w:numId="128">
    <w:abstractNumId w:val="66"/>
  </w:num>
  <w:num w:numId="129">
    <w:abstractNumId w:val="36"/>
  </w:num>
  <w:num w:numId="130">
    <w:abstractNumId w:val="82"/>
    <w:lvlOverride w:ilvl="0">
      <w:lvl w:ilvl="0" w:tplc="BD82DB7E">
        <w:start w:val="1"/>
        <w:numFmt w:val="bullet"/>
        <w:lvlText w:val="•"/>
        <w:lvlJc w:val="left"/>
        <w:pPr>
          <w:tabs>
            <w:tab w:val="left" w:pos="147"/>
          </w:tabs>
          <w:ind w:left="57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4E58D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D60870">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E6F394">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58C5C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4CAB32">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F2B15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0EF45C">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EEE44A">
        <w:start w:val="1"/>
        <w:numFmt w:val="bullet"/>
        <w:lvlText w:val="-"/>
        <w:lvlJc w:val="left"/>
        <w:pPr>
          <w:tabs>
            <w:tab w:val="left" w:pos="147"/>
          </w:tabs>
          <w:ind w:left="5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39"/>
    <w:rsid w:val="00080C39"/>
    <w:rsid w:val="00824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9FD5"/>
  <w15:docId w15:val="{0AF98D41-2654-433E-BE1A-6D4A02E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200" w:line="276" w:lineRule="auto"/>
      <w:outlineLvl w:val="1"/>
    </w:pPr>
    <w:rPr>
      <w:rFonts w:ascii="Baskerville SemiBold" w:eastAsia="Baskerville SemiBold" w:hAnsi="Baskerville SemiBold" w:cs="Baskerville SemiBold"/>
      <w:color w:val="4472C4"/>
      <w:u w:color="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OCHeading">
    <w:name w:val="TOC Heading"/>
    <w:next w:val="Body"/>
    <w:pPr>
      <w:keepNext/>
      <w:keepLines/>
      <w:spacing w:before="240" w:line="259" w:lineRule="auto"/>
    </w:pPr>
    <w:rPr>
      <w:rFonts w:ascii="Calibri Light" w:eastAsia="Calibri Light" w:hAnsi="Calibri Light" w:cs="Calibri Light"/>
      <w:color w:val="2F5496"/>
      <w:sz w:val="32"/>
      <w:szCs w:val="32"/>
      <w:u w:color="2F5496"/>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TOC2">
    <w:name w:val="toc 2"/>
    <w:pPr>
      <w:tabs>
        <w:tab w:val="right" w:leader="dot" w:pos="9340"/>
      </w:tabs>
      <w:spacing w:after="100" w:line="259" w:lineRule="auto"/>
      <w:ind w:left="220"/>
    </w:pPr>
    <w:rPr>
      <w:rFonts w:ascii="Calibri Light" w:eastAsia="Calibri Light" w:hAnsi="Calibri Light" w:cs="Calibri Light"/>
      <w:color w:val="000000"/>
      <w:sz w:val="22"/>
      <w:szCs w:val="22"/>
      <w:u w:color="000000"/>
      <w:lang w:val="en-US"/>
    </w:rPr>
  </w:style>
  <w:style w:type="paragraph" w:styleId="TOC3">
    <w:name w:val="toc 3"/>
    <w:pPr>
      <w:tabs>
        <w:tab w:val="right" w:leader="dot" w:pos="9340"/>
      </w:tabs>
      <w:spacing w:after="100" w:line="259" w:lineRule="auto"/>
    </w:pPr>
    <w:rPr>
      <w:rFonts w:ascii="Calibri" w:eastAsia="Calibri" w:hAnsi="Calibri" w:cs="Calibri"/>
      <w:color w:val="000000"/>
      <w:sz w:val="22"/>
      <w:szCs w:val="22"/>
      <w:u w:color="000000"/>
      <w:lang w:val="en-US"/>
    </w:rPr>
  </w:style>
  <w:style w:type="paragraph" w:customStyle="1" w:styleId="NoteLevel11">
    <w:name w:val="Note Level 11"/>
    <w:pPr>
      <w:keepNext/>
      <w:outlineLvl w:val="2"/>
    </w:pPr>
    <w:rPr>
      <w:rFonts w:ascii="Verdana" w:eastAsia="Verdana" w:hAnsi="Verdana" w:cs="Verdana"/>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BodyA">
    <w:name w:val="Body A"/>
    <w:rPr>
      <w:rFonts w:ascii="Helvetica" w:hAnsi="Helvetica" w:cs="Arial Unicode MS"/>
      <w:color w:val="000000"/>
      <w:sz w:val="24"/>
      <w:szCs w:val="24"/>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40">
    <w:name w:val="Imported Style 40"/>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Lettered">
    <w:name w:val="Lettered"/>
    <w:pPr>
      <w:numPr>
        <w:numId w:val="26"/>
      </w:numPr>
    </w:p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numbering" w:customStyle="1" w:styleId="ImportedStyle16">
    <w:name w:val="Imported Style 16"/>
    <w:pPr>
      <w:numPr>
        <w:numId w:val="34"/>
      </w:numPr>
    </w:pPr>
  </w:style>
  <w:style w:type="numbering" w:customStyle="1" w:styleId="ImportedStyle17">
    <w:name w:val="Imported Style 17"/>
    <w:pPr>
      <w:numPr>
        <w:numId w:val="36"/>
      </w:numPr>
    </w:pPr>
  </w:style>
  <w:style w:type="numbering" w:customStyle="1" w:styleId="ImportedStyle18">
    <w:name w:val="Imported Style 18"/>
    <w:pPr>
      <w:numPr>
        <w:numId w:val="38"/>
      </w:numPr>
    </w:pPr>
  </w:style>
  <w:style w:type="numbering" w:customStyle="1" w:styleId="ImportedStyle19">
    <w:name w:val="Imported Style 19"/>
    <w:pPr>
      <w:numPr>
        <w:numId w:val="40"/>
      </w:numPr>
    </w:pPr>
  </w:style>
  <w:style w:type="numbering" w:customStyle="1" w:styleId="Numbered">
    <w:name w:val="Numbered"/>
    <w:pPr>
      <w:numPr>
        <w:numId w:val="42"/>
      </w:numPr>
    </w:pPr>
  </w:style>
  <w:style w:type="numbering" w:customStyle="1" w:styleId="ImportedStyle20">
    <w:name w:val="Imported Style 20"/>
    <w:pPr>
      <w:numPr>
        <w:numId w:val="44"/>
      </w:numPr>
    </w:pPr>
  </w:style>
  <w:style w:type="numbering" w:customStyle="1" w:styleId="ImportedStyle21">
    <w:name w:val="Imported Style 21"/>
    <w:pPr>
      <w:numPr>
        <w:numId w:val="46"/>
      </w:numPr>
    </w:pPr>
  </w:style>
  <w:style w:type="numbering" w:customStyle="1" w:styleId="ImportedStyle22">
    <w:name w:val="Imported Style 22"/>
    <w:pPr>
      <w:numPr>
        <w:numId w:val="49"/>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23">
    <w:name w:val="Imported Style 23"/>
    <w:pPr>
      <w:numPr>
        <w:numId w:val="52"/>
      </w:numPr>
    </w:pPr>
  </w:style>
  <w:style w:type="numbering" w:customStyle="1" w:styleId="ImportedStyle24">
    <w:name w:val="Imported Style 24"/>
    <w:pPr>
      <w:numPr>
        <w:numId w:val="54"/>
      </w:numPr>
    </w:pPr>
  </w:style>
  <w:style w:type="numbering" w:customStyle="1" w:styleId="ImportedStyle25">
    <w:name w:val="Imported Style 25"/>
    <w:pPr>
      <w:numPr>
        <w:numId w:val="58"/>
      </w:numPr>
    </w:pPr>
  </w:style>
  <w:style w:type="numbering" w:customStyle="1" w:styleId="ImportedStyle26">
    <w:name w:val="Imported Style 26"/>
    <w:pPr>
      <w:numPr>
        <w:numId w:val="60"/>
      </w:numPr>
    </w:pPr>
  </w:style>
  <w:style w:type="numbering" w:customStyle="1" w:styleId="ImportedStyle27">
    <w:name w:val="Imported Style 27"/>
    <w:pPr>
      <w:numPr>
        <w:numId w:val="62"/>
      </w:numPr>
    </w:pPr>
  </w:style>
  <w:style w:type="numbering" w:customStyle="1" w:styleId="ImportedStyle28">
    <w:name w:val="Imported Style 28"/>
    <w:pPr>
      <w:numPr>
        <w:numId w:val="64"/>
      </w:numPr>
    </w:pPr>
  </w:style>
  <w:style w:type="numbering" w:customStyle="1" w:styleId="ImportedStyle29">
    <w:name w:val="Imported Style 29"/>
    <w:pPr>
      <w:numPr>
        <w:numId w:val="66"/>
      </w:numPr>
    </w:pPr>
  </w:style>
  <w:style w:type="numbering" w:customStyle="1" w:styleId="ImportedStyle30">
    <w:name w:val="Imported Style 30"/>
    <w:pPr>
      <w:numPr>
        <w:numId w:val="68"/>
      </w:numPr>
    </w:pPr>
  </w:style>
  <w:style w:type="numbering" w:customStyle="1" w:styleId="ImportedStyle31">
    <w:name w:val="Imported Style 31"/>
    <w:pPr>
      <w:numPr>
        <w:numId w:val="70"/>
      </w:numPr>
    </w:pPr>
  </w:style>
  <w:style w:type="numbering" w:customStyle="1" w:styleId="ImportedStyle32">
    <w:name w:val="Imported Style 32"/>
    <w:pPr>
      <w:numPr>
        <w:numId w:val="72"/>
      </w:numPr>
    </w:pPr>
  </w:style>
  <w:style w:type="numbering" w:customStyle="1" w:styleId="ImportedStyle33">
    <w:name w:val="Imported Style 33"/>
    <w:pPr>
      <w:numPr>
        <w:numId w:val="74"/>
      </w:numPr>
    </w:pPr>
  </w:style>
  <w:style w:type="numbering" w:customStyle="1" w:styleId="ImportedStyle34">
    <w:name w:val="Imported Style 34"/>
    <w:pPr>
      <w:numPr>
        <w:numId w:val="77"/>
      </w:numPr>
    </w:pPr>
  </w:style>
  <w:style w:type="numbering" w:customStyle="1" w:styleId="ImportedStyle35">
    <w:name w:val="Imported Style 35"/>
    <w:pPr>
      <w:numPr>
        <w:numId w:val="80"/>
      </w:numPr>
    </w:pPr>
  </w:style>
  <w:style w:type="numbering" w:customStyle="1" w:styleId="ImportedStyle36">
    <w:name w:val="Imported Style 36"/>
    <w:pPr>
      <w:numPr>
        <w:numId w:val="82"/>
      </w:numPr>
    </w:pPr>
  </w:style>
  <w:style w:type="numbering" w:customStyle="1" w:styleId="ImportedStyle37">
    <w:name w:val="Imported Style 37"/>
    <w:pPr>
      <w:numPr>
        <w:numId w:val="84"/>
      </w:numPr>
    </w:pPr>
  </w:style>
  <w:style w:type="numbering" w:customStyle="1" w:styleId="ImportedStyle38">
    <w:name w:val="Imported Style 38"/>
    <w:pPr>
      <w:numPr>
        <w:numId w:val="86"/>
      </w:numPr>
    </w:pPr>
  </w:style>
  <w:style w:type="numbering" w:customStyle="1" w:styleId="ImportedStyle39">
    <w:name w:val="Imported Style 39"/>
    <w:pPr>
      <w:numPr>
        <w:numId w:val="88"/>
      </w:numPr>
    </w:pPr>
  </w:style>
  <w:style w:type="numbering" w:customStyle="1" w:styleId="ImportedStyle41">
    <w:name w:val="Imported Style 41"/>
    <w:pPr>
      <w:numPr>
        <w:numId w:val="91"/>
      </w:numPr>
    </w:pPr>
  </w:style>
  <w:style w:type="numbering" w:customStyle="1" w:styleId="ImportedStyle42">
    <w:name w:val="Imported Style 42"/>
    <w:pPr>
      <w:numPr>
        <w:numId w:val="93"/>
      </w:numPr>
    </w:pPr>
  </w:style>
  <w:style w:type="numbering" w:customStyle="1" w:styleId="ImportedStyle43">
    <w:name w:val="Imported Style 43"/>
    <w:pPr>
      <w:numPr>
        <w:numId w:val="95"/>
      </w:numPr>
    </w:pPr>
  </w:style>
  <w:style w:type="numbering" w:customStyle="1" w:styleId="ImportedStyle44">
    <w:name w:val="Imported Style 44"/>
    <w:pPr>
      <w:numPr>
        <w:numId w:val="97"/>
      </w:numPr>
    </w:pPr>
  </w:style>
  <w:style w:type="numbering" w:customStyle="1" w:styleId="ImportedStyle45">
    <w:name w:val="Imported Style 45"/>
    <w:pPr>
      <w:numPr>
        <w:numId w:val="99"/>
      </w:numPr>
    </w:pPr>
  </w:style>
  <w:style w:type="numbering" w:customStyle="1" w:styleId="ImportedStyle46">
    <w:name w:val="Imported Style 46"/>
    <w:pPr>
      <w:numPr>
        <w:numId w:val="102"/>
      </w:numPr>
    </w:pPr>
  </w:style>
  <w:style w:type="numbering" w:customStyle="1" w:styleId="ImportedStyle47">
    <w:name w:val="Imported Style 47"/>
    <w:pPr>
      <w:numPr>
        <w:numId w:val="105"/>
      </w:numPr>
    </w:pPr>
  </w:style>
  <w:style w:type="numbering" w:customStyle="1" w:styleId="ImportedStyle48">
    <w:name w:val="Imported Style 48"/>
    <w:pPr>
      <w:numPr>
        <w:numId w:val="108"/>
      </w:numPr>
    </w:pPr>
  </w:style>
  <w:style w:type="numbering" w:customStyle="1" w:styleId="ImportedStyle49">
    <w:name w:val="Imported Style 49"/>
    <w:pPr>
      <w:numPr>
        <w:numId w:val="110"/>
      </w:numPr>
    </w:pPr>
  </w:style>
  <w:style w:type="numbering" w:customStyle="1" w:styleId="ImportedStyle50">
    <w:name w:val="Imported Style 50"/>
    <w:pPr>
      <w:numPr>
        <w:numId w:val="112"/>
      </w:numPr>
    </w:pPr>
  </w:style>
  <w:style w:type="numbering" w:customStyle="1" w:styleId="ImportedStyle51">
    <w:name w:val="Imported Style 51"/>
    <w:pPr>
      <w:numPr>
        <w:numId w:val="114"/>
      </w:numPr>
    </w:pPr>
  </w:style>
  <w:style w:type="numbering" w:customStyle="1" w:styleId="ImportedStyle52">
    <w:name w:val="Imported Style 52"/>
    <w:pPr>
      <w:numPr>
        <w:numId w:val="116"/>
      </w:numPr>
    </w:pPr>
  </w:style>
  <w:style w:type="numbering" w:customStyle="1" w:styleId="ImportedStyle53">
    <w:name w:val="Imported Style 53"/>
    <w:pPr>
      <w:numPr>
        <w:numId w:val="118"/>
      </w:numPr>
    </w:pPr>
  </w:style>
  <w:style w:type="numbering" w:customStyle="1" w:styleId="ImportedStyle54">
    <w:name w:val="Imported Style 54"/>
    <w:pPr>
      <w:numPr>
        <w:numId w:val="120"/>
      </w:numPr>
    </w:pPr>
  </w:style>
  <w:style w:type="numbering" w:customStyle="1" w:styleId="ImportedStyle55">
    <w:name w:val="Imported Style 55"/>
    <w:pPr>
      <w:numPr>
        <w:numId w:val="122"/>
      </w:numPr>
    </w:pPr>
  </w:style>
  <w:style w:type="numbering" w:customStyle="1" w:styleId="ImportedStyle56">
    <w:name w:val="Imported Style 56"/>
    <w:pPr>
      <w:numPr>
        <w:numId w:val="124"/>
      </w:numPr>
    </w:pPr>
  </w:style>
  <w:style w:type="numbering" w:customStyle="1" w:styleId="ImportedStyle57">
    <w:name w:val="Imported Style 57"/>
    <w:pPr>
      <w:numPr>
        <w:numId w:val="126"/>
      </w:numPr>
    </w:pPr>
  </w:style>
  <w:style w:type="numbering" w:customStyle="1" w:styleId="ImportedStyle58">
    <w:name w:val="Imported Style 58"/>
    <w:pPr>
      <w:numPr>
        <w:numId w:val="1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16410</Words>
  <Characters>93543</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Lauren Harvey</cp:lastModifiedBy>
  <cp:revision>2</cp:revision>
  <dcterms:created xsi:type="dcterms:W3CDTF">2019-11-20T20:22:00Z</dcterms:created>
  <dcterms:modified xsi:type="dcterms:W3CDTF">2019-11-20T20:22:00Z</dcterms:modified>
</cp:coreProperties>
</file>